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FC696" w14:textId="4DDA82A5" w:rsidR="001D1CFD" w:rsidRPr="00FA6A7B" w:rsidRDefault="00FA6A7B" w:rsidP="009425CB">
      <w:pPr>
        <w:widowControl w:val="0"/>
        <w:pBdr>
          <w:top w:val="nil"/>
          <w:left w:val="nil"/>
          <w:bottom w:val="nil"/>
          <w:right w:val="nil"/>
          <w:between w:val="nil"/>
        </w:pBdr>
        <w:jc w:val="right"/>
        <w:rPr>
          <w:rFonts w:ascii="Times New Roman" w:hAnsi="Times New Roman" w:cs="Times New Roman"/>
          <w:color w:val="000000"/>
          <w:sz w:val="28"/>
          <w:szCs w:val="28"/>
          <w:lang w:val="ky-KG"/>
        </w:rPr>
      </w:pPr>
      <w:r>
        <w:rPr>
          <w:rFonts w:ascii="Times New Roman" w:hAnsi="Times New Roman" w:cs="Times New Roman"/>
          <w:color w:val="000000"/>
          <w:sz w:val="28"/>
          <w:szCs w:val="28"/>
          <w:lang w:val="ky-KG"/>
        </w:rPr>
        <w:t>Долбоор</w:t>
      </w:r>
    </w:p>
    <w:p w14:paraId="4DE36B11" w14:textId="0E4C46F0" w:rsidR="009425CB" w:rsidRDefault="009425CB" w:rsidP="009425CB">
      <w:pPr>
        <w:widowControl w:val="0"/>
        <w:pBdr>
          <w:top w:val="nil"/>
          <w:left w:val="nil"/>
          <w:bottom w:val="nil"/>
          <w:right w:val="nil"/>
          <w:between w:val="nil"/>
        </w:pBdr>
        <w:jc w:val="right"/>
        <w:rPr>
          <w:rFonts w:ascii="Times New Roman" w:hAnsi="Times New Roman" w:cs="Times New Roman"/>
          <w:color w:val="000000"/>
          <w:sz w:val="28"/>
          <w:szCs w:val="28"/>
        </w:rPr>
      </w:pPr>
    </w:p>
    <w:p w14:paraId="22002511" w14:textId="6D1B3200" w:rsidR="00B36594" w:rsidRPr="00B36594" w:rsidRDefault="00B36594" w:rsidP="00054DBC">
      <w:pPr>
        <w:widowControl w:val="0"/>
        <w:pBdr>
          <w:top w:val="nil"/>
          <w:left w:val="nil"/>
          <w:bottom w:val="nil"/>
          <w:right w:val="nil"/>
          <w:between w:val="nil"/>
        </w:pBdr>
        <w:ind w:left="5954"/>
        <w:jc w:val="center"/>
        <w:rPr>
          <w:rFonts w:ascii="Times New Roman" w:hAnsi="Times New Roman" w:cs="Times New Roman"/>
          <w:caps/>
          <w:color w:val="000000"/>
          <w:sz w:val="24"/>
          <w:szCs w:val="24"/>
        </w:rPr>
      </w:pPr>
      <w:r w:rsidRPr="00B36594">
        <w:rPr>
          <w:rFonts w:ascii="Times New Roman" w:hAnsi="Times New Roman" w:cs="Times New Roman"/>
          <w:caps/>
          <w:color w:val="000000"/>
          <w:sz w:val="24"/>
          <w:szCs w:val="24"/>
          <w:lang w:val="ky-KG"/>
        </w:rPr>
        <w:t>тиркеме</w:t>
      </w:r>
    </w:p>
    <w:p w14:paraId="1F4A0BDA" w14:textId="2A1A7790" w:rsidR="009425CB" w:rsidRDefault="00B36594" w:rsidP="00054DBC">
      <w:pPr>
        <w:widowControl w:val="0"/>
        <w:pBdr>
          <w:top w:val="nil"/>
          <w:left w:val="nil"/>
          <w:bottom w:val="nil"/>
          <w:right w:val="nil"/>
          <w:between w:val="nil"/>
        </w:pBdr>
        <w:ind w:left="5954"/>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Кыргыз</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Республикасынын</w:t>
      </w:r>
      <w:proofErr w:type="spellEnd"/>
    </w:p>
    <w:p w14:paraId="68AC03CB" w14:textId="6FD0E549" w:rsidR="00B36594" w:rsidRDefault="00B36594" w:rsidP="00054DBC">
      <w:pPr>
        <w:widowControl w:val="0"/>
        <w:pBdr>
          <w:top w:val="nil"/>
          <w:left w:val="nil"/>
          <w:bottom w:val="nil"/>
          <w:right w:val="nil"/>
          <w:between w:val="nil"/>
        </w:pBdr>
        <w:ind w:left="5954"/>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Министрлер Кабинетинин</w:t>
      </w:r>
    </w:p>
    <w:p w14:paraId="5469899B" w14:textId="320B0DBF" w:rsidR="00B36594" w:rsidRPr="00B36594" w:rsidRDefault="00B36594" w:rsidP="00054DBC">
      <w:pPr>
        <w:widowControl w:val="0"/>
        <w:pBdr>
          <w:top w:val="nil"/>
          <w:left w:val="nil"/>
          <w:bottom w:val="nil"/>
          <w:right w:val="nil"/>
          <w:between w:val="nil"/>
        </w:pBdr>
        <w:ind w:left="5954"/>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токтомуна </w:t>
      </w:r>
    </w:p>
    <w:p w14:paraId="5164C984" w14:textId="77777777" w:rsidR="006E0781" w:rsidRPr="002A4539" w:rsidRDefault="006E0781" w:rsidP="006E0781">
      <w:pPr>
        <w:rPr>
          <w:rFonts w:ascii="Times New Roman" w:hAnsi="Times New Roman" w:cs="Times New Roman"/>
          <w:sz w:val="28"/>
          <w:szCs w:val="28"/>
          <w:highlight w:val="green"/>
        </w:rPr>
      </w:pPr>
    </w:p>
    <w:p w14:paraId="023042DB" w14:textId="77777777" w:rsidR="00904091" w:rsidRDefault="00904091" w:rsidP="006E0781">
      <w:pPr>
        <w:pStyle w:val="a4"/>
        <w:rPr>
          <w:rFonts w:ascii="Times New Roman" w:hAnsi="Times New Roman" w:cs="Times New Roman"/>
          <w:sz w:val="28"/>
          <w:szCs w:val="28"/>
        </w:rPr>
      </w:pPr>
    </w:p>
    <w:p w14:paraId="6D1F9027" w14:textId="77777777" w:rsidR="00B36594" w:rsidRDefault="00B36594" w:rsidP="00B36594">
      <w:pPr>
        <w:jc w:val="center"/>
        <w:rPr>
          <w:rFonts w:ascii="Times New Roman" w:hAnsi="Times New Roman" w:cs="Times New Roman"/>
          <w:b/>
          <w:sz w:val="28"/>
          <w:szCs w:val="28"/>
        </w:rPr>
      </w:pPr>
      <w:proofErr w:type="spellStart"/>
      <w:r w:rsidRPr="00B36594">
        <w:rPr>
          <w:rFonts w:ascii="Times New Roman" w:hAnsi="Times New Roman" w:cs="Times New Roman"/>
          <w:b/>
          <w:sz w:val="28"/>
          <w:szCs w:val="28"/>
        </w:rPr>
        <w:t>Контролдук-кассалык</w:t>
      </w:r>
      <w:proofErr w:type="spellEnd"/>
      <w:r w:rsidRPr="00B36594">
        <w:rPr>
          <w:rFonts w:ascii="Times New Roman" w:hAnsi="Times New Roman" w:cs="Times New Roman"/>
          <w:b/>
          <w:sz w:val="28"/>
          <w:szCs w:val="28"/>
        </w:rPr>
        <w:t xml:space="preserve"> </w:t>
      </w:r>
      <w:proofErr w:type="spellStart"/>
      <w:r w:rsidRPr="00B36594">
        <w:rPr>
          <w:rFonts w:ascii="Times New Roman" w:hAnsi="Times New Roman" w:cs="Times New Roman"/>
          <w:b/>
          <w:sz w:val="28"/>
          <w:szCs w:val="28"/>
        </w:rPr>
        <w:t>машиналарды</w:t>
      </w:r>
      <w:proofErr w:type="spellEnd"/>
      <w:r w:rsidRPr="00B36594">
        <w:rPr>
          <w:rFonts w:ascii="Times New Roman" w:hAnsi="Times New Roman" w:cs="Times New Roman"/>
          <w:b/>
          <w:sz w:val="28"/>
          <w:szCs w:val="28"/>
        </w:rPr>
        <w:t xml:space="preserve"> </w:t>
      </w:r>
      <w:proofErr w:type="spellStart"/>
      <w:r w:rsidRPr="00B36594">
        <w:rPr>
          <w:rFonts w:ascii="Times New Roman" w:hAnsi="Times New Roman" w:cs="Times New Roman"/>
          <w:b/>
          <w:sz w:val="28"/>
          <w:szCs w:val="28"/>
        </w:rPr>
        <w:t>башкаруу</w:t>
      </w:r>
      <w:proofErr w:type="spellEnd"/>
      <w:r w:rsidRPr="00B36594">
        <w:rPr>
          <w:rFonts w:ascii="Times New Roman" w:hAnsi="Times New Roman" w:cs="Times New Roman"/>
          <w:b/>
          <w:sz w:val="28"/>
          <w:szCs w:val="28"/>
        </w:rPr>
        <w:t xml:space="preserve"> </w:t>
      </w:r>
      <w:proofErr w:type="spellStart"/>
      <w:r w:rsidRPr="00B36594">
        <w:rPr>
          <w:rFonts w:ascii="Times New Roman" w:hAnsi="Times New Roman" w:cs="Times New Roman"/>
          <w:b/>
          <w:sz w:val="28"/>
          <w:szCs w:val="28"/>
        </w:rPr>
        <w:t>системасынын</w:t>
      </w:r>
      <w:proofErr w:type="spellEnd"/>
      <w:r w:rsidRPr="00B36594">
        <w:rPr>
          <w:rFonts w:ascii="Times New Roman" w:hAnsi="Times New Roman" w:cs="Times New Roman"/>
          <w:b/>
          <w:sz w:val="28"/>
          <w:szCs w:val="28"/>
        </w:rPr>
        <w:t xml:space="preserve"> </w:t>
      </w:r>
      <w:proofErr w:type="spellStart"/>
      <w:r w:rsidRPr="00B36594">
        <w:rPr>
          <w:rFonts w:ascii="Times New Roman" w:hAnsi="Times New Roman" w:cs="Times New Roman"/>
          <w:b/>
          <w:sz w:val="28"/>
          <w:szCs w:val="28"/>
        </w:rPr>
        <w:t>пилоттук</w:t>
      </w:r>
      <w:proofErr w:type="spellEnd"/>
      <w:r w:rsidRPr="00B36594">
        <w:rPr>
          <w:rFonts w:ascii="Times New Roman" w:hAnsi="Times New Roman" w:cs="Times New Roman"/>
          <w:b/>
          <w:sz w:val="28"/>
          <w:szCs w:val="28"/>
        </w:rPr>
        <w:t xml:space="preserve"> </w:t>
      </w:r>
      <w:proofErr w:type="spellStart"/>
      <w:r w:rsidRPr="00B36594">
        <w:rPr>
          <w:rFonts w:ascii="Times New Roman" w:hAnsi="Times New Roman" w:cs="Times New Roman"/>
          <w:b/>
          <w:sz w:val="28"/>
          <w:szCs w:val="28"/>
        </w:rPr>
        <w:t>долбоору</w:t>
      </w:r>
      <w:proofErr w:type="spellEnd"/>
      <w:r w:rsidRPr="00B36594">
        <w:rPr>
          <w:rFonts w:ascii="Times New Roman" w:hAnsi="Times New Roman" w:cs="Times New Roman"/>
          <w:b/>
          <w:sz w:val="28"/>
          <w:szCs w:val="28"/>
        </w:rPr>
        <w:t xml:space="preserve"> </w:t>
      </w:r>
      <w:proofErr w:type="spellStart"/>
      <w:r w:rsidRPr="00B36594">
        <w:rPr>
          <w:rFonts w:ascii="Times New Roman" w:hAnsi="Times New Roman" w:cs="Times New Roman"/>
          <w:b/>
          <w:sz w:val="28"/>
          <w:szCs w:val="28"/>
        </w:rPr>
        <w:t>жөнүндө</w:t>
      </w:r>
      <w:proofErr w:type="spellEnd"/>
      <w:r w:rsidRPr="00B36594">
        <w:rPr>
          <w:rFonts w:ascii="Times New Roman" w:hAnsi="Times New Roman" w:cs="Times New Roman"/>
          <w:b/>
          <w:sz w:val="28"/>
          <w:szCs w:val="28"/>
        </w:rPr>
        <w:t xml:space="preserve"> </w:t>
      </w:r>
    </w:p>
    <w:p w14:paraId="1F70B492" w14:textId="33B1986B" w:rsidR="001D1CFD" w:rsidRPr="00B36594" w:rsidRDefault="00B36594" w:rsidP="00B36594">
      <w:pPr>
        <w:jc w:val="center"/>
        <w:rPr>
          <w:rFonts w:ascii="Times New Roman" w:hAnsi="Times New Roman" w:cs="Times New Roman"/>
          <w:b/>
          <w:caps/>
          <w:sz w:val="28"/>
          <w:szCs w:val="28"/>
        </w:rPr>
      </w:pPr>
      <w:r w:rsidRPr="00B36594">
        <w:rPr>
          <w:rFonts w:ascii="Times New Roman" w:hAnsi="Times New Roman" w:cs="Times New Roman"/>
          <w:b/>
          <w:caps/>
          <w:sz w:val="28"/>
          <w:szCs w:val="28"/>
        </w:rPr>
        <w:t>убактылуу жобо</w:t>
      </w:r>
      <w:r w:rsidR="001E05C5">
        <w:rPr>
          <w:rFonts w:ascii="Times New Roman" w:hAnsi="Times New Roman" w:cs="Times New Roman"/>
          <w:b/>
          <w:caps/>
          <w:sz w:val="28"/>
          <w:szCs w:val="28"/>
        </w:rPr>
        <w:t xml:space="preserve">             </w:t>
      </w:r>
    </w:p>
    <w:p w14:paraId="296AF90F" w14:textId="77777777" w:rsidR="00AB4B8C" w:rsidRDefault="00AB4B8C" w:rsidP="006E0781">
      <w:pPr>
        <w:rPr>
          <w:rFonts w:ascii="Times New Roman" w:hAnsi="Times New Roman" w:cs="Times New Roman"/>
          <w:sz w:val="28"/>
          <w:szCs w:val="28"/>
        </w:rPr>
      </w:pPr>
    </w:p>
    <w:p w14:paraId="41CC19EF" w14:textId="31662EE1" w:rsidR="001D1CFD" w:rsidRPr="00B36594" w:rsidRDefault="00E42075" w:rsidP="002C5934">
      <w:pPr>
        <w:pStyle w:val="1"/>
        <w:spacing w:before="0" w:after="0" w:line="240" w:lineRule="auto"/>
        <w:ind w:left="0" w:right="-1"/>
        <w:rPr>
          <w:rFonts w:ascii="Times New Roman" w:hAnsi="Times New Roman" w:cs="Times New Roman"/>
          <w:sz w:val="28"/>
          <w:szCs w:val="28"/>
          <w:lang w:val="ky-KG"/>
        </w:rPr>
      </w:pPr>
      <w:r w:rsidRPr="006E0781">
        <w:rPr>
          <w:rFonts w:ascii="Times New Roman" w:hAnsi="Times New Roman" w:cs="Times New Roman"/>
          <w:sz w:val="28"/>
          <w:szCs w:val="28"/>
        </w:rPr>
        <w:t>1</w:t>
      </w:r>
      <w:r w:rsidR="00B36594">
        <w:rPr>
          <w:rFonts w:ascii="Times New Roman" w:hAnsi="Times New Roman" w:cs="Times New Roman"/>
          <w:sz w:val="28"/>
          <w:szCs w:val="28"/>
          <w:lang w:val="ky-KG"/>
        </w:rPr>
        <w:t>-глава</w:t>
      </w:r>
      <w:r w:rsidRPr="006E0781">
        <w:rPr>
          <w:rFonts w:ascii="Times New Roman" w:hAnsi="Times New Roman" w:cs="Times New Roman"/>
          <w:sz w:val="28"/>
          <w:szCs w:val="28"/>
        </w:rPr>
        <w:t xml:space="preserve">. </w:t>
      </w:r>
      <w:r w:rsidR="00B36594">
        <w:rPr>
          <w:rFonts w:ascii="Times New Roman" w:hAnsi="Times New Roman" w:cs="Times New Roman"/>
          <w:sz w:val="28"/>
          <w:szCs w:val="28"/>
          <w:lang w:val="ky-KG"/>
        </w:rPr>
        <w:t>Жалпы жоболор</w:t>
      </w:r>
    </w:p>
    <w:p w14:paraId="6EC11613" w14:textId="6D544B5D" w:rsidR="00B36594" w:rsidRPr="005C3B10" w:rsidRDefault="00B36594" w:rsidP="00354CEE">
      <w:pPr>
        <w:numPr>
          <w:ilvl w:val="0"/>
          <w:numId w:val="2"/>
        </w:numPr>
        <w:pBdr>
          <w:top w:val="nil"/>
          <w:left w:val="nil"/>
          <w:bottom w:val="nil"/>
          <w:right w:val="nil"/>
          <w:between w:val="nil"/>
        </w:pBdr>
        <w:tabs>
          <w:tab w:val="left" w:pos="993"/>
        </w:tabs>
        <w:ind w:left="0" w:firstLine="709"/>
        <w:jc w:val="both"/>
        <w:rPr>
          <w:rFonts w:ascii="Times New Roman" w:hAnsi="Times New Roman" w:cs="Times New Roman"/>
          <w:color w:val="000000"/>
          <w:sz w:val="28"/>
          <w:szCs w:val="28"/>
          <w:lang w:val="ky-KG"/>
        </w:rPr>
      </w:pPr>
      <w:r w:rsidRPr="001E05C5">
        <w:rPr>
          <w:rFonts w:ascii="Times New Roman" w:hAnsi="Times New Roman" w:cs="Times New Roman"/>
          <w:color w:val="000000"/>
          <w:sz w:val="28"/>
          <w:szCs w:val="28"/>
          <w:lang w:val="ky-KG"/>
        </w:rPr>
        <w:t xml:space="preserve">Контролдук-кассалык машиналарды башкаруу системасынын пилоттук долбоору жөнүндө </w:t>
      </w:r>
      <w:r w:rsidR="005C3B10" w:rsidRPr="005C3B10">
        <w:rPr>
          <w:rFonts w:ascii="Times New Roman" w:hAnsi="Times New Roman" w:cs="Times New Roman"/>
          <w:color w:val="000000"/>
          <w:sz w:val="28"/>
          <w:szCs w:val="28"/>
          <w:lang w:val="ky-KG"/>
        </w:rPr>
        <w:t xml:space="preserve">ушул </w:t>
      </w:r>
      <w:r w:rsidRPr="001E05C5">
        <w:rPr>
          <w:rFonts w:ascii="Times New Roman" w:hAnsi="Times New Roman" w:cs="Times New Roman"/>
          <w:color w:val="000000"/>
          <w:sz w:val="28"/>
          <w:szCs w:val="28"/>
          <w:lang w:val="ky-KG"/>
        </w:rPr>
        <w:t>убактылуу жобо</w:t>
      </w:r>
      <w:r w:rsidR="005C3B10" w:rsidRPr="005C3B10">
        <w:rPr>
          <w:rFonts w:ascii="Times New Roman" w:hAnsi="Times New Roman" w:cs="Times New Roman"/>
          <w:color w:val="000000"/>
          <w:sz w:val="28"/>
          <w:szCs w:val="28"/>
          <w:lang w:val="ky-KG"/>
        </w:rPr>
        <w:t xml:space="preserve"> контролдук-кассалык машиналарды башкаруу системасынын пилоттук долбоорун (мындан ары – пилоттук долбоор) өткөрүүнүн тартибин жана шарттарын аныктайт.</w:t>
      </w:r>
    </w:p>
    <w:p w14:paraId="77CD56A4" w14:textId="0675E5ED" w:rsidR="005C3B10" w:rsidRPr="000A4F58" w:rsidRDefault="005C3B10" w:rsidP="00587FF8">
      <w:pPr>
        <w:numPr>
          <w:ilvl w:val="0"/>
          <w:numId w:val="2"/>
        </w:numPr>
        <w:pBdr>
          <w:top w:val="nil"/>
          <w:left w:val="nil"/>
          <w:bottom w:val="nil"/>
          <w:right w:val="nil"/>
          <w:between w:val="nil"/>
        </w:pBdr>
        <w:tabs>
          <w:tab w:val="left" w:pos="993"/>
        </w:tabs>
        <w:ind w:left="0" w:firstLine="709"/>
        <w:jc w:val="both"/>
        <w:rPr>
          <w:rFonts w:ascii="Times New Roman" w:hAnsi="Times New Roman" w:cs="Times New Roman"/>
          <w:color w:val="26282F"/>
          <w:sz w:val="28"/>
          <w:szCs w:val="28"/>
          <w:lang w:val="ky-KG"/>
        </w:rPr>
      </w:pPr>
      <w:r w:rsidRPr="000A4F58">
        <w:rPr>
          <w:rFonts w:ascii="Times New Roman" w:hAnsi="Times New Roman" w:cs="Times New Roman"/>
          <w:color w:val="26282F"/>
          <w:sz w:val="28"/>
          <w:szCs w:val="28"/>
          <w:lang w:val="ky-KG"/>
        </w:rPr>
        <w:t>Ушул Убактылуу жободо</w:t>
      </w:r>
      <w:r w:rsidR="000A4F58" w:rsidRPr="000A4F58">
        <w:rPr>
          <w:rFonts w:ascii="Times New Roman" w:hAnsi="Times New Roman" w:cs="Times New Roman"/>
          <w:color w:val="26282F"/>
          <w:sz w:val="28"/>
          <w:szCs w:val="28"/>
          <w:lang w:val="ky-KG"/>
        </w:rPr>
        <w:t>гу</w:t>
      </w:r>
      <w:r w:rsidRPr="000A4F58">
        <w:rPr>
          <w:rFonts w:ascii="Times New Roman" w:hAnsi="Times New Roman" w:cs="Times New Roman"/>
          <w:color w:val="26282F"/>
          <w:sz w:val="28"/>
          <w:szCs w:val="28"/>
          <w:lang w:val="ky-KG"/>
        </w:rPr>
        <w:t xml:space="preserve"> түшүнүктөр жана терминдер Кыргыз Республикасынын салык мыйзамдарында аныкталган мааниде колдонулат.</w:t>
      </w:r>
    </w:p>
    <w:p w14:paraId="7402789B" w14:textId="0B491113" w:rsidR="000A4F58" w:rsidRPr="005C30E8" w:rsidRDefault="001C6A8C" w:rsidP="00AC280A">
      <w:pPr>
        <w:numPr>
          <w:ilvl w:val="0"/>
          <w:numId w:val="2"/>
        </w:numPr>
        <w:pBdr>
          <w:top w:val="nil"/>
          <w:left w:val="nil"/>
          <w:bottom w:val="nil"/>
          <w:right w:val="nil"/>
          <w:between w:val="nil"/>
        </w:pBdr>
        <w:tabs>
          <w:tab w:val="left" w:pos="993"/>
        </w:tabs>
        <w:ind w:left="0" w:firstLine="709"/>
        <w:jc w:val="both"/>
        <w:rPr>
          <w:rFonts w:ascii="Times New Roman" w:hAnsi="Times New Roman" w:cs="Times New Roman"/>
          <w:color w:val="000000"/>
          <w:sz w:val="28"/>
          <w:szCs w:val="28"/>
          <w:lang w:val="ky-KG"/>
        </w:rPr>
      </w:pPr>
      <w:r w:rsidRPr="005C30E8">
        <w:rPr>
          <w:rFonts w:ascii="Times New Roman" w:hAnsi="Times New Roman" w:cs="Times New Roman"/>
          <w:color w:val="000000"/>
          <w:sz w:val="28"/>
          <w:szCs w:val="28"/>
          <w:lang w:val="ky-KG"/>
        </w:rPr>
        <w:t>Ушул</w:t>
      </w:r>
      <w:r w:rsidR="000A4F58" w:rsidRPr="005C30E8">
        <w:rPr>
          <w:rFonts w:ascii="Times New Roman" w:hAnsi="Times New Roman" w:cs="Times New Roman"/>
          <w:color w:val="000000"/>
          <w:sz w:val="28"/>
          <w:szCs w:val="28"/>
          <w:lang w:val="ky-KG"/>
        </w:rPr>
        <w:t xml:space="preserve"> Убактылуу жобонун </w:t>
      </w:r>
      <w:r w:rsidRPr="005C30E8">
        <w:rPr>
          <w:rFonts w:ascii="Times New Roman" w:hAnsi="Times New Roman" w:cs="Times New Roman"/>
          <w:color w:val="000000"/>
          <w:sz w:val="28"/>
          <w:szCs w:val="28"/>
          <w:lang w:val="ky-KG"/>
        </w:rPr>
        <w:t>колдонулушу</w:t>
      </w:r>
      <w:r w:rsidR="000A4F58" w:rsidRPr="005C30E8">
        <w:rPr>
          <w:rFonts w:ascii="Times New Roman" w:hAnsi="Times New Roman" w:cs="Times New Roman"/>
          <w:color w:val="000000"/>
          <w:sz w:val="28"/>
          <w:szCs w:val="28"/>
          <w:lang w:val="ky-KG"/>
        </w:rPr>
        <w:t xml:space="preserve"> </w:t>
      </w:r>
      <w:r w:rsidRPr="005C30E8">
        <w:rPr>
          <w:rFonts w:ascii="Times New Roman" w:hAnsi="Times New Roman" w:cs="Times New Roman"/>
          <w:color w:val="000000"/>
          <w:sz w:val="28"/>
          <w:szCs w:val="28"/>
          <w:lang w:val="ky-KG"/>
        </w:rPr>
        <w:t>пилоттук</w:t>
      </w:r>
      <w:r w:rsidR="000A4F58" w:rsidRPr="005C30E8">
        <w:rPr>
          <w:rFonts w:ascii="Times New Roman" w:hAnsi="Times New Roman" w:cs="Times New Roman"/>
          <w:color w:val="000000"/>
          <w:sz w:val="28"/>
          <w:szCs w:val="28"/>
          <w:lang w:val="ky-KG"/>
        </w:rPr>
        <w:t xml:space="preserve"> долбоордун катышуучуларына </w:t>
      </w:r>
      <w:r w:rsidRPr="005C30E8">
        <w:rPr>
          <w:rFonts w:ascii="Times New Roman" w:hAnsi="Times New Roman" w:cs="Times New Roman"/>
          <w:color w:val="000000"/>
          <w:sz w:val="28"/>
          <w:szCs w:val="28"/>
          <w:lang w:val="ky-KG"/>
        </w:rPr>
        <w:t>жайылтылат</w:t>
      </w:r>
      <w:r w:rsidR="000A4F58" w:rsidRPr="005C30E8">
        <w:rPr>
          <w:rFonts w:ascii="Times New Roman" w:hAnsi="Times New Roman" w:cs="Times New Roman"/>
          <w:color w:val="000000"/>
          <w:sz w:val="28"/>
          <w:szCs w:val="28"/>
          <w:lang w:val="ky-KG"/>
        </w:rPr>
        <w:t>.</w:t>
      </w:r>
    </w:p>
    <w:p w14:paraId="1FE3A717" w14:textId="464575A5" w:rsidR="001C6A8C" w:rsidRPr="001C6A8C" w:rsidRDefault="001C6A8C" w:rsidP="00AB3E0D">
      <w:pPr>
        <w:numPr>
          <w:ilvl w:val="0"/>
          <w:numId w:val="2"/>
        </w:numPr>
        <w:pBdr>
          <w:top w:val="nil"/>
          <w:left w:val="nil"/>
          <w:bottom w:val="nil"/>
          <w:right w:val="nil"/>
          <w:between w:val="nil"/>
        </w:pBdr>
        <w:tabs>
          <w:tab w:val="left" w:pos="993"/>
        </w:tabs>
        <w:ind w:left="0" w:firstLine="709"/>
        <w:jc w:val="both"/>
        <w:rPr>
          <w:rFonts w:ascii="Times New Roman" w:hAnsi="Times New Roman" w:cs="Times New Roman"/>
          <w:color w:val="000000"/>
          <w:sz w:val="28"/>
          <w:szCs w:val="28"/>
          <w:lang w:val="ky-KG"/>
        </w:rPr>
      </w:pPr>
      <w:r w:rsidRPr="001C6A8C">
        <w:rPr>
          <w:rFonts w:ascii="Times New Roman" w:hAnsi="Times New Roman" w:cs="Times New Roman"/>
          <w:color w:val="000000"/>
          <w:sz w:val="28"/>
          <w:szCs w:val="28"/>
          <w:lang w:val="ky-KG"/>
        </w:rPr>
        <w:t>Пилоттук долбоордун катышуучулары болуп төмөнкүлөр саналат:</w:t>
      </w:r>
    </w:p>
    <w:p w14:paraId="71BF24D0" w14:textId="75104E69" w:rsidR="001C6A8C" w:rsidRPr="00AD1D5C" w:rsidRDefault="001C6A8C" w:rsidP="000327C4">
      <w:pPr>
        <w:numPr>
          <w:ilvl w:val="1"/>
          <w:numId w:val="5"/>
        </w:numPr>
        <w:pBdr>
          <w:top w:val="nil"/>
          <w:left w:val="nil"/>
          <w:bottom w:val="nil"/>
          <w:right w:val="nil"/>
          <w:between w:val="nil"/>
        </w:pBdr>
        <w:tabs>
          <w:tab w:val="left" w:pos="993"/>
        </w:tabs>
        <w:ind w:left="0" w:firstLine="709"/>
        <w:jc w:val="both"/>
        <w:rPr>
          <w:rFonts w:ascii="Times New Roman" w:hAnsi="Times New Roman" w:cs="Times New Roman"/>
          <w:color w:val="000000"/>
          <w:sz w:val="28"/>
          <w:szCs w:val="28"/>
        </w:rPr>
      </w:pPr>
      <w:proofErr w:type="spellStart"/>
      <w:r w:rsidRPr="00AD1D5C">
        <w:rPr>
          <w:rFonts w:ascii="Times New Roman" w:hAnsi="Times New Roman" w:cs="Times New Roman"/>
          <w:color w:val="000000"/>
          <w:sz w:val="28"/>
          <w:szCs w:val="28"/>
        </w:rPr>
        <w:t>ыйгарым</w:t>
      </w:r>
      <w:proofErr w:type="spellEnd"/>
      <w:r w:rsidRPr="00AD1D5C">
        <w:rPr>
          <w:rFonts w:ascii="Times New Roman" w:hAnsi="Times New Roman" w:cs="Times New Roman"/>
          <w:color w:val="000000"/>
          <w:sz w:val="28"/>
          <w:szCs w:val="28"/>
        </w:rPr>
        <w:t xml:space="preserve"> </w:t>
      </w:r>
      <w:proofErr w:type="spellStart"/>
      <w:r w:rsidRPr="00AD1D5C">
        <w:rPr>
          <w:rFonts w:ascii="Times New Roman" w:hAnsi="Times New Roman" w:cs="Times New Roman"/>
          <w:color w:val="000000"/>
          <w:sz w:val="28"/>
          <w:szCs w:val="28"/>
        </w:rPr>
        <w:t>укуктуу</w:t>
      </w:r>
      <w:proofErr w:type="spellEnd"/>
      <w:r w:rsidRPr="00AD1D5C">
        <w:rPr>
          <w:rFonts w:ascii="Times New Roman" w:hAnsi="Times New Roman" w:cs="Times New Roman"/>
          <w:color w:val="000000"/>
          <w:sz w:val="28"/>
          <w:szCs w:val="28"/>
        </w:rPr>
        <w:t xml:space="preserve"> </w:t>
      </w:r>
      <w:proofErr w:type="spellStart"/>
      <w:r w:rsidRPr="00AD1D5C">
        <w:rPr>
          <w:rFonts w:ascii="Times New Roman" w:hAnsi="Times New Roman" w:cs="Times New Roman"/>
          <w:color w:val="000000"/>
          <w:sz w:val="28"/>
          <w:szCs w:val="28"/>
        </w:rPr>
        <w:t>салык</w:t>
      </w:r>
      <w:proofErr w:type="spellEnd"/>
      <w:r w:rsidRPr="00AD1D5C">
        <w:rPr>
          <w:rFonts w:ascii="Times New Roman" w:hAnsi="Times New Roman" w:cs="Times New Roman"/>
          <w:color w:val="000000"/>
          <w:sz w:val="28"/>
          <w:szCs w:val="28"/>
        </w:rPr>
        <w:t xml:space="preserve"> органы </w:t>
      </w:r>
      <w:proofErr w:type="spellStart"/>
      <w:r w:rsidRPr="00AD1D5C">
        <w:rPr>
          <w:rFonts w:ascii="Times New Roman" w:hAnsi="Times New Roman" w:cs="Times New Roman"/>
          <w:color w:val="000000"/>
          <w:sz w:val="28"/>
          <w:szCs w:val="28"/>
        </w:rPr>
        <w:t>жана</w:t>
      </w:r>
      <w:proofErr w:type="spellEnd"/>
      <w:r w:rsidRPr="00AD1D5C">
        <w:rPr>
          <w:rFonts w:ascii="Times New Roman" w:hAnsi="Times New Roman" w:cs="Times New Roman"/>
          <w:color w:val="000000"/>
          <w:sz w:val="28"/>
          <w:szCs w:val="28"/>
        </w:rPr>
        <w:t xml:space="preserve"> </w:t>
      </w:r>
      <w:proofErr w:type="spellStart"/>
      <w:r w:rsidRPr="00AD1D5C">
        <w:rPr>
          <w:rFonts w:ascii="Times New Roman" w:hAnsi="Times New Roman" w:cs="Times New Roman"/>
          <w:color w:val="000000"/>
          <w:sz w:val="28"/>
          <w:szCs w:val="28"/>
        </w:rPr>
        <w:t>анын</w:t>
      </w:r>
      <w:proofErr w:type="spellEnd"/>
      <w:r w:rsidRPr="00AD1D5C">
        <w:rPr>
          <w:rFonts w:ascii="Times New Roman" w:hAnsi="Times New Roman" w:cs="Times New Roman"/>
          <w:color w:val="000000"/>
          <w:sz w:val="28"/>
          <w:szCs w:val="28"/>
        </w:rPr>
        <w:t xml:space="preserve"> </w:t>
      </w:r>
      <w:proofErr w:type="spellStart"/>
      <w:r w:rsidRPr="00AD1D5C">
        <w:rPr>
          <w:rFonts w:ascii="Times New Roman" w:hAnsi="Times New Roman" w:cs="Times New Roman"/>
          <w:color w:val="000000"/>
          <w:sz w:val="28"/>
          <w:szCs w:val="28"/>
        </w:rPr>
        <w:t>аймактык</w:t>
      </w:r>
      <w:proofErr w:type="spellEnd"/>
      <w:r w:rsidRPr="00AD1D5C">
        <w:rPr>
          <w:rFonts w:ascii="Times New Roman" w:hAnsi="Times New Roman" w:cs="Times New Roman"/>
          <w:color w:val="000000"/>
          <w:sz w:val="28"/>
          <w:szCs w:val="28"/>
        </w:rPr>
        <w:t xml:space="preserve"> </w:t>
      </w:r>
      <w:proofErr w:type="spellStart"/>
      <w:r w:rsidRPr="00AD1D5C">
        <w:rPr>
          <w:rFonts w:ascii="Times New Roman" w:hAnsi="Times New Roman" w:cs="Times New Roman"/>
          <w:color w:val="000000"/>
          <w:sz w:val="28"/>
          <w:szCs w:val="28"/>
        </w:rPr>
        <w:t>башкармалыктары</w:t>
      </w:r>
      <w:proofErr w:type="spellEnd"/>
      <w:r w:rsidRPr="00AD1D5C">
        <w:rPr>
          <w:rFonts w:ascii="Times New Roman" w:hAnsi="Times New Roman" w:cs="Times New Roman"/>
          <w:color w:val="000000"/>
          <w:sz w:val="28"/>
          <w:szCs w:val="28"/>
        </w:rPr>
        <w:t>;</w:t>
      </w:r>
    </w:p>
    <w:p w14:paraId="2BDE9118" w14:textId="58311551" w:rsidR="00AD1D5C" w:rsidRPr="0054034E" w:rsidRDefault="00AD1D5C" w:rsidP="001D2EE9">
      <w:pPr>
        <w:numPr>
          <w:ilvl w:val="1"/>
          <w:numId w:val="5"/>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4034E">
        <w:rPr>
          <w:rFonts w:ascii="Times New Roman" w:hAnsi="Times New Roman" w:cs="Times New Roman"/>
          <w:sz w:val="28"/>
          <w:szCs w:val="28"/>
          <w:lang w:val="ky-KG"/>
        </w:rPr>
        <w:t>пилоттук</w:t>
      </w:r>
      <w:r w:rsidRPr="0054034E">
        <w:rPr>
          <w:rFonts w:ascii="Times New Roman" w:hAnsi="Times New Roman" w:cs="Times New Roman"/>
          <w:sz w:val="28"/>
          <w:szCs w:val="28"/>
        </w:rPr>
        <w:t xml:space="preserve"> </w:t>
      </w:r>
      <w:proofErr w:type="spellStart"/>
      <w:r w:rsidRPr="0054034E">
        <w:rPr>
          <w:rFonts w:ascii="Times New Roman" w:hAnsi="Times New Roman" w:cs="Times New Roman"/>
          <w:sz w:val="28"/>
          <w:szCs w:val="28"/>
        </w:rPr>
        <w:t>долбоорго</w:t>
      </w:r>
      <w:proofErr w:type="spellEnd"/>
      <w:r w:rsidRPr="0054034E">
        <w:rPr>
          <w:rFonts w:ascii="Times New Roman" w:hAnsi="Times New Roman" w:cs="Times New Roman"/>
          <w:sz w:val="28"/>
          <w:szCs w:val="28"/>
        </w:rPr>
        <w:t xml:space="preserve"> </w:t>
      </w:r>
      <w:proofErr w:type="spellStart"/>
      <w:r w:rsidRPr="0054034E">
        <w:rPr>
          <w:rFonts w:ascii="Times New Roman" w:hAnsi="Times New Roman" w:cs="Times New Roman"/>
          <w:sz w:val="28"/>
          <w:szCs w:val="28"/>
        </w:rPr>
        <w:t>катышуу</w:t>
      </w:r>
      <w:proofErr w:type="spellEnd"/>
      <w:r w:rsidRPr="0054034E">
        <w:rPr>
          <w:rFonts w:ascii="Times New Roman" w:hAnsi="Times New Roman" w:cs="Times New Roman"/>
          <w:sz w:val="28"/>
          <w:szCs w:val="28"/>
        </w:rPr>
        <w:t xml:space="preserve"> </w:t>
      </w:r>
      <w:r w:rsidR="008606B6">
        <w:rPr>
          <w:rFonts w:ascii="Times New Roman" w:hAnsi="Times New Roman" w:cs="Times New Roman"/>
          <w:sz w:val="28"/>
          <w:szCs w:val="28"/>
          <w:lang w:val="ky-KG"/>
        </w:rPr>
        <w:t>ниетин</w:t>
      </w:r>
      <w:r w:rsidR="005C30E8">
        <w:rPr>
          <w:rStyle w:val="af5"/>
          <w:lang w:val="ky-KG"/>
        </w:rPr>
        <w:t xml:space="preserve"> </w:t>
      </w:r>
      <w:r w:rsidR="005C30E8">
        <w:rPr>
          <w:rFonts w:ascii="Times New Roman" w:hAnsi="Times New Roman" w:cs="Times New Roman"/>
          <w:sz w:val="28"/>
          <w:szCs w:val="28"/>
          <w:lang w:val="ky-KG"/>
        </w:rPr>
        <w:t>би</w:t>
      </w:r>
      <w:proofErr w:type="spellStart"/>
      <w:r w:rsidRPr="0054034E">
        <w:rPr>
          <w:rFonts w:ascii="Times New Roman" w:hAnsi="Times New Roman" w:cs="Times New Roman"/>
          <w:sz w:val="28"/>
          <w:szCs w:val="28"/>
        </w:rPr>
        <w:t>лдирген</w:t>
      </w:r>
      <w:proofErr w:type="spellEnd"/>
      <w:r w:rsidRPr="0054034E">
        <w:rPr>
          <w:rFonts w:ascii="Times New Roman" w:hAnsi="Times New Roman" w:cs="Times New Roman"/>
          <w:sz w:val="28"/>
          <w:szCs w:val="28"/>
        </w:rPr>
        <w:t xml:space="preserve"> </w:t>
      </w:r>
      <w:proofErr w:type="spellStart"/>
      <w:r w:rsidRPr="0054034E">
        <w:rPr>
          <w:rFonts w:ascii="Times New Roman" w:hAnsi="Times New Roman" w:cs="Times New Roman"/>
          <w:sz w:val="28"/>
          <w:szCs w:val="28"/>
        </w:rPr>
        <w:t>жана</w:t>
      </w:r>
      <w:proofErr w:type="spellEnd"/>
      <w:r w:rsidRPr="0054034E">
        <w:rPr>
          <w:rFonts w:ascii="Times New Roman" w:hAnsi="Times New Roman" w:cs="Times New Roman"/>
          <w:sz w:val="28"/>
          <w:szCs w:val="28"/>
        </w:rPr>
        <w:t xml:space="preserve"> </w:t>
      </w:r>
      <w:proofErr w:type="spellStart"/>
      <w:r w:rsidRPr="0054034E">
        <w:rPr>
          <w:rFonts w:ascii="Times New Roman" w:hAnsi="Times New Roman" w:cs="Times New Roman"/>
          <w:sz w:val="28"/>
          <w:szCs w:val="28"/>
        </w:rPr>
        <w:t>ыйгарым</w:t>
      </w:r>
      <w:proofErr w:type="spellEnd"/>
      <w:r w:rsidRPr="0054034E">
        <w:rPr>
          <w:rFonts w:ascii="Times New Roman" w:hAnsi="Times New Roman" w:cs="Times New Roman"/>
          <w:sz w:val="28"/>
          <w:szCs w:val="28"/>
        </w:rPr>
        <w:t xml:space="preserve"> </w:t>
      </w:r>
      <w:proofErr w:type="spellStart"/>
      <w:r w:rsidRPr="0054034E">
        <w:rPr>
          <w:rFonts w:ascii="Times New Roman" w:hAnsi="Times New Roman" w:cs="Times New Roman"/>
          <w:sz w:val="28"/>
          <w:szCs w:val="28"/>
        </w:rPr>
        <w:t>укуктуу</w:t>
      </w:r>
      <w:proofErr w:type="spellEnd"/>
      <w:r w:rsidRPr="0054034E">
        <w:rPr>
          <w:rFonts w:ascii="Times New Roman" w:hAnsi="Times New Roman" w:cs="Times New Roman"/>
          <w:sz w:val="28"/>
          <w:szCs w:val="28"/>
        </w:rPr>
        <w:t xml:space="preserve"> </w:t>
      </w:r>
      <w:proofErr w:type="spellStart"/>
      <w:r w:rsidRPr="0054034E">
        <w:rPr>
          <w:rFonts w:ascii="Times New Roman" w:hAnsi="Times New Roman" w:cs="Times New Roman"/>
          <w:sz w:val="28"/>
          <w:szCs w:val="28"/>
        </w:rPr>
        <w:t>салык</w:t>
      </w:r>
      <w:proofErr w:type="spellEnd"/>
      <w:r w:rsidRPr="0054034E">
        <w:rPr>
          <w:rFonts w:ascii="Times New Roman" w:hAnsi="Times New Roman" w:cs="Times New Roman"/>
          <w:sz w:val="28"/>
          <w:szCs w:val="28"/>
        </w:rPr>
        <w:t xml:space="preserve"> органы </w:t>
      </w:r>
      <w:proofErr w:type="spellStart"/>
      <w:r w:rsidRPr="0054034E">
        <w:rPr>
          <w:rFonts w:ascii="Times New Roman" w:hAnsi="Times New Roman" w:cs="Times New Roman"/>
          <w:sz w:val="28"/>
          <w:szCs w:val="28"/>
        </w:rPr>
        <w:t>тарабынан</w:t>
      </w:r>
      <w:proofErr w:type="spellEnd"/>
      <w:r w:rsidRPr="0054034E">
        <w:rPr>
          <w:rFonts w:ascii="Times New Roman" w:hAnsi="Times New Roman" w:cs="Times New Roman"/>
          <w:sz w:val="28"/>
          <w:szCs w:val="28"/>
        </w:rPr>
        <w:t xml:space="preserve"> </w:t>
      </w:r>
      <w:proofErr w:type="spellStart"/>
      <w:r w:rsidRPr="0054034E">
        <w:rPr>
          <w:rFonts w:ascii="Times New Roman" w:hAnsi="Times New Roman" w:cs="Times New Roman"/>
          <w:sz w:val="28"/>
          <w:szCs w:val="28"/>
        </w:rPr>
        <w:t>жактыр</w:t>
      </w:r>
      <w:proofErr w:type="spellEnd"/>
      <w:r w:rsidR="008606B6">
        <w:rPr>
          <w:rFonts w:ascii="Times New Roman" w:hAnsi="Times New Roman" w:cs="Times New Roman"/>
          <w:sz w:val="28"/>
          <w:szCs w:val="28"/>
          <w:lang w:val="ky-KG"/>
        </w:rPr>
        <w:t>ыл</w:t>
      </w:r>
      <w:proofErr w:type="spellStart"/>
      <w:r w:rsidRPr="0054034E">
        <w:rPr>
          <w:rFonts w:ascii="Times New Roman" w:hAnsi="Times New Roman" w:cs="Times New Roman"/>
          <w:sz w:val="28"/>
          <w:szCs w:val="28"/>
        </w:rPr>
        <w:t>ган</w:t>
      </w:r>
      <w:proofErr w:type="spellEnd"/>
      <w:r w:rsidRPr="0054034E">
        <w:rPr>
          <w:rFonts w:ascii="Times New Roman" w:hAnsi="Times New Roman" w:cs="Times New Roman"/>
          <w:sz w:val="28"/>
          <w:szCs w:val="28"/>
        </w:rPr>
        <w:t xml:space="preserve"> </w:t>
      </w:r>
      <w:proofErr w:type="spellStart"/>
      <w:r w:rsidRPr="0054034E">
        <w:rPr>
          <w:rFonts w:ascii="Times New Roman" w:hAnsi="Times New Roman" w:cs="Times New Roman"/>
          <w:sz w:val="28"/>
          <w:szCs w:val="28"/>
        </w:rPr>
        <w:t>салык</w:t>
      </w:r>
      <w:proofErr w:type="spellEnd"/>
      <w:r w:rsidRPr="0054034E">
        <w:rPr>
          <w:rFonts w:ascii="Times New Roman" w:hAnsi="Times New Roman" w:cs="Times New Roman"/>
          <w:sz w:val="28"/>
          <w:szCs w:val="28"/>
        </w:rPr>
        <w:t xml:space="preserve"> </w:t>
      </w:r>
      <w:proofErr w:type="spellStart"/>
      <w:r w:rsidRPr="0054034E">
        <w:rPr>
          <w:rFonts w:ascii="Times New Roman" w:hAnsi="Times New Roman" w:cs="Times New Roman"/>
          <w:sz w:val="28"/>
          <w:szCs w:val="28"/>
        </w:rPr>
        <w:t>төлөөчү</w:t>
      </w:r>
      <w:proofErr w:type="spellEnd"/>
      <w:r w:rsidRPr="0054034E">
        <w:rPr>
          <w:rFonts w:ascii="Times New Roman" w:hAnsi="Times New Roman" w:cs="Times New Roman"/>
          <w:sz w:val="28"/>
          <w:szCs w:val="28"/>
        </w:rPr>
        <w:t>;</w:t>
      </w:r>
    </w:p>
    <w:p w14:paraId="0E299063" w14:textId="6F731501" w:rsidR="0054034E" w:rsidRPr="001D0122" w:rsidRDefault="0054034E" w:rsidP="009D3AD8">
      <w:pPr>
        <w:numPr>
          <w:ilvl w:val="1"/>
          <w:numId w:val="5"/>
        </w:numPr>
        <w:pBdr>
          <w:top w:val="nil"/>
          <w:left w:val="nil"/>
          <w:bottom w:val="nil"/>
          <w:right w:val="nil"/>
          <w:between w:val="nil"/>
        </w:pBdr>
        <w:tabs>
          <w:tab w:val="left" w:pos="993"/>
        </w:tabs>
        <w:ind w:left="0" w:firstLine="709"/>
        <w:jc w:val="both"/>
        <w:rPr>
          <w:rFonts w:ascii="Times New Roman" w:hAnsi="Times New Roman" w:cs="Times New Roman"/>
          <w:color w:val="000000"/>
          <w:sz w:val="28"/>
          <w:szCs w:val="28"/>
          <w:lang w:val="ky-KG"/>
        </w:rPr>
      </w:pPr>
      <w:r w:rsidRPr="001D0122">
        <w:rPr>
          <w:rFonts w:ascii="Times New Roman" w:hAnsi="Times New Roman" w:cs="Times New Roman"/>
          <w:color w:val="000000"/>
          <w:sz w:val="28"/>
          <w:szCs w:val="28"/>
          <w:lang w:val="ky-KG"/>
        </w:rPr>
        <w:t xml:space="preserve">ККМди техникалык тейлөө борборлору </w:t>
      </w:r>
      <w:r w:rsidR="00546DCF" w:rsidRPr="001D0122">
        <w:rPr>
          <w:rFonts w:ascii="Times New Roman" w:hAnsi="Times New Roman" w:cs="Times New Roman"/>
          <w:color w:val="000000"/>
          <w:sz w:val="28"/>
          <w:szCs w:val="28"/>
          <w:lang w:val="ky-KG"/>
        </w:rPr>
        <w:t xml:space="preserve">(мындан ары – ТТБ) – </w:t>
      </w:r>
    </w:p>
    <w:p w14:paraId="6B94E19B" w14:textId="2CB35B93" w:rsidR="0054034E" w:rsidRDefault="001D0122" w:rsidP="0054034E">
      <w:pPr>
        <w:pBdr>
          <w:top w:val="nil"/>
          <w:left w:val="nil"/>
          <w:bottom w:val="nil"/>
          <w:right w:val="nil"/>
          <w:between w:val="nil"/>
        </w:pBdr>
        <w:tabs>
          <w:tab w:val="left" w:pos="993"/>
        </w:tabs>
        <w:jc w:val="both"/>
        <w:rPr>
          <w:rFonts w:ascii="Times New Roman" w:hAnsi="Times New Roman" w:cs="Times New Roman"/>
          <w:color w:val="000000"/>
          <w:sz w:val="28"/>
          <w:szCs w:val="28"/>
          <w:lang w:val="ky-KG"/>
        </w:rPr>
      </w:pPr>
      <w:r>
        <w:rPr>
          <w:rFonts w:ascii="Times New Roman" w:hAnsi="Times New Roman" w:cs="Times New Roman"/>
          <w:color w:val="000000"/>
          <w:sz w:val="28"/>
          <w:szCs w:val="28"/>
          <w:lang w:val="ky-KG"/>
        </w:rPr>
        <w:t>пилоттук</w:t>
      </w:r>
      <w:r w:rsidR="008606B6">
        <w:rPr>
          <w:rFonts w:ascii="Times New Roman" w:hAnsi="Times New Roman" w:cs="Times New Roman"/>
          <w:color w:val="000000"/>
          <w:sz w:val="28"/>
          <w:szCs w:val="28"/>
          <w:lang w:val="ky-KG"/>
        </w:rPr>
        <w:t xml:space="preserve"> долбоорго катышуу ниетин билдирген </w:t>
      </w:r>
      <w:r w:rsidR="00546DCF" w:rsidRPr="00546DCF">
        <w:rPr>
          <w:rFonts w:ascii="Times New Roman" w:hAnsi="Times New Roman" w:cs="Times New Roman"/>
          <w:color w:val="000000"/>
          <w:sz w:val="28"/>
          <w:szCs w:val="28"/>
          <w:lang w:val="ky-KG"/>
        </w:rPr>
        <w:t xml:space="preserve">жана </w:t>
      </w:r>
      <w:r>
        <w:rPr>
          <w:rFonts w:ascii="Times New Roman" w:hAnsi="Times New Roman" w:cs="Times New Roman"/>
          <w:color w:val="000000"/>
          <w:sz w:val="28"/>
          <w:szCs w:val="28"/>
          <w:lang w:val="ky-KG"/>
        </w:rPr>
        <w:t>пилоттук</w:t>
      </w:r>
      <w:r w:rsidR="00546DCF" w:rsidRPr="00546DCF">
        <w:rPr>
          <w:rFonts w:ascii="Times New Roman" w:hAnsi="Times New Roman" w:cs="Times New Roman"/>
          <w:color w:val="000000"/>
          <w:sz w:val="28"/>
          <w:szCs w:val="28"/>
          <w:lang w:val="ky-KG"/>
        </w:rPr>
        <w:t xml:space="preserve"> долбоорго катышуу үчүн ыйгарым укуктуу салык органы тарабынан аныкталган ККМди өндүрүүчүлөр жана/же жеткирүүчүлөр.</w:t>
      </w:r>
    </w:p>
    <w:p w14:paraId="2E443BAE" w14:textId="51B58662" w:rsidR="00645547" w:rsidRPr="001D0122" w:rsidRDefault="001D0122" w:rsidP="008C4211">
      <w:pPr>
        <w:pStyle w:val="afc"/>
        <w:numPr>
          <w:ilvl w:val="0"/>
          <w:numId w:val="2"/>
        </w:numPr>
        <w:pBdr>
          <w:top w:val="nil"/>
          <w:left w:val="nil"/>
          <w:bottom w:val="nil"/>
          <w:right w:val="nil"/>
          <w:between w:val="nil"/>
        </w:pBdr>
        <w:tabs>
          <w:tab w:val="left" w:pos="993"/>
        </w:tabs>
        <w:ind w:left="0" w:firstLine="709"/>
        <w:jc w:val="both"/>
        <w:rPr>
          <w:rFonts w:ascii="Times New Roman" w:hAnsi="Times New Roman" w:cs="Times New Roman"/>
          <w:color w:val="000000"/>
          <w:sz w:val="28"/>
          <w:szCs w:val="28"/>
          <w:lang w:val="ky-KG"/>
        </w:rPr>
      </w:pPr>
      <w:r w:rsidRPr="001D0122">
        <w:rPr>
          <w:rFonts w:ascii="Times New Roman" w:hAnsi="Times New Roman" w:cs="Times New Roman"/>
          <w:color w:val="000000"/>
          <w:sz w:val="28"/>
          <w:szCs w:val="28"/>
          <w:lang w:val="ky-KG"/>
        </w:rPr>
        <w:t>Контролдук-кассалык машиналарды башкаруу системасынын пилоттук долбоору Кыргыз Республикасынын бардык аймактарында жүргүзүлөт.</w:t>
      </w:r>
    </w:p>
    <w:p w14:paraId="619FD9D9" w14:textId="77777777" w:rsidR="0081363E" w:rsidRPr="001D0122" w:rsidRDefault="0081363E" w:rsidP="000158CE">
      <w:pPr>
        <w:pStyle w:val="1"/>
        <w:tabs>
          <w:tab w:val="left" w:pos="993"/>
        </w:tabs>
        <w:spacing w:before="0" w:after="0" w:line="240" w:lineRule="auto"/>
        <w:ind w:left="0" w:firstLine="709"/>
        <w:jc w:val="both"/>
        <w:rPr>
          <w:rFonts w:ascii="Times New Roman" w:hAnsi="Times New Roman" w:cs="Times New Roman"/>
          <w:sz w:val="28"/>
          <w:szCs w:val="28"/>
          <w:lang w:val="ky-KG"/>
        </w:rPr>
      </w:pPr>
    </w:p>
    <w:p w14:paraId="161E4905" w14:textId="03ED41EA" w:rsidR="001D1CFD" w:rsidRDefault="00E42075" w:rsidP="000158CE">
      <w:pPr>
        <w:pStyle w:val="1"/>
        <w:tabs>
          <w:tab w:val="left" w:pos="993"/>
        </w:tabs>
        <w:spacing w:before="0" w:after="0" w:line="240" w:lineRule="auto"/>
        <w:ind w:left="0" w:right="-1" w:firstLine="709"/>
        <w:rPr>
          <w:rFonts w:ascii="Times New Roman" w:hAnsi="Times New Roman" w:cs="Times New Roman"/>
          <w:sz w:val="28"/>
          <w:szCs w:val="28"/>
          <w:lang w:val="ky-KG"/>
        </w:rPr>
      </w:pPr>
      <w:r w:rsidRPr="006E0781">
        <w:rPr>
          <w:rFonts w:ascii="Times New Roman" w:hAnsi="Times New Roman" w:cs="Times New Roman"/>
          <w:sz w:val="28"/>
          <w:szCs w:val="28"/>
        </w:rPr>
        <w:t>2</w:t>
      </w:r>
      <w:r w:rsidR="001D0122">
        <w:rPr>
          <w:rFonts w:ascii="Times New Roman" w:hAnsi="Times New Roman" w:cs="Times New Roman"/>
          <w:sz w:val="28"/>
          <w:szCs w:val="28"/>
          <w:lang w:val="ky-KG"/>
        </w:rPr>
        <w:t>-глава</w:t>
      </w:r>
      <w:r w:rsidRPr="006E0781">
        <w:rPr>
          <w:rFonts w:ascii="Times New Roman" w:hAnsi="Times New Roman" w:cs="Times New Roman"/>
          <w:sz w:val="28"/>
          <w:szCs w:val="28"/>
        </w:rPr>
        <w:t xml:space="preserve">. </w:t>
      </w:r>
      <w:proofErr w:type="spellStart"/>
      <w:r w:rsidR="001D0122">
        <w:rPr>
          <w:rFonts w:ascii="Times New Roman" w:hAnsi="Times New Roman" w:cs="Times New Roman"/>
          <w:sz w:val="28"/>
          <w:szCs w:val="28"/>
        </w:rPr>
        <w:t>Пилоттук</w:t>
      </w:r>
      <w:proofErr w:type="spellEnd"/>
      <w:r w:rsidRPr="006E0781">
        <w:rPr>
          <w:rFonts w:ascii="Times New Roman" w:hAnsi="Times New Roman" w:cs="Times New Roman"/>
          <w:sz w:val="28"/>
          <w:szCs w:val="28"/>
        </w:rPr>
        <w:t xml:space="preserve"> </w:t>
      </w:r>
      <w:r w:rsidR="001D0122">
        <w:rPr>
          <w:rFonts w:ascii="Times New Roman" w:hAnsi="Times New Roman" w:cs="Times New Roman"/>
          <w:sz w:val="28"/>
          <w:szCs w:val="28"/>
          <w:lang w:val="ky-KG"/>
        </w:rPr>
        <w:t>долбоордун негизги максаттары</w:t>
      </w:r>
    </w:p>
    <w:p w14:paraId="7B3B02E5" w14:textId="77777777" w:rsidR="00AE3FA8" w:rsidRPr="00AE3FA8" w:rsidRDefault="00AE3FA8" w:rsidP="00AE3FA8">
      <w:pPr>
        <w:rPr>
          <w:lang w:val="ky-KG"/>
        </w:rPr>
      </w:pPr>
    </w:p>
    <w:p w14:paraId="22E3F3E0" w14:textId="3A4E77A6" w:rsidR="001D1CFD" w:rsidRPr="009762D4" w:rsidRDefault="001D0122" w:rsidP="001D0122">
      <w:pPr>
        <w:numPr>
          <w:ilvl w:val="0"/>
          <w:numId w:val="2"/>
        </w:numPr>
        <w:pBdr>
          <w:top w:val="nil"/>
          <w:left w:val="nil"/>
          <w:bottom w:val="nil"/>
          <w:right w:val="nil"/>
          <w:between w:val="nil"/>
        </w:pBdr>
        <w:tabs>
          <w:tab w:val="left" w:pos="993"/>
        </w:tabs>
        <w:jc w:val="both"/>
        <w:rPr>
          <w:rFonts w:ascii="Times New Roman" w:hAnsi="Times New Roman" w:cs="Times New Roman"/>
          <w:color w:val="000000"/>
          <w:sz w:val="28"/>
          <w:szCs w:val="28"/>
          <w:lang w:val="ky-KG"/>
        </w:rPr>
      </w:pPr>
      <w:r w:rsidRPr="009762D4">
        <w:rPr>
          <w:rFonts w:ascii="Times New Roman" w:hAnsi="Times New Roman" w:cs="Times New Roman"/>
          <w:color w:val="000000"/>
          <w:sz w:val="28"/>
          <w:szCs w:val="28"/>
          <w:lang w:val="ky-KG"/>
        </w:rPr>
        <w:t xml:space="preserve">Пилоттук долбоордун максаттары болуп </w:t>
      </w:r>
      <w:r w:rsidR="009762D4">
        <w:rPr>
          <w:rFonts w:ascii="Times New Roman" w:hAnsi="Times New Roman" w:cs="Times New Roman"/>
          <w:color w:val="000000"/>
          <w:sz w:val="28"/>
          <w:szCs w:val="28"/>
          <w:lang w:val="ky-KG"/>
        </w:rPr>
        <w:t>төмөнкүлөр саналат:</w:t>
      </w:r>
    </w:p>
    <w:p w14:paraId="0CE56021" w14:textId="44473A94" w:rsidR="009762D4" w:rsidRPr="00A15ED7" w:rsidRDefault="008606B6" w:rsidP="00AE3FA8">
      <w:pPr>
        <w:numPr>
          <w:ilvl w:val="1"/>
          <w:numId w:val="6"/>
        </w:numPr>
        <w:pBdr>
          <w:top w:val="nil"/>
          <w:left w:val="nil"/>
          <w:bottom w:val="nil"/>
          <w:right w:val="nil"/>
          <w:between w:val="nil"/>
        </w:pBdr>
        <w:tabs>
          <w:tab w:val="left" w:pos="993"/>
        </w:tabs>
        <w:ind w:left="0" w:firstLine="709"/>
        <w:jc w:val="both"/>
        <w:rPr>
          <w:rFonts w:ascii="Times New Roman" w:hAnsi="Times New Roman" w:cs="Times New Roman"/>
          <w:b/>
          <w:color w:val="000000"/>
          <w:sz w:val="28"/>
          <w:szCs w:val="28"/>
          <w:lang w:val="ky-KG"/>
        </w:rPr>
      </w:pPr>
      <w:r w:rsidRPr="00AE3FA8">
        <w:rPr>
          <w:rFonts w:ascii="Times New Roman" w:hAnsi="Times New Roman" w:cs="Times New Roman"/>
          <w:color w:val="000000"/>
          <w:sz w:val="28"/>
          <w:szCs w:val="28"/>
          <w:lang w:val="ky-KG"/>
        </w:rPr>
        <w:t>түзөтүлбөгөн түрдө</w:t>
      </w:r>
      <w:r w:rsidR="009762D4" w:rsidRPr="00A15ED7">
        <w:rPr>
          <w:rFonts w:ascii="Times New Roman" w:hAnsi="Times New Roman" w:cs="Times New Roman"/>
          <w:color w:val="000000"/>
          <w:sz w:val="28"/>
          <w:szCs w:val="28"/>
          <w:lang w:val="ky-KG"/>
        </w:rPr>
        <w:t xml:space="preserve"> жыйноонун, </w:t>
      </w:r>
      <w:r w:rsidRPr="00AE3FA8">
        <w:rPr>
          <w:rFonts w:ascii="Times New Roman" w:hAnsi="Times New Roman" w:cs="Times New Roman"/>
          <w:color w:val="000000"/>
          <w:sz w:val="28"/>
          <w:szCs w:val="28"/>
          <w:lang w:val="ky-KG"/>
        </w:rPr>
        <w:t xml:space="preserve">корголгон </w:t>
      </w:r>
      <w:r w:rsidR="009762D4" w:rsidRPr="00A15ED7">
        <w:rPr>
          <w:rFonts w:ascii="Times New Roman" w:hAnsi="Times New Roman" w:cs="Times New Roman"/>
          <w:color w:val="000000"/>
          <w:sz w:val="28"/>
          <w:szCs w:val="28"/>
          <w:lang w:val="ky-KG"/>
        </w:rPr>
        <w:t>сактоонун жаңы технологияларын апробациялоо, иштеп чыгуу жана реалдуу убакыт режиминде фискалдык маалыматтарды ыйгарым укуктуу салык органына берүү;</w:t>
      </w:r>
    </w:p>
    <w:p w14:paraId="7B9F27D6" w14:textId="5CAC11E6" w:rsidR="00AE3FA8" w:rsidRPr="00A15ED7" w:rsidRDefault="00AE3FA8" w:rsidP="00AE3FA8">
      <w:pPr>
        <w:numPr>
          <w:ilvl w:val="1"/>
          <w:numId w:val="6"/>
        </w:numPr>
        <w:pBdr>
          <w:top w:val="nil"/>
          <w:left w:val="nil"/>
          <w:bottom w:val="nil"/>
          <w:right w:val="nil"/>
          <w:between w:val="nil"/>
        </w:pBdr>
        <w:tabs>
          <w:tab w:val="left" w:pos="993"/>
        </w:tabs>
        <w:ind w:left="0" w:firstLine="709"/>
        <w:jc w:val="both"/>
        <w:rPr>
          <w:rFonts w:ascii="Times New Roman" w:hAnsi="Times New Roman" w:cs="Times New Roman"/>
          <w:sz w:val="28"/>
          <w:szCs w:val="28"/>
          <w:lang w:val="ky-KG"/>
        </w:rPr>
      </w:pPr>
      <w:r w:rsidRPr="00AE3FA8">
        <w:rPr>
          <w:rFonts w:ascii="Times New Roman" w:hAnsi="Times New Roman" w:cs="Times New Roman"/>
          <w:sz w:val="28"/>
          <w:szCs w:val="28"/>
          <w:lang w:val="ky-KG"/>
        </w:rPr>
        <w:t>пилоттук</w:t>
      </w:r>
      <w:r w:rsidRPr="00A15ED7">
        <w:rPr>
          <w:rFonts w:ascii="Times New Roman" w:hAnsi="Times New Roman" w:cs="Times New Roman"/>
          <w:sz w:val="28"/>
          <w:szCs w:val="28"/>
          <w:lang w:val="ky-KG"/>
        </w:rPr>
        <w:t xml:space="preserve"> долбоордо пайдаланылуучу фискалдык модулдар менен ККМди эксплуатациялоонун техникалык мүмкүнчүлүктөрүн аныктоо жана баалоо, анын ичинде маалыматтык коопсуздукту камсыздоо;</w:t>
      </w:r>
    </w:p>
    <w:p w14:paraId="371726B6" w14:textId="0E7E720B" w:rsidR="00AE3FA8" w:rsidRPr="00AE3FA8" w:rsidRDefault="00AE3FA8" w:rsidP="00AE3FA8">
      <w:pPr>
        <w:numPr>
          <w:ilvl w:val="1"/>
          <w:numId w:val="6"/>
        </w:numPr>
        <w:pBdr>
          <w:top w:val="nil"/>
          <w:left w:val="nil"/>
          <w:bottom w:val="nil"/>
          <w:right w:val="nil"/>
          <w:between w:val="nil"/>
        </w:pBdr>
        <w:tabs>
          <w:tab w:val="left" w:pos="993"/>
        </w:tabs>
        <w:ind w:left="0" w:firstLine="709"/>
        <w:jc w:val="both"/>
        <w:rPr>
          <w:rFonts w:ascii="Times New Roman" w:hAnsi="Times New Roman" w:cs="Times New Roman"/>
          <w:color w:val="000000"/>
          <w:sz w:val="28"/>
          <w:szCs w:val="28"/>
          <w:lang w:val="ky-KG"/>
        </w:rPr>
      </w:pPr>
      <w:r w:rsidRPr="00A15ED7">
        <w:rPr>
          <w:rFonts w:ascii="Times New Roman" w:hAnsi="Times New Roman" w:cs="Times New Roman"/>
          <w:color w:val="000000"/>
          <w:sz w:val="28"/>
          <w:szCs w:val="28"/>
          <w:lang w:val="ky-KG"/>
        </w:rPr>
        <w:t>реалдуу убакыт режиминде фискалдык маалыматтар</w:t>
      </w:r>
      <w:r w:rsidRPr="00AE3FA8">
        <w:rPr>
          <w:rFonts w:ascii="Times New Roman" w:hAnsi="Times New Roman" w:cs="Times New Roman"/>
          <w:color w:val="000000"/>
          <w:sz w:val="28"/>
          <w:szCs w:val="28"/>
          <w:lang w:val="ky-KG"/>
        </w:rPr>
        <w:t>ды</w:t>
      </w:r>
      <w:r w:rsidRPr="00A15ED7">
        <w:rPr>
          <w:rFonts w:ascii="Times New Roman" w:hAnsi="Times New Roman" w:cs="Times New Roman"/>
          <w:color w:val="000000"/>
          <w:sz w:val="28"/>
          <w:szCs w:val="28"/>
          <w:lang w:val="ky-KG"/>
        </w:rPr>
        <w:t xml:space="preserve"> өткөрүп берүү</w:t>
      </w:r>
      <w:r w:rsidRPr="00AE3FA8">
        <w:rPr>
          <w:rFonts w:ascii="Times New Roman" w:hAnsi="Times New Roman" w:cs="Times New Roman"/>
          <w:color w:val="000000"/>
          <w:sz w:val="28"/>
          <w:szCs w:val="28"/>
          <w:lang w:val="ky-KG"/>
        </w:rPr>
        <w:t>нүн</w:t>
      </w:r>
      <w:r w:rsidRPr="00A15ED7">
        <w:rPr>
          <w:rFonts w:ascii="Times New Roman" w:hAnsi="Times New Roman" w:cs="Times New Roman"/>
          <w:color w:val="000000"/>
          <w:sz w:val="28"/>
          <w:szCs w:val="28"/>
          <w:lang w:val="ky-KG"/>
        </w:rPr>
        <w:t xml:space="preserve"> жаңы технологияларын колдонуунун</w:t>
      </w:r>
      <w:r w:rsidRPr="00AE3FA8">
        <w:rPr>
          <w:rFonts w:ascii="Times New Roman" w:hAnsi="Times New Roman" w:cs="Times New Roman"/>
          <w:color w:val="000000"/>
          <w:sz w:val="28"/>
          <w:szCs w:val="28"/>
          <w:lang w:val="ky-KG"/>
        </w:rPr>
        <w:t xml:space="preserve"> </w:t>
      </w:r>
      <w:r w:rsidRPr="00A15ED7">
        <w:rPr>
          <w:rFonts w:ascii="Times New Roman" w:hAnsi="Times New Roman" w:cs="Times New Roman"/>
          <w:color w:val="000000"/>
          <w:sz w:val="28"/>
          <w:szCs w:val="28"/>
          <w:lang w:val="ky-KG"/>
        </w:rPr>
        <w:t xml:space="preserve">экономикалык </w:t>
      </w:r>
      <w:r w:rsidRPr="00A15ED7">
        <w:rPr>
          <w:rFonts w:ascii="Times New Roman" w:hAnsi="Times New Roman" w:cs="Times New Roman"/>
          <w:color w:val="000000"/>
          <w:sz w:val="28"/>
          <w:szCs w:val="28"/>
          <w:lang w:val="ky-KG"/>
        </w:rPr>
        <w:lastRenderedPageBreak/>
        <w:t xml:space="preserve">натыйжалуулугун, оптималдуу ыкмаларын жана чек араларын аныктоо, ошондой эле </w:t>
      </w:r>
      <w:r w:rsidRPr="00AE3FA8">
        <w:rPr>
          <w:rFonts w:ascii="Times New Roman" w:hAnsi="Times New Roman" w:cs="Times New Roman"/>
          <w:color w:val="000000"/>
          <w:sz w:val="28"/>
          <w:szCs w:val="28"/>
          <w:lang w:val="ky-KG"/>
        </w:rPr>
        <w:t xml:space="preserve">ККМге коюлуучу талаптардын шайкештигин текшерүү, </w:t>
      </w:r>
      <w:r w:rsidRPr="00A15ED7">
        <w:rPr>
          <w:rFonts w:ascii="Times New Roman" w:hAnsi="Times New Roman" w:cs="Times New Roman"/>
          <w:color w:val="000000"/>
          <w:sz w:val="28"/>
          <w:szCs w:val="28"/>
          <w:lang w:val="ky-KG"/>
        </w:rPr>
        <w:t>көрсөтүлгөн талаптар</w:t>
      </w:r>
      <w:r w:rsidRPr="00AE3FA8">
        <w:rPr>
          <w:rFonts w:ascii="Times New Roman" w:hAnsi="Times New Roman" w:cs="Times New Roman"/>
          <w:color w:val="000000"/>
          <w:sz w:val="28"/>
          <w:szCs w:val="28"/>
          <w:lang w:val="ky-KG"/>
        </w:rPr>
        <w:t>д</w:t>
      </w:r>
      <w:r w:rsidRPr="00A15ED7">
        <w:rPr>
          <w:rFonts w:ascii="Times New Roman" w:hAnsi="Times New Roman" w:cs="Times New Roman"/>
          <w:color w:val="000000"/>
          <w:sz w:val="28"/>
          <w:szCs w:val="28"/>
          <w:lang w:val="ky-KG"/>
        </w:rPr>
        <w:t>ын натыйжалуулугун жана ишке ашырылуусун баалоо</w:t>
      </w:r>
      <w:r w:rsidRPr="00AE3FA8">
        <w:rPr>
          <w:rFonts w:ascii="Times New Roman" w:hAnsi="Times New Roman" w:cs="Times New Roman"/>
          <w:color w:val="000000"/>
          <w:sz w:val="28"/>
          <w:szCs w:val="28"/>
          <w:lang w:val="ky-KG"/>
        </w:rPr>
        <w:t>;</w:t>
      </w:r>
    </w:p>
    <w:p w14:paraId="6B2C6522" w14:textId="5599C91C" w:rsidR="00AE3FA8" w:rsidRPr="00AE3FA8" w:rsidRDefault="00AE3FA8" w:rsidP="00AE3FA8">
      <w:pPr>
        <w:numPr>
          <w:ilvl w:val="1"/>
          <w:numId w:val="6"/>
        </w:numPr>
        <w:pBdr>
          <w:top w:val="nil"/>
          <w:left w:val="nil"/>
          <w:bottom w:val="nil"/>
          <w:right w:val="nil"/>
          <w:between w:val="nil"/>
        </w:pBdr>
        <w:tabs>
          <w:tab w:val="left" w:pos="993"/>
        </w:tabs>
        <w:ind w:left="0" w:firstLine="709"/>
        <w:jc w:val="both"/>
        <w:rPr>
          <w:rFonts w:ascii="Times New Roman" w:hAnsi="Times New Roman" w:cs="Times New Roman"/>
          <w:sz w:val="28"/>
          <w:szCs w:val="28"/>
          <w:lang w:val="ky-KG"/>
        </w:rPr>
      </w:pPr>
      <w:r w:rsidRPr="00AE3FA8">
        <w:rPr>
          <w:rFonts w:ascii="Times New Roman" w:hAnsi="Times New Roman" w:cs="Times New Roman"/>
          <w:sz w:val="28"/>
          <w:szCs w:val="28"/>
          <w:lang w:val="ky-KG"/>
        </w:rPr>
        <w:t>эсептөөлөр жөнүндө маалыматты ыйгарым укуктуу салык органынын маалыматтык системасына берүүнү уюштуруу үчүн байланыш тармактарын жана сервердик жабдуунун кубаттуулуктарын пайдалануу мүмкүнчүлүгүн текшерүү.</w:t>
      </w:r>
    </w:p>
    <w:p w14:paraId="71F4DD22" w14:textId="77777777" w:rsidR="00055397" w:rsidRPr="00AE3FA8" w:rsidRDefault="00055397" w:rsidP="00FF7808">
      <w:pPr>
        <w:pBdr>
          <w:top w:val="nil"/>
          <w:left w:val="nil"/>
          <w:bottom w:val="nil"/>
          <w:right w:val="nil"/>
          <w:between w:val="nil"/>
        </w:pBdr>
        <w:tabs>
          <w:tab w:val="left" w:pos="993"/>
        </w:tabs>
        <w:ind w:firstLine="709"/>
        <w:jc w:val="both"/>
        <w:rPr>
          <w:rFonts w:ascii="Times New Roman" w:hAnsi="Times New Roman" w:cs="Times New Roman"/>
          <w:sz w:val="28"/>
          <w:szCs w:val="28"/>
          <w:lang w:val="ky-KG"/>
        </w:rPr>
      </w:pPr>
    </w:p>
    <w:p w14:paraId="18192594" w14:textId="73E129AF" w:rsidR="00AE3FA8" w:rsidRPr="00A15ED7" w:rsidRDefault="00E42075" w:rsidP="001517A5">
      <w:pPr>
        <w:pStyle w:val="1"/>
        <w:tabs>
          <w:tab w:val="left" w:pos="993"/>
        </w:tabs>
        <w:spacing w:before="0" w:after="0" w:line="240" w:lineRule="auto"/>
        <w:ind w:left="0" w:right="-1" w:firstLine="709"/>
        <w:rPr>
          <w:lang w:val="ky-KG"/>
        </w:rPr>
      </w:pPr>
      <w:r w:rsidRPr="00A15ED7">
        <w:rPr>
          <w:rFonts w:ascii="Times New Roman" w:hAnsi="Times New Roman" w:cs="Times New Roman"/>
          <w:sz w:val="28"/>
          <w:szCs w:val="28"/>
          <w:lang w:val="ky-KG"/>
        </w:rPr>
        <w:t>3</w:t>
      </w:r>
      <w:r w:rsidR="00AE3FA8">
        <w:rPr>
          <w:rFonts w:ascii="Times New Roman" w:hAnsi="Times New Roman" w:cs="Times New Roman"/>
          <w:sz w:val="28"/>
          <w:szCs w:val="28"/>
          <w:lang w:val="ky-KG"/>
        </w:rPr>
        <w:t>-глава</w:t>
      </w:r>
      <w:r w:rsidRPr="00A15ED7">
        <w:rPr>
          <w:rFonts w:ascii="Times New Roman" w:hAnsi="Times New Roman" w:cs="Times New Roman"/>
          <w:sz w:val="28"/>
          <w:szCs w:val="28"/>
          <w:lang w:val="ky-KG"/>
        </w:rPr>
        <w:t xml:space="preserve">. </w:t>
      </w:r>
      <w:r w:rsidR="00AE3FA8" w:rsidRPr="00A15ED7">
        <w:rPr>
          <w:rFonts w:ascii="Times New Roman" w:hAnsi="Times New Roman" w:cs="Times New Roman"/>
          <w:sz w:val="28"/>
          <w:szCs w:val="28"/>
          <w:lang w:val="ky-KG"/>
        </w:rPr>
        <w:t>Пилоттук долбоорду жүргүзүүгө талаптар жана ишке ашыруу тартиби</w:t>
      </w:r>
    </w:p>
    <w:p w14:paraId="7333CEE1" w14:textId="77777777" w:rsidR="002A0EC3" w:rsidRPr="00A15ED7" w:rsidRDefault="002A0EC3" w:rsidP="000158CE">
      <w:pPr>
        <w:tabs>
          <w:tab w:val="left" w:pos="993"/>
        </w:tabs>
        <w:ind w:firstLine="709"/>
        <w:rPr>
          <w:lang w:val="ky-KG"/>
        </w:rPr>
      </w:pPr>
    </w:p>
    <w:p w14:paraId="6239DFAD" w14:textId="1D893164" w:rsidR="001517A5" w:rsidRPr="00A15ED7" w:rsidRDefault="001517A5" w:rsidP="006E78C6">
      <w:pPr>
        <w:numPr>
          <w:ilvl w:val="0"/>
          <w:numId w:val="2"/>
        </w:numPr>
        <w:pBdr>
          <w:top w:val="nil"/>
          <w:left w:val="nil"/>
          <w:bottom w:val="nil"/>
          <w:right w:val="nil"/>
          <w:between w:val="nil"/>
        </w:pBdr>
        <w:tabs>
          <w:tab w:val="left" w:pos="993"/>
        </w:tabs>
        <w:ind w:left="0" w:firstLine="709"/>
        <w:jc w:val="both"/>
        <w:rPr>
          <w:rFonts w:ascii="Times New Roman" w:hAnsi="Times New Roman" w:cs="Times New Roman"/>
          <w:color w:val="000000"/>
          <w:sz w:val="28"/>
          <w:szCs w:val="28"/>
          <w:lang w:val="ky-KG"/>
        </w:rPr>
      </w:pPr>
      <w:r w:rsidRPr="00A15ED7">
        <w:rPr>
          <w:rFonts w:ascii="Times New Roman" w:hAnsi="Times New Roman" w:cs="Times New Roman"/>
          <w:color w:val="000000"/>
          <w:sz w:val="28"/>
          <w:szCs w:val="28"/>
          <w:lang w:val="ky-KG"/>
        </w:rPr>
        <w:t>Салык төлөөчүлөрдүн пилоттук долбоорго катышуу</w:t>
      </w:r>
      <w:r w:rsidRPr="001517A5">
        <w:rPr>
          <w:rFonts w:ascii="Times New Roman" w:hAnsi="Times New Roman" w:cs="Times New Roman"/>
          <w:color w:val="000000"/>
          <w:sz w:val="28"/>
          <w:szCs w:val="28"/>
          <w:lang w:val="ky-KG"/>
        </w:rPr>
        <w:t>су</w:t>
      </w:r>
      <w:r w:rsidRPr="00A15ED7">
        <w:rPr>
          <w:rFonts w:ascii="Times New Roman" w:hAnsi="Times New Roman" w:cs="Times New Roman"/>
          <w:color w:val="000000"/>
          <w:sz w:val="28"/>
          <w:szCs w:val="28"/>
          <w:lang w:val="ky-KG"/>
        </w:rPr>
        <w:t xml:space="preserve"> ыктыярдуу негизде ишке ашырылат.</w:t>
      </w:r>
    </w:p>
    <w:p w14:paraId="588571CF" w14:textId="03627A14" w:rsidR="001517A5" w:rsidRPr="00A15ED7" w:rsidRDefault="001517A5" w:rsidP="006F21F0">
      <w:pPr>
        <w:numPr>
          <w:ilvl w:val="0"/>
          <w:numId w:val="2"/>
        </w:numPr>
        <w:pBdr>
          <w:top w:val="nil"/>
          <w:left w:val="nil"/>
          <w:bottom w:val="nil"/>
          <w:right w:val="nil"/>
          <w:between w:val="nil"/>
        </w:pBdr>
        <w:tabs>
          <w:tab w:val="left" w:pos="993"/>
        </w:tabs>
        <w:ind w:left="0" w:firstLine="709"/>
        <w:jc w:val="both"/>
        <w:rPr>
          <w:rFonts w:ascii="Times New Roman" w:hAnsi="Times New Roman" w:cs="Times New Roman"/>
          <w:sz w:val="28"/>
          <w:szCs w:val="28"/>
          <w:lang w:val="ky-KG"/>
        </w:rPr>
      </w:pPr>
      <w:r w:rsidRPr="00A15ED7">
        <w:rPr>
          <w:rFonts w:ascii="Times New Roman" w:hAnsi="Times New Roman" w:cs="Times New Roman"/>
          <w:sz w:val="28"/>
          <w:szCs w:val="28"/>
          <w:lang w:val="ky-KG"/>
        </w:rPr>
        <w:t xml:space="preserve">Пилоттук долбоордо ыйгарым укуктуу салык органы же </w:t>
      </w:r>
      <w:r w:rsidRPr="001517A5">
        <w:rPr>
          <w:rFonts w:ascii="Times New Roman" w:hAnsi="Times New Roman" w:cs="Times New Roman"/>
          <w:sz w:val="28"/>
          <w:szCs w:val="28"/>
          <w:lang w:val="ky-KG"/>
        </w:rPr>
        <w:t>пилоттук</w:t>
      </w:r>
      <w:r w:rsidRPr="00A15ED7">
        <w:rPr>
          <w:rFonts w:ascii="Times New Roman" w:hAnsi="Times New Roman" w:cs="Times New Roman"/>
          <w:sz w:val="28"/>
          <w:szCs w:val="28"/>
          <w:lang w:val="ky-KG"/>
        </w:rPr>
        <w:t xml:space="preserve"> долбоорго катышууга </w:t>
      </w:r>
      <w:r w:rsidRPr="001517A5">
        <w:rPr>
          <w:rFonts w:ascii="Times New Roman" w:hAnsi="Times New Roman" w:cs="Times New Roman"/>
          <w:sz w:val="28"/>
          <w:szCs w:val="28"/>
          <w:lang w:val="ky-KG"/>
        </w:rPr>
        <w:t>уруксат</w:t>
      </w:r>
      <w:r w:rsidRPr="00A15ED7">
        <w:rPr>
          <w:rFonts w:ascii="Times New Roman" w:hAnsi="Times New Roman" w:cs="Times New Roman"/>
          <w:sz w:val="28"/>
          <w:szCs w:val="28"/>
          <w:lang w:val="ky-KG"/>
        </w:rPr>
        <w:t xml:space="preserve"> берилген ТТБ тарабынан берилүүчү ККМ жана жабдуулар колдонулат.</w:t>
      </w:r>
    </w:p>
    <w:p w14:paraId="25598DF5" w14:textId="2E5518FC" w:rsidR="001517A5" w:rsidRPr="00A15ED7" w:rsidRDefault="001517A5" w:rsidP="000C7ED3">
      <w:pPr>
        <w:numPr>
          <w:ilvl w:val="0"/>
          <w:numId w:val="2"/>
        </w:numPr>
        <w:pBdr>
          <w:top w:val="nil"/>
          <w:left w:val="nil"/>
          <w:bottom w:val="nil"/>
          <w:right w:val="nil"/>
          <w:between w:val="nil"/>
        </w:pBdr>
        <w:tabs>
          <w:tab w:val="left" w:pos="993"/>
        </w:tabs>
        <w:ind w:left="0" w:firstLine="709"/>
        <w:jc w:val="both"/>
        <w:rPr>
          <w:rFonts w:ascii="Times New Roman" w:hAnsi="Times New Roman" w:cs="Times New Roman"/>
          <w:sz w:val="28"/>
          <w:szCs w:val="28"/>
          <w:lang w:val="ky-KG"/>
        </w:rPr>
      </w:pPr>
      <w:r w:rsidRPr="001517A5">
        <w:rPr>
          <w:rFonts w:ascii="Times New Roman" w:hAnsi="Times New Roman" w:cs="Times New Roman"/>
          <w:sz w:val="28"/>
          <w:szCs w:val="28"/>
          <w:lang w:val="ky-KG"/>
        </w:rPr>
        <w:t>Пилоттук</w:t>
      </w:r>
      <w:r w:rsidRPr="00A15ED7">
        <w:rPr>
          <w:rFonts w:ascii="Times New Roman" w:hAnsi="Times New Roman" w:cs="Times New Roman"/>
          <w:sz w:val="28"/>
          <w:szCs w:val="28"/>
          <w:lang w:val="ky-KG"/>
        </w:rPr>
        <w:t xml:space="preserve"> долбоордо колдонулуучу ККМ ыйгарым укуктуу салык органы бекитүүчү техникалык талаптарга ылайык келүүгө тийиш.</w:t>
      </w:r>
    </w:p>
    <w:p w14:paraId="1A96D12D" w14:textId="38D00FF6" w:rsidR="001517A5" w:rsidRPr="00A15ED7" w:rsidRDefault="009725E3" w:rsidP="003516B7">
      <w:pPr>
        <w:numPr>
          <w:ilvl w:val="0"/>
          <w:numId w:val="2"/>
        </w:numPr>
        <w:pBdr>
          <w:top w:val="nil"/>
          <w:left w:val="nil"/>
          <w:bottom w:val="nil"/>
          <w:right w:val="nil"/>
          <w:between w:val="nil"/>
        </w:pBdr>
        <w:tabs>
          <w:tab w:val="left" w:pos="993"/>
        </w:tabs>
        <w:ind w:left="0" w:firstLine="709"/>
        <w:jc w:val="both"/>
        <w:rPr>
          <w:rFonts w:ascii="Times New Roman" w:hAnsi="Times New Roman" w:cs="Times New Roman"/>
          <w:sz w:val="28"/>
          <w:szCs w:val="28"/>
          <w:lang w:val="ky-KG"/>
        </w:rPr>
      </w:pPr>
      <w:r w:rsidRPr="009725E3">
        <w:rPr>
          <w:rFonts w:ascii="Times New Roman" w:hAnsi="Times New Roman" w:cs="Times New Roman"/>
          <w:sz w:val="28"/>
          <w:szCs w:val="28"/>
          <w:lang w:val="ky-KG"/>
        </w:rPr>
        <w:t>П</w:t>
      </w:r>
      <w:r w:rsidRPr="00A15ED7">
        <w:rPr>
          <w:rFonts w:ascii="Times New Roman" w:hAnsi="Times New Roman" w:cs="Times New Roman"/>
          <w:sz w:val="28"/>
          <w:szCs w:val="28"/>
          <w:lang w:val="ky-KG"/>
        </w:rPr>
        <w:t>илоттук долбоордун алкагында ыйгарым укуктуу салык органы тарабынан салык төлөөчүлөр</w:t>
      </w:r>
      <w:r w:rsidRPr="009725E3">
        <w:rPr>
          <w:rFonts w:ascii="Times New Roman" w:hAnsi="Times New Roman" w:cs="Times New Roman"/>
          <w:sz w:val="28"/>
          <w:szCs w:val="28"/>
          <w:lang w:val="ky-KG"/>
        </w:rPr>
        <w:t>гө</w:t>
      </w:r>
      <w:r w:rsidRPr="00A15ED7">
        <w:rPr>
          <w:rFonts w:ascii="Times New Roman" w:hAnsi="Times New Roman" w:cs="Times New Roman"/>
          <w:sz w:val="28"/>
          <w:szCs w:val="28"/>
          <w:lang w:val="ky-KG"/>
        </w:rPr>
        <w:t xml:space="preserve"> </w:t>
      </w:r>
      <w:r w:rsidR="001517A5" w:rsidRPr="00A15ED7">
        <w:rPr>
          <w:rFonts w:ascii="Times New Roman" w:hAnsi="Times New Roman" w:cs="Times New Roman"/>
          <w:sz w:val="28"/>
          <w:szCs w:val="28"/>
          <w:lang w:val="ky-KG"/>
        </w:rPr>
        <w:t xml:space="preserve">берилген </w:t>
      </w:r>
      <w:r w:rsidRPr="00A15ED7">
        <w:rPr>
          <w:rFonts w:ascii="Times New Roman" w:hAnsi="Times New Roman" w:cs="Times New Roman"/>
          <w:sz w:val="28"/>
          <w:szCs w:val="28"/>
          <w:lang w:val="ky-KG"/>
        </w:rPr>
        <w:t xml:space="preserve">ККМ жана жабдуулар Кыргыз Республикасынын Экономика жана финансы министрлигине караштуу Мамлекеттик салык кызматынын </w:t>
      </w:r>
      <w:r w:rsidR="001517A5" w:rsidRPr="00A15ED7">
        <w:rPr>
          <w:rFonts w:ascii="Times New Roman" w:hAnsi="Times New Roman" w:cs="Times New Roman"/>
          <w:sz w:val="28"/>
          <w:szCs w:val="28"/>
          <w:lang w:val="ky-KG"/>
        </w:rPr>
        <w:t>менчиги болуп саналат</w:t>
      </w:r>
      <w:r w:rsidRPr="009725E3">
        <w:rPr>
          <w:rFonts w:ascii="Times New Roman" w:hAnsi="Times New Roman" w:cs="Times New Roman"/>
          <w:sz w:val="28"/>
          <w:szCs w:val="28"/>
          <w:lang w:val="ky-KG"/>
        </w:rPr>
        <w:t>.</w:t>
      </w:r>
      <w:r w:rsidR="001517A5" w:rsidRPr="00A15ED7">
        <w:rPr>
          <w:rFonts w:ascii="Times New Roman" w:hAnsi="Times New Roman" w:cs="Times New Roman"/>
          <w:sz w:val="28"/>
          <w:szCs w:val="28"/>
          <w:lang w:val="ky-KG"/>
        </w:rPr>
        <w:t xml:space="preserve"> </w:t>
      </w:r>
    </w:p>
    <w:p w14:paraId="45B91530" w14:textId="03533197" w:rsidR="001D1CFD" w:rsidRPr="009725E3" w:rsidRDefault="009725E3" w:rsidP="009725E3">
      <w:pPr>
        <w:pStyle w:val="afc"/>
        <w:numPr>
          <w:ilvl w:val="0"/>
          <w:numId w:val="2"/>
        </w:numPr>
        <w:pBdr>
          <w:top w:val="nil"/>
          <w:left w:val="nil"/>
          <w:bottom w:val="nil"/>
          <w:right w:val="nil"/>
          <w:between w:val="nil"/>
        </w:pBdr>
        <w:tabs>
          <w:tab w:val="left" w:pos="1134"/>
        </w:tabs>
        <w:jc w:val="both"/>
        <w:rPr>
          <w:rFonts w:ascii="Times New Roman" w:hAnsi="Times New Roman" w:cs="Times New Roman"/>
          <w:color w:val="000000"/>
          <w:sz w:val="28"/>
          <w:szCs w:val="28"/>
          <w:lang w:val="ky-KG"/>
        </w:rPr>
      </w:pPr>
      <w:r w:rsidRPr="009725E3">
        <w:rPr>
          <w:rFonts w:ascii="Times New Roman" w:hAnsi="Times New Roman" w:cs="Times New Roman"/>
          <w:color w:val="000000"/>
          <w:sz w:val="28"/>
          <w:szCs w:val="28"/>
          <w:lang w:val="ky-KG"/>
        </w:rPr>
        <w:t>Ыйгарым укуктуу салык органы:</w:t>
      </w:r>
    </w:p>
    <w:p w14:paraId="0786EB71" w14:textId="0801CF8D" w:rsidR="009725E3" w:rsidRPr="009725E3" w:rsidRDefault="009725E3" w:rsidP="00755E88">
      <w:pPr>
        <w:numPr>
          <w:ilvl w:val="1"/>
          <w:numId w:val="1"/>
        </w:numPr>
        <w:pBdr>
          <w:top w:val="nil"/>
          <w:left w:val="nil"/>
          <w:bottom w:val="nil"/>
          <w:right w:val="nil"/>
          <w:between w:val="nil"/>
        </w:pBdr>
        <w:tabs>
          <w:tab w:val="left" w:pos="993"/>
        </w:tabs>
        <w:ind w:left="0" w:firstLine="709"/>
        <w:jc w:val="both"/>
        <w:rPr>
          <w:rFonts w:ascii="Times New Roman" w:hAnsi="Times New Roman" w:cs="Times New Roman"/>
          <w:color w:val="000000"/>
          <w:sz w:val="28"/>
          <w:szCs w:val="28"/>
          <w:lang w:val="ky-KG"/>
        </w:rPr>
      </w:pPr>
      <w:r w:rsidRPr="009725E3">
        <w:rPr>
          <w:rFonts w:ascii="Times New Roman" w:hAnsi="Times New Roman" w:cs="Times New Roman"/>
          <w:color w:val="000000"/>
          <w:sz w:val="28"/>
          <w:szCs w:val="28"/>
          <w:lang w:val="ky-KG"/>
        </w:rPr>
        <w:t>пилоттук долбоорду жүргүзүүнү уюштурат, методологиялык жана техникалык коштоону жана пилоттук долбоордун катышуучулары менен өз ара аракеттенүүнү камсыздайт.</w:t>
      </w:r>
    </w:p>
    <w:p w14:paraId="09F7A8EC" w14:textId="4FF442C4" w:rsidR="009725E3" w:rsidRPr="009725E3" w:rsidRDefault="009725E3" w:rsidP="00A70E2E">
      <w:pPr>
        <w:numPr>
          <w:ilvl w:val="1"/>
          <w:numId w:val="1"/>
        </w:numPr>
        <w:pBdr>
          <w:top w:val="nil"/>
          <w:left w:val="nil"/>
          <w:bottom w:val="nil"/>
          <w:right w:val="nil"/>
          <w:between w:val="nil"/>
        </w:pBdr>
        <w:tabs>
          <w:tab w:val="left" w:pos="993"/>
        </w:tabs>
        <w:ind w:left="0" w:firstLine="709"/>
        <w:jc w:val="both"/>
        <w:rPr>
          <w:rFonts w:ascii="Times New Roman" w:hAnsi="Times New Roman" w:cs="Times New Roman"/>
          <w:sz w:val="28"/>
          <w:szCs w:val="28"/>
          <w:lang w:val="ky-KG"/>
        </w:rPr>
      </w:pPr>
      <w:r w:rsidRPr="009725E3">
        <w:rPr>
          <w:rFonts w:ascii="Times New Roman" w:hAnsi="Times New Roman" w:cs="Times New Roman"/>
          <w:sz w:val="28"/>
          <w:szCs w:val="28"/>
          <w:lang w:val="ky-KG"/>
        </w:rPr>
        <w:t>өзүнүн расмий сайтына пилоттук долбоорду жүргүзүү жөнүндө маалыматты жайгаштырат.</w:t>
      </w:r>
    </w:p>
    <w:p w14:paraId="7EA4FDB8" w14:textId="5AA28FB7" w:rsidR="009725E3" w:rsidRPr="002B68FF" w:rsidRDefault="009725E3" w:rsidP="000A1A9E">
      <w:pPr>
        <w:numPr>
          <w:ilvl w:val="1"/>
          <w:numId w:val="1"/>
        </w:numPr>
        <w:pBdr>
          <w:top w:val="nil"/>
          <w:left w:val="nil"/>
          <w:bottom w:val="nil"/>
          <w:right w:val="nil"/>
          <w:between w:val="nil"/>
        </w:pBdr>
        <w:tabs>
          <w:tab w:val="left" w:pos="993"/>
        </w:tabs>
        <w:ind w:left="0" w:firstLine="709"/>
        <w:jc w:val="both"/>
        <w:rPr>
          <w:rFonts w:ascii="Times New Roman" w:hAnsi="Times New Roman" w:cs="Times New Roman"/>
          <w:sz w:val="28"/>
          <w:szCs w:val="28"/>
          <w:lang w:val="ky-KG"/>
        </w:rPr>
      </w:pPr>
      <w:r w:rsidRPr="009725E3">
        <w:rPr>
          <w:rFonts w:ascii="Times New Roman" w:hAnsi="Times New Roman" w:cs="Times New Roman"/>
          <w:sz w:val="28"/>
          <w:szCs w:val="28"/>
          <w:lang w:val="ky-KG"/>
        </w:rPr>
        <w:t>пилоттук</w:t>
      </w:r>
      <w:r w:rsidRPr="002B68FF">
        <w:rPr>
          <w:rFonts w:ascii="Times New Roman" w:hAnsi="Times New Roman" w:cs="Times New Roman"/>
          <w:sz w:val="28"/>
          <w:szCs w:val="28"/>
          <w:lang w:val="ky-KG"/>
        </w:rPr>
        <w:t xml:space="preserve"> долбоордун катышуучуларынын тизмесин жана </w:t>
      </w:r>
      <w:r w:rsidRPr="009725E3">
        <w:rPr>
          <w:rFonts w:ascii="Times New Roman" w:hAnsi="Times New Roman" w:cs="Times New Roman"/>
          <w:sz w:val="28"/>
          <w:szCs w:val="28"/>
          <w:lang w:val="ky-KG"/>
        </w:rPr>
        <w:t>пилоттук</w:t>
      </w:r>
      <w:r w:rsidRPr="002B68FF">
        <w:rPr>
          <w:rFonts w:ascii="Times New Roman" w:hAnsi="Times New Roman" w:cs="Times New Roman"/>
          <w:sz w:val="28"/>
          <w:szCs w:val="28"/>
          <w:lang w:val="ky-KG"/>
        </w:rPr>
        <w:t xml:space="preserve"> долбоорго катышуучу объекттердин (соода түйүндөрү</w:t>
      </w:r>
      <w:r w:rsidRPr="009725E3">
        <w:rPr>
          <w:rFonts w:ascii="Times New Roman" w:hAnsi="Times New Roman" w:cs="Times New Roman"/>
          <w:sz w:val="28"/>
          <w:szCs w:val="28"/>
          <w:lang w:val="ky-KG"/>
        </w:rPr>
        <w:t>нүн</w:t>
      </w:r>
      <w:r w:rsidRPr="002B68FF">
        <w:rPr>
          <w:rFonts w:ascii="Times New Roman" w:hAnsi="Times New Roman" w:cs="Times New Roman"/>
          <w:sz w:val="28"/>
          <w:szCs w:val="28"/>
          <w:lang w:val="ky-KG"/>
        </w:rPr>
        <w:t>) тизмегин түзөт;</w:t>
      </w:r>
    </w:p>
    <w:p w14:paraId="50899C64" w14:textId="6302F179" w:rsidR="002B68FF" w:rsidRPr="008B486F" w:rsidRDefault="008B486F" w:rsidP="0092512F">
      <w:pPr>
        <w:pStyle w:val="afc"/>
        <w:numPr>
          <w:ilvl w:val="1"/>
          <w:numId w:val="1"/>
        </w:numPr>
        <w:tabs>
          <w:tab w:val="left" w:pos="993"/>
        </w:tabs>
        <w:ind w:left="0" w:firstLine="709"/>
        <w:jc w:val="both"/>
        <w:rPr>
          <w:rFonts w:ascii="Times New Roman" w:hAnsi="Times New Roman" w:cs="Times New Roman"/>
          <w:sz w:val="28"/>
          <w:szCs w:val="28"/>
          <w:lang w:val="ky-KG"/>
        </w:rPr>
      </w:pPr>
      <w:r w:rsidRPr="008B486F">
        <w:rPr>
          <w:rFonts w:ascii="Times New Roman" w:hAnsi="Times New Roman" w:cs="Times New Roman"/>
          <w:sz w:val="28"/>
          <w:szCs w:val="28"/>
          <w:lang w:val="ky-KG"/>
        </w:rPr>
        <w:t xml:space="preserve">аймактык салык органдарына андан ары </w:t>
      </w:r>
      <w:r w:rsidR="002B68FF" w:rsidRPr="008B486F">
        <w:rPr>
          <w:rFonts w:ascii="Times New Roman" w:hAnsi="Times New Roman" w:cs="Times New Roman"/>
          <w:sz w:val="28"/>
          <w:szCs w:val="28"/>
          <w:lang w:val="ky-KG"/>
        </w:rPr>
        <w:t>пилоттук долбоордун катышуучуларына – салык төлөөчүлөргө берүү үчүн пилоттук долбоорго катышкан ККМ</w:t>
      </w:r>
      <w:r w:rsidRPr="008B486F">
        <w:rPr>
          <w:rFonts w:ascii="Times New Roman" w:hAnsi="Times New Roman" w:cs="Times New Roman"/>
          <w:sz w:val="28"/>
          <w:szCs w:val="28"/>
          <w:lang w:val="ky-KG"/>
        </w:rPr>
        <w:t>дин</w:t>
      </w:r>
      <w:r w:rsidR="002B68FF" w:rsidRPr="008B486F">
        <w:rPr>
          <w:rFonts w:ascii="Times New Roman" w:hAnsi="Times New Roman" w:cs="Times New Roman"/>
          <w:sz w:val="28"/>
          <w:szCs w:val="28"/>
          <w:lang w:val="ky-KG"/>
        </w:rPr>
        <w:t xml:space="preserve"> үлгүлөрүн жана фискалдык модулдарды берет;</w:t>
      </w:r>
      <w:r w:rsidRPr="008B486F">
        <w:rPr>
          <w:rFonts w:ascii="Times New Roman" w:hAnsi="Times New Roman" w:cs="Times New Roman"/>
          <w:sz w:val="28"/>
          <w:szCs w:val="28"/>
          <w:lang w:val="ky-KG"/>
        </w:rPr>
        <w:t xml:space="preserve">  </w:t>
      </w:r>
    </w:p>
    <w:p w14:paraId="4BE7125C" w14:textId="27CF9EA5" w:rsidR="008B486F" w:rsidRPr="008B486F" w:rsidRDefault="008B486F" w:rsidP="008B486F">
      <w:pPr>
        <w:numPr>
          <w:ilvl w:val="1"/>
          <w:numId w:val="1"/>
        </w:numPr>
        <w:pBdr>
          <w:top w:val="nil"/>
          <w:left w:val="nil"/>
          <w:bottom w:val="nil"/>
          <w:right w:val="nil"/>
          <w:between w:val="nil"/>
        </w:pBdr>
        <w:tabs>
          <w:tab w:val="left" w:pos="568"/>
        </w:tabs>
        <w:ind w:left="0" w:firstLine="568"/>
        <w:jc w:val="both"/>
        <w:rPr>
          <w:rFonts w:ascii="Times New Roman" w:hAnsi="Times New Roman" w:cs="Times New Roman"/>
          <w:sz w:val="28"/>
          <w:szCs w:val="28"/>
          <w:lang w:val="ky-KG"/>
        </w:rPr>
      </w:pPr>
      <w:r w:rsidRPr="008B486F">
        <w:rPr>
          <w:rFonts w:ascii="Times New Roman" w:hAnsi="Times New Roman" w:cs="Times New Roman"/>
          <w:sz w:val="28"/>
          <w:szCs w:val="28"/>
          <w:lang w:val="ky-KG"/>
        </w:rPr>
        <w:t>пилоттук долбоордо колдонулган ККМдин убактылуу реестрин түзөт жана өзүнүн расмий сайтына жайгаштырат;</w:t>
      </w:r>
    </w:p>
    <w:p w14:paraId="4D02BBEF" w14:textId="2A4A7C37" w:rsidR="00B23C9E" w:rsidRPr="00B23C9E" w:rsidRDefault="00B23C9E" w:rsidP="000778B6">
      <w:pPr>
        <w:numPr>
          <w:ilvl w:val="1"/>
          <w:numId w:val="1"/>
        </w:numPr>
        <w:pBdr>
          <w:top w:val="nil"/>
          <w:left w:val="nil"/>
          <w:bottom w:val="nil"/>
          <w:right w:val="nil"/>
          <w:between w:val="nil"/>
        </w:pBdr>
        <w:tabs>
          <w:tab w:val="left" w:pos="993"/>
        </w:tabs>
        <w:ind w:left="0" w:firstLine="709"/>
        <w:jc w:val="both"/>
        <w:rPr>
          <w:rFonts w:ascii="Times New Roman" w:hAnsi="Times New Roman" w:cs="Times New Roman"/>
          <w:sz w:val="28"/>
          <w:szCs w:val="28"/>
          <w:lang w:val="ky-KG"/>
        </w:rPr>
      </w:pPr>
      <w:r w:rsidRPr="00B23C9E">
        <w:rPr>
          <w:rFonts w:ascii="Times New Roman" w:hAnsi="Times New Roman" w:cs="Times New Roman"/>
          <w:sz w:val="28"/>
          <w:szCs w:val="28"/>
          <w:lang w:val="ky-KG"/>
        </w:rPr>
        <w:t>ККМ ТТБ менен ыйгарым укуктуу салык органы тарабынан пилоттук долбоордо колдонуу үчүн салык төлөөчүлөргө берилген ККМди акысыз техникалык тейлөө жөнүндө макулдашуу түзөт;</w:t>
      </w:r>
    </w:p>
    <w:p w14:paraId="00DD43CE" w14:textId="3ECA732D" w:rsidR="00B23C9E" w:rsidRPr="00B23C9E" w:rsidRDefault="00B23C9E" w:rsidP="00E718BA">
      <w:pPr>
        <w:numPr>
          <w:ilvl w:val="1"/>
          <w:numId w:val="1"/>
        </w:numPr>
        <w:pBdr>
          <w:top w:val="nil"/>
          <w:left w:val="nil"/>
          <w:bottom w:val="nil"/>
          <w:right w:val="nil"/>
          <w:between w:val="nil"/>
        </w:pBdr>
        <w:tabs>
          <w:tab w:val="left" w:pos="993"/>
        </w:tabs>
        <w:ind w:left="0" w:firstLine="709"/>
        <w:jc w:val="both"/>
        <w:rPr>
          <w:rFonts w:ascii="Times New Roman" w:hAnsi="Times New Roman" w:cs="Times New Roman"/>
          <w:sz w:val="28"/>
          <w:szCs w:val="28"/>
          <w:lang w:val="ky-KG"/>
        </w:rPr>
      </w:pPr>
      <w:r w:rsidRPr="00B23C9E">
        <w:rPr>
          <w:rFonts w:ascii="Times New Roman" w:hAnsi="Times New Roman" w:cs="Times New Roman"/>
          <w:sz w:val="28"/>
          <w:szCs w:val="28"/>
          <w:lang w:val="ky-KG"/>
        </w:rPr>
        <w:t>ККМге карата техникалык талаптарды, фискалдык модулдар менен ККМдин ортосундагы маалыматтык алмашуунун тартибин жана фискалдык маалыматтарды ККМден ыйгарым укуктуу салык органына берүүнүн тартибин бекитет.</w:t>
      </w:r>
    </w:p>
    <w:p w14:paraId="1F1A920B" w14:textId="65DC1DF4" w:rsidR="00B23C9E" w:rsidRPr="00B23C9E" w:rsidRDefault="00B23C9E" w:rsidP="00492694">
      <w:pPr>
        <w:pStyle w:val="afc"/>
        <w:numPr>
          <w:ilvl w:val="0"/>
          <w:numId w:val="2"/>
        </w:numPr>
        <w:pBdr>
          <w:top w:val="nil"/>
          <w:left w:val="nil"/>
          <w:bottom w:val="nil"/>
          <w:right w:val="nil"/>
          <w:between w:val="nil"/>
        </w:pBdr>
        <w:tabs>
          <w:tab w:val="left" w:pos="993"/>
          <w:tab w:val="left" w:pos="1276"/>
        </w:tabs>
        <w:ind w:left="0" w:firstLine="709"/>
        <w:jc w:val="both"/>
        <w:rPr>
          <w:rFonts w:ascii="Times New Roman" w:hAnsi="Times New Roman" w:cs="Times New Roman"/>
          <w:sz w:val="28"/>
          <w:szCs w:val="28"/>
          <w:lang w:val="ky-KG"/>
        </w:rPr>
      </w:pPr>
      <w:r w:rsidRPr="00B23C9E">
        <w:rPr>
          <w:rFonts w:ascii="Times New Roman" w:hAnsi="Times New Roman" w:cs="Times New Roman"/>
          <w:sz w:val="28"/>
          <w:szCs w:val="28"/>
          <w:lang w:val="ky-KG"/>
        </w:rPr>
        <w:lastRenderedPageBreak/>
        <w:t>Пилоттук долбоордо колдонулган ККМ жана жабдуулар салык төлөөчүлөргө ыйгарым укуктуу салык органы тарабынан аныкталган тартипте акысыз негизде берилет.</w:t>
      </w:r>
    </w:p>
    <w:p w14:paraId="487607B6" w14:textId="5CB080FF" w:rsidR="00B23C9E" w:rsidRPr="00FB5B99" w:rsidRDefault="00B23C9E" w:rsidP="000A7868">
      <w:pPr>
        <w:pStyle w:val="afc"/>
        <w:numPr>
          <w:ilvl w:val="0"/>
          <w:numId w:val="2"/>
        </w:numPr>
        <w:pBdr>
          <w:top w:val="nil"/>
          <w:left w:val="nil"/>
          <w:bottom w:val="nil"/>
          <w:right w:val="nil"/>
          <w:between w:val="nil"/>
        </w:pBdr>
        <w:tabs>
          <w:tab w:val="left" w:pos="993"/>
          <w:tab w:val="left" w:pos="1276"/>
        </w:tabs>
        <w:ind w:left="0" w:firstLine="709"/>
        <w:jc w:val="both"/>
        <w:rPr>
          <w:rFonts w:ascii="Times New Roman" w:hAnsi="Times New Roman" w:cs="Times New Roman"/>
          <w:sz w:val="28"/>
          <w:szCs w:val="28"/>
          <w:lang w:val="ky-KG"/>
        </w:rPr>
      </w:pPr>
      <w:r w:rsidRPr="00FB5B99">
        <w:rPr>
          <w:rFonts w:ascii="Times New Roman" w:hAnsi="Times New Roman" w:cs="Times New Roman"/>
          <w:sz w:val="28"/>
          <w:szCs w:val="28"/>
          <w:lang w:val="ky-KG"/>
        </w:rPr>
        <w:t>Ыйгарым укуктуу салык органынын маалыматтык системасында</w:t>
      </w:r>
      <w:r w:rsidR="00FB5B99" w:rsidRPr="00FB5B99">
        <w:rPr>
          <w:rFonts w:ascii="Times New Roman" w:hAnsi="Times New Roman" w:cs="Times New Roman"/>
          <w:sz w:val="28"/>
          <w:szCs w:val="28"/>
          <w:lang w:val="ky-KG"/>
        </w:rPr>
        <w:t>гы</w:t>
      </w:r>
      <w:r w:rsidRPr="00FB5B99">
        <w:rPr>
          <w:rFonts w:ascii="Times New Roman" w:hAnsi="Times New Roman" w:cs="Times New Roman"/>
          <w:sz w:val="28"/>
          <w:szCs w:val="28"/>
          <w:lang w:val="ky-KG"/>
        </w:rPr>
        <w:t xml:space="preserve"> ККМди каттоо, кайра каттоо жана каттоодон чыгаруу тартиби ыйгарым укуктуу салык органы тарабынан белгиленет.</w:t>
      </w:r>
    </w:p>
    <w:p w14:paraId="1C4DFF49" w14:textId="23A08CF0" w:rsidR="00466C4F" w:rsidRPr="00466C4F" w:rsidRDefault="00466C4F" w:rsidP="00C84CD7">
      <w:pPr>
        <w:pStyle w:val="afc"/>
        <w:numPr>
          <w:ilvl w:val="0"/>
          <w:numId w:val="2"/>
        </w:numPr>
        <w:pBdr>
          <w:top w:val="nil"/>
          <w:left w:val="nil"/>
          <w:bottom w:val="nil"/>
          <w:right w:val="nil"/>
          <w:between w:val="nil"/>
        </w:pBdr>
        <w:tabs>
          <w:tab w:val="left" w:pos="1134"/>
        </w:tabs>
        <w:ind w:left="0" w:firstLine="709"/>
        <w:jc w:val="both"/>
        <w:rPr>
          <w:rFonts w:ascii="Times New Roman" w:hAnsi="Times New Roman" w:cs="Times New Roman"/>
          <w:sz w:val="28"/>
          <w:szCs w:val="28"/>
          <w:lang w:val="ky-KG"/>
        </w:rPr>
      </w:pPr>
      <w:r w:rsidRPr="00466C4F">
        <w:rPr>
          <w:rFonts w:ascii="Times New Roman" w:hAnsi="Times New Roman" w:cs="Times New Roman"/>
          <w:sz w:val="28"/>
          <w:szCs w:val="28"/>
          <w:lang w:val="ky-KG"/>
        </w:rPr>
        <w:t>Аймактык салык органдары жана ТТБ ишкердик субъекттерин ушул Убактылуу жобонун 1-тиркемесине ылайык форма боюнча  чакыруу билдирүүлөрүн тапшыруу жолу менен пилоттук долбоорго катышууга чакырат.</w:t>
      </w:r>
    </w:p>
    <w:p w14:paraId="2A854D67" w14:textId="7AEB73F9" w:rsidR="00466C4F" w:rsidRPr="00466C4F" w:rsidRDefault="00466C4F" w:rsidP="00347A0E">
      <w:pPr>
        <w:pStyle w:val="afc"/>
        <w:numPr>
          <w:ilvl w:val="0"/>
          <w:numId w:val="2"/>
        </w:numPr>
        <w:pBdr>
          <w:top w:val="nil"/>
          <w:left w:val="nil"/>
          <w:bottom w:val="nil"/>
          <w:right w:val="nil"/>
          <w:between w:val="nil"/>
        </w:pBdr>
        <w:tabs>
          <w:tab w:val="left" w:pos="1134"/>
        </w:tabs>
        <w:ind w:left="0" w:firstLine="709"/>
        <w:jc w:val="both"/>
        <w:rPr>
          <w:rFonts w:ascii="Times New Roman" w:hAnsi="Times New Roman" w:cs="Times New Roman"/>
          <w:sz w:val="28"/>
          <w:szCs w:val="28"/>
          <w:lang w:val="ky-KG"/>
        </w:rPr>
      </w:pPr>
      <w:r w:rsidRPr="00466C4F">
        <w:rPr>
          <w:rFonts w:ascii="Times New Roman" w:hAnsi="Times New Roman" w:cs="Times New Roman"/>
          <w:sz w:val="28"/>
          <w:szCs w:val="28"/>
          <w:lang w:val="ky-KG"/>
        </w:rPr>
        <w:t xml:space="preserve">Пилоттук долбоорго катышуу ниетин билдирген салык төлөөчү </w:t>
      </w:r>
    </w:p>
    <w:p w14:paraId="614B8DA1" w14:textId="19ECED66" w:rsidR="00466C4F" w:rsidRPr="00A15ED7" w:rsidRDefault="00466C4F" w:rsidP="00466C4F">
      <w:pPr>
        <w:pBdr>
          <w:top w:val="nil"/>
          <w:left w:val="nil"/>
          <w:bottom w:val="nil"/>
          <w:right w:val="nil"/>
          <w:between w:val="nil"/>
        </w:pBdr>
        <w:tabs>
          <w:tab w:val="left" w:pos="1134"/>
        </w:tabs>
        <w:jc w:val="both"/>
        <w:rPr>
          <w:rFonts w:ascii="Times New Roman" w:hAnsi="Times New Roman" w:cs="Times New Roman"/>
          <w:sz w:val="28"/>
          <w:szCs w:val="28"/>
          <w:lang w:val="ky-KG"/>
        </w:rPr>
      </w:pPr>
      <w:r w:rsidRPr="00A15ED7">
        <w:rPr>
          <w:rFonts w:ascii="Times New Roman" w:hAnsi="Times New Roman" w:cs="Times New Roman"/>
          <w:sz w:val="28"/>
          <w:szCs w:val="28"/>
          <w:lang w:val="ky-KG"/>
        </w:rPr>
        <w:t>ушул Убактылуу жобонун 2-тиркемесине ылайык форма боюнча эсептөө техникасын кабыл алуу-өткөрүп берүү актысын толтуруу аркылуу аймактык салык органынан ККМ алат.</w:t>
      </w:r>
    </w:p>
    <w:p w14:paraId="35CD2393" w14:textId="02938B5F" w:rsidR="00466C4F" w:rsidRPr="00A15ED7" w:rsidRDefault="00466C4F" w:rsidP="0012533F">
      <w:pPr>
        <w:pStyle w:val="afc"/>
        <w:numPr>
          <w:ilvl w:val="0"/>
          <w:numId w:val="2"/>
        </w:numPr>
        <w:pBdr>
          <w:top w:val="nil"/>
          <w:left w:val="nil"/>
          <w:bottom w:val="nil"/>
          <w:right w:val="nil"/>
          <w:between w:val="nil"/>
        </w:pBdr>
        <w:tabs>
          <w:tab w:val="left" w:pos="1134"/>
        </w:tabs>
        <w:ind w:left="0" w:firstLine="709"/>
        <w:jc w:val="both"/>
        <w:rPr>
          <w:rFonts w:ascii="Times New Roman" w:hAnsi="Times New Roman" w:cs="Times New Roman"/>
          <w:sz w:val="28"/>
          <w:szCs w:val="28"/>
          <w:lang w:val="ky-KG"/>
        </w:rPr>
      </w:pPr>
      <w:r w:rsidRPr="00A15ED7">
        <w:rPr>
          <w:rFonts w:ascii="Times New Roman" w:hAnsi="Times New Roman" w:cs="Times New Roman"/>
          <w:sz w:val="28"/>
          <w:szCs w:val="28"/>
          <w:lang w:val="ky-KG"/>
        </w:rPr>
        <w:t>Аймактык салык органдары жана ТТБ пилоттук долбоордун катышуучуларынын тизмесин жана пилоттук долбоорго катышуучу объекттердин (соода түйүндөрүн</w:t>
      </w:r>
      <w:r w:rsidRPr="00466C4F">
        <w:rPr>
          <w:rFonts w:ascii="Times New Roman" w:hAnsi="Times New Roman" w:cs="Times New Roman"/>
          <w:sz w:val="28"/>
          <w:szCs w:val="28"/>
          <w:lang w:val="ky-KG"/>
        </w:rPr>
        <w:t>үн</w:t>
      </w:r>
      <w:r w:rsidRPr="00A15ED7">
        <w:rPr>
          <w:rFonts w:ascii="Times New Roman" w:hAnsi="Times New Roman" w:cs="Times New Roman"/>
          <w:sz w:val="28"/>
          <w:szCs w:val="28"/>
          <w:lang w:val="ky-KG"/>
        </w:rPr>
        <w:t>) тизмегин</w:t>
      </w:r>
      <w:r w:rsidRPr="00466C4F">
        <w:rPr>
          <w:rFonts w:ascii="Times New Roman" w:hAnsi="Times New Roman" w:cs="Times New Roman"/>
          <w:sz w:val="28"/>
          <w:szCs w:val="28"/>
          <w:lang w:val="ky-KG"/>
        </w:rPr>
        <w:t xml:space="preserve"> </w:t>
      </w:r>
      <w:r w:rsidRPr="00A15ED7">
        <w:rPr>
          <w:rFonts w:ascii="Times New Roman" w:hAnsi="Times New Roman" w:cs="Times New Roman"/>
          <w:sz w:val="28"/>
          <w:szCs w:val="28"/>
          <w:lang w:val="ky-KG"/>
        </w:rPr>
        <w:t>ыйгарым укуктуу салык органына жиберет.</w:t>
      </w:r>
    </w:p>
    <w:p w14:paraId="32A85338" w14:textId="5E7BA9C8" w:rsidR="00466C4F" w:rsidRPr="00466C4F" w:rsidRDefault="00466C4F" w:rsidP="000A406A">
      <w:pPr>
        <w:pStyle w:val="afc"/>
        <w:numPr>
          <w:ilvl w:val="0"/>
          <w:numId w:val="2"/>
        </w:numPr>
        <w:pBdr>
          <w:top w:val="nil"/>
          <w:left w:val="nil"/>
          <w:bottom w:val="nil"/>
          <w:right w:val="nil"/>
          <w:between w:val="nil"/>
        </w:pBdr>
        <w:tabs>
          <w:tab w:val="left" w:pos="1134"/>
          <w:tab w:val="left" w:pos="1276"/>
        </w:tabs>
        <w:ind w:left="0" w:firstLine="709"/>
        <w:jc w:val="both"/>
        <w:rPr>
          <w:rFonts w:ascii="Times New Roman" w:hAnsi="Times New Roman" w:cs="Times New Roman"/>
          <w:sz w:val="28"/>
          <w:szCs w:val="28"/>
        </w:rPr>
      </w:pPr>
      <w:r w:rsidRPr="00466C4F">
        <w:rPr>
          <w:rFonts w:ascii="Times New Roman" w:hAnsi="Times New Roman" w:cs="Times New Roman"/>
          <w:sz w:val="28"/>
          <w:szCs w:val="28"/>
          <w:lang w:val="ky-KG"/>
        </w:rPr>
        <w:t>Пилоттук</w:t>
      </w:r>
      <w:r w:rsidRPr="00466C4F">
        <w:rPr>
          <w:rFonts w:ascii="Times New Roman" w:hAnsi="Times New Roman" w:cs="Times New Roman"/>
          <w:sz w:val="28"/>
          <w:szCs w:val="28"/>
        </w:rPr>
        <w:t xml:space="preserve"> </w:t>
      </w:r>
      <w:proofErr w:type="spellStart"/>
      <w:r w:rsidRPr="00466C4F">
        <w:rPr>
          <w:rFonts w:ascii="Times New Roman" w:hAnsi="Times New Roman" w:cs="Times New Roman"/>
          <w:sz w:val="28"/>
          <w:szCs w:val="28"/>
        </w:rPr>
        <w:t>долбоорго</w:t>
      </w:r>
      <w:proofErr w:type="spellEnd"/>
      <w:r w:rsidRPr="00466C4F">
        <w:rPr>
          <w:rFonts w:ascii="Times New Roman" w:hAnsi="Times New Roman" w:cs="Times New Roman"/>
          <w:sz w:val="28"/>
          <w:szCs w:val="28"/>
        </w:rPr>
        <w:t xml:space="preserve"> </w:t>
      </w:r>
      <w:proofErr w:type="spellStart"/>
      <w:r w:rsidRPr="00466C4F">
        <w:rPr>
          <w:rFonts w:ascii="Times New Roman" w:hAnsi="Times New Roman" w:cs="Times New Roman"/>
          <w:sz w:val="28"/>
          <w:szCs w:val="28"/>
        </w:rPr>
        <w:t>катышууну</w:t>
      </w:r>
      <w:proofErr w:type="spellEnd"/>
      <w:r w:rsidRPr="00466C4F">
        <w:rPr>
          <w:rFonts w:ascii="Times New Roman" w:hAnsi="Times New Roman" w:cs="Times New Roman"/>
          <w:sz w:val="28"/>
          <w:szCs w:val="28"/>
        </w:rPr>
        <w:t xml:space="preserve"> </w:t>
      </w:r>
      <w:proofErr w:type="spellStart"/>
      <w:r w:rsidRPr="00466C4F">
        <w:rPr>
          <w:rFonts w:ascii="Times New Roman" w:hAnsi="Times New Roman" w:cs="Times New Roman"/>
          <w:sz w:val="28"/>
          <w:szCs w:val="28"/>
        </w:rPr>
        <w:t>каалаган</w:t>
      </w:r>
      <w:proofErr w:type="spellEnd"/>
      <w:r w:rsidRPr="00466C4F">
        <w:rPr>
          <w:rFonts w:ascii="Times New Roman" w:hAnsi="Times New Roman" w:cs="Times New Roman"/>
          <w:sz w:val="28"/>
          <w:szCs w:val="28"/>
        </w:rPr>
        <w:t xml:space="preserve"> ТТБ:</w:t>
      </w:r>
    </w:p>
    <w:p w14:paraId="040661FA" w14:textId="17198C7E" w:rsidR="00466C4F" w:rsidRPr="00466C4F" w:rsidRDefault="00466C4F" w:rsidP="00DE4071">
      <w:pPr>
        <w:pStyle w:val="afc"/>
        <w:numPr>
          <w:ilvl w:val="0"/>
          <w:numId w:val="10"/>
        </w:numPr>
        <w:pBdr>
          <w:top w:val="nil"/>
          <w:left w:val="nil"/>
          <w:bottom w:val="nil"/>
          <w:right w:val="nil"/>
          <w:between w:val="nil"/>
        </w:pBdr>
        <w:tabs>
          <w:tab w:val="left" w:pos="1134"/>
        </w:tabs>
        <w:ind w:left="0" w:firstLine="709"/>
        <w:jc w:val="both"/>
        <w:rPr>
          <w:rFonts w:ascii="Times New Roman" w:hAnsi="Times New Roman" w:cs="Times New Roman"/>
          <w:sz w:val="28"/>
          <w:szCs w:val="28"/>
        </w:rPr>
      </w:pPr>
      <w:proofErr w:type="spellStart"/>
      <w:r w:rsidRPr="00466C4F">
        <w:rPr>
          <w:rFonts w:ascii="Times New Roman" w:hAnsi="Times New Roman" w:cs="Times New Roman"/>
          <w:sz w:val="28"/>
          <w:szCs w:val="28"/>
        </w:rPr>
        <w:t>ыйгарым</w:t>
      </w:r>
      <w:proofErr w:type="spellEnd"/>
      <w:r w:rsidRPr="00466C4F">
        <w:rPr>
          <w:rFonts w:ascii="Times New Roman" w:hAnsi="Times New Roman" w:cs="Times New Roman"/>
          <w:sz w:val="28"/>
          <w:szCs w:val="28"/>
        </w:rPr>
        <w:t xml:space="preserve"> </w:t>
      </w:r>
      <w:proofErr w:type="spellStart"/>
      <w:r w:rsidRPr="00466C4F">
        <w:rPr>
          <w:rFonts w:ascii="Times New Roman" w:hAnsi="Times New Roman" w:cs="Times New Roman"/>
          <w:sz w:val="28"/>
          <w:szCs w:val="28"/>
        </w:rPr>
        <w:t>укуктуу</w:t>
      </w:r>
      <w:proofErr w:type="spellEnd"/>
      <w:r w:rsidRPr="00466C4F">
        <w:rPr>
          <w:rFonts w:ascii="Times New Roman" w:hAnsi="Times New Roman" w:cs="Times New Roman"/>
          <w:sz w:val="28"/>
          <w:szCs w:val="28"/>
        </w:rPr>
        <w:t xml:space="preserve"> </w:t>
      </w:r>
      <w:proofErr w:type="spellStart"/>
      <w:r w:rsidRPr="00466C4F">
        <w:rPr>
          <w:rFonts w:ascii="Times New Roman" w:hAnsi="Times New Roman" w:cs="Times New Roman"/>
          <w:sz w:val="28"/>
          <w:szCs w:val="28"/>
        </w:rPr>
        <w:t>салык</w:t>
      </w:r>
      <w:proofErr w:type="spellEnd"/>
      <w:r w:rsidRPr="00466C4F">
        <w:rPr>
          <w:rFonts w:ascii="Times New Roman" w:hAnsi="Times New Roman" w:cs="Times New Roman"/>
          <w:sz w:val="28"/>
          <w:szCs w:val="28"/>
        </w:rPr>
        <w:t xml:space="preserve"> </w:t>
      </w:r>
      <w:proofErr w:type="spellStart"/>
      <w:r w:rsidRPr="00466C4F">
        <w:rPr>
          <w:rFonts w:ascii="Times New Roman" w:hAnsi="Times New Roman" w:cs="Times New Roman"/>
          <w:sz w:val="28"/>
          <w:szCs w:val="28"/>
        </w:rPr>
        <w:t>органына</w:t>
      </w:r>
      <w:proofErr w:type="spellEnd"/>
      <w:r w:rsidRPr="00466C4F">
        <w:rPr>
          <w:rFonts w:ascii="Times New Roman" w:hAnsi="Times New Roman" w:cs="Times New Roman"/>
          <w:sz w:val="28"/>
          <w:szCs w:val="28"/>
        </w:rPr>
        <w:t xml:space="preserve"> </w:t>
      </w:r>
      <w:proofErr w:type="spellStart"/>
      <w:r w:rsidRPr="00466C4F">
        <w:rPr>
          <w:rFonts w:ascii="Times New Roman" w:hAnsi="Times New Roman" w:cs="Times New Roman"/>
          <w:sz w:val="28"/>
          <w:szCs w:val="28"/>
        </w:rPr>
        <w:t>пилоттук</w:t>
      </w:r>
      <w:proofErr w:type="spellEnd"/>
      <w:r w:rsidRPr="00466C4F">
        <w:rPr>
          <w:rFonts w:ascii="Times New Roman" w:hAnsi="Times New Roman" w:cs="Times New Roman"/>
          <w:sz w:val="28"/>
          <w:szCs w:val="28"/>
        </w:rPr>
        <w:t xml:space="preserve"> </w:t>
      </w:r>
      <w:proofErr w:type="spellStart"/>
      <w:r w:rsidRPr="00466C4F">
        <w:rPr>
          <w:rFonts w:ascii="Times New Roman" w:hAnsi="Times New Roman" w:cs="Times New Roman"/>
          <w:sz w:val="28"/>
          <w:szCs w:val="28"/>
        </w:rPr>
        <w:t>долбоорго</w:t>
      </w:r>
      <w:proofErr w:type="spellEnd"/>
      <w:r w:rsidRPr="00466C4F">
        <w:rPr>
          <w:rFonts w:ascii="Times New Roman" w:hAnsi="Times New Roman" w:cs="Times New Roman"/>
          <w:sz w:val="28"/>
          <w:szCs w:val="28"/>
        </w:rPr>
        <w:t xml:space="preserve"> </w:t>
      </w:r>
      <w:proofErr w:type="spellStart"/>
      <w:r w:rsidRPr="00466C4F">
        <w:rPr>
          <w:rFonts w:ascii="Times New Roman" w:hAnsi="Times New Roman" w:cs="Times New Roman"/>
          <w:sz w:val="28"/>
          <w:szCs w:val="28"/>
        </w:rPr>
        <w:t>катышууга</w:t>
      </w:r>
      <w:proofErr w:type="spellEnd"/>
      <w:r w:rsidRPr="00466C4F">
        <w:rPr>
          <w:rFonts w:ascii="Times New Roman" w:hAnsi="Times New Roman" w:cs="Times New Roman"/>
          <w:sz w:val="28"/>
          <w:szCs w:val="28"/>
        </w:rPr>
        <w:t xml:space="preserve"> </w:t>
      </w:r>
      <w:proofErr w:type="spellStart"/>
      <w:r w:rsidRPr="00466C4F">
        <w:rPr>
          <w:rFonts w:ascii="Times New Roman" w:hAnsi="Times New Roman" w:cs="Times New Roman"/>
          <w:sz w:val="28"/>
          <w:szCs w:val="28"/>
        </w:rPr>
        <w:t>ниеттенгендиги</w:t>
      </w:r>
      <w:proofErr w:type="spellEnd"/>
      <w:r w:rsidRPr="00466C4F">
        <w:rPr>
          <w:rFonts w:ascii="Times New Roman" w:hAnsi="Times New Roman" w:cs="Times New Roman"/>
          <w:sz w:val="28"/>
          <w:szCs w:val="28"/>
        </w:rPr>
        <w:t xml:space="preserve">, </w:t>
      </w:r>
      <w:proofErr w:type="spellStart"/>
      <w:r w:rsidRPr="00466C4F">
        <w:rPr>
          <w:rFonts w:ascii="Times New Roman" w:hAnsi="Times New Roman" w:cs="Times New Roman"/>
          <w:sz w:val="28"/>
          <w:szCs w:val="28"/>
        </w:rPr>
        <w:t>ошондой</w:t>
      </w:r>
      <w:proofErr w:type="spellEnd"/>
      <w:r w:rsidRPr="00466C4F">
        <w:rPr>
          <w:rFonts w:ascii="Times New Roman" w:hAnsi="Times New Roman" w:cs="Times New Roman"/>
          <w:sz w:val="28"/>
          <w:szCs w:val="28"/>
        </w:rPr>
        <w:t xml:space="preserve"> эле </w:t>
      </w:r>
      <w:proofErr w:type="spellStart"/>
      <w:r w:rsidRPr="00466C4F">
        <w:rPr>
          <w:rFonts w:ascii="Times New Roman" w:hAnsi="Times New Roman" w:cs="Times New Roman"/>
          <w:sz w:val="28"/>
          <w:szCs w:val="28"/>
        </w:rPr>
        <w:t>ушул</w:t>
      </w:r>
      <w:proofErr w:type="spellEnd"/>
      <w:r w:rsidRPr="00466C4F">
        <w:rPr>
          <w:rFonts w:ascii="Times New Roman" w:hAnsi="Times New Roman" w:cs="Times New Roman"/>
          <w:sz w:val="28"/>
          <w:szCs w:val="28"/>
        </w:rPr>
        <w:t xml:space="preserve"> </w:t>
      </w:r>
      <w:proofErr w:type="spellStart"/>
      <w:r w:rsidRPr="00466C4F">
        <w:rPr>
          <w:rFonts w:ascii="Times New Roman" w:hAnsi="Times New Roman" w:cs="Times New Roman"/>
          <w:sz w:val="28"/>
          <w:szCs w:val="28"/>
        </w:rPr>
        <w:t>Убактылуу</w:t>
      </w:r>
      <w:proofErr w:type="spellEnd"/>
      <w:r w:rsidRPr="00466C4F">
        <w:rPr>
          <w:rFonts w:ascii="Times New Roman" w:hAnsi="Times New Roman" w:cs="Times New Roman"/>
          <w:sz w:val="28"/>
          <w:szCs w:val="28"/>
        </w:rPr>
        <w:t xml:space="preserve"> </w:t>
      </w:r>
      <w:proofErr w:type="spellStart"/>
      <w:r w:rsidRPr="00466C4F">
        <w:rPr>
          <w:rFonts w:ascii="Times New Roman" w:hAnsi="Times New Roman" w:cs="Times New Roman"/>
          <w:sz w:val="28"/>
          <w:szCs w:val="28"/>
        </w:rPr>
        <w:t>жобонун</w:t>
      </w:r>
      <w:proofErr w:type="spellEnd"/>
      <w:r w:rsidRPr="00466C4F">
        <w:rPr>
          <w:rFonts w:ascii="Times New Roman" w:hAnsi="Times New Roman" w:cs="Times New Roman"/>
          <w:sz w:val="28"/>
          <w:szCs w:val="28"/>
        </w:rPr>
        <w:t xml:space="preserve"> </w:t>
      </w:r>
      <w:proofErr w:type="spellStart"/>
      <w:r w:rsidRPr="00466C4F">
        <w:rPr>
          <w:rFonts w:ascii="Times New Roman" w:hAnsi="Times New Roman" w:cs="Times New Roman"/>
          <w:sz w:val="28"/>
          <w:szCs w:val="28"/>
        </w:rPr>
        <w:t>талаптарын</w:t>
      </w:r>
      <w:proofErr w:type="spellEnd"/>
      <w:r w:rsidRPr="00466C4F">
        <w:rPr>
          <w:rFonts w:ascii="Times New Roman" w:hAnsi="Times New Roman" w:cs="Times New Roman"/>
          <w:sz w:val="28"/>
          <w:szCs w:val="28"/>
        </w:rPr>
        <w:t xml:space="preserve"> </w:t>
      </w:r>
      <w:proofErr w:type="spellStart"/>
      <w:r w:rsidRPr="00466C4F">
        <w:rPr>
          <w:rFonts w:ascii="Times New Roman" w:hAnsi="Times New Roman" w:cs="Times New Roman"/>
          <w:sz w:val="28"/>
          <w:szCs w:val="28"/>
        </w:rPr>
        <w:t>сактай</w:t>
      </w:r>
      <w:proofErr w:type="spellEnd"/>
      <w:r w:rsidRPr="00466C4F">
        <w:rPr>
          <w:rFonts w:ascii="Times New Roman" w:hAnsi="Times New Roman" w:cs="Times New Roman"/>
          <w:sz w:val="28"/>
          <w:szCs w:val="28"/>
        </w:rPr>
        <w:t xml:space="preserve"> </w:t>
      </w:r>
      <w:proofErr w:type="spellStart"/>
      <w:r w:rsidRPr="00466C4F">
        <w:rPr>
          <w:rFonts w:ascii="Times New Roman" w:hAnsi="Times New Roman" w:cs="Times New Roman"/>
          <w:sz w:val="28"/>
          <w:szCs w:val="28"/>
        </w:rPr>
        <w:t>тургандыгы</w:t>
      </w:r>
      <w:proofErr w:type="spellEnd"/>
      <w:r w:rsidRPr="00466C4F">
        <w:rPr>
          <w:rFonts w:ascii="Times New Roman" w:hAnsi="Times New Roman" w:cs="Times New Roman"/>
          <w:sz w:val="28"/>
          <w:szCs w:val="28"/>
        </w:rPr>
        <w:t xml:space="preserve"> </w:t>
      </w:r>
      <w:proofErr w:type="spellStart"/>
      <w:r w:rsidRPr="00466C4F">
        <w:rPr>
          <w:rFonts w:ascii="Times New Roman" w:hAnsi="Times New Roman" w:cs="Times New Roman"/>
          <w:sz w:val="28"/>
          <w:szCs w:val="28"/>
        </w:rPr>
        <w:t>жөнүндө</w:t>
      </w:r>
      <w:proofErr w:type="spellEnd"/>
      <w:r w:rsidRPr="00466C4F">
        <w:rPr>
          <w:rFonts w:ascii="Times New Roman" w:hAnsi="Times New Roman" w:cs="Times New Roman"/>
          <w:sz w:val="28"/>
          <w:szCs w:val="28"/>
        </w:rPr>
        <w:t xml:space="preserve"> </w:t>
      </w:r>
      <w:proofErr w:type="spellStart"/>
      <w:r w:rsidRPr="00466C4F">
        <w:rPr>
          <w:rFonts w:ascii="Times New Roman" w:hAnsi="Times New Roman" w:cs="Times New Roman"/>
          <w:sz w:val="28"/>
          <w:szCs w:val="28"/>
        </w:rPr>
        <w:t>расмий</w:t>
      </w:r>
      <w:proofErr w:type="spellEnd"/>
      <w:r w:rsidRPr="00466C4F">
        <w:rPr>
          <w:rFonts w:ascii="Times New Roman" w:hAnsi="Times New Roman" w:cs="Times New Roman"/>
          <w:sz w:val="28"/>
          <w:szCs w:val="28"/>
        </w:rPr>
        <w:t xml:space="preserve"> кат </w:t>
      </w:r>
      <w:proofErr w:type="spellStart"/>
      <w:r w:rsidRPr="00466C4F">
        <w:rPr>
          <w:rFonts w:ascii="Times New Roman" w:hAnsi="Times New Roman" w:cs="Times New Roman"/>
          <w:sz w:val="28"/>
          <w:szCs w:val="28"/>
        </w:rPr>
        <w:t>жөнөтөт</w:t>
      </w:r>
      <w:proofErr w:type="spellEnd"/>
      <w:r w:rsidRPr="00466C4F">
        <w:rPr>
          <w:rFonts w:ascii="Times New Roman" w:hAnsi="Times New Roman" w:cs="Times New Roman"/>
          <w:sz w:val="28"/>
          <w:szCs w:val="28"/>
        </w:rPr>
        <w:t>;</w:t>
      </w:r>
    </w:p>
    <w:p w14:paraId="4A2F6988" w14:textId="23385ED9" w:rsidR="00466C4F" w:rsidRPr="00413576" w:rsidRDefault="00413576" w:rsidP="00413576">
      <w:pPr>
        <w:pStyle w:val="afc"/>
        <w:numPr>
          <w:ilvl w:val="0"/>
          <w:numId w:val="10"/>
        </w:numPr>
        <w:pBdr>
          <w:top w:val="nil"/>
          <w:left w:val="nil"/>
          <w:bottom w:val="nil"/>
          <w:right w:val="nil"/>
          <w:between w:val="nil"/>
        </w:pBdr>
        <w:tabs>
          <w:tab w:val="left" w:pos="851"/>
        </w:tabs>
        <w:ind w:left="0" w:firstLine="709"/>
        <w:jc w:val="both"/>
        <w:rPr>
          <w:rFonts w:ascii="Times New Roman" w:hAnsi="Times New Roman" w:cs="Times New Roman"/>
          <w:sz w:val="28"/>
          <w:szCs w:val="28"/>
          <w:lang w:val="ky-KG"/>
        </w:rPr>
      </w:pPr>
      <w:proofErr w:type="spellStart"/>
      <w:r w:rsidRPr="00413576">
        <w:rPr>
          <w:rFonts w:ascii="Times New Roman" w:hAnsi="Times New Roman" w:cs="Times New Roman"/>
          <w:sz w:val="28"/>
          <w:szCs w:val="28"/>
        </w:rPr>
        <w:t>пилоттук</w:t>
      </w:r>
      <w:proofErr w:type="spellEnd"/>
      <w:r w:rsidRPr="00413576">
        <w:rPr>
          <w:rFonts w:ascii="Times New Roman" w:hAnsi="Times New Roman" w:cs="Times New Roman"/>
          <w:sz w:val="28"/>
          <w:szCs w:val="28"/>
        </w:rPr>
        <w:t xml:space="preserve"> </w:t>
      </w:r>
      <w:proofErr w:type="spellStart"/>
      <w:r w:rsidRPr="00413576">
        <w:rPr>
          <w:rFonts w:ascii="Times New Roman" w:hAnsi="Times New Roman" w:cs="Times New Roman"/>
          <w:sz w:val="28"/>
          <w:szCs w:val="28"/>
        </w:rPr>
        <w:t>долбоордо</w:t>
      </w:r>
      <w:proofErr w:type="spellEnd"/>
      <w:r w:rsidRPr="00413576">
        <w:rPr>
          <w:rFonts w:ascii="Times New Roman" w:hAnsi="Times New Roman" w:cs="Times New Roman"/>
          <w:sz w:val="28"/>
          <w:szCs w:val="28"/>
        </w:rPr>
        <w:t xml:space="preserve"> </w:t>
      </w:r>
      <w:proofErr w:type="spellStart"/>
      <w:r w:rsidRPr="00413576">
        <w:rPr>
          <w:rFonts w:ascii="Times New Roman" w:hAnsi="Times New Roman" w:cs="Times New Roman"/>
          <w:sz w:val="28"/>
          <w:szCs w:val="28"/>
        </w:rPr>
        <w:t>колдонуу</w:t>
      </w:r>
      <w:proofErr w:type="spellEnd"/>
      <w:r w:rsidRPr="00413576">
        <w:rPr>
          <w:rFonts w:ascii="Times New Roman" w:hAnsi="Times New Roman" w:cs="Times New Roman"/>
          <w:sz w:val="28"/>
          <w:szCs w:val="28"/>
        </w:rPr>
        <w:t xml:space="preserve"> </w:t>
      </w:r>
      <w:proofErr w:type="spellStart"/>
      <w:r w:rsidRPr="00413576">
        <w:rPr>
          <w:rFonts w:ascii="Times New Roman" w:hAnsi="Times New Roman" w:cs="Times New Roman"/>
          <w:sz w:val="28"/>
          <w:szCs w:val="28"/>
        </w:rPr>
        <w:t>үчүн</w:t>
      </w:r>
      <w:proofErr w:type="spellEnd"/>
      <w:r w:rsidRPr="00413576">
        <w:rPr>
          <w:rFonts w:ascii="Times New Roman" w:hAnsi="Times New Roman" w:cs="Times New Roman"/>
          <w:sz w:val="28"/>
          <w:szCs w:val="28"/>
        </w:rPr>
        <w:t xml:space="preserve"> </w:t>
      </w:r>
      <w:proofErr w:type="spellStart"/>
      <w:r w:rsidRPr="00413576">
        <w:rPr>
          <w:rFonts w:ascii="Times New Roman" w:hAnsi="Times New Roman" w:cs="Times New Roman"/>
          <w:sz w:val="28"/>
          <w:szCs w:val="28"/>
        </w:rPr>
        <w:t>ыйгарым</w:t>
      </w:r>
      <w:proofErr w:type="spellEnd"/>
      <w:r w:rsidRPr="00413576">
        <w:rPr>
          <w:rFonts w:ascii="Times New Roman" w:hAnsi="Times New Roman" w:cs="Times New Roman"/>
          <w:sz w:val="28"/>
          <w:szCs w:val="28"/>
        </w:rPr>
        <w:t xml:space="preserve"> </w:t>
      </w:r>
      <w:proofErr w:type="spellStart"/>
      <w:r w:rsidRPr="00413576">
        <w:rPr>
          <w:rFonts w:ascii="Times New Roman" w:hAnsi="Times New Roman" w:cs="Times New Roman"/>
          <w:sz w:val="28"/>
          <w:szCs w:val="28"/>
        </w:rPr>
        <w:t>укуктуу</w:t>
      </w:r>
      <w:proofErr w:type="spellEnd"/>
      <w:r w:rsidRPr="00413576">
        <w:rPr>
          <w:rFonts w:ascii="Times New Roman" w:hAnsi="Times New Roman" w:cs="Times New Roman"/>
          <w:sz w:val="28"/>
          <w:szCs w:val="28"/>
        </w:rPr>
        <w:t xml:space="preserve"> </w:t>
      </w:r>
      <w:proofErr w:type="spellStart"/>
      <w:r w:rsidRPr="00413576">
        <w:rPr>
          <w:rFonts w:ascii="Times New Roman" w:hAnsi="Times New Roman" w:cs="Times New Roman"/>
          <w:sz w:val="28"/>
          <w:szCs w:val="28"/>
        </w:rPr>
        <w:t>салык</w:t>
      </w:r>
      <w:proofErr w:type="spellEnd"/>
      <w:r w:rsidRPr="00413576">
        <w:rPr>
          <w:rFonts w:ascii="Times New Roman" w:hAnsi="Times New Roman" w:cs="Times New Roman"/>
          <w:sz w:val="28"/>
          <w:szCs w:val="28"/>
        </w:rPr>
        <w:t xml:space="preserve"> органы </w:t>
      </w:r>
      <w:proofErr w:type="spellStart"/>
      <w:r w:rsidRPr="00413576">
        <w:rPr>
          <w:rFonts w:ascii="Times New Roman" w:hAnsi="Times New Roman" w:cs="Times New Roman"/>
          <w:sz w:val="28"/>
          <w:szCs w:val="28"/>
        </w:rPr>
        <w:t>тарабынан</w:t>
      </w:r>
      <w:proofErr w:type="spellEnd"/>
      <w:r w:rsidRPr="00413576">
        <w:rPr>
          <w:rFonts w:ascii="Times New Roman" w:hAnsi="Times New Roman" w:cs="Times New Roman"/>
          <w:sz w:val="28"/>
          <w:szCs w:val="28"/>
        </w:rPr>
        <w:t xml:space="preserve"> </w:t>
      </w:r>
      <w:proofErr w:type="spellStart"/>
      <w:r w:rsidRPr="00413576">
        <w:rPr>
          <w:rFonts w:ascii="Times New Roman" w:hAnsi="Times New Roman" w:cs="Times New Roman"/>
          <w:sz w:val="28"/>
          <w:szCs w:val="28"/>
        </w:rPr>
        <w:t>салык</w:t>
      </w:r>
      <w:proofErr w:type="spellEnd"/>
      <w:r w:rsidRPr="00413576">
        <w:rPr>
          <w:rFonts w:ascii="Times New Roman" w:hAnsi="Times New Roman" w:cs="Times New Roman"/>
          <w:sz w:val="28"/>
          <w:szCs w:val="28"/>
        </w:rPr>
        <w:t xml:space="preserve"> </w:t>
      </w:r>
      <w:proofErr w:type="spellStart"/>
      <w:r w:rsidRPr="00413576">
        <w:rPr>
          <w:rFonts w:ascii="Times New Roman" w:hAnsi="Times New Roman" w:cs="Times New Roman"/>
          <w:sz w:val="28"/>
          <w:szCs w:val="28"/>
        </w:rPr>
        <w:t>төлөөчүлөр</w:t>
      </w:r>
      <w:proofErr w:type="spellEnd"/>
      <w:r w:rsidRPr="00413576">
        <w:rPr>
          <w:rFonts w:ascii="Times New Roman" w:hAnsi="Times New Roman" w:cs="Times New Roman"/>
          <w:sz w:val="28"/>
          <w:szCs w:val="28"/>
          <w:lang w:val="ky-KG"/>
        </w:rPr>
        <w:t>гө</w:t>
      </w:r>
      <w:r w:rsidRPr="00413576">
        <w:rPr>
          <w:rFonts w:ascii="Times New Roman" w:hAnsi="Times New Roman" w:cs="Times New Roman"/>
          <w:sz w:val="28"/>
          <w:szCs w:val="28"/>
        </w:rPr>
        <w:t xml:space="preserve"> </w:t>
      </w:r>
      <w:proofErr w:type="spellStart"/>
      <w:r w:rsidRPr="00413576">
        <w:rPr>
          <w:rFonts w:ascii="Times New Roman" w:hAnsi="Times New Roman" w:cs="Times New Roman"/>
          <w:sz w:val="28"/>
          <w:szCs w:val="28"/>
        </w:rPr>
        <w:t>берилген</w:t>
      </w:r>
      <w:proofErr w:type="spellEnd"/>
      <w:r w:rsidRPr="00413576">
        <w:rPr>
          <w:rFonts w:ascii="Times New Roman" w:hAnsi="Times New Roman" w:cs="Times New Roman"/>
          <w:sz w:val="28"/>
          <w:szCs w:val="28"/>
          <w:lang w:val="ky-KG"/>
        </w:rPr>
        <w:t xml:space="preserve"> ККМди </w:t>
      </w:r>
      <w:proofErr w:type="spellStart"/>
      <w:r w:rsidRPr="00413576">
        <w:rPr>
          <w:rFonts w:ascii="Times New Roman" w:hAnsi="Times New Roman" w:cs="Times New Roman"/>
          <w:sz w:val="28"/>
          <w:szCs w:val="28"/>
        </w:rPr>
        <w:t>акысыз</w:t>
      </w:r>
      <w:proofErr w:type="spellEnd"/>
      <w:r w:rsidRPr="00413576">
        <w:rPr>
          <w:rFonts w:ascii="Times New Roman" w:hAnsi="Times New Roman" w:cs="Times New Roman"/>
          <w:sz w:val="28"/>
          <w:szCs w:val="28"/>
        </w:rPr>
        <w:t xml:space="preserve"> </w:t>
      </w:r>
      <w:proofErr w:type="spellStart"/>
      <w:r w:rsidRPr="00413576">
        <w:rPr>
          <w:rFonts w:ascii="Times New Roman" w:hAnsi="Times New Roman" w:cs="Times New Roman"/>
          <w:sz w:val="28"/>
          <w:szCs w:val="28"/>
        </w:rPr>
        <w:t>техникалык</w:t>
      </w:r>
      <w:proofErr w:type="spellEnd"/>
      <w:r w:rsidRPr="00413576">
        <w:rPr>
          <w:rFonts w:ascii="Times New Roman" w:hAnsi="Times New Roman" w:cs="Times New Roman"/>
          <w:sz w:val="28"/>
          <w:szCs w:val="28"/>
        </w:rPr>
        <w:t xml:space="preserve"> </w:t>
      </w:r>
      <w:proofErr w:type="spellStart"/>
      <w:r w:rsidRPr="00413576">
        <w:rPr>
          <w:rFonts w:ascii="Times New Roman" w:hAnsi="Times New Roman" w:cs="Times New Roman"/>
          <w:sz w:val="28"/>
          <w:szCs w:val="28"/>
        </w:rPr>
        <w:t>тейлөө</w:t>
      </w:r>
      <w:proofErr w:type="spellEnd"/>
      <w:r w:rsidRPr="00413576">
        <w:rPr>
          <w:rFonts w:ascii="Times New Roman" w:hAnsi="Times New Roman" w:cs="Times New Roman"/>
          <w:sz w:val="28"/>
          <w:szCs w:val="28"/>
        </w:rPr>
        <w:t xml:space="preserve"> </w:t>
      </w:r>
      <w:proofErr w:type="spellStart"/>
      <w:r w:rsidRPr="00413576">
        <w:rPr>
          <w:rFonts w:ascii="Times New Roman" w:hAnsi="Times New Roman" w:cs="Times New Roman"/>
          <w:sz w:val="28"/>
          <w:szCs w:val="28"/>
        </w:rPr>
        <w:t>жөнүндө</w:t>
      </w:r>
      <w:proofErr w:type="spellEnd"/>
      <w:r w:rsidRPr="00413576">
        <w:rPr>
          <w:rFonts w:ascii="Times New Roman" w:hAnsi="Times New Roman" w:cs="Times New Roman"/>
          <w:sz w:val="28"/>
          <w:szCs w:val="28"/>
        </w:rPr>
        <w:t xml:space="preserve"> </w:t>
      </w:r>
      <w:proofErr w:type="spellStart"/>
      <w:r w:rsidRPr="00413576">
        <w:rPr>
          <w:rFonts w:ascii="Times New Roman" w:hAnsi="Times New Roman" w:cs="Times New Roman"/>
          <w:sz w:val="28"/>
          <w:szCs w:val="28"/>
        </w:rPr>
        <w:t>ыйгарым</w:t>
      </w:r>
      <w:proofErr w:type="spellEnd"/>
      <w:r w:rsidRPr="00413576">
        <w:rPr>
          <w:rFonts w:ascii="Times New Roman" w:hAnsi="Times New Roman" w:cs="Times New Roman"/>
          <w:sz w:val="28"/>
          <w:szCs w:val="28"/>
        </w:rPr>
        <w:t xml:space="preserve"> </w:t>
      </w:r>
      <w:proofErr w:type="spellStart"/>
      <w:r w:rsidRPr="00413576">
        <w:rPr>
          <w:rFonts w:ascii="Times New Roman" w:hAnsi="Times New Roman" w:cs="Times New Roman"/>
          <w:sz w:val="28"/>
          <w:szCs w:val="28"/>
        </w:rPr>
        <w:t>укуктуу</w:t>
      </w:r>
      <w:proofErr w:type="spellEnd"/>
      <w:r w:rsidRPr="00413576">
        <w:rPr>
          <w:rFonts w:ascii="Times New Roman" w:hAnsi="Times New Roman" w:cs="Times New Roman"/>
          <w:sz w:val="28"/>
          <w:szCs w:val="28"/>
        </w:rPr>
        <w:t xml:space="preserve"> </w:t>
      </w:r>
      <w:proofErr w:type="spellStart"/>
      <w:r w:rsidRPr="00413576">
        <w:rPr>
          <w:rFonts w:ascii="Times New Roman" w:hAnsi="Times New Roman" w:cs="Times New Roman"/>
          <w:sz w:val="28"/>
          <w:szCs w:val="28"/>
        </w:rPr>
        <w:t>салык</w:t>
      </w:r>
      <w:proofErr w:type="spellEnd"/>
      <w:r w:rsidRPr="00413576">
        <w:rPr>
          <w:rFonts w:ascii="Times New Roman" w:hAnsi="Times New Roman" w:cs="Times New Roman"/>
          <w:sz w:val="28"/>
          <w:szCs w:val="28"/>
        </w:rPr>
        <w:t xml:space="preserve"> органы</w:t>
      </w:r>
      <w:r w:rsidRPr="00413576">
        <w:rPr>
          <w:rFonts w:ascii="Times New Roman" w:hAnsi="Times New Roman" w:cs="Times New Roman"/>
          <w:sz w:val="28"/>
          <w:szCs w:val="28"/>
          <w:lang w:val="ky-KG"/>
        </w:rPr>
        <w:t xml:space="preserve"> менен </w:t>
      </w:r>
      <w:proofErr w:type="spellStart"/>
      <w:r w:rsidRPr="00413576">
        <w:rPr>
          <w:rFonts w:ascii="Times New Roman" w:hAnsi="Times New Roman" w:cs="Times New Roman"/>
          <w:sz w:val="28"/>
          <w:szCs w:val="28"/>
        </w:rPr>
        <w:t>макулдашуу</w:t>
      </w:r>
      <w:proofErr w:type="spellEnd"/>
      <w:r w:rsidRPr="00413576">
        <w:rPr>
          <w:rFonts w:ascii="Times New Roman" w:hAnsi="Times New Roman" w:cs="Times New Roman"/>
          <w:sz w:val="28"/>
          <w:szCs w:val="28"/>
        </w:rPr>
        <w:t xml:space="preserve"> </w:t>
      </w:r>
      <w:proofErr w:type="spellStart"/>
      <w:r w:rsidRPr="00413576">
        <w:rPr>
          <w:rFonts w:ascii="Times New Roman" w:hAnsi="Times New Roman" w:cs="Times New Roman"/>
          <w:sz w:val="28"/>
          <w:szCs w:val="28"/>
        </w:rPr>
        <w:t>түзөт</w:t>
      </w:r>
      <w:proofErr w:type="spellEnd"/>
      <w:r w:rsidR="00466C4F" w:rsidRPr="00413576">
        <w:rPr>
          <w:rFonts w:ascii="Times New Roman" w:hAnsi="Times New Roman" w:cs="Times New Roman"/>
          <w:sz w:val="28"/>
          <w:szCs w:val="28"/>
        </w:rPr>
        <w:t>;</w:t>
      </w:r>
    </w:p>
    <w:p w14:paraId="41D0E516" w14:textId="1C4C5193" w:rsidR="00413576" w:rsidRPr="00413576" w:rsidRDefault="00413576" w:rsidP="00555FB1">
      <w:pPr>
        <w:pStyle w:val="afc"/>
        <w:numPr>
          <w:ilvl w:val="0"/>
          <w:numId w:val="10"/>
        </w:numPr>
        <w:pBdr>
          <w:top w:val="nil"/>
          <w:left w:val="nil"/>
          <w:bottom w:val="nil"/>
          <w:right w:val="nil"/>
          <w:between w:val="nil"/>
        </w:pBdr>
        <w:tabs>
          <w:tab w:val="left" w:pos="1134"/>
        </w:tabs>
        <w:ind w:left="0" w:firstLine="709"/>
        <w:jc w:val="both"/>
        <w:rPr>
          <w:rFonts w:ascii="Times New Roman" w:hAnsi="Times New Roman" w:cs="Times New Roman"/>
          <w:sz w:val="28"/>
          <w:szCs w:val="28"/>
          <w:lang w:val="ky-KG"/>
        </w:rPr>
      </w:pPr>
      <w:r w:rsidRPr="00413576">
        <w:rPr>
          <w:rFonts w:ascii="Times New Roman" w:hAnsi="Times New Roman" w:cs="Times New Roman"/>
          <w:sz w:val="28"/>
          <w:szCs w:val="28"/>
          <w:lang w:val="ky-KG"/>
        </w:rPr>
        <w:t>ыйгарым укуктуу салык органынын маалыматтык системасы менен ККМди интеграциялоо максатында ыйгарым укуктуу салык органы тарабынан белгиленген маалымат алмашуу/берүү боюнча талаптарына берилген ККМдин шайкештигин камсыз кылышы керек;</w:t>
      </w:r>
    </w:p>
    <w:p w14:paraId="0704B356" w14:textId="4AAE5993" w:rsidR="00413576" w:rsidRPr="00A57F82" w:rsidRDefault="00413576" w:rsidP="003727D9">
      <w:pPr>
        <w:pStyle w:val="afc"/>
        <w:numPr>
          <w:ilvl w:val="0"/>
          <w:numId w:val="10"/>
        </w:numPr>
        <w:pBdr>
          <w:top w:val="nil"/>
          <w:left w:val="nil"/>
          <w:bottom w:val="nil"/>
          <w:right w:val="nil"/>
          <w:between w:val="nil"/>
        </w:pBdr>
        <w:tabs>
          <w:tab w:val="left" w:pos="993"/>
        </w:tabs>
        <w:ind w:left="0" w:firstLine="709"/>
        <w:jc w:val="both"/>
        <w:rPr>
          <w:rFonts w:ascii="Times New Roman" w:hAnsi="Times New Roman" w:cs="Times New Roman"/>
          <w:sz w:val="28"/>
          <w:szCs w:val="28"/>
          <w:lang w:val="ky-KG"/>
        </w:rPr>
      </w:pPr>
      <w:r w:rsidRPr="00A57F82">
        <w:rPr>
          <w:rFonts w:ascii="Times New Roman" w:hAnsi="Times New Roman" w:cs="Times New Roman"/>
          <w:sz w:val="28"/>
          <w:szCs w:val="28"/>
          <w:lang w:val="ky-KG"/>
        </w:rPr>
        <w:t>пилоттук долбоор</w:t>
      </w:r>
      <w:r w:rsidRPr="00413576">
        <w:rPr>
          <w:rFonts w:ascii="Times New Roman" w:hAnsi="Times New Roman" w:cs="Times New Roman"/>
          <w:sz w:val="28"/>
          <w:szCs w:val="28"/>
          <w:lang w:val="ky-KG"/>
        </w:rPr>
        <w:t>дун</w:t>
      </w:r>
      <w:r w:rsidRPr="00A57F82">
        <w:rPr>
          <w:rFonts w:ascii="Times New Roman" w:hAnsi="Times New Roman" w:cs="Times New Roman"/>
          <w:sz w:val="28"/>
          <w:szCs w:val="28"/>
          <w:lang w:val="ky-KG"/>
        </w:rPr>
        <w:t xml:space="preserve"> катышуучуларын - салык төлөөчүлөрдү акысыз негизде ККМ жана ККМди техникалык жактан тейлөө менен камсыз кылат</w:t>
      </w:r>
      <w:r w:rsidRPr="00413576">
        <w:rPr>
          <w:rFonts w:ascii="Times New Roman" w:hAnsi="Times New Roman" w:cs="Times New Roman"/>
          <w:sz w:val="28"/>
          <w:szCs w:val="28"/>
          <w:lang w:val="ky-KG"/>
        </w:rPr>
        <w:t>;</w:t>
      </w:r>
      <w:r w:rsidRPr="00A57F82">
        <w:rPr>
          <w:rFonts w:ascii="Times New Roman" w:hAnsi="Times New Roman" w:cs="Times New Roman"/>
          <w:sz w:val="28"/>
          <w:szCs w:val="28"/>
          <w:lang w:val="ky-KG"/>
        </w:rPr>
        <w:t xml:space="preserve"> </w:t>
      </w:r>
    </w:p>
    <w:p w14:paraId="17583EA8" w14:textId="67E43376" w:rsidR="00A57F82" w:rsidRPr="00A57F82" w:rsidRDefault="00A57F82" w:rsidP="00D22F58">
      <w:pPr>
        <w:pStyle w:val="afc"/>
        <w:numPr>
          <w:ilvl w:val="0"/>
          <w:numId w:val="10"/>
        </w:numPr>
        <w:pBdr>
          <w:top w:val="nil"/>
          <w:left w:val="nil"/>
          <w:bottom w:val="nil"/>
          <w:right w:val="nil"/>
          <w:between w:val="nil"/>
        </w:pBdr>
        <w:tabs>
          <w:tab w:val="left" w:pos="993"/>
        </w:tabs>
        <w:ind w:left="0" w:firstLine="709"/>
        <w:jc w:val="both"/>
        <w:rPr>
          <w:rFonts w:ascii="Times New Roman" w:hAnsi="Times New Roman" w:cs="Times New Roman"/>
          <w:sz w:val="28"/>
          <w:szCs w:val="28"/>
          <w:lang w:val="ky-KG"/>
        </w:rPr>
      </w:pPr>
      <w:r w:rsidRPr="00A57F82">
        <w:rPr>
          <w:rFonts w:ascii="Times New Roman" w:hAnsi="Times New Roman" w:cs="Times New Roman"/>
          <w:sz w:val="28"/>
          <w:szCs w:val="28"/>
          <w:lang w:val="ky-KG"/>
        </w:rPr>
        <w:t>салык төлөөчүлөрдүн - пилоттук долбоордун катышуучуларынын ККМин суткасына 24 саат, жумасына 7 күн бою техникалык, кепилдик жана сервистик жактан тейлейт;</w:t>
      </w:r>
    </w:p>
    <w:p w14:paraId="0A5AB96C" w14:textId="7D41A4D4" w:rsidR="00711E80" w:rsidRPr="00711E80" w:rsidRDefault="00711E80" w:rsidP="004D1CFB">
      <w:pPr>
        <w:pStyle w:val="afc"/>
        <w:numPr>
          <w:ilvl w:val="0"/>
          <w:numId w:val="10"/>
        </w:numPr>
        <w:pBdr>
          <w:top w:val="nil"/>
          <w:left w:val="nil"/>
          <w:bottom w:val="nil"/>
          <w:right w:val="nil"/>
          <w:between w:val="nil"/>
        </w:pBdr>
        <w:tabs>
          <w:tab w:val="left" w:pos="993"/>
        </w:tabs>
        <w:ind w:left="0" w:firstLine="709"/>
        <w:jc w:val="both"/>
        <w:rPr>
          <w:rFonts w:ascii="Times New Roman" w:hAnsi="Times New Roman" w:cs="Times New Roman"/>
          <w:sz w:val="28"/>
          <w:szCs w:val="28"/>
          <w:lang w:val="ky-KG"/>
        </w:rPr>
      </w:pPr>
      <w:r w:rsidRPr="00711E80">
        <w:rPr>
          <w:rFonts w:ascii="Times New Roman" w:hAnsi="Times New Roman" w:cs="Times New Roman"/>
          <w:sz w:val="28"/>
          <w:szCs w:val="28"/>
          <w:lang w:val="ky-KG"/>
        </w:rPr>
        <w:t>пилоттук долбоорду жүргүзүү мезгилинде ККМди программалык камсыз кылууда ар кандай өзгөртүүлөрдү жана толуктоолорду киргизүүнү ыйгарым укуктуу салык органы менен макулдашат;</w:t>
      </w:r>
    </w:p>
    <w:p w14:paraId="7535AE26" w14:textId="160AC144" w:rsidR="00711E80" w:rsidRPr="00711E80" w:rsidRDefault="00711E80" w:rsidP="006C3661">
      <w:pPr>
        <w:pStyle w:val="afc"/>
        <w:numPr>
          <w:ilvl w:val="0"/>
          <w:numId w:val="10"/>
        </w:numPr>
        <w:pBdr>
          <w:top w:val="nil"/>
          <w:left w:val="nil"/>
          <w:bottom w:val="nil"/>
          <w:right w:val="nil"/>
          <w:between w:val="nil"/>
        </w:pBdr>
        <w:tabs>
          <w:tab w:val="left" w:pos="993"/>
        </w:tabs>
        <w:ind w:left="0" w:firstLine="851"/>
        <w:jc w:val="both"/>
        <w:rPr>
          <w:rFonts w:ascii="Times New Roman" w:hAnsi="Times New Roman" w:cs="Times New Roman"/>
          <w:sz w:val="28"/>
          <w:szCs w:val="28"/>
          <w:lang w:val="ky-KG"/>
        </w:rPr>
      </w:pPr>
      <w:r w:rsidRPr="00711E80">
        <w:rPr>
          <w:rFonts w:ascii="Times New Roman" w:hAnsi="Times New Roman" w:cs="Times New Roman"/>
          <w:sz w:val="28"/>
          <w:szCs w:val="28"/>
          <w:lang w:val="ky-KG"/>
        </w:rPr>
        <w:t>пилоттук долбоорду жүргүзүүнүн жүрүшүндө жеткиликтүү болгон коммерциялык жана башка сырды сактоого жана жарыя кылбоого милдеттенет.</w:t>
      </w:r>
    </w:p>
    <w:p w14:paraId="71BE944D" w14:textId="3870A267" w:rsidR="00711E80" w:rsidRPr="00711E80" w:rsidRDefault="00711E80" w:rsidP="00276D96">
      <w:pPr>
        <w:pStyle w:val="afc"/>
        <w:numPr>
          <w:ilvl w:val="0"/>
          <w:numId w:val="2"/>
        </w:numPr>
        <w:pBdr>
          <w:top w:val="nil"/>
          <w:left w:val="nil"/>
          <w:bottom w:val="nil"/>
          <w:right w:val="nil"/>
          <w:between w:val="nil"/>
        </w:pBdr>
        <w:tabs>
          <w:tab w:val="left" w:pos="993"/>
        </w:tabs>
        <w:ind w:left="0" w:firstLine="709"/>
        <w:jc w:val="both"/>
        <w:rPr>
          <w:rFonts w:ascii="Times New Roman" w:hAnsi="Times New Roman" w:cs="Times New Roman"/>
          <w:sz w:val="28"/>
          <w:szCs w:val="28"/>
          <w:lang w:val="ky-KG"/>
        </w:rPr>
      </w:pPr>
      <w:r w:rsidRPr="00711E80">
        <w:rPr>
          <w:rFonts w:ascii="Times New Roman" w:hAnsi="Times New Roman" w:cs="Times New Roman"/>
          <w:sz w:val="28"/>
          <w:szCs w:val="28"/>
          <w:lang w:val="ky-KG"/>
        </w:rPr>
        <w:t>Салык төлөөчү- пилоттук долбоордун катышуучусу:</w:t>
      </w:r>
    </w:p>
    <w:p w14:paraId="1E75ACB3" w14:textId="36E43775" w:rsidR="00711E80" w:rsidRPr="00711E80" w:rsidRDefault="00711E80" w:rsidP="00711E80">
      <w:pPr>
        <w:pStyle w:val="afc"/>
        <w:numPr>
          <w:ilvl w:val="0"/>
          <w:numId w:val="13"/>
        </w:numPr>
        <w:pBdr>
          <w:top w:val="nil"/>
          <w:left w:val="nil"/>
          <w:bottom w:val="nil"/>
          <w:right w:val="nil"/>
          <w:between w:val="nil"/>
        </w:pBdr>
        <w:ind w:left="0" w:firstLine="709"/>
        <w:jc w:val="both"/>
        <w:rPr>
          <w:rFonts w:ascii="Times New Roman" w:hAnsi="Times New Roman" w:cs="Times New Roman"/>
          <w:sz w:val="28"/>
          <w:szCs w:val="28"/>
          <w:lang w:val="ky-KG"/>
        </w:rPr>
      </w:pPr>
      <w:r w:rsidRPr="00C22F14">
        <w:rPr>
          <w:rFonts w:ascii="Times New Roman" w:hAnsi="Times New Roman" w:cs="Times New Roman"/>
          <w:sz w:val="28"/>
          <w:szCs w:val="28"/>
          <w:lang w:val="ky-KG"/>
        </w:rPr>
        <w:lastRenderedPageBreak/>
        <w:t>пилоттук долбоорго катышууга макул болгон учурда,</w:t>
      </w:r>
      <w:r w:rsidRPr="00C22F14">
        <w:rPr>
          <w:lang w:val="ky-KG"/>
        </w:rPr>
        <w:t xml:space="preserve"> </w:t>
      </w:r>
      <w:r w:rsidRPr="00C22F14">
        <w:rPr>
          <w:rFonts w:ascii="Times New Roman" w:hAnsi="Times New Roman" w:cs="Times New Roman"/>
          <w:sz w:val="28"/>
          <w:szCs w:val="28"/>
          <w:lang w:val="ky-KG"/>
        </w:rPr>
        <w:t>ушул Убактылуу жобонун 14-пунктунда көрсөтүлгөн кабарлама алынган күндөн т</w:t>
      </w:r>
      <w:r>
        <w:rPr>
          <w:rFonts w:ascii="Times New Roman" w:hAnsi="Times New Roman" w:cs="Times New Roman"/>
          <w:sz w:val="28"/>
          <w:szCs w:val="28"/>
          <w:lang w:val="ky-KG"/>
        </w:rPr>
        <w:t>артып 5 күндүн ичинде</w:t>
      </w:r>
      <w:r w:rsidRPr="00711E80">
        <w:rPr>
          <w:rFonts w:ascii="Times New Roman" w:hAnsi="Times New Roman" w:cs="Times New Roman"/>
          <w:sz w:val="28"/>
          <w:szCs w:val="28"/>
          <w:lang w:val="ky-KG"/>
        </w:rPr>
        <w:t xml:space="preserve">, эсептөө жабдууларын кабыл алуу-өткөрүп берүү актысына ылайык аймактык салык органынан ККМди алат жана </w:t>
      </w:r>
      <w:r>
        <w:rPr>
          <w:rFonts w:ascii="Times New Roman" w:hAnsi="Times New Roman" w:cs="Times New Roman"/>
          <w:sz w:val="28"/>
          <w:szCs w:val="28"/>
          <w:lang w:val="ky-KG"/>
        </w:rPr>
        <w:t>ушул Убактылуу жобонун 3</w:t>
      </w:r>
      <w:r w:rsidRPr="00711E80">
        <w:rPr>
          <w:rFonts w:ascii="Times New Roman" w:hAnsi="Times New Roman" w:cs="Times New Roman"/>
          <w:sz w:val="28"/>
          <w:szCs w:val="28"/>
          <w:lang w:val="ky-KG"/>
        </w:rPr>
        <w:t>-тиркемесине ылайык форма боюнча ККМди каттоо</w:t>
      </w:r>
      <w:r>
        <w:rPr>
          <w:rFonts w:ascii="Times New Roman" w:hAnsi="Times New Roman" w:cs="Times New Roman"/>
          <w:sz w:val="28"/>
          <w:szCs w:val="28"/>
          <w:lang w:val="ky-KG"/>
        </w:rPr>
        <w:t>го</w:t>
      </w:r>
      <w:r w:rsidRPr="00711E80">
        <w:rPr>
          <w:rFonts w:ascii="Times New Roman" w:hAnsi="Times New Roman" w:cs="Times New Roman"/>
          <w:sz w:val="28"/>
          <w:szCs w:val="28"/>
          <w:lang w:val="ky-KG"/>
        </w:rPr>
        <w:t xml:space="preserve"> арыз толтурат;</w:t>
      </w:r>
    </w:p>
    <w:p w14:paraId="15B8CE04" w14:textId="3C1CB9D7" w:rsidR="00711E80" w:rsidRPr="00711E80" w:rsidRDefault="00711E80" w:rsidP="00412113">
      <w:pPr>
        <w:pStyle w:val="afc"/>
        <w:numPr>
          <w:ilvl w:val="0"/>
          <w:numId w:val="13"/>
        </w:numPr>
        <w:pBdr>
          <w:top w:val="nil"/>
          <w:left w:val="nil"/>
          <w:bottom w:val="nil"/>
          <w:right w:val="nil"/>
          <w:between w:val="nil"/>
        </w:pBdr>
        <w:tabs>
          <w:tab w:val="left" w:pos="993"/>
        </w:tabs>
        <w:ind w:left="0" w:firstLine="709"/>
        <w:jc w:val="both"/>
        <w:rPr>
          <w:rFonts w:ascii="Times New Roman" w:hAnsi="Times New Roman" w:cs="Times New Roman"/>
          <w:sz w:val="28"/>
          <w:szCs w:val="28"/>
          <w:lang w:val="ky-KG"/>
        </w:rPr>
      </w:pPr>
      <w:r w:rsidRPr="00711E80">
        <w:rPr>
          <w:rFonts w:ascii="Times New Roman" w:hAnsi="Times New Roman" w:cs="Times New Roman"/>
          <w:sz w:val="28"/>
          <w:szCs w:val="28"/>
          <w:lang w:val="ky-KG"/>
        </w:rPr>
        <w:t xml:space="preserve">чакыруу кабарламасын албай калса, салыктык катталган жери боюнча аймактык салык органына пилоттук долбоорго катышуу ниети жөнүндө расмий кат жиберүү жолу менен пилоттук долбоорго катышууга укуктуу; </w:t>
      </w:r>
    </w:p>
    <w:p w14:paraId="7D032744" w14:textId="61AB78E8" w:rsidR="00711E80" w:rsidRPr="00711E80" w:rsidRDefault="00711E80" w:rsidP="006842BA">
      <w:pPr>
        <w:pStyle w:val="afc"/>
        <w:numPr>
          <w:ilvl w:val="0"/>
          <w:numId w:val="13"/>
        </w:numPr>
        <w:pBdr>
          <w:top w:val="nil"/>
          <w:left w:val="nil"/>
          <w:bottom w:val="nil"/>
          <w:right w:val="nil"/>
          <w:between w:val="nil"/>
        </w:pBdr>
        <w:tabs>
          <w:tab w:val="left" w:pos="993"/>
        </w:tabs>
        <w:ind w:left="0" w:firstLine="709"/>
        <w:jc w:val="both"/>
        <w:rPr>
          <w:rFonts w:ascii="Times New Roman" w:hAnsi="Times New Roman" w:cs="Times New Roman"/>
          <w:sz w:val="28"/>
          <w:szCs w:val="28"/>
          <w:lang w:val="ky-KG"/>
        </w:rPr>
      </w:pPr>
      <w:r w:rsidRPr="00711E80">
        <w:rPr>
          <w:rFonts w:ascii="Times New Roman" w:hAnsi="Times New Roman" w:cs="Times New Roman"/>
          <w:sz w:val="28"/>
          <w:szCs w:val="28"/>
          <w:lang w:val="ky-KG"/>
        </w:rPr>
        <w:t>соода түйүнүн (объектти) электр менен камсыздоонун стационардык булагы жана интернет тармагына жетүүнүн туруктуу каналы менен камсыздоого жана ыйгарым укуктуу салык органынын маалыматтык системасындагы салык төлөөчүнүн жеке кабинетине ээ болууга милдеттүү;</w:t>
      </w:r>
    </w:p>
    <w:p w14:paraId="1AD2DFF4" w14:textId="0BBC64AF" w:rsidR="00711E80" w:rsidRPr="00711E80" w:rsidRDefault="00711E80" w:rsidP="00AA7591">
      <w:pPr>
        <w:pStyle w:val="afc"/>
        <w:numPr>
          <w:ilvl w:val="0"/>
          <w:numId w:val="13"/>
        </w:numPr>
        <w:pBdr>
          <w:top w:val="nil"/>
          <w:left w:val="nil"/>
          <w:bottom w:val="nil"/>
          <w:right w:val="nil"/>
          <w:between w:val="nil"/>
        </w:pBdr>
        <w:tabs>
          <w:tab w:val="left" w:pos="993"/>
        </w:tabs>
        <w:ind w:left="0" w:firstLine="709"/>
        <w:jc w:val="both"/>
        <w:rPr>
          <w:rFonts w:ascii="Times New Roman" w:hAnsi="Times New Roman" w:cs="Times New Roman"/>
          <w:sz w:val="28"/>
          <w:szCs w:val="28"/>
          <w:lang w:val="ky-KG"/>
        </w:rPr>
      </w:pPr>
      <w:r w:rsidRPr="00711E80">
        <w:rPr>
          <w:rFonts w:ascii="Times New Roman" w:hAnsi="Times New Roman" w:cs="Times New Roman"/>
          <w:sz w:val="28"/>
          <w:szCs w:val="28"/>
          <w:lang w:val="ky-KG"/>
        </w:rPr>
        <w:t>калк/керектөөчүлөр менен эсептешүү операцияларын жүзөгө ашырууда пилоттук долбоордо колдонулган ККМдин убактылуу реестрине киргизилген ККМди колдонот;</w:t>
      </w:r>
    </w:p>
    <w:p w14:paraId="589D7AE2" w14:textId="43675599" w:rsidR="00711E80" w:rsidRPr="00711E80" w:rsidRDefault="00711E80" w:rsidP="005A2324">
      <w:pPr>
        <w:pStyle w:val="afc"/>
        <w:numPr>
          <w:ilvl w:val="0"/>
          <w:numId w:val="13"/>
        </w:numPr>
        <w:pBdr>
          <w:top w:val="nil"/>
          <w:left w:val="nil"/>
          <w:bottom w:val="nil"/>
          <w:right w:val="nil"/>
          <w:between w:val="nil"/>
        </w:pBdr>
        <w:tabs>
          <w:tab w:val="left" w:pos="993"/>
        </w:tabs>
        <w:ind w:left="0" w:firstLine="709"/>
        <w:jc w:val="both"/>
        <w:rPr>
          <w:rFonts w:ascii="Times New Roman" w:hAnsi="Times New Roman" w:cs="Times New Roman"/>
          <w:sz w:val="28"/>
          <w:szCs w:val="28"/>
          <w:lang w:val="ky-KG"/>
        </w:rPr>
      </w:pPr>
      <w:r w:rsidRPr="00711E80">
        <w:rPr>
          <w:rFonts w:ascii="Times New Roman" w:hAnsi="Times New Roman" w:cs="Times New Roman"/>
          <w:sz w:val="28"/>
          <w:szCs w:val="28"/>
          <w:lang w:val="ky-KG"/>
        </w:rPr>
        <w:t>пилоттук долбоорго катышуу мезгилинде мурда колдонулган  ККМдин бардык тибин колдонбой коюуга укуктуу.</w:t>
      </w:r>
      <w:r w:rsidRPr="00711E80">
        <w:rPr>
          <w:lang w:val="ky-KG"/>
        </w:rPr>
        <w:t xml:space="preserve"> </w:t>
      </w:r>
      <w:r w:rsidRPr="00711E80">
        <w:rPr>
          <w:rFonts w:ascii="Times New Roman" w:hAnsi="Times New Roman" w:cs="Times New Roman"/>
          <w:sz w:val="28"/>
          <w:szCs w:val="28"/>
          <w:lang w:val="ky-KG"/>
        </w:rPr>
        <w:t>Байланыш үзүлгөн  жана/же техникалык үзгүлтүктөр келип чыкканда пилоттук чечимдерди пайдалануу мүмкүн болбогон учурлар буга кирбейт. Мындай учурда салык төлөөчү аймактык салык органына пилоттук долбоордогу ККМди пайдалануу мүмкүн эместиги жөнүндө кабарлоо менен, калк/керектөөчү менен болгон операцияларды эсептөөдө мурда колдонулуп жүргөн ККМди пайдаланууга укуктуу;</w:t>
      </w:r>
    </w:p>
    <w:p w14:paraId="200E272F" w14:textId="174CAA53" w:rsidR="00711E80" w:rsidRPr="00711E80" w:rsidRDefault="00711E80" w:rsidP="004A0828">
      <w:pPr>
        <w:pStyle w:val="afc"/>
        <w:numPr>
          <w:ilvl w:val="0"/>
          <w:numId w:val="13"/>
        </w:numPr>
        <w:pBdr>
          <w:top w:val="nil"/>
          <w:left w:val="nil"/>
          <w:bottom w:val="nil"/>
          <w:right w:val="nil"/>
          <w:between w:val="nil"/>
        </w:pBdr>
        <w:tabs>
          <w:tab w:val="left" w:pos="993"/>
        </w:tabs>
        <w:ind w:left="0" w:firstLine="709"/>
        <w:jc w:val="both"/>
        <w:rPr>
          <w:rFonts w:ascii="Times New Roman" w:hAnsi="Times New Roman" w:cs="Times New Roman"/>
          <w:sz w:val="28"/>
          <w:szCs w:val="28"/>
          <w:lang w:val="ky-KG"/>
        </w:rPr>
      </w:pPr>
      <w:r w:rsidRPr="00711E80">
        <w:rPr>
          <w:rFonts w:ascii="Times New Roman" w:hAnsi="Times New Roman" w:cs="Times New Roman"/>
          <w:sz w:val="28"/>
          <w:szCs w:val="28"/>
          <w:lang w:val="ky-KG"/>
        </w:rPr>
        <w:t>пилоттук долбоордун алкагында колдонулуучу жабдуулардын ишке жөндөмдүүлүгүн жана сакталышын, ыйгарым укуктуу салык органынын маалыматтык системасы менен маалымат алмашуу боюнча кызмат көрсөтүүлөрдүн акысын төлөөнү толугу менен жана өз убагында камсыз кылууга милдеттүү.</w:t>
      </w:r>
    </w:p>
    <w:p w14:paraId="732EFBCE" w14:textId="7E2B8550" w:rsidR="00711E80" w:rsidRDefault="00711E80" w:rsidP="005C6E8D">
      <w:pPr>
        <w:numPr>
          <w:ilvl w:val="0"/>
          <w:numId w:val="2"/>
        </w:numPr>
        <w:pBdr>
          <w:top w:val="nil"/>
          <w:left w:val="nil"/>
          <w:bottom w:val="nil"/>
          <w:right w:val="nil"/>
          <w:between w:val="nil"/>
        </w:pBdr>
        <w:tabs>
          <w:tab w:val="left" w:pos="1134"/>
        </w:tabs>
        <w:ind w:left="0" w:firstLine="709"/>
        <w:jc w:val="both"/>
        <w:rPr>
          <w:rFonts w:ascii="Times New Roman" w:hAnsi="Times New Roman" w:cs="Times New Roman"/>
          <w:color w:val="000000"/>
          <w:sz w:val="28"/>
          <w:szCs w:val="28"/>
          <w:lang w:val="ky-KG"/>
        </w:rPr>
      </w:pPr>
      <w:r w:rsidRPr="001A21AE">
        <w:rPr>
          <w:rFonts w:ascii="Times New Roman" w:hAnsi="Times New Roman" w:cs="Times New Roman"/>
          <w:color w:val="000000"/>
          <w:sz w:val="28"/>
          <w:szCs w:val="28"/>
          <w:lang w:val="ky-KG"/>
        </w:rPr>
        <w:t>Пилоттук долбоорду жүргүзүү процессинде берилген ККМди колдонууда пи</w:t>
      </w:r>
      <w:r w:rsidR="001A21AE" w:rsidRPr="001A21AE">
        <w:rPr>
          <w:rFonts w:ascii="Times New Roman" w:hAnsi="Times New Roman" w:cs="Times New Roman"/>
          <w:color w:val="000000"/>
          <w:sz w:val="28"/>
          <w:szCs w:val="28"/>
          <w:lang w:val="ky-KG"/>
        </w:rPr>
        <w:t>лоттук долбоордун катышуучусу -</w:t>
      </w:r>
      <w:r w:rsidRPr="001A21AE">
        <w:rPr>
          <w:rFonts w:ascii="Times New Roman" w:hAnsi="Times New Roman" w:cs="Times New Roman"/>
          <w:color w:val="000000"/>
          <w:sz w:val="28"/>
          <w:szCs w:val="28"/>
          <w:lang w:val="ky-KG"/>
        </w:rPr>
        <w:t xml:space="preserve"> салык төлөөчүнүн эсепке алынган бардык түшкөн акчасы, </w:t>
      </w:r>
      <w:r w:rsidR="001A21AE" w:rsidRPr="001A21AE">
        <w:rPr>
          <w:rFonts w:ascii="Times New Roman" w:hAnsi="Times New Roman" w:cs="Times New Roman"/>
          <w:color w:val="000000"/>
          <w:sz w:val="28"/>
          <w:szCs w:val="28"/>
          <w:lang w:val="ky-KG"/>
        </w:rPr>
        <w:t xml:space="preserve">ошол </w:t>
      </w:r>
      <w:r w:rsidRPr="001A21AE">
        <w:rPr>
          <w:rFonts w:ascii="Times New Roman" w:hAnsi="Times New Roman" w:cs="Times New Roman"/>
          <w:color w:val="000000"/>
          <w:sz w:val="28"/>
          <w:szCs w:val="28"/>
          <w:lang w:val="ky-KG"/>
        </w:rPr>
        <w:t>салык төлөөчүнүн иш жүзүндөгү түшкөн акчасы болуп эсептелет.</w:t>
      </w:r>
    </w:p>
    <w:p w14:paraId="6B444B15" w14:textId="433EB72D" w:rsidR="001A21AE" w:rsidRPr="001A21AE" w:rsidRDefault="001A21AE" w:rsidP="001A21AE">
      <w:pPr>
        <w:numPr>
          <w:ilvl w:val="0"/>
          <w:numId w:val="2"/>
        </w:numPr>
        <w:pBdr>
          <w:top w:val="nil"/>
          <w:left w:val="nil"/>
          <w:bottom w:val="nil"/>
          <w:right w:val="nil"/>
          <w:between w:val="nil"/>
        </w:pBdr>
        <w:tabs>
          <w:tab w:val="left" w:pos="1134"/>
        </w:tabs>
        <w:ind w:left="0" w:firstLine="709"/>
        <w:jc w:val="both"/>
        <w:rPr>
          <w:rFonts w:ascii="Times New Roman" w:hAnsi="Times New Roman" w:cs="Times New Roman"/>
          <w:color w:val="000000"/>
          <w:sz w:val="28"/>
          <w:szCs w:val="28"/>
          <w:lang w:val="ky-KG"/>
        </w:rPr>
      </w:pPr>
      <w:r w:rsidRPr="001A21AE">
        <w:rPr>
          <w:rFonts w:ascii="Times New Roman" w:hAnsi="Times New Roman" w:cs="Times New Roman"/>
          <w:sz w:val="28"/>
          <w:szCs w:val="28"/>
          <w:lang w:val="ky-KG"/>
        </w:rPr>
        <w:t>Жүргүзүлүп жаткан пилоттук долбоордун алкагында салык органынан ККМ алган салык төлөөчү экономикалык иши токтотулган учурда, ушул Убактылуу жобонун 4-тиркемесине ылайык ККМди каттоодон чыгаруу жөнүндө арызды толтуруу менен аны алган жери боюнча аймактык салык органына ККМди каттоодон чыгаруу үчүн кайтарып берет.</w:t>
      </w:r>
    </w:p>
    <w:p w14:paraId="1717E161" w14:textId="77777777" w:rsidR="001A21AE" w:rsidRPr="001A21AE" w:rsidRDefault="001A21AE" w:rsidP="001A21AE">
      <w:pPr>
        <w:pBdr>
          <w:top w:val="nil"/>
          <w:left w:val="nil"/>
          <w:bottom w:val="nil"/>
          <w:right w:val="nil"/>
          <w:between w:val="nil"/>
        </w:pBdr>
        <w:tabs>
          <w:tab w:val="left" w:pos="1134"/>
        </w:tabs>
        <w:jc w:val="both"/>
        <w:rPr>
          <w:rFonts w:ascii="Times New Roman" w:hAnsi="Times New Roman" w:cs="Times New Roman"/>
          <w:color w:val="000000"/>
          <w:sz w:val="28"/>
          <w:szCs w:val="28"/>
          <w:lang w:val="ky-KG"/>
        </w:rPr>
      </w:pPr>
    </w:p>
    <w:p w14:paraId="2F73A67A" w14:textId="7F7DAA82" w:rsidR="00FF7808" w:rsidRPr="001A21AE" w:rsidRDefault="00FF7808" w:rsidP="00736CAA">
      <w:pPr>
        <w:pBdr>
          <w:top w:val="nil"/>
          <w:left w:val="nil"/>
          <w:bottom w:val="nil"/>
          <w:right w:val="nil"/>
          <w:between w:val="nil"/>
        </w:pBdr>
        <w:tabs>
          <w:tab w:val="left" w:pos="1134"/>
        </w:tabs>
        <w:ind w:firstLine="709"/>
        <w:jc w:val="both"/>
        <w:rPr>
          <w:rFonts w:ascii="Times New Roman" w:hAnsi="Times New Roman" w:cs="Times New Roman"/>
          <w:color w:val="000000"/>
          <w:sz w:val="28"/>
          <w:szCs w:val="28"/>
          <w:lang w:val="ky-KG"/>
        </w:rPr>
      </w:pPr>
    </w:p>
    <w:p w14:paraId="13032EE6" w14:textId="268C672F" w:rsidR="00FF7808" w:rsidRPr="001A21AE" w:rsidRDefault="00FF7808" w:rsidP="00736CAA">
      <w:pPr>
        <w:pBdr>
          <w:top w:val="nil"/>
          <w:left w:val="nil"/>
          <w:bottom w:val="nil"/>
          <w:right w:val="nil"/>
          <w:between w:val="nil"/>
        </w:pBdr>
        <w:tabs>
          <w:tab w:val="left" w:pos="1134"/>
        </w:tabs>
        <w:ind w:firstLine="709"/>
        <w:jc w:val="both"/>
        <w:rPr>
          <w:rFonts w:ascii="Times New Roman" w:hAnsi="Times New Roman" w:cs="Times New Roman"/>
          <w:color w:val="000000"/>
          <w:sz w:val="28"/>
          <w:szCs w:val="28"/>
          <w:lang w:val="ky-KG"/>
        </w:rPr>
      </w:pPr>
    </w:p>
    <w:p w14:paraId="735F2E91" w14:textId="5346E092" w:rsidR="00FF7808" w:rsidRPr="001A21AE" w:rsidRDefault="00FF7808" w:rsidP="00736CAA">
      <w:pPr>
        <w:pBdr>
          <w:top w:val="nil"/>
          <w:left w:val="nil"/>
          <w:bottom w:val="nil"/>
          <w:right w:val="nil"/>
          <w:between w:val="nil"/>
        </w:pBdr>
        <w:tabs>
          <w:tab w:val="left" w:pos="1134"/>
        </w:tabs>
        <w:ind w:firstLine="709"/>
        <w:jc w:val="both"/>
        <w:rPr>
          <w:rFonts w:ascii="Times New Roman" w:hAnsi="Times New Roman" w:cs="Times New Roman"/>
          <w:color w:val="000000"/>
          <w:sz w:val="28"/>
          <w:szCs w:val="28"/>
          <w:lang w:val="ky-KG"/>
        </w:rPr>
      </w:pPr>
    </w:p>
    <w:p w14:paraId="498006D2" w14:textId="17E5D91A" w:rsidR="00FF7808" w:rsidRPr="001A21AE" w:rsidRDefault="00FF7808" w:rsidP="00FF7808">
      <w:pPr>
        <w:pBdr>
          <w:top w:val="nil"/>
          <w:left w:val="nil"/>
          <w:bottom w:val="nil"/>
          <w:right w:val="nil"/>
          <w:between w:val="nil"/>
        </w:pBdr>
        <w:tabs>
          <w:tab w:val="left" w:pos="993"/>
        </w:tabs>
        <w:jc w:val="both"/>
        <w:rPr>
          <w:rFonts w:ascii="Times New Roman" w:hAnsi="Times New Roman" w:cs="Times New Roman"/>
          <w:color w:val="000000"/>
          <w:sz w:val="28"/>
          <w:szCs w:val="28"/>
          <w:lang w:val="ky-KG"/>
        </w:rPr>
      </w:pPr>
    </w:p>
    <w:tbl>
      <w:tblPr>
        <w:tblStyle w:val="aff2"/>
        <w:tblW w:w="9214" w:type="dxa"/>
        <w:tblLayout w:type="fixed"/>
        <w:tblLook w:val="0400" w:firstRow="0" w:lastRow="0" w:firstColumn="0" w:lastColumn="0" w:noHBand="0" w:noVBand="1"/>
      </w:tblPr>
      <w:tblGrid>
        <w:gridCol w:w="3273"/>
        <w:gridCol w:w="1972"/>
        <w:gridCol w:w="3969"/>
      </w:tblGrid>
      <w:tr w:rsidR="001D1CFD" w:rsidRPr="00A15ED7" w14:paraId="1FB538DB" w14:textId="77777777" w:rsidTr="00767B51">
        <w:tc>
          <w:tcPr>
            <w:tcW w:w="3273" w:type="dxa"/>
            <w:tcMar>
              <w:top w:w="0" w:type="dxa"/>
              <w:left w:w="108" w:type="dxa"/>
              <w:bottom w:w="0" w:type="dxa"/>
              <w:right w:w="108" w:type="dxa"/>
            </w:tcMar>
          </w:tcPr>
          <w:p w14:paraId="24130F36" w14:textId="77777777" w:rsidR="001D1CFD" w:rsidRPr="001A21AE" w:rsidRDefault="00E42075" w:rsidP="006E0781">
            <w:pPr>
              <w:pBdr>
                <w:top w:val="nil"/>
                <w:left w:val="nil"/>
                <w:bottom w:val="nil"/>
                <w:right w:val="nil"/>
                <w:between w:val="nil"/>
              </w:pBdr>
              <w:jc w:val="center"/>
              <w:rPr>
                <w:rFonts w:ascii="Times New Roman" w:hAnsi="Times New Roman" w:cs="Times New Roman"/>
                <w:color w:val="000000"/>
                <w:sz w:val="28"/>
                <w:szCs w:val="28"/>
                <w:lang w:val="ky-KG"/>
              </w:rPr>
            </w:pPr>
            <w:bookmarkStart w:id="0" w:name="_heading=h.30j0zll" w:colFirst="0" w:colLast="0"/>
            <w:bookmarkEnd w:id="0"/>
            <w:r w:rsidRPr="001A21AE">
              <w:rPr>
                <w:rFonts w:ascii="Times New Roman" w:hAnsi="Times New Roman" w:cs="Times New Roman"/>
                <w:color w:val="000000"/>
                <w:sz w:val="28"/>
                <w:szCs w:val="28"/>
                <w:lang w:val="ky-KG"/>
              </w:rPr>
              <w:lastRenderedPageBreak/>
              <w:t> </w:t>
            </w:r>
          </w:p>
        </w:tc>
        <w:tc>
          <w:tcPr>
            <w:tcW w:w="1972" w:type="dxa"/>
            <w:tcMar>
              <w:top w:w="0" w:type="dxa"/>
              <w:left w:w="108" w:type="dxa"/>
              <w:bottom w:w="0" w:type="dxa"/>
              <w:right w:w="108" w:type="dxa"/>
            </w:tcMar>
          </w:tcPr>
          <w:p w14:paraId="0A3B51E1" w14:textId="77777777" w:rsidR="001D1CFD" w:rsidRPr="001A21AE" w:rsidRDefault="00E42075" w:rsidP="006E0781">
            <w:pPr>
              <w:pBdr>
                <w:top w:val="nil"/>
                <w:left w:val="nil"/>
                <w:bottom w:val="nil"/>
                <w:right w:val="nil"/>
                <w:between w:val="nil"/>
              </w:pBdr>
              <w:jc w:val="center"/>
              <w:rPr>
                <w:rFonts w:ascii="Times New Roman" w:hAnsi="Times New Roman" w:cs="Times New Roman"/>
                <w:color w:val="000000"/>
                <w:sz w:val="28"/>
                <w:szCs w:val="28"/>
                <w:lang w:val="ky-KG"/>
              </w:rPr>
            </w:pPr>
            <w:r w:rsidRPr="001A21AE">
              <w:rPr>
                <w:rFonts w:ascii="Times New Roman" w:hAnsi="Times New Roman" w:cs="Times New Roman"/>
                <w:color w:val="000000"/>
                <w:sz w:val="28"/>
                <w:szCs w:val="28"/>
                <w:lang w:val="ky-KG"/>
              </w:rPr>
              <w:t> </w:t>
            </w:r>
          </w:p>
        </w:tc>
        <w:tc>
          <w:tcPr>
            <w:tcW w:w="3969" w:type="dxa"/>
            <w:tcMar>
              <w:top w:w="0" w:type="dxa"/>
              <w:left w:w="108" w:type="dxa"/>
              <w:bottom w:w="0" w:type="dxa"/>
              <w:right w:w="108" w:type="dxa"/>
            </w:tcMar>
          </w:tcPr>
          <w:p w14:paraId="20C0CE40" w14:textId="727E6872" w:rsidR="001D1CFD" w:rsidRPr="00A15ED7" w:rsidRDefault="001D1CFD" w:rsidP="00B30AA8">
            <w:pPr>
              <w:pBdr>
                <w:top w:val="nil"/>
                <w:left w:val="nil"/>
                <w:bottom w:val="nil"/>
                <w:right w:val="nil"/>
                <w:between w:val="nil"/>
              </w:pBdr>
              <w:rPr>
                <w:rFonts w:ascii="Times New Roman" w:hAnsi="Times New Roman" w:cs="Times New Roman"/>
                <w:b/>
                <w:color w:val="000000"/>
                <w:sz w:val="24"/>
                <w:szCs w:val="24"/>
                <w:lang w:val="ky-KG"/>
              </w:rPr>
            </w:pPr>
          </w:p>
        </w:tc>
      </w:tr>
      <w:tr w:rsidR="001D1CFD" w:rsidRPr="006E0781" w14:paraId="1DEDC15E" w14:textId="77777777" w:rsidTr="00767B51">
        <w:tc>
          <w:tcPr>
            <w:tcW w:w="3273" w:type="dxa"/>
            <w:tcMar>
              <w:top w:w="0" w:type="dxa"/>
              <w:left w:w="108" w:type="dxa"/>
              <w:bottom w:w="0" w:type="dxa"/>
              <w:right w:w="108" w:type="dxa"/>
            </w:tcMar>
          </w:tcPr>
          <w:p w14:paraId="0652E79A" w14:textId="77777777" w:rsidR="001D1CFD" w:rsidRPr="00A15ED7" w:rsidRDefault="00E42075" w:rsidP="006E0781">
            <w:pPr>
              <w:pBdr>
                <w:top w:val="nil"/>
                <w:left w:val="nil"/>
                <w:bottom w:val="nil"/>
                <w:right w:val="nil"/>
                <w:between w:val="nil"/>
              </w:pBdr>
              <w:jc w:val="center"/>
              <w:rPr>
                <w:rFonts w:ascii="Times New Roman" w:hAnsi="Times New Roman" w:cs="Times New Roman"/>
                <w:color w:val="000000"/>
                <w:sz w:val="28"/>
                <w:szCs w:val="28"/>
                <w:lang w:val="ky-KG"/>
              </w:rPr>
            </w:pPr>
            <w:r w:rsidRPr="00A15ED7">
              <w:rPr>
                <w:rFonts w:ascii="Times New Roman" w:hAnsi="Times New Roman" w:cs="Times New Roman"/>
                <w:color w:val="000000"/>
                <w:sz w:val="28"/>
                <w:szCs w:val="28"/>
                <w:lang w:val="ky-KG"/>
              </w:rPr>
              <w:t> </w:t>
            </w:r>
          </w:p>
        </w:tc>
        <w:tc>
          <w:tcPr>
            <w:tcW w:w="1972" w:type="dxa"/>
            <w:tcMar>
              <w:top w:w="0" w:type="dxa"/>
              <w:left w:w="108" w:type="dxa"/>
              <w:bottom w:w="0" w:type="dxa"/>
              <w:right w:w="108" w:type="dxa"/>
            </w:tcMar>
          </w:tcPr>
          <w:p w14:paraId="358BC1B5" w14:textId="77777777" w:rsidR="001D1CFD" w:rsidRPr="00A15ED7" w:rsidRDefault="00E42075" w:rsidP="006E0781">
            <w:pPr>
              <w:pBdr>
                <w:top w:val="nil"/>
                <w:left w:val="nil"/>
                <w:bottom w:val="nil"/>
                <w:right w:val="nil"/>
                <w:between w:val="nil"/>
              </w:pBdr>
              <w:jc w:val="center"/>
              <w:rPr>
                <w:rFonts w:ascii="Times New Roman" w:hAnsi="Times New Roman" w:cs="Times New Roman"/>
                <w:color w:val="000000"/>
                <w:sz w:val="28"/>
                <w:szCs w:val="28"/>
                <w:lang w:val="ky-KG"/>
              </w:rPr>
            </w:pPr>
            <w:r w:rsidRPr="00A15ED7">
              <w:rPr>
                <w:rFonts w:ascii="Times New Roman" w:hAnsi="Times New Roman" w:cs="Times New Roman"/>
                <w:color w:val="000000"/>
                <w:sz w:val="28"/>
                <w:szCs w:val="28"/>
                <w:lang w:val="ky-KG"/>
              </w:rPr>
              <w:t> </w:t>
            </w:r>
          </w:p>
        </w:tc>
        <w:tc>
          <w:tcPr>
            <w:tcW w:w="3969" w:type="dxa"/>
            <w:tcMar>
              <w:top w:w="0" w:type="dxa"/>
              <w:left w:w="108" w:type="dxa"/>
              <w:bottom w:w="0" w:type="dxa"/>
              <w:right w:w="108" w:type="dxa"/>
            </w:tcMar>
          </w:tcPr>
          <w:p w14:paraId="220F10BF" w14:textId="77777777" w:rsidR="00B30AA8" w:rsidRPr="00B30AA8" w:rsidRDefault="00B30AA8" w:rsidP="00B30AA8">
            <w:pPr>
              <w:pBdr>
                <w:top w:val="nil"/>
                <w:left w:val="nil"/>
                <w:bottom w:val="nil"/>
                <w:right w:val="nil"/>
                <w:between w:val="nil"/>
              </w:pBdr>
              <w:jc w:val="center"/>
              <w:rPr>
                <w:rFonts w:ascii="Times New Roman" w:hAnsi="Times New Roman" w:cs="Times New Roman"/>
                <w:color w:val="000000"/>
                <w:sz w:val="24"/>
                <w:szCs w:val="24"/>
              </w:rPr>
            </w:pPr>
            <w:proofErr w:type="spellStart"/>
            <w:r w:rsidRPr="00B30AA8">
              <w:rPr>
                <w:rFonts w:ascii="Times New Roman" w:hAnsi="Times New Roman" w:cs="Times New Roman"/>
                <w:color w:val="000000"/>
                <w:sz w:val="24"/>
                <w:szCs w:val="24"/>
              </w:rPr>
              <w:t>Контролдук-кассалык</w:t>
            </w:r>
            <w:proofErr w:type="spellEnd"/>
            <w:r w:rsidRPr="00B30AA8">
              <w:rPr>
                <w:rFonts w:ascii="Times New Roman" w:hAnsi="Times New Roman" w:cs="Times New Roman"/>
                <w:color w:val="000000"/>
                <w:sz w:val="24"/>
                <w:szCs w:val="24"/>
              </w:rPr>
              <w:t xml:space="preserve"> </w:t>
            </w:r>
            <w:proofErr w:type="spellStart"/>
            <w:r w:rsidRPr="00B30AA8">
              <w:rPr>
                <w:rFonts w:ascii="Times New Roman" w:hAnsi="Times New Roman" w:cs="Times New Roman"/>
                <w:color w:val="000000"/>
                <w:sz w:val="24"/>
                <w:szCs w:val="24"/>
              </w:rPr>
              <w:t>машиналарды</w:t>
            </w:r>
            <w:proofErr w:type="spellEnd"/>
            <w:r w:rsidRPr="00B30AA8">
              <w:rPr>
                <w:rFonts w:ascii="Times New Roman" w:hAnsi="Times New Roman" w:cs="Times New Roman"/>
                <w:color w:val="000000"/>
                <w:sz w:val="24"/>
                <w:szCs w:val="24"/>
              </w:rPr>
              <w:t xml:space="preserve"> </w:t>
            </w:r>
          </w:p>
          <w:p w14:paraId="37023692" w14:textId="6FB06462" w:rsidR="00B30AA8" w:rsidRPr="00B30AA8" w:rsidRDefault="00B30AA8" w:rsidP="00B30AA8">
            <w:pPr>
              <w:pBdr>
                <w:top w:val="nil"/>
                <w:left w:val="nil"/>
                <w:bottom w:val="nil"/>
                <w:right w:val="nil"/>
                <w:between w:val="nil"/>
              </w:pBdr>
              <w:jc w:val="center"/>
              <w:rPr>
                <w:rFonts w:ascii="Times New Roman" w:hAnsi="Times New Roman" w:cs="Times New Roman"/>
                <w:color w:val="000000"/>
                <w:sz w:val="24"/>
                <w:szCs w:val="24"/>
              </w:rPr>
            </w:pPr>
            <w:proofErr w:type="spellStart"/>
            <w:r w:rsidRPr="00B30AA8">
              <w:rPr>
                <w:rFonts w:ascii="Times New Roman" w:hAnsi="Times New Roman" w:cs="Times New Roman"/>
                <w:color w:val="000000"/>
                <w:sz w:val="24"/>
                <w:szCs w:val="24"/>
              </w:rPr>
              <w:t>башкаруу</w:t>
            </w:r>
            <w:proofErr w:type="spellEnd"/>
            <w:r w:rsidRPr="00B30AA8">
              <w:rPr>
                <w:rFonts w:ascii="Times New Roman" w:hAnsi="Times New Roman" w:cs="Times New Roman"/>
                <w:color w:val="000000"/>
                <w:sz w:val="24"/>
                <w:szCs w:val="24"/>
              </w:rPr>
              <w:t xml:space="preserve"> </w:t>
            </w:r>
            <w:proofErr w:type="spellStart"/>
            <w:r w:rsidRPr="00B30AA8">
              <w:rPr>
                <w:rFonts w:ascii="Times New Roman" w:hAnsi="Times New Roman" w:cs="Times New Roman"/>
                <w:color w:val="000000"/>
                <w:sz w:val="24"/>
                <w:szCs w:val="24"/>
              </w:rPr>
              <w:t>системасынын</w:t>
            </w:r>
            <w:proofErr w:type="spellEnd"/>
            <w:r w:rsidRPr="00B30AA8">
              <w:rPr>
                <w:rFonts w:ascii="Times New Roman" w:hAnsi="Times New Roman" w:cs="Times New Roman"/>
                <w:color w:val="000000"/>
                <w:sz w:val="24"/>
                <w:szCs w:val="24"/>
              </w:rPr>
              <w:t xml:space="preserve"> </w:t>
            </w:r>
            <w:proofErr w:type="spellStart"/>
            <w:r w:rsidRPr="00B30AA8">
              <w:rPr>
                <w:rFonts w:ascii="Times New Roman" w:hAnsi="Times New Roman" w:cs="Times New Roman"/>
                <w:color w:val="000000"/>
                <w:sz w:val="24"/>
                <w:szCs w:val="24"/>
              </w:rPr>
              <w:t>пилоттук</w:t>
            </w:r>
            <w:proofErr w:type="spellEnd"/>
            <w:r w:rsidRPr="00B30AA8">
              <w:rPr>
                <w:rFonts w:ascii="Times New Roman" w:hAnsi="Times New Roman" w:cs="Times New Roman"/>
                <w:color w:val="000000"/>
                <w:sz w:val="24"/>
                <w:szCs w:val="24"/>
              </w:rPr>
              <w:t xml:space="preserve"> </w:t>
            </w:r>
            <w:proofErr w:type="spellStart"/>
            <w:r w:rsidRPr="00B30AA8">
              <w:rPr>
                <w:rFonts w:ascii="Times New Roman" w:hAnsi="Times New Roman" w:cs="Times New Roman"/>
                <w:color w:val="000000"/>
                <w:sz w:val="24"/>
                <w:szCs w:val="24"/>
              </w:rPr>
              <w:t>долбоору</w:t>
            </w:r>
            <w:proofErr w:type="spellEnd"/>
            <w:r w:rsidRPr="00B30AA8">
              <w:rPr>
                <w:rFonts w:ascii="Times New Roman" w:hAnsi="Times New Roman" w:cs="Times New Roman"/>
                <w:color w:val="000000"/>
                <w:sz w:val="24"/>
                <w:szCs w:val="24"/>
              </w:rPr>
              <w:t xml:space="preserve"> </w:t>
            </w:r>
            <w:proofErr w:type="spellStart"/>
            <w:r w:rsidRPr="00B30AA8">
              <w:rPr>
                <w:rFonts w:ascii="Times New Roman" w:hAnsi="Times New Roman" w:cs="Times New Roman"/>
                <w:color w:val="000000"/>
                <w:sz w:val="24"/>
                <w:szCs w:val="24"/>
              </w:rPr>
              <w:t>жөнүндө</w:t>
            </w:r>
            <w:proofErr w:type="spellEnd"/>
            <w:r w:rsidRPr="00B30AA8">
              <w:rPr>
                <w:rFonts w:ascii="Times New Roman" w:hAnsi="Times New Roman" w:cs="Times New Roman"/>
                <w:color w:val="000000"/>
                <w:sz w:val="24"/>
                <w:szCs w:val="24"/>
              </w:rPr>
              <w:t xml:space="preserve"> </w:t>
            </w:r>
            <w:proofErr w:type="spellStart"/>
            <w:r w:rsidRPr="00B30AA8">
              <w:rPr>
                <w:rFonts w:ascii="Times New Roman" w:hAnsi="Times New Roman" w:cs="Times New Roman"/>
                <w:color w:val="000000"/>
                <w:sz w:val="24"/>
                <w:szCs w:val="24"/>
              </w:rPr>
              <w:t>убактылуу</w:t>
            </w:r>
            <w:proofErr w:type="spellEnd"/>
            <w:r w:rsidRPr="00B30AA8">
              <w:rPr>
                <w:rFonts w:ascii="Times New Roman" w:hAnsi="Times New Roman" w:cs="Times New Roman"/>
                <w:color w:val="000000"/>
                <w:sz w:val="24"/>
                <w:szCs w:val="24"/>
              </w:rPr>
              <w:t xml:space="preserve"> </w:t>
            </w:r>
            <w:proofErr w:type="spellStart"/>
            <w:r w:rsidRPr="00B30AA8">
              <w:rPr>
                <w:rFonts w:ascii="Times New Roman" w:hAnsi="Times New Roman" w:cs="Times New Roman"/>
                <w:color w:val="000000"/>
                <w:sz w:val="24"/>
                <w:szCs w:val="24"/>
              </w:rPr>
              <w:t>жобого</w:t>
            </w:r>
            <w:proofErr w:type="spellEnd"/>
            <w:r w:rsidRPr="00B30AA8">
              <w:rPr>
                <w:rFonts w:ascii="Times New Roman" w:hAnsi="Times New Roman" w:cs="Times New Roman"/>
                <w:color w:val="000000"/>
                <w:sz w:val="24"/>
                <w:szCs w:val="24"/>
              </w:rPr>
              <w:t xml:space="preserve"> </w:t>
            </w:r>
          </w:p>
          <w:p w14:paraId="6AF447F1" w14:textId="3676F22C" w:rsidR="00B30AA8" w:rsidRPr="00026825" w:rsidRDefault="00B30AA8" w:rsidP="00B30AA8">
            <w:pPr>
              <w:pBdr>
                <w:top w:val="nil"/>
                <w:left w:val="nil"/>
                <w:bottom w:val="nil"/>
                <w:right w:val="nil"/>
                <w:between w:val="nil"/>
              </w:pBdr>
              <w:jc w:val="center"/>
              <w:rPr>
                <w:rFonts w:ascii="Times New Roman" w:hAnsi="Times New Roman" w:cs="Times New Roman"/>
                <w:b/>
                <w:color w:val="000000"/>
                <w:sz w:val="24"/>
                <w:szCs w:val="24"/>
              </w:rPr>
            </w:pPr>
            <w:r w:rsidRPr="00026825">
              <w:rPr>
                <w:rFonts w:ascii="Times New Roman" w:hAnsi="Times New Roman" w:cs="Times New Roman"/>
                <w:b/>
                <w:color w:val="000000"/>
                <w:sz w:val="24"/>
                <w:szCs w:val="24"/>
              </w:rPr>
              <w:t>1-тиркеме</w:t>
            </w:r>
          </w:p>
          <w:p w14:paraId="3878DEA3" w14:textId="77777777" w:rsidR="00B30AA8" w:rsidRPr="00B30AA8" w:rsidRDefault="00B30AA8" w:rsidP="00B30AA8">
            <w:pPr>
              <w:pBdr>
                <w:top w:val="nil"/>
                <w:left w:val="nil"/>
                <w:bottom w:val="nil"/>
                <w:right w:val="nil"/>
                <w:between w:val="nil"/>
              </w:pBdr>
              <w:jc w:val="center"/>
              <w:rPr>
                <w:rFonts w:ascii="Times New Roman" w:hAnsi="Times New Roman" w:cs="Times New Roman"/>
                <w:color w:val="000000"/>
                <w:sz w:val="24"/>
                <w:szCs w:val="24"/>
              </w:rPr>
            </w:pPr>
          </w:p>
          <w:p w14:paraId="4D931086" w14:textId="7C87E668" w:rsidR="00B30AA8" w:rsidRPr="00ED27D1" w:rsidRDefault="00B30AA8" w:rsidP="00304FA9">
            <w:pPr>
              <w:pBdr>
                <w:top w:val="nil"/>
                <w:left w:val="nil"/>
                <w:bottom w:val="nil"/>
                <w:right w:val="nil"/>
                <w:between w:val="nil"/>
              </w:pBdr>
              <w:jc w:val="center"/>
              <w:rPr>
                <w:rFonts w:ascii="Times New Roman" w:hAnsi="Times New Roman" w:cs="Times New Roman"/>
                <w:color w:val="000000"/>
                <w:sz w:val="24"/>
                <w:szCs w:val="24"/>
              </w:rPr>
            </w:pPr>
          </w:p>
        </w:tc>
      </w:tr>
    </w:tbl>
    <w:tbl>
      <w:tblPr>
        <w:tblStyle w:val="13"/>
        <w:tblW w:w="9355" w:type="dxa"/>
        <w:tblLayout w:type="fixed"/>
        <w:tblLook w:val="0400" w:firstRow="0" w:lastRow="0" w:firstColumn="0" w:lastColumn="0" w:noHBand="0" w:noVBand="1"/>
      </w:tblPr>
      <w:tblGrid>
        <w:gridCol w:w="1332"/>
        <w:gridCol w:w="866"/>
        <w:gridCol w:w="7157"/>
      </w:tblGrid>
      <w:tr w:rsidR="00B30AA8" w:rsidRPr="00B30AA8" w14:paraId="25A52E77" w14:textId="77777777" w:rsidTr="000D4370">
        <w:tc>
          <w:tcPr>
            <w:tcW w:w="1332" w:type="dxa"/>
            <w:tcMar>
              <w:top w:w="0" w:type="dxa"/>
              <w:left w:w="108" w:type="dxa"/>
              <w:bottom w:w="0" w:type="dxa"/>
              <w:right w:w="108" w:type="dxa"/>
            </w:tcMar>
          </w:tcPr>
          <w:p w14:paraId="1D0BF742" w14:textId="77777777" w:rsidR="00B30AA8" w:rsidRPr="00B30AA8" w:rsidRDefault="00B30AA8" w:rsidP="00B30AA8">
            <w:pPr>
              <w:pBdr>
                <w:top w:val="nil"/>
                <w:left w:val="nil"/>
                <w:bottom w:val="nil"/>
                <w:right w:val="nil"/>
                <w:between w:val="nil"/>
              </w:pBdr>
              <w:jc w:val="both"/>
              <w:rPr>
                <w:rFonts w:ascii="Times New Roman" w:hAnsi="Times New Roman" w:cs="Times New Roman"/>
                <w:color w:val="000000"/>
                <w:sz w:val="28"/>
                <w:szCs w:val="28"/>
              </w:rPr>
            </w:pPr>
          </w:p>
        </w:tc>
        <w:tc>
          <w:tcPr>
            <w:tcW w:w="866" w:type="dxa"/>
            <w:tcMar>
              <w:top w:w="0" w:type="dxa"/>
              <w:left w:w="108" w:type="dxa"/>
              <w:bottom w:w="0" w:type="dxa"/>
              <w:right w:w="108" w:type="dxa"/>
            </w:tcMar>
          </w:tcPr>
          <w:p w14:paraId="6F1960C3" w14:textId="77777777" w:rsidR="00B30AA8" w:rsidRPr="00B30AA8" w:rsidRDefault="00B30AA8" w:rsidP="00B30AA8">
            <w:pPr>
              <w:pBdr>
                <w:top w:val="nil"/>
                <w:left w:val="nil"/>
                <w:bottom w:val="nil"/>
                <w:right w:val="nil"/>
                <w:between w:val="nil"/>
              </w:pBdr>
              <w:jc w:val="both"/>
              <w:rPr>
                <w:rFonts w:ascii="Times New Roman" w:hAnsi="Times New Roman" w:cs="Times New Roman"/>
                <w:color w:val="000000"/>
                <w:sz w:val="28"/>
                <w:szCs w:val="28"/>
              </w:rPr>
            </w:pPr>
            <w:r w:rsidRPr="00B30AA8">
              <w:rPr>
                <w:rFonts w:ascii="Times New Roman" w:hAnsi="Times New Roman" w:cs="Times New Roman"/>
                <w:color w:val="000000"/>
                <w:sz w:val="28"/>
                <w:szCs w:val="28"/>
              </w:rPr>
              <w:t> </w:t>
            </w:r>
          </w:p>
        </w:tc>
        <w:tc>
          <w:tcPr>
            <w:tcW w:w="7157" w:type="dxa"/>
            <w:tcMar>
              <w:top w:w="0" w:type="dxa"/>
              <w:left w:w="108" w:type="dxa"/>
              <w:bottom w:w="0" w:type="dxa"/>
              <w:right w:w="108" w:type="dxa"/>
            </w:tcMar>
          </w:tcPr>
          <w:p w14:paraId="3BA2051D" w14:textId="77777777" w:rsidR="00B30AA8" w:rsidRPr="00B30AA8" w:rsidRDefault="00B30AA8" w:rsidP="00B30AA8">
            <w:pPr>
              <w:pBdr>
                <w:top w:val="nil"/>
                <w:left w:val="nil"/>
                <w:bottom w:val="nil"/>
                <w:right w:val="nil"/>
                <w:between w:val="nil"/>
              </w:pBdr>
              <w:rPr>
                <w:rFonts w:ascii="Times New Roman" w:hAnsi="Times New Roman" w:cs="Times New Roman"/>
                <w:color w:val="000000"/>
                <w:sz w:val="28"/>
                <w:szCs w:val="28"/>
              </w:rPr>
            </w:pPr>
            <w:r w:rsidRPr="00B30AA8">
              <w:rPr>
                <w:rFonts w:ascii="Times New Roman" w:hAnsi="Times New Roman" w:cs="Times New Roman"/>
                <w:color w:val="000000"/>
                <w:sz w:val="28"/>
                <w:szCs w:val="28"/>
              </w:rPr>
              <w:t>_________________________________________________</w:t>
            </w:r>
          </w:p>
          <w:p w14:paraId="51AAEF25" w14:textId="77777777" w:rsidR="00B30AA8" w:rsidRPr="00B30AA8" w:rsidRDefault="00B30AA8" w:rsidP="00B30AA8">
            <w:pPr>
              <w:pBdr>
                <w:top w:val="nil"/>
                <w:left w:val="nil"/>
                <w:bottom w:val="nil"/>
                <w:right w:val="nil"/>
                <w:between w:val="nil"/>
              </w:pBdr>
              <w:rPr>
                <w:rFonts w:ascii="Times New Roman" w:hAnsi="Times New Roman" w:cs="Times New Roman"/>
                <w:color w:val="000000"/>
                <w:sz w:val="28"/>
                <w:szCs w:val="28"/>
              </w:rPr>
            </w:pPr>
            <w:r w:rsidRPr="00B30AA8">
              <w:rPr>
                <w:rFonts w:ascii="Times New Roman" w:hAnsi="Times New Roman" w:cs="Times New Roman"/>
                <w:color w:val="000000"/>
                <w:sz w:val="28"/>
                <w:szCs w:val="28"/>
              </w:rPr>
              <w:t>_________________________________________________</w:t>
            </w:r>
          </w:p>
        </w:tc>
      </w:tr>
      <w:tr w:rsidR="00B30AA8" w:rsidRPr="00B30AA8" w14:paraId="5E8E0424" w14:textId="77777777" w:rsidTr="000D4370">
        <w:tc>
          <w:tcPr>
            <w:tcW w:w="1332" w:type="dxa"/>
            <w:tcMar>
              <w:top w:w="0" w:type="dxa"/>
              <w:left w:w="108" w:type="dxa"/>
              <w:bottom w:w="0" w:type="dxa"/>
              <w:right w:w="108" w:type="dxa"/>
            </w:tcMar>
          </w:tcPr>
          <w:p w14:paraId="4CF464C5" w14:textId="77777777" w:rsidR="00B30AA8" w:rsidRPr="00B30AA8" w:rsidRDefault="00B30AA8" w:rsidP="00B30AA8">
            <w:pPr>
              <w:pBdr>
                <w:top w:val="nil"/>
                <w:left w:val="nil"/>
                <w:bottom w:val="nil"/>
                <w:right w:val="nil"/>
                <w:between w:val="nil"/>
              </w:pBdr>
              <w:jc w:val="both"/>
              <w:rPr>
                <w:rFonts w:ascii="Times New Roman" w:hAnsi="Times New Roman" w:cs="Times New Roman"/>
                <w:color w:val="000000"/>
                <w:sz w:val="28"/>
                <w:szCs w:val="28"/>
              </w:rPr>
            </w:pPr>
            <w:r w:rsidRPr="00B30AA8">
              <w:rPr>
                <w:rFonts w:ascii="Times New Roman" w:hAnsi="Times New Roman" w:cs="Times New Roman"/>
                <w:color w:val="000000"/>
                <w:sz w:val="28"/>
                <w:szCs w:val="28"/>
              </w:rPr>
              <w:t> </w:t>
            </w:r>
          </w:p>
        </w:tc>
        <w:tc>
          <w:tcPr>
            <w:tcW w:w="866" w:type="dxa"/>
            <w:tcMar>
              <w:top w:w="0" w:type="dxa"/>
              <w:left w:w="108" w:type="dxa"/>
              <w:bottom w:w="0" w:type="dxa"/>
              <w:right w:w="108" w:type="dxa"/>
            </w:tcMar>
          </w:tcPr>
          <w:p w14:paraId="56CAB5BA" w14:textId="77777777" w:rsidR="00B30AA8" w:rsidRPr="00B30AA8" w:rsidRDefault="00B30AA8" w:rsidP="00B30AA8">
            <w:pPr>
              <w:pBdr>
                <w:top w:val="nil"/>
                <w:left w:val="nil"/>
                <w:bottom w:val="nil"/>
                <w:right w:val="nil"/>
                <w:between w:val="nil"/>
              </w:pBdr>
              <w:jc w:val="both"/>
              <w:rPr>
                <w:rFonts w:ascii="Times New Roman" w:hAnsi="Times New Roman" w:cs="Times New Roman"/>
                <w:color w:val="000000"/>
                <w:sz w:val="28"/>
                <w:szCs w:val="28"/>
              </w:rPr>
            </w:pPr>
            <w:r w:rsidRPr="00B30AA8">
              <w:rPr>
                <w:rFonts w:ascii="Times New Roman" w:hAnsi="Times New Roman" w:cs="Times New Roman"/>
                <w:color w:val="000000"/>
                <w:sz w:val="28"/>
                <w:szCs w:val="28"/>
              </w:rPr>
              <w:t> </w:t>
            </w:r>
          </w:p>
        </w:tc>
        <w:tc>
          <w:tcPr>
            <w:tcW w:w="7157" w:type="dxa"/>
            <w:tcMar>
              <w:top w:w="0" w:type="dxa"/>
              <w:left w:w="108" w:type="dxa"/>
              <w:bottom w:w="0" w:type="dxa"/>
              <w:right w:w="108" w:type="dxa"/>
            </w:tcMar>
          </w:tcPr>
          <w:p w14:paraId="39AA8A72" w14:textId="77777777" w:rsidR="00B30AA8" w:rsidRPr="00B30AA8" w:rsidRDefault="00B30AA8" w:rsidP="00B30AA8">
            <w:pPr>
              <w:pBdr>
                <w:top w:val="nil"/>
                <w:left w:val="nil"/>
                <w:bottom w:val="nil"/>
                <w:right w:val="nil"/>
                <w:between w:val="nil"/>
              </w:pBdr>
              <w:jc w:val="center"/>
              <w:rPr>
                <w:rFonts w:ascii="Times New Roman" w:hAnsi="Times New Roman" w:cs="Times New Roman"/>
                <w:color w:val="000000"/>
                <w:sz w:val="24"/>
                <w:szCs w:val="24"/>
              </w:rPr>
            </w:pPr>
            <w:r w:rsidRPr="00B30AA8">
              <w:rPr>
                <w:rFonts w:ascii="Times New Roman" w:hAnsi="Times New Roman" w:cs="Times New Roman"/>
                <w:color w:val="000000"/>
                <w:sz w:val="24"/>
                <w:szCs w:val="24"/>
              </w:rPr>
              <w:t>(</w:t>
            </w:r>
            <w:proofErr w:type="spellStart"/>
            <w:r w:rsidRPr="00B30AA8">
              <w:rPr>
                <w:rFonts w:ascii="Times New Roman" w:hAnsi="Times New Roman" w:cs="Times New Roman"/>
                <w:color w:val="000000"/>
                <w:sz w:val="24"/>
                <w:szCs w:val="24"/>
              </w:rPr>
              <w:t>Ишкердик</w:t>
            </w:r>
            <w:proofErr w:type="spellEnd"/>
            <w:r w:rsidRPr="00B30AA8">
              <w:rPr>
                <w:rFonts w:ascii="Times New Roman" w:hAnsi="Times New Roman" w:cs="Times New Roman"/>
                <w:color w:val="000000"/>
                <w:sz w:val="24"/>
                <w:szCs w:val="24"/>
              </w:rPr>
              <w:t xml:space="preserve"> субъект</w:t>
            </w:r>
            <w:r w:rsidRPr="00B30AA8">
              <w:rPr>
                <w:rFonts w:ascii="Times New Roman" w:hAnsi="Times New Roman" w:cs="Times New Roman"/>
                <w:color w:val="000000"/>
                <w:sz w:val="24"/>
                <w:szCs w:val="24"/>
                <w:lang w:val="ky-KG"/>
              </w:rPr>
              <w:t>тин</w:t>
            </w:r>
            <w:r w:rsidRPr="00B30AA8">
              <w:rPr>
                <w:rFonts w:ascii="Times New Roman" w:hAnsi="Times New Roman" w:cs="Times New Roman"/>
                <w:color w:val="000000"/>
                <w:sz w:val="24"/>
                <w:szCs w:val="24"/>
              </w:rPr>
              <w:t xml:space="preserve"> </w:t>
            </w:r>
            <w:proofErr w:type="spellStart"/>
            <w:r w:rsidRPr="00B30AA8">
              <w:rPr>
                <w:rFonts w:ascii="Times New Roman" w:hAnsi="Times New Roman" w:cs="Times New Roman"/>
                <w:color w:val="000000"/>
                <w:sz w:val="24"/>
                <w:szCs w:val="24"/>
              </w:rPr>
              <w:t>толук</w:t>
            </w:r>
            <w:proofErr w:type="spellEnd"/>
            <w:r w:rsidRPr="00B30AA8">
              <w:rPr>
                <w:rFonts w:ascii="Times New Roman" w:hAnsi="Times New Roman" w:cs="Times New Roman"/>
                <w:color w:val="000000"/>
                <w:sz w:val="24"/>
                <w:szCs w:val="24"/>
              </w:rPr>
              <w:t xml:space="preserve"> </w:t>
            </w:r>
            <w:proofErr w:type="spellStart"/>
            <w:r w:rsidRPr="00B30AA8">
              <w:rPr>
                <w:rFonts w:ascii="Times New Roman" w:hAnsi="Times New Roman" w:cs="Times New Roman"/>
                <w:color w:val="000000"/>
                <w:sz w:val="24"/>
                <w:szCs w:val="24"/>
              </w:rPr>
              <w:t>аталышы</w:t>
            </w:r>
            <w:proofErr w:type="spellEnd"/>
            <w:r w:rsidRPr="00B30AA8">
              <w:rPr>
                <w:rFonts w:ascii="Times New Roman" w:hAnsi="Times New Roman" w:cs="Times New Roman"/>
                <w:color w:val="000000"/>
                <w:sz w:val="24"/>
                <w:szCs w:val="24"/>
              </w:rPr>
              <w:t xml:space="preserve">, </w:t>
            </w:r>
            <w:proofErr w:type="spellStart"/>
            <w:r w:rsidRPr="00B30AA8">
              <w:rPr>
                <w:rFonts w:ascii="Times New Roman" w:hAnsi="Times New Roman" w:cs="Times New Roman"/>
                <w:color w:val="000000"/>
                <w:sz w:val="24"/>
                <w:szCs w:val="24"/>
              </w:rPr>
              <w:t>ИСНи</w:t>
            </w:r>
            <w:proofErr w:type="spellEnd"/>
            <w:r w:rsidRPr="00B30AA8">
              <w:rPr>
                <w:rFonts w:ascii="Times New Roman" w:hAnsi="Times New Roman" w:cs="Times New Roman"/>
                <w:color w:val="000000"/>
                <w:sz w:val="24"/>
                <w:szCs w:val="24"/>
              </w:rPr>
              <w:t>)</w:t>
            </w:r>
          </w:p>
        </w:tc>
      </w:tr>
    </w:tbl>
    <w:p w14:paraId="0941B2EC" w14:textId="77777777" w:rsidR="00B30AA8" w:rsidRPr="00B30AA8" w:rsidRDefault="00B30AA8" w:rsidP="00B30AA8">
      <w:pPr>
        <w:pBdr>
          <w:top w:val="nil"/>
          <w:left w:val="nil"/>
          <w:bottom w:val="nil"/>
          <w:right w:val="nil"/>
          <w:between w:val="nil"/>
        </w:pBdr>
        <w:ind w:firstLine="567"/>
        <w:jc w:val="both"/>
        <w:rPr>
          <w:rFonts w:ascii="Times New Roman" w:hAnsi="Times New Roman" w:cs="Times New Roman"/>
          <w:color w:val="000000"/>
          <w:sz w:val="28"/>
          <w:szCs w:val="28"/>
        </w:rPr>
      </w:pPr>
      <w:r w:rsidRPr="00B30AA8">
        <w:rPr>
          <w:rFonts w:ascii="Times New Roman" w:hAnsi="Times New Roman" w:cs="Times New Roman"/>
          <w:color w:val="000000"/>
          <w:sz w:val="28"/>
          <w:szCs w:val="28"/>
        </w:rPr>
        <w:t> </w:t>
      </w:r>
    </w:p>
    <w:tbl>
      <w:tblPr>
        <w:tblStyle w:val="12"/>
        <w:tblW w:w="9355" w:type="dxa"/>
        <w:tblLayout w:type="fixed"/>
        <w:tblLook w:val="0400" w:firstRow="0" w:lastRow="0" w:firstColumn="0" w:lastColumn="0" w:noHBand="0" w:noVBand="1"/>
      </w:tblPr>
      <w:tblGrid>
        <w:gridCol w:w="4711"/>
        <w:gridCol w:w="1968"/>
        <w:gridCol w:w="2676"/>
      </w:tblGrid>
      <w:tr w:rsidR="00B30AA8" w:rsidRPr="00B30AA8" w14:paraId="78D3ED8D" w14:textId="77777777" w:rsidTr="000D4370">
        <w:tc>
          <w:tcPr>
            <w:tcW w:w="4711" w:type="dxa"/>
            <w:tcMar>
              <w:top w:w="0" w:type="dxa"/>
              <w:left w:w="567" w:type="dxa"/>
              <w:bottom w:w="0" w:type="dxa"/>
              <w:right w:w="108" w:type="dxa"/>
            </w:tcMar>
          </w:tcPr>
          <w:p w14:paraId="3879B30B" w14:textId="77777777" w:rsidR="00B30AA8" w:rsidRPr="00B30AA8" w:rsidRDefault="00B30AA8" w:rsidP="00B30AA8">
            <w:pPr>
              <w:pBdr>
                <w:top w:val="nil"/>
                <w:left w:val="nil"/>
                <w:bottom w:val="nil"/>
                <w:right w:val="nil"/>
                <w:between w:val="nil"/>
              </w:pBdr>
              <w:ind w:left="-425"/>
              <w:rPr>
                <w:rFonts w:ascii="Times New Roman" w:hAnsi="Times New Roman" w:cs="Times New Roman"/>
                <w:color w:val="000000"/>
                <w:sz w:val="28"/>
                <w:szCs w:val="28"/>
              </w:rPr>
            </w:pPr>
            <w:r w:rsidRPr="00B30AA8">
              <w:rPr>
                <w:rFonts w:ascii="Times New Roman" w:hAnsi="Times New Roman" w:cs="Times New Roman"/>
                <w:color w:val="000000"/>
                <w:sz w:val="28"/>
                <w:szCs w:val="28"/>
              </w:rPr>
              <w:t>«___» __________ 2021</w:t>
            </w:r>
            <w:r w:rsidRPr="00B30AA8">
              <w:rPr>
                <w:rFonts w:ascii="Times New Roman" w:hAnsi="Times New Roman" w:cs="Times New Roman"/>
                <w:color w:val="000000"/>
                <w:sz w:val="28"/>
                <w:szCs w:val="28"/>
                <w:lang w:val="ky-KG"/>
              </w:rPr>
              <w:t>-жыл</w:t>
            </w:r>
            <w:r w:rsidRPr="00B30AA8">
              <w:rPr>
                <w:rFonts w:ascii="Times New Roman" w:hAnsi="Times New Roman" w:cs="Times New Roman"/>
                <w:color w:val="000000"/>
                <w:sz w:val="28"/>
                <w:szCs w:val="28"/>
              </w:rPr>
              <w:t>.</w:t>
            </w:r>
          </w:p>
        </w:tc>
        <w:tc>
          <w:tcPr>
            <w:tcW w:w="1968" w:type="dxa"/>
            <w:tcMar>
              <w:top w:w="0" w:type="dxa"/>
              <w:left w:w="108" w:type="dxa"/>
              <w:bottom w:w="0" w:type="dxa"/>
              <w:right w:w="108" w:type="dxa"/>
            </w:tcMar>
          </w:tcPr>
          <w:p w14:paraId="2FD68663" w14:textId="77777777" w:rsidR="00B30AA8" w:rsidRPr="00B30AA8" w:rsidRDefault="00B30AA8" w:rsidP="00B30AA8">
            <w:pPr>
              <w:pBdr>
                <w:top w:val="nil"/>
                <w:left w:val="nil"/>
                <w:bottom w:val="nil"/>
                <w:right w:val="nil"/>
                <w:between w:val="nil"/>
              </w:pBdr>
              <w:jc w:val="both"/>
              <w:rPr>
                <w:rFonts w:ascii="Times New Roman" w:hAnsi="Times New Roman" w:cs="Times New Roman"/>
                <w:color w:val="000000"/>
                <w:sz w:val="28"/>
                <w:szCs w:val="28"/>
              </w:rPr>
            </w:pPr>
            <w:r w:rsidRPr="00B30AA8">
              <w:rPr>
                <w:rFonts w:ascii="Times New Roman" w:hAnsi="Times New Roman" w:cs="Times New Roman"/>
                <w:color w:val="000000"/>
                <w:sz w:val="28"/>
                <w:szCs w:val="28"/>
              </w:rPr>
              <w:t> </w:t>
            </w:r>
          </w:p>
        </w:tc>
        <w:tc>
          <w:tcPr>
            <w:tcW w:w="2676" w:type="dxa"/>
            <w:tcMar>
              <w:top w:w="0" w:type="dxa"/>
              <w:left w:w="108" w:type="dxa"/>
              <w:bottom w:w="0" w:type="dxa"/>
              <w:right w:w="108" w:type="dxa"/>
            </w:tcMar>
          </w:tcPr>
          <w:p w14:paraId="53EE5230" w14:textId="77777777" w:rsidR="00B30AA8" w:rsidRPr="00B30AA8" w:rsidRDefault="00B30AA8" w:rsidP="00B30AA8">
            <w:pPr>
              <w:pBdr>
                <w:top w:val="nil"/>
                <w:left w:val="nil"/>
                <w:bottom w:val="nil"/>
                <w:right w:val="nil"/>
                <w:between w:val="nil"/>
              </w:pBdr>
              <w:rPr>
                <w:rFonts w:ascii="Times New Roman" w:hAnsi="Times New Roman" w:cs="Times New Roman"/>
                <w:color w:val="000000"/>
                <w:sz w:val="28"/>
                <w:szCs w:val="28"/>
              </w:rPr>
            </w:pPr>
          </w:p>
        </w:tc>
      </w:tr>
    </w:tbl>
    <w:p w14:paraId="754D2C8F" w14:textId="77777777" w:rsidR="00B30AA8" w:rsidRPr="00B30AA8" w:rsidRDefault="00B30AA8" w:rsidP="00B30AA8">
      <w:pPr>
        <w:pBdr>
          <w:top w:val="nil"/>
          <w:left w:val="nil"/>
          <w:bottom w:val="nil"/>
          <w:right w:val="nil"/>
          <w:between w:val="nil"/>
        </w:pBdr>
        <w:ind w:firstLine="567"/>
        <w:jc w:val="both"/>
        <w:rPr>
          <w:rFonts w:ascii="Times New Roman" w:hAnsi="Times New Roman" w:cs="Times New Roman"/>
          <w:color w:val="000000"/>
          <w:sz w:val="28"/>
          <w:szCs w:val="28"/>
        </w:rPr>
      </w:pPr>
      <w:r w:rsidRPr="00B30AA8">
        <w:rPr>
          <w:rFonts w:ascii="Times New Roman" w:hAnsi="Times New Roman" w:cs="Times New Roman"/>
          <w:color w:val="000000"/>
          <w:sz w:val="28"/>
          <w:szCs w:val="28"/>
        </w:rPr>
        <w:t> </w:t>
      </w:r>
    </w:p>
    <w:tbl>
      <w:tblPr>
        <w:tblStyle w:val="11"/>
        <w:tblW w:w="9355" w:type="dxa"/>
        <w:tblLayout w:type="fixed"/>
        <w:tblLook w:val="0400" w:firstRow="0" w:lastRow="0" w:firstColumn="0" w:lastColumn="0" w:noHBand="0" w:noVBand="1"/>
      </w:tblPr>
      <w:tblGrid>
        <w:gridCol w:w="9355"/>
      </w:tblGrid>
      <w:tr w:rsidR="00B30AA8" w:rsidRPr="00B30AA8" w14:paraId="6F288B38" w14:textId="77777777" w:rsidTr="000D4370">
        <w:tc>
          <w:tcPr>
            <w:tcW w:w="9355" w:type="dxa"/>
            <w:tcMar>
              <w:top w:w="0" w:type="dxa"/>
              <w:left w:w="108" w:type="dxa"/>
              <w:bottom w:w="0" w:type="dxa"/>
              <w:right w:w="108" w:type="dxa"/>
            </w:tcMar>
          </w:tcPr>
          <w:p w14:paraId="2CB37159" w14:textId="77777777" w:rsidR="00B30AA8" w:rsidRPr="00B30AA8" w:rsidRDefault="00B30AA8" w:rsidP="00B30AA8">
            <w:pPr>
              <w:pBdr>
                <w:top w:val="nil"/>
                <w:left w:val="nil"/>
                <w:bottom w:val="nil"/>
                <w:right w:val="nil"/>
                <w:between w:val="nil"/>
              </w:pBdr>
              <w:ind w:right="33"/>
              <w:jc w:val="center"/>
              <w:rPr>
                <w:rFonts w:ascii="Times New Roman" w:hAnsi="Times New Roman" w:cs="Times New Roman"/>
                <w:color w:val="000000"/>
                <w:sz w:val="28"/>
                <w:szCs w:val="28"/>
              </w:rPr>
            </w:pPr>
            <w:r w:rsidRPr="00B30AA8">
              <w:rPr>
                <w:rFonts w:ascii="Times New Roman" w:hAnsi="Times New Roman" w:cs="Times New Roman"/>
                <w:color w:val="000000"/>
                <w:sz w:val="28"/>
                <w:szCs w:val="28"/>
                <w:lang w:val="ky-KG"/>
              </w:rPr>
              <w:t>К</w:t>
            </w:r>
            <w:proofErr w:type="spellStart"/>
            <w:r w:rsidRPr="00B30AA8">
              <w:rPr>
                <w:rFonts w:ascii="Times New Roman" w:hAnsi="Times New Roman" w:cs="Times New Roman"/>
                <w:color w:val="000000"/>
                <w:sz w:val="28"/>
                <w:szCs w:val="28"/>
              </w:rPr>
              <w:t>онтролдук-кассалык</w:t>
            </w:r>
            <w:proofErr w:type="spellEnd"/>
            <w:r w:rsidRPr="00B30AA8">
              <w:rPr>
                <w:rFonts w:ascii="Times New Roman" w:hAnsi="Times New Roman" w:cs="Times New Roman"/>
                <w:color w:val="000000"/>
                <w:sz w:val="28"/>
                <w:szCs w:val="28"/>
              </w:rPr>
              <w:t xml:space="preserve"> </w:t>
            </w:r>
            <w:proofErr w:type="spellStart"/>
            <w:r w:rsidRPr="00B30AA8">
              <w:rPr>
                <w:rFonts w:ascii="Times New Roman" w:hAnsi="Times New Roman" w:cs="Times New Roman"/>
                <w:color w:val="000000"/>
                <w:sz w:val="28"/>
                <w:szCs w:val="28"/>
              </w:rPr>
              <w:t>машиналарды</w:t>
            </w:r>
            <w:proofErr w:type="spellEnd"/>
            <w:r w:rsidRPr="00B30AA8">
              <w:rPr>
                <w:rFonts w:ascii="Times New Roman" w:hAnsi="Times New Roman" w:cs="Times New Roman"/>
                <w:color w:val="000000"/>
                <w:sz w:val="28"/>
                <w:szCs w:val="28"/>
              </w:rPr>
              <w:t xml:space="preserve"> </w:t>
            </w:r>
            <w:proofErr w:type="spellStart"/>
            <w:r w:rsidRPr="00B30AA8">
              <w:rPr>
                <w:rFonts w:ascii="Times New Roman" w:hAnsi="Times New Roman" w:cs="Times New Roman"/>
                <w:color w:val="000000"/>
                <w:sz w:val="28"/>
                <w:szCs w:val="28"/>
              </w:rPr>
              <w:t>башкаруу</w:t>
            </w:r>
            <w:proofErr w:type="spellEnd"/>
            <w:r w:rsidRPr="00B30AA8">
              <w:rPr>
                <w:rFonts w:ascii="Times New Roman" w:hAnsi="Times New Roman" w:cs="Times New Roman"/>
                <w:color w:val="000000"/>
                <w:sz w:val="28"/>
                <w:szCs w:val="28"/>
              </w:rPr>
              <w:t xml:space="preserve"> </w:t>
            </w:r>
            <w:proofErr w:type="spellStart"/>
            <w:r w:rsidRPr="00B30AA8">
              <w:rPr>
                <w:rFonts w:ascii="Times New Roman" w:hAnsi="Times New Roman" w:cs="Times New Roman"/>
                <w:color w:val="000000"/>
                <w:sz w:val="28"/>
                <w:szCs w:val="28"/>
              </w:rPr>
              <w:t>системасынын</w:t>
            </w:r>
            <w:proofErr w:type="spellEnd"/>
            <w:r w:rsidRPr="00B30AA8">
              <w:rPr>
                <w:rFonts w:ascii="Times New Roman" w:hAnsi="Times New Roman" w:cs="Times New Roman"/>
                <w:color w:val="000000"/>
                <w:sz w:val="28"/>
                <w:szCs w:val="28"/>
              </w:rPr>
              <w:t xml:space="preserve"> </w:t>
            </w:r>
          </w:p>
          <w:p w14:paraId="7B101F7F" w14:textId="77777777" w:rsidR="00B30AA8" w:rsidRPr="00B30AA8" w:rsidRDefault="00B30AA8" w:rsidP="00B30AA8">
            <w:pPr>
              <w:pBdr>
                <w:top w:val="nil"/>
                <w:left w:val="nil"/>
                <w:bottom w:val="nil"/>
                <w:right w:val="nil"/>
                <w:between w:val="nil"/>
              </w:pBdr>
              <w:ind w:right="33"/>
              <w:jc w:val="center"/>
              <w:rPr>
                <w:rFonts w:ascii="Times New Roman" w:hAnsi="Times New Roman" w:cs="Times New Roman"/>
                <w:color w:val="000000"/>
                <w:sz w:val="28"/>
                <w:szCs w:val="28"/>
                <w:lang w:val="ky-KG"/>
              </w:rPr>
            </w:pPr>
            <w:proofErr w:type="spellStart"/>
            <w:r w:rsidRPr="00B30AA8">
              <w:rPr>
                <w:rFonts w:ascii="Times New Roman" w:hAnsi="Times New Roman" w:cs="Times New Roman"/>
                <w:color w:val="000000"/>
                <w:sz w:val="28"/>
                <w:szCs w:val="28"/>
              </w:rPr>
              <w:t>пилоттук</w:t>
            </w:r>
            <w:proofErr w:type="spellEnd"/>
            <w:r w:rsidRPr="00B30AA8">
              <w:rPr>
                <w:rFonts w:ascii="Times New Roman" w:hAnsi="Times New Roman" w:cs="Times New Roman"/>
                <w:color w:val="000000"/>
                <w:sz w:val="28"/>
                <w:szCs w:val="28"/>
              </w:rPr>
              <w:t xml:space="preserve"> </w:t>
            </w:r>
            <w:proofErr w:type="spellStart"/>
            <w:r w:rsidRPr="00B30AA8">
              <w:rPr>
                <w:rFonts w:ascii="Times New Roman" w:hAnsi="Times New Roman" w:cs="Times New Roman"/>
                <w:color w:val="000000"/>
                <w:sz w:val="28"/>
                <w:szCs w:val="28"/>
              </w:rPr>
              <w:t>долбооруна</w:t>
            </w:r>
            <w:proofErr w:type="spellEnd"/>
            <w:r w:rsidRPr="00B30AA8">
              <w:rPr>
                <w:rFonts w:ascii="Times New Roman" w:hAnsi="Times New Roman" w:cs="Times New Roman"/>
                <w:color w:val="000000"/>
                <w:sz w:val="28"/>
                <w:szCs w:val="28"/>
              </w:rPr>
              <w:t xml:space="preserve"> </w:t>
            </w:r>
            <w:proofErr w:type="spellStart"/>
            <w:r w:rsidRPr="00B30AA8">
              <w:rPr>
                <w:rFonts w:ascii="Times New Roman" w:hAnsi="Times New Roman" w:cs="Times New Roman"/>
                <w:color w:val="000000"/>
                <w:sz w:val="28"/>
                <w:szCs w:val="28"/>
              </w:rPr>
              <w:t>катышууг</w:t>
            </w:r>
            <w:proofErr w:type="spellEnd"/>
            <w:r w:rsidRPr="00B30AA8">
              <w:rPr>
                <w:rFonts w:ascii="Times New Roman" w:hAnsi="Times New Roman" w:cs="Times New Roman"/>
                <w:color w:val="000000"/>
                <w:sz w:val="28"/>
                <w:szCs w:val="28"/>
                <w:lang w:val="ky-KG"/>
              </w:rPr>
              <w:t xml:space="preserve">а </w:t>
            </w:r>
          </w:p>
          <w:p w14:paraId="349545DF" w14:textId="77777777" w:rsidR="00B30AA8" w:rsidRPr="00B30AA8" w:rsidRDefault="00B30AA8" w:rsidP="00B30AA8">
            <w:pPr>
              <w:pBdr>
                <w:top w:val="nil"/>
                <w:left w:val="nil"/>
                <w:bottom w:val="nil"/>
                <w:right w:val="nil"/>
                <w:between w:val="nil"/>
              </w:pBdr>
              <w:ind w:right="33"/>
              <w:jc w:val="center"/>
              <w:rPr>
                <w:rFonts w:ascii="Times New Roman" w:hAnsi="Times New Roman" w:cs="Times New Roman"/>
                <w:color w:val="000000"/>
                <w:sz w:val="28"/>
                <w:szCs w:val="28"/>
                <w:lang w:val="ky-KG"/>
              </w:rPr>
            </w:pPr>
            <w:r w:rsidRPr="00B30AA8">
              <w:rPr>
                <w:rFonts w:ascii="Times New Roman" w:hAnsi="Times New Roman" w:cs="Times New Roman"/>
                <w:color w:val="000000"/>
                <w:sz w:val="28"/>
                <w:szCs w:val="28"/>
                <w:lang w:val="ky-KG"/>
              </w:rPr>
              <w:t>КАБАРЛАМА</w:t>
            </w:r>
          </w:p>
          <w:p w14:paraId="5DA643DE" w14:textId="77777777" w:rsidR="00B30AA8" w:rsidRPr="00B30AA8" w:rsidRDefault="00B30AA8" w:rsidP="00B30AA8">
            <w:pPr>
              <w:pBdr>
                <w:top w:val="nil"/>
                <w:left w:val="nil"/>
                <w:bottom w:val="nil"/>
                <w:right w:val="nil"/>
                <w:between w:val="nil"/>
              </w:pBdr>
              <w:ind w:right="33"/>
              <w:jc w:val="center"/>
              <w:rPr>
                <w:rFonts w:ascii="Times New Roman" w:hAnsi="Times New Roman" w:cs="Times New Roman"/>
                <w:color w:val="000000"/>
                <w:sz w:val="28"/>
                <w:szCs w:val="28"/>
                <w:lang w:val="ky-KG"/>
              </w:rPr>
            </w:pPr>
          </w:p>
          <w:p w14:paraId="4E867CE8" w14:textId="77777777" w:rsidR="00B30AA8" w:rsidRPr="00B30AA8" w:rsidRDefault="00B30AA8" w:rsidP="00B30AA8">
            <w:pPr>
              <w:pBdr>
                <w:top w:val="nil"/>
                <w:left w:val="nil"/>
                <w:bottom w:val="nil"/>
                <w:right w:val="nil"/>
                <w:between w:val="nil"/>
              </w:pBdr>
              <w:ind w:right="33"/>
              <w:jc w:val="center"/>
              <w:rPr>
                <w:rFonts w:ascii="Times New Roman" w:hAnsi="Times New Roman" w:cs="Times New Roman"/>
                <w:color w:val="000000"/>
                <w:sz w:val="28"/>
                <w:szCs w:val="28"/>
                <w:lang w:val="ky-KG"/>
              </w:rPr>
            </w:pPr>
          </w:p>
          <w:p w14:paraId="1872A148" w14:textId="77777777" w:rsidR="00B30AA8" w:rsidRPr="00B30AA8" w:rsidRDefault="00B30AA8" w:rsidP="00B30AA8">
            <w:pPr>
              <w:pBdr>
                <w:top w:val="nil"/>
                <w:left w:val="nil"/>
                <w:bottom w:val="nil"/>
                <w:right w:val="nil"/>
                <w:between w:val="nil"/>
              </w:pBdr>
              <w:ind w:right="33" w:firstLine="885"/>
              <w:jc w:val="both"/>
              <w:rPr>
                <w:rFonts w:ascii="Times New Roman" w:hAnsi="Times New Roman" w:cs="Times New Roman"/>
                <w:color w:val="000000"/>
                <w:sz w:val="28"/>
                <w:szCs w:val="28"/>
                <w:lang w:val="ky-KG"/>
              </w:rPr>
            </w:pPr>
            <w:r w:rsidRPr="00B30AA8">
              <w:rPr>
                <w:rFonts w:ascii="Times New Roman" w:hAnsi="Times New Roman" w:cs="Times New Roman"/>
                <w:color w:val="000000"/>
                <w:sz w:val="28"/>
                <w:szCs w:val="28"/>
                <w:lang w:val="ky-KG"/>
              </w:rPr>
              <w:t xml:space="preserve">Кыргыз Республикасынын Министрлер Кабинетинин "Контролдук-кассалык машиналарды башкаруу системасынын пилоттук долбоору жөнүндө" 2021-жылдын "____" _________ _________ № _______ буйругуна ылайык __________________________________________________________ </w:t>
            </w:r>
          </w:p>
          <w:p w14:paraId="00A20833" w14:textId="77777777" w:rsidR="00B30AA8" w:rsidRPr="00B30AA8" w:rsidRDefault="00B30AA8" w:rsidP="00B30AA8">
            <w:pPr>
              <w:pBdr>
                <w:top w:val="nil"/>
                <w:left w:val="nil"/>
                <w:bottom w:val="nil"/>
                <w:right w:val="nil"/>
                <w:between w:val="nil"/>
              </w:pBdr>
              <w:ind w:right="33" w:firstLine="885"/>
              <w:jc w:val="both"/>
              <w:rPr>
                <w:rFonts w:ascii="Times New Roman" w:hAnsi="Times New Roman" w:cs="Times New Roman"/>
                <w:color w:val="000000"/>
                <w:sz w:val="24"/>
                <w:szCs w:val="24"/>
                <w:lang w:val="ky-KG"/>
              </w:rPr>
            </w:pPr>
            <w:r w:rsidRPr="00B30AA8">
              <w:rPr>
                <w:rFonts w:ascii="Times New Roman" w:hAnsi="Times New Roman" w:cs="Times New Roman"/>
                <w:color w:val="000000"/>
                <w:sz w:val="24"/>
                <w:szCs w:val="24"/>
                <w:lang w:val="ky-KG"/>
              </w:rPr>
              <w:t>(аймактык салык органынын аталышы)</w:t>
            </w:r>
          </w:p>
          <w:p w14:paraId="6321331D" w14:textId="77777777" w:rsidR="00B30AA8" w:rsidRPr="00B30AA8" w:rsidRDefault="00B30AA8" w:rsidP="00B30AA8">
            <w:pPr>
              <w:pBdr>
                <w:top w:val="nil"/>
                <w:left w:val="nil"/>
                <w:bottom w:val="nil"/>
                <w:right w:val="nil"/>
                <w:between w:val="nil"/>
              </w:pBdr>
              <w:ind w:right="33"/>
              <w:jc w:val="both"/>
              <w:rPr>
                <w:rFonts w:ascii="Times New Roman" w:hAnsi="Times New Roman" w:cs="Times New Roman"/>
                <w:color w:val="000000"/>
                <w:sz w:val="28"/>
                <w:szCs w:val="28"/>
                <w:lang w:val="ky-KG"/>
              </w:rPr>
            </w:pPr>
            <w:r w:rsidRPr="00B30AA8">
              <w:rPr>
                <w:rFonts w:ascii="Times New Roman" w:hAnsi="Times New Roman" w:cs="Times New Roman"/>
                <w:color w:val="000000"/>
                <w:sz w:val="28"/>
                <w:szCs w:val="28"/>
                <w:lang w:val="ky-KG"/>
              </w:rPr>
              <w:t>Сизди контролдук-кассалык башкаруу системасынын пилоттук долбооруна катышууга чакырат.</w:t>
            </w:r>
          </w:p>
          <w:p w14:paraId="0BB2CE49" w14:textId="77777777" w:rsidR="00B30AA8" w:rsidRPr="00B30AA8" w:rsidRDefault="00B30AA8" w:rsidP="00B30AA8">
            <w:pPr>
              <w:pBdr>
                <w:top w:val="nil"/>
                <w:left w:val="nil"/>
                <w:bottom w:val="nil"/>
                <w:right w:val="nil"/>
                <w:between w:val="nil"/>
              </w:pBdr>
              <w:ind w:right="33"/>
              <w:jc w:val="both"/>
              <w:rPr>
                <w:rFonts w:ascii="Times New Roman" w:hAnsi="Times New Roman" w:cs="Times New Roman"/>
                <w:color w:val="000000"/>
                <w:sz w:val="28"/>
                <w:szCs w:val="28"/>
                <w:lang w:val="ky-KG"/>
              </w:rPr>
            </w:pPr>
          </w:p>
          <w:p w14:paraId="65A070ED" w14:textId="77777777" w:rsidR="00B30AA8" w:rsidRPr="00B30AA8" w:rsidRDefault="00B30AA8" w:rsidP="00B30AA8">
            <w:pPr>
              <w:pBdr>
                <w:top w:val="nil"/>
                <w:left w:val="nil"/>
                <w:bottom w:val="nil"/>
                <w:right w:val="nil"/>
                <w:between w:val="nil"/>
              </w:pBdr>
              <w:ind w:left="-108" w:firstLine="709"/>
              <w:jc w:val="both"/>
              <w:rPr>
                <w:rFonts w:ascii="Times New Roman" w:hAnsi="Times New Roman" w:cs="Times New Roman"/>
                <w:b/>
                <w:color w:val="000000"/>
                <w:sz w:val="28"/>
                <w:szCs w:val="28"/>
                <w:lang w:val="ky-KG"/>
              </w:rPr>
            </w:pPr>
          </w:p>
          <w:p w14:paraId="57192CF5" w14:textId="5780FD98" w:rsidR="00B30AA8" w:rsidRPr="00B30AA8" w:rsidRDefault="00B30AA8" w:rsidP="00B30AA8">
            <w:pPr>
              <w:pBdr>
                <w:top w:val="nil"/>
                <w:left w:val="nil"/>
                <w:bottom w:val="nil"/>
                <w:right w:val="nil"/>
                <w:between w:val="nil"/>
              </w:pBdr>
              <w:ind w:firstLine="567"/>
              <w:jc w:val="both"/>
              <w:rPr>
                <w:rFonts w:ascii="Times New Roman" w:hAnsi="Times New Roman" w:cs="Times New Roman"/>
                <w:color w:val="000000"/>
                <w:sz w:val="28"/>
                <w:szCs w:val="28"/>
                <w:lang w:val="ky-KG"/>
              </w:rPr>
            </w:pPr>
            <w:r w:rsidRPr="00B30AA8">
              <w:rPr>
                <w:rFonts w:ascii="Times New Roman" w:hAnsi="Times New Roman" w:cs="Times New Roman"/>
                <w:color w:val="000000"/>
                <w:sz w:val="28"/>
                <w:szCs w:val="28"/>
                <w:lang w:val="ky-KG"/>
              </w:rPr>
              <w:t xml:space="preserve">Пилоттук долбоор жөнүндө көбүрөөк маалымат алуу үчүн, Кыргыз </w:t>
            </w:r>
            <w:r>
              <w:rPr>
                <w:rFonts w:ascii="Times New Roman" w:hAnsi="Times New Roman" w:cs="Times New Roman"/>
                <w:color w:val="000000"/>
                <w:sz w:val="28"/>
                <w:szCs w:val="28"/>
                <w:lang w:val="ky-KG"/>
              </w:rPr>
              <w:t>Республикасынын Экономика жана ф</w:t>
            </w:r>
            <w:r w:rsidRPr="00B30AA8">
              <w:rPr>
                <w:rFonts w:ascii="Times New Roman" w:hAnsi="Times New Roman" w:cs="Times New Roman"/>
                <w:color w:val="000000"/>
                <w:sz w:val="28"/>
                <w:szCs w:val="28"/>
                <w:lang w:val="ky-KG"/>
              </w:rPr>
              <w:t>инансы министрлигине караштуу Мамлекеттик салык кызматынын расмий сайтына (www.sti.gov.kg) же _______________телефонуна кайрылсаңыз болот.</w:t>
            </w:r>
          </w:p>
          <w:p w14:paraId="7BDE8C51" w14:textId="77777777" w:rsidR="00B30AA8" w:rsidRPr="00B30AA8" w:rsidRDefault="00B30AA8" w:rsidP="00B30AA8">
            <w:pPr>
              <w:pBdr>
                <w:top w:val="nil"/>
                <w:left w:val="nil"/>
                <w:bottom w:val="nil"/>
                <w:right w:val="nil"/>
                <w:between w:val="nil"/>
              </w:pBdr>
              <w:ind w:firstLine="567"/>
              <w:jc w:val="both"/>
              <w:rPr>
                <w:rFonts w:ascii="Times New Roman" w:hAnsi="Times New Roman" w:cs="Times New Roman"/>
                <w:color w:val="000000"/>
                <w:sz w:val="28"/>
                <w:szCs w:val="28"/>
                <w:lang w:val="ky-KG"/>
              </w:rPr>
            </w:pPr>
          </w:p>
          <w:p w14:paraId="23B9ED0C" w14:textId="77777777" w:rsidR="00B30AA8" w:rsidRPr="00B30AA8" w:rsidRDefault="00B30AA8" w:rsidP="00B30AA8">
            <w:pPr>
              <w:pBdr>
                <w:top w:val="nil"/>
                <w:left w:val="nil"/>
                <w:bottom w:val="nil"/>
                <w:right w:val="nil"/>
                <w:between w:val="nil"/>
              </w:pBdr>
              <w:ind w:firstLine="567"/>
              <w:jc w:val="both"/>
              <w:rPr>
                <w:rFonts w:ascii="Times New Roman" w:hAnsi="Times New Roman" w:cs="Times New Roman"/>
                <w:color w:val="000000"/>
                <w:sz w:val="28"/>
                <w:szCs w:val="28"/>
                <w:lang w:val="ky-KG"/>
              </w:rPr>
            </w:pPr>
          </w:p>
          <w:p w14:paraId="2EC7B54F" w14:textId="77777777" w:rsidR="00B30AA8" w:rsidRPr="00B30AA8" w:rsidRDefault="00B30AA8" w:rsidP="00B30AA8">
            <w:pPr>
              <w:pBdr>
                <w:top w:val="nil"/>
                <w:left w:val="nil"/>
                <w:bottom w:val="nil"/>
                <w:right w:val="nil"/>
                <w:between w:val="nil"/>
              </w:pBdr>
              <w:ind w:firstLine="567"/>
              <w:jc w:val="both"/>
              <w:rPr>
                <w:rFonts w:ascii="Times New Roman" w:hAnsi="Times New Roman" w:cs="Times New Roman"/>
                <w:color w:val="000000"/>
                <w:sz w:val="28"/>
                <w:szCs w:val="28"/>
                <w:lang w:val="ky-KG"/>
              </w:rPr>
            </w:pPr>
          </w:p>
          <w:tbl>
            <w:tblPr>
              <w:tblStyle w:val="10"/>
              <w:tblW w:w="10016" w:type="dxa"/>
              <w:tblLayout w:type="fixed"/>
              <w:tblLook w:val="0400" w:firstRow="0" w:lastRow="0" w:firstColumn="0" w:lastColumn="0" w:noHBand="0" w:noVBand="1"/>
            </w:tblPr>
            <w:tblGrid>
              <w:gridCol w:w="3011"/>
              <w:gridCol w:w="3215"/>
              <w:gridCol w:w="3790"/>
            </w:tblGrid>
            <w:tr w:rsidR="00B30AA8" w:rsidRPr="00B30AA8" w14:paraId="0C45DFA1" w14:textId="77777777" w:rsidTr="000D4370">
              <w:tc>
                <w:tcPr>
                  <w:tcW w:w="3011" w:type="dxa"/>
                  <w:tcMar>
                    <w:top w:w="0" w:type="dxa"/>
                    <w:left w:w="567" w:type="dxa"/>
                    <w:bottom w:w="0" w:type="dxa"/>
                    <w:right w:w="108" w:type="dxa"/>
                  </w:tcMar>
                </w:tcPr>
                <w:p w14:paraId="3E836A45" w14:textId="77777777" w:rsidR="00B30AA8" w:rsidRPr="00B30AA8" w:rsidRDefault="00B30AA8" w:rsidP="00B30AA8">
                  <w:pPr>
                    <w:pBdr>
                      <w:top w:val="nil"/>
                      <w:left w:val="nil"/>
                      <w:bottom w:val="nil"/>
                      <w:right w:val="nil"/>
                      <w:between w:val="nil"/>
                    </w:pBdr>
                    <w:ind w:left="-242" w:right="-484"/>
                    <w:rPr>
                      <w:rFonts w:ascii="Times New Roman" w:hAnsi="Times New Roman" w:cs="Times New Roman"/>
                      <w:color w:val="000000"/>
                      <w:sz w:val="28"/>
                      <w:szCs w:val="28"/>
                    </w:rPr>
                  </w:pPr>
                  <w:r w:rsidRPr="00B30AA8">
                    <w:rPr>
                      <w:rFonts w:ascii="Times New Roman" w:hAnsi="Times New Roman" w:cs="Times New Roman"/>
                      <w:color w:val="000000"/>
                      <w:sz w:val="28"/>
                      <w:szCs w:val="28"/>
                      <w:lang w:val="ky-KG"/>
                    </w:rPr>
                    <w:t>Аймактык салык органынын жетекчиси</w:t>
                  </w:r>
                </w:p>
              </w:tc>
              <w:tc>
                <w:tcPr>
                  <w:tcW w:w="3215" w:type="dxa"/>
                  <w:tcMar>
                    <w:top w:w="0" w:type="dxa"/>
                    <w:left w:w="108" w:type="dxa"/>
                    <w:bottom w:w="0" w:type="dxa"/>
                    <w:right w:w="108" w:type="dxa"/>
                  </w:tcMar>
                  <w:vAlign w:val="bottom"/>
                </w:tcPr>
                <w:p w14:paraId="5290B959" w14:textId="77777777" w:rsidR="00B30AA8" w:rsidRPr="00B30AA8" w:rsidRDefault="00B30AA8" w:rsidP="00B30AA8">
                  <w:pPr>
                    <w:pBdr>
                      <w:top w:val="nil"/>
                      <w:left w:val="nil"/>
                      <w:bottom w:val="nil"/>
                      <w:right w:val="nil"/>
                      <w:between w:val="nil"/>
                    </w:pBdr>
                    <w:jc w:val="center"/>
                    <w:rPr>
                      <w:rFonts w:ascii="Times New Roman" w:hAnsi="Times New Roman" w:cs="Times New Roman"/>
                      <w:color w:val="000000"/>
                      <w:sz w:val="28"/>
                      <w:szCs w:val="28"/>
                    </w:rPr>
                  </w:pPr>
                  <w:r w:rsidRPr="00B30AA8">
                    <w:rPr>
                      <w:rFonts w:ascii="Times New Roman" w:hAnsi="Times New Roman" w:cs="Times New Roman"/>
                      <w:color w:val="000000"/>
                      <w:sz w:val="28"/>
                      <w:szCs w:val="28"/>
                    </w:rPr>
                    <w:t>________________</w:t>
                  </w:r>
                </w:p>
              </w:tc>
              <w:tc>
                <w:tcPr>
                  <w:tcW w:w="3790" w:type="dxa"/>
                  <w:tcMar>
                    <w:top w:w="0" w:type="dxa"/>
                    <w:left w:w="108" w:type="dxa"/>
                    <w:bottom w:w="0" w:type="dxa"/>
                    <w:right w:w="108" w:type="dxa"/>
                  </w:tcMar>
                  <w:vAlign w:val="bottom"/>
                </w:tcPr>
                <w:p w14:paraId="152374D6" w14:textId="77777777" w:rsidR="00B30AA8" w:rsidRPr="00B30AA8" w:rsidRDefault="00B30AA8" w:rsidP="00B30AA8">
                  <w:pPr>
                    <w:pBdr>
                      <w:top w:val="nil"/>
                      <w:left w:val="nil"/>
                      <w:bottom w:val="nil"/>
                      <w:right w:val="nil"/>
                      <w:between w:val="nil"/>
                    </w:pBdr>
                    <w:jc w:val="center"/>
                    <w:rPr>
                      <w:rFonts w:ascii="Times New Roman" w:hAnsi="Times New Roman" w:cs="Times New Roman"/>
                      <w:color w:val="000000"/>
                      <w:sz w:val="28"/>
                      <w:szCs w:val="28"/>
                    </w:rPr>
                  </w:pPr>
                  <w:r w:rsidRPr="00B30AA8">
                    <w:rPr>
                      <w:rFonts w:ascii="Times New Roman" w:hAnsi="Times New Roman" w:cs="Times New Roman"/>
                      <w:color w:val="000000"/>
                      <w:sz w:val="28"/>
                      <w:szCs w:val="28"/>
                    </w:rPr>
                    <w:t>_________________________</w:t>
                  </w:r>
                </w:p>
              </w:tc>
            </w:tr>
            <w:tr w:rsidR="00B30AA8" w:rsidRPr="00B30AA8" w14:paraId="78D46E0D" w14:textId="77777777" w:rsidTr="000D4370">
              <w:tc>
                <w:tcPr>
                  <w:tcW w:w="3011" w:type="dxa"/>
                  <w:tcMar>
                    <w:top w:w="0" w:type="dxa"/>
                    <w:left w:w="567" w:type="dxa"/>
                    <w:bottom w:w="0" w:type="dxa"/>
                    <w:right w:w="108" w:type="dxa"/>
                  </w:tcMar>
                </w:tcPr>
                <w:p w14:paraId="6FA0EB91" w14:textId="77777777" w:rsidR="00B30AA8" w:rsidRPr="00B30AA8" w:rsidRDefault="00B30AA8" w:rsidP="00B30AA8">
                  <w:pPr>
                    <w:pBdr>
                      <w:top w:val="nil"/>
                      <w:left w:val="nil"/>
                      <w:bottom w:val="nil"/>
                      <w:right w:val="nil"/>
                      <w:between w:val="nil"/>
                    </w:pBdr>
                    <w:rPr>
                      <w:rFonts w:ascii="Times New Roman" w:hAnsi="Times New Roman" w:cs="Times New Roman"/>
                      <w:color w:val="000000"/>
                      <w:sz w:val="28"/>
                      <w:szCs w:val="28"/>
                    </w:rPr>
                  </w:pPr>
                  <w:r w:rsidRPr="00B30AA8">
                    <w:rPr>
                      <w:rFonts w:ascii="Times New Roman" w:hAnsi="Times New Roman" w:cs="Times New Roman"/>
                      <w:color w:val="000000"/>
                      <w:sz w:val="28"/>
                      <w:szCs w:val="28"/>
                    </w:rPr>
                    <w:t> </w:t>
                  </w:r>
                </w:p>
              </w:tc>
              <w:tc>
                <w:tcPr>
                  <w:tcW w:w="3215" w:type="dxa"/>
                  <w:tcMar>
                    <w:top w:w="0" w:type="dxa"/>
                    <w:left w:w="108" w:type="dxa"/>
                    <w:bottom w:w="0" w:type="dxa"/>
                    <w:right w:w="108" w:type="dxa"/>
                  </w:tcMar>
                  <w:vAlign w:val="bottom"/>
                </w:tcPr>
                <w:p w14:paraId="0B7A0FD7" w14:textId="77777777" w:rsidR="00B30AA8" w:rsidRPr="00B30AA8" w:rsidRDefault="00B30AA8" w:rsidP="00B30AA8">
                  <w:pPr>
                    <w:pBdr>
                      <w:top w:val="nil"/>
                      <w:left w:val="nil"/>
                      <w:bottom w:val="nil"/>
                      <w:right w:val="nil"/>
                      <w:between w:val="nil"/>
                    </w:pBdr>
                    <w:jc w:val="center"/>
                    <w:rPr>
                      <w:rFonts w:ascii="Times New Roman" w:hAnsi="Times New Roman" w:cs="Times New Roman"/>
                      <w:color w:val="000000"/>
                      <w:sz w:val="24"/>
                      <w:szCs w:val="24"/>
                    </w:rPr>
                  </w:pPr>
                  <w:r w:rsidRPr="00B30AA8">
                    <w:rPr>
                      <w:rFonts w:ascii="Times New Roman" w:hAnsi="Times New Roman" w:cs="Times New Roman"/>
                      <w:color w:val="000000"/>
                      <w:sz w:val="24"/>
                      <w:szCs w:val="24"/>
                    </w:rPr>
                    <w:t>(</w:t>
                  </w:r>
                  <w:r w:rsidRPr="00B30AA8">
                    <w:rPr>
                      <w:rFonts w:ascii="Times New Roman" w:hAnsi="Times New Roman" w:cs="Times New Roman"/>
                      <w:color w:val="000000"/>
                      <w:sz w:val="24"/>
                      <w:szCs w:val="24"/>
                      <w:lang w:val="ky-KG"/>
                    </w:rPr>
                    <w:t>колу</w:t>
                  </w:r>
                  <w:r w:rsidRPr="00B30AA8">
                    <w:rPr>
                      <w:rFonts w:ascii="Times New Roman" w:hAnsi="Times New Roman" w:cs="Times New Roman"/>
                      <w:color w:val="000000"/>
                      <w:sz w:val="24"/>
                      <w:szCs w:val="24"/>
                    </w:rPr>
                    <w:t>)</w:t>
                  </w:r>
                </w:p>
              </w:tc>
              <w:tc>
                <w:tcPr>
                  <w:tcW w:w="3790" w:type="dxa"/>
                  <w:tcMar>
                    <w:top w:w="0" w:type="dxa"/>
                    <w:left w:w="108" w:type="dxa"/>
                    <w:bottom w:w="0" w:type="dxa"/>
                    <w:right w:w="108" w:type="dxa"/>
                  </w:tcMar>
                  <w:vAlign w:val="bottom"/>
                </w:tcPr>
                <w:p w14:paraId="64BE6FD0" w14:textId="2B99213C" w:rsidR="00B30AA8" w:rsidRPr="00B30AA8" w:rsidRDefault="00B30AA8" w:rsidP="00B30AA8">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Аты</w:t>
                  </w:r>
                  <w:proofErr w:type="spellEnd"/>
                  <w:r>
                    <w:rPr>
                      <w:rFonts w:ascii="Times New Roman" w:hAnsi="Times New Roman" w:cs="Times New Roman"/>
                      <w:color w:val="000000"/>
                      <w:sz w:val="24"/>
                      <w:szCs w:val="24"/>
                    </w:rPr>
                    <w:t>-ж</w:t>
                  </w:r>
                  <w:r>
                    <w:rPr>
                      <w:rFonts w:ascii="Times New Roman" w:hAnsi="Times New Roman" w:cs="Times New Roman"/>
                      <w:color w:val="000000"/>
                      <w:sz w:val="24"/>
                      <w:szCs w:val="24"/>
                      <w:lang w:val="ky-KG"/>
                    </w:rPr>
                    <w:t>өнү</w:t>
                  </w:r>
                  <w:r w:rsidRPr="00B30AA8">
                    <w:rPr>
                      <w:rFonts w:ascii="Times New Roman" w:hAnsi="Times New Roman" w:cs="Times New Roman"/>
                      <w:color w:val="000000"/>
                      <w:sz w:val="24"/>
                      <w:szCs w:val="24"/>
                    </w:rPr>
                    <w:t>)</w:t>
                  </w:r>
                </w:p>
              </w:tc>
            </w:tr>
          </w:tbl>
          <w:p w14:paraId="088EF3B8" w14:textId="77777777" w:rsidR="00B30AA8" w:rsidRPr="00B30AA8" w:rsidRDefault="00B30AA8" w:rsidP="00B30AA8">
            <w:pPr>
              <w:rPr>
                <w:rFonts w:ascii="Times New Roman" w:hAnsi="Times New Roman" w:cs="Times New Roman"/>
                <w:sz w:val="28"/>
                <w:szCs w:val="28"/>
              </w:rPr>
            </w:pPr>
          </w:p>
        </w:tc>
      </w:tr>
      <w:tr w:rsidR="00B30AA8" w:rsidRPr="00B30AA8" w14:paraId="077B7779" w14:textId="77777777" w:rsidTr="000D4370">
        <w:tc>
          <w:tcPr>
            <w:tcW w:w="9355" w:type="dxa"/>
            <w:tcMar>
              <w:top w:w="0" w:type="dxa"/>
              <w:left w:w="108" w:type="dxa"/>
              <w:bottom w:w="0" w:type="dxa"/>
              <w:right w:w="108" w:type="dxa"/>
            </w:tcMar>
          </w:tcPr>
          <w:p w14:paraId="0171D816" w14:textId="77777777" w:rsidR="00B30AA8" w:rsidRPr="00B30AA8" w:rsidRDefault="00B30AA8" w:rsidP="00B30AA8">
            <w:pPr>
              <w:pBdr>
                <w:top w:val="nil"/>
                <w:left w:val="nil"/>
                <w:bottom w:val="nil"/>
                <w:right w:val="nil"/>
                <w:between w:val="nil"/>
              </w:pBdr>
              <w:ind w:left="1134" w:right="1134"/>
              <w:rPr>
                <w:rFonts w:ascii="Times New Roman" w:hAnsi="Times New Roman" w:cs="Times New Roman"/>
                <w:color w:val="000000"/>
                <w:sz w:val="28"/>
                <w:szCs w:val="28"/>
              </w:rPr>
            </w:pPr>
            <w:r w:rsidRPr="00B30AA8">
              <w:rPr>
                <w:rFonts w:ascii="Times New Roman" w:hAnsi="Times New Roman" w:cs="Times New Roman"/>
                <w:color w:val="000000"/>
                <w:sz w:val="28"/>
                <w:szCs w:val="28"/>
              </w:rPr>
              <w:t>М.</w:t>
            </w:r>
            <w:r w:rsidRPr="00B30AA8">
              <w:rPr>
                <w:rFonts w:ascii="Times New Roman" w:hAnsi="Times New Roman" w:cs="Times New Roman"/>
                <w:color w:val="000000"/>
                <w:sz w:val="28"/>
                <w:szCs w:val="28"/>
                <w:lang w:val="ky-KG"/>
              </w:rPr>
              <w:t>О</w:t>
            </w:r>
            <w:r w:rsidRPr="00B30AA8">
              <w:rPr>
                <w:rFonts w:ascii="Times New Roman" w:hAnsi="Times New Roman" w:cs="Times New Roman"/>
                <w:color w:val="000000"/>
                <w:sz w:val="28"/>
                <w:szCs w:val="28"/>
              </w:rPr>
              <w:t>.</w:t>
            </w:r>
          </w:p>
        </w:tc>
      </w:tr>
    </w:tbl>
    <w:p w14:paraId="1588F94C" w14:textId="77777777" w:rsidR="001D1CFD" w:rsidRPr="006E0781" w:rsidRDefault="00E42075" w:rsidP="0046665F">
      <w:pPr>
        <w:pBdr>
          <w:top w:val="nil"/>
          <w:left w:val="nil"/>
          <w:bottom w:val="nil"/>
          <w:right w:val="nil"/>
          <w:between w:val="nil"/>
        </w:pBdr>
        <w:ind w:firstLine="567"/>
        <w:jc w:val="both"/>
        <w:rPr>
          <w:rFonts w:ascii="Times New Roman" w:hAnsi="Times New Roman" w:cs="Times New Roman"/>
          <w:color w:val="000000"/>
          <w:sz w:val="28"/>
          <w:szCs w:val="28"/>
        </w:rPr>
      </w:pPr>
      <w:r w:rsidRPr="006E0781">
        <w:rPr>
          <w:rFonts w:ascii="Times New Roman" w:hAnsi="Times New Roman" w:cs="Times New Roman"/>
          <w:color w:val="000000"/>
          <w:sz w:val="28"/>
          <w:szCs w:val="28"/>
        </w:rPr>
        <w:t> </w:t>
      </w:r>
    </w:p>
    <w:p w14:paraId="75CA467D" w14:textId="188EE35C" w:rsidR="00C7132D" w:rsidRDefault="00E42075" w:rsidP="00F94DD7">
      <w:pPr>
        <w:pBdr>
          <w:top w:val="nil"/>
          <w:left w:val="nil"/>
          <w:bottom w:val="nil"/>
          <w:right w:val="nil"/>
          <w:between w:val="nil"/>
        </w:pBdr>
        <w:ind w:firstLine="567"/>
        <w:jc w:val="both"/>
        <w:rPr>
          <w:rFonts w:ascii="Times New Roman" w:hAnsi="Times New Roman" w:cs="Times New Roman"/>
          <w:sz w:val="28"/>
          <w:szCs w:val="28"/>
        </w:rPr>
      </w:pPr>
      <w:r w:rsidRPr="006E0781">
        <w:rPr>
          <w:rFonts w:ascii="Times New Roman" w:hAnsi="Times New Roman" w:cs="Times New Roman"/>
          <w:sz w:val="28"/>
          <w:szCs w:val="28"/>
        </w:rPr>
        <w:br w:type="page"/>
      </w:r>
    </w:p>
    <w:tbl>
      <w:tblPr>
        <w:tblStyle w:val="aff2"/>
        <w:tblW w:w="9214" w:type="dxa"/>
        <w:tblLayout w:type="fixed"/>
        <w:tblLook w:val="0400" w:firstRow="0" w:lastRow="0" w:firstColumn="0" w:lastColumn="0" w:noHBand="0" w:noVBand="1"/>
      </w:tblPr>
      <w:tblGrid>
        <w:gridCol w:w="9214"/>
      </w:tblGrid>
      <w:tr w:rsidR="007C67B5" w:rsidRPr="00ED27D1" w14:paraId="695F91B8" w14:textId="77777777" w:rsidTr="003B33DD">
        <w:tc>
          <w:tcPr>
            <w:tcW w:w="9214" w:type="dxa"/>
            <w:tcMar>
              <w:top w:w="0" w:type="dxa"/>
              <w:left w:w="108" w:type="dxa"/>
              <w:bottom w:w="0" w:type="dxa"/>
              <w:right w:w="108" w:type="dxa"/>
            </w:tcMar>
          </w:tcPr>
          <w:p w14:paraId="08658B74" w14:textId="77777777" w:rsidR="00B30AA8" w:rsidRPr="00B30AA8" w:rsidRDefault="00B30AA8" w:rsidP="00B30AA8">
            <w:pPr>
              <w:pBdr>
                <w:top w:val="nil"/>
                <w:left w:val="nil"/>
                <w:bottom w:val="nil"/>
                <w:right w:val="nil"/>
                <w:between w:val="nil"/>
              </w:pBdr>
              <w:ind w:left="5137"/>
              <w:jc w:val="center"/>
              <w:rPr>
                <w:rFonts w:ascii="Times New Roman" w:hAnsi="Times New Roman" w:cs="Times New Roman"/>
                <w:color w:val="000000"/>
                <w:sz w:val="24"/>
                <w:szCs w:val="24"/>
              </w:rPr>
            </w:pPr>
            <w:proofErr w:type="spellStart"/>
            <w:r w:rsidRPr="00B30AA8">
              <w:rPr>
                <w:rFonts w:ascii="Times New Roman" w:hAnsi="Times New Roman" w:cs="Times New Roman"/>
                <w:color w:val="000000"/>
                <w:sz w:val="24"/>
                <w:szCs w:val="24"/>
              </w:rPr>
              <w:lastRenderedPageBreak/>
              <w:t>Контролдук-кассалык</w:t>
            </w:r>
            <w:proofErr w:type="spellEnd"/>
            <w:r w:rsidRPr="00B30AA8">
              <w:rPr>
                <w:rFonts w:ascii="Times New Roman" w:hAnsi="Times New Roman" w:cs="Times New Roman"/>
                <w:color w:val="000000"/>
                <w:sz w:val="24"/>
                <w:szCs w:val="24"/>
              </w:rPr>
              <w:t xml:space="preserve"> </w:t>
            </w:r>
            <w:proofErr w:type="spellStart"/>
            <w:r w:rsidRPr="00B30AA8">
              <w:rPr>
                <w:rFonts w:ascii="Times New Roman" w:hAnsi="Times New Roman" w:cs="Times New Roman"/>
                <w:color w:val="000000"/>
                <w:sz w:val="24"/>
                <w:szCs w:val="24"/>
              </w:rPr>
              <w:t>машиналарды</w:t>
            </w:r>
            <w:proofErr w:type="spellEnd"/>
            <w:r w:rsidRPr="00B30AA8">
              <w:rPr>
                <w:rFonts w:ascii="Times New Roman" w:hAnsi="Times New Roman" w:cs="Times New Roman"/>
                <w:color w:val="000000"/>
                <w:sz w:val="24"/>
                <w:szCs w:val="24"/>
              </w:rPr>
              <w:t xml:space="preserve"> </w:t>
            </w:r>
          </w:p>
          <w:p w14:paraId="3AA393CB" w14:textId="77777777" w:rsidR="00B30AA8" w:rsidRPr="00B30AA8" w:rsidRDefault="00B30AA8" w:rsidP="00B30AA8">
            <w:pPr>
              <w:pBdr>
                <w:top w:val="nil"/>
                <w:left w:val="nil"/>
                <w:bottom w:val="nil"/>
                <w:right w:val="nil"/>
                <w:between w:val="nil"/>
              </w:pBdr>
              <w:ind w:left="5137"/>
              <w:jc w:val="center"/>
              <w:rPr>
                <w:rFonts w:ascii="Times New Roman" w:hAnsi="Times New Roman" w:cs="Times New Roman"/>
                <w:color w:val="000000"/>
                <w:sz w:val="24"/>
                <w:szCs w:val="24"/>
              </w:rPr>
            </w:pPr>
            <w:proofErr w:type="spellStart"/>
            <w:r w:rsidRPr="00B30AA8">
              <w:rPr>
                <w:rFonts w:ascii="Times New Roman" w:hAnsi="Times New Roman" w:cs="Times New Roman"/>
                <w:color w:val="000000"/>
                <w:sz w:val="24"/>
                <w:szCs w:val="24"/>
              </w:rPr>
              <w:t>башкаруу</w:t>
            </w:r>
            <w:proofErr w:type="spellEnd"/>
            <w:r w:rsidRPr="00B30AA8">
              <w:rPr>
                <w:rFonts w:ascii="Times New Roman" w:hAnsi="Times New Roman" w:cs="Times New Roman"/>
                <w:color w:val="000000"/>
                <w:sz w:val="24"/>
                <w:szCs w:val="24"/>
              </w:rPr>
              <w:t xml:space="preserve"> </w:t>
            </w:r>
            <w:proofErr w:type="spellStart"/>
            <w:r w:rsidRPr="00B30AA8">
              <w:rPr>
                <w:rFonts w:ascii="Times New Roman" w:hAnsi="Times New Roman" w:cs="Times New Roman"/>
                <w:color w:val="000000"/>
                <w:sz w:val="24"/>
                <w:szCs w:val="24"/>
              </w:rPr>
              <w:t>системасынын</w:t>
            </w:r>
            <w:proofErr w:type="spellEnd"/>
            <w:r w:rsidRPr="00B30AA8">
              <w:rPr>
                <w:rFonts w:ascii="Times New Roman" w:hAnsi="Times New Roman" w:cs="Times New Roman"/>
                <w:color w:val="000000"/>
                <w:sz w:val="24"/>
                <w:szCs w:val="24"/>
              </w:rPr>
              <w:t xml:space="preserve"> </w:t>
            </w:r>
            <w:proofErr w:type="spellStart"/>
            <w:r w:rsidRPr="00B30AA8">
              <w:rPr>
                <w:rFonts w:ascii="Times New Roman" w:hAnsi="Times New Roman" w:cs="Times New Roman"/>
                <w:color w:val="000000"/>
                <w:sz w:val="24"/>
                <w:szCs w:val="24"/>
              </w:rPr>
              <w:t>пилоттук</w:t>
            </w:r>
            <w:proofErr w:type="spellEnd"/>
            <w:r w:rsidRPr="00B30AA8">
              <w:rPr>
                <w:rFonts w:ascii="Times New Roman" w:hAnsi="Times New Roman" w:cs="Times New Roman"/>
                <w:color w:val="000000"/>
                <w:sz w:val="24"/>
                <w:szCs w:val="24"/>
              </w:rPr>
              <w:t xml:space="preserve"> </w:t>
            </w:r>
          </w:p>
          <w:p w14:paraId="3069A47E" w14:textId="7A281B68" w:rsidR="00B30AA8" w:rsidRPr="00B30AA8" w:rsidRDefault="00B30AA8" w:rsidP="00B30AA8">
            <w:pPr>
              <w:pBdr>
                <w:top w:val="nil"/>
                <w:left w:val="nil"/>
                <w:bottom w:val="nil"/>
                <w:right w:val="nil"/>
                <w:between w:val="nil"/>
              </w:pBdr>
              <w:ind w:left="5137"/>
              <w:jc w:val="center"/>
              <w:rPr>
                <w:rFonts w:ascii="Times New Roman" w:hAnsi="Times New Roman" w:cs="Times New Roman"/>
                <w:color w:val="000000"/>
                <w:sz w:val="24"/>
                <w:szCs w:val="24"/>
              </w:rPr>
            </w:pPr>
            <w:proofErr w:type="spellStart"/>
            <w:r w:rsidRPr="00B30AA8">
              <w:rPr>
                <w:rFonts w:ascii="Times New Roman" w:hAnsi="Times New Roman" w:cs="Times New Roman"/>
                <w:color w:val="000000"/>
                <w:sz w:val="24"/>
                <w:szCs w:val="24"/>
              </w:rPr>
              <w:t>долбоору</w:t>
            </w:r>
            <w:proofErr w:type="spellEnd"/>
            <w:r w:rsidRPr="00B30AA8">
              <w:rPr>
                <w:rFonts w:ascii="Times New Roman" w:hAnsi="Times New Roman" w:cs="Times New Roman"/>
                <w:color w:val="000000"/>
                <w:sz w:val="24"/>
                <w:szCs w:val="24"/>
              </w:rPr>
              <w:t xml:space="preserve"> </w:t>
            </w:r>
            <w:proofErr w:type="spellStart"/>
            <w:r w:rsidRPr="00B30AA8">
              <w:rPr>
                <w:rFonts w:ascii="Times New Roman" w:hAnsi="Times New Roman" w:cs="Times New Roman"/>
                <w:color w:val="000000"/>
                <w:sz w:val="24"/>
                <w:szCs w:val="24"/>
              </w:rPr>
              <w:t>жөнүндө</w:t>
            </w:r>
            <w:proofErr w:type="spellEnd"/>
            <w:r w:rsidRPr="00B30AA8">
              <w:rPr>
                <w:rFonts w:ascii="Times New Roman" w:hAnsi="Times New Roman" w:cs="Times New Roman"/>
                <w:color w:val="000000"/>
                <w:sz w:val="24"/>
                <w:szCs w:val="24"/>
              </w:rPr>
              <w:t xml:space="preserve"> </w:t>
            </w:r>
            <w:proofErr w:type="spellStart"/>
            <w:r w:rsidRPr="00B30AA8">
              <w:rPr>
                <w:rFonts w:ascii="Times New Roman" w:hAnsi="Times New Roman" w:cs="Times New Roman"/>
                <w:color w:val="000000"/>
                <w:sz w:val="24"/>
                <w:szCs w:val="24"/>
              </w:rPr>
              <w:t>убактылуу</w:t>
            </w:r>
            <w:proofErr w:type="spellEnd"/>
            <w:r w:rsidRPr="00B30AA8">
              <w:rPr>
                <w:rFonts w:ascii="Times New Roman" w:hAnsi="Times New Roman" w:cs="Times New Roman"/>
                <w:color w:val="000000"/>
                <w:sz w:val="24"/>
                <w:szCs w:val="24"/>
              </w:rPr>
              <w:t xml:space="preserve"> </w:t>
            </w:r>
            <w:proofErr w:type="spellStart"/>
            <w:r w:rsidRPr="00B30AA8">
              <w:rPr>
                <w:rFonts w:ascii="Times New Roman" w:hAnsi="Times New Roman" w:cs="Times New Roman"/>
                <w:color w:val="000000"/>
                <w:sz w:val="24"/>
                <w:szCs w:val="24"/>
              </w:rPr>
              <w:t>жобого</w:t>
            </w:r>
            <w:proofErr w:type="spellEnd"/>
            <w:r w:rsidRPr="00B30AA8">
              <w:rPr>
                <w:rFonts w:ascii="Times New Roman" w:hAnsi="Times New Roman" w:cs="Times New Roman"/>
                <w:color w:val="000000"/>
                <w:sz w:val="24"/>
                <w:szCs w:val="24"/>
              </w:rPr>
              <w:t xml:space="preserve"> </w:t>
            </w:r>
          </w:p>
          <w:p w14:paraId="6966836C" w14:textId="5FD85621" w:rsidR="00B30AA8" w:rsidRPr="00B30AA8" w:rsidRDefault="00B30AA8" w:rsidP="00B30AA8">
            <w:pPr>
              <w:pBdr>
                <w:top w:val="nil"/>
                <w:left w:val="nil"/>
                <w:bottom w:val="nil"/>
                <w:right w:val="nil"/>
                <w:between w:val="nil"/>
              </w:pBdr>
              <w:ind w:left="5137"/>
              <w:jc w:val="center"/>
              <w:rPr>
                <w:rFonts w:ascii="Times New Roman" w:hAnsi="Times New Roman" w:cs="Times New Roman"/>
                <w:b/>
                <w:color w:val="000000"/>
                <w:sz w:val="24"/>
                <w:szCs w:val="24"/>
              </w:rPr>
            </w:pPr>
            <w:r w:rsidRPr="00B30AA8">
              <w:rPr>
                <w:rFonts w:ascii="Times New Roman" w:hAnsi="Times New Roman" w:cs="Times New Roman"/>
                <w:b/>
                <w:color w:val="000000"/>
                <w:sz w:val="24"/>
                <w:szCs w:val="24"/>
              </w:rPr>
              <w:t>2-тиркеме</w:t>
            </w:r>
          </w:p>
          <w:p w14:paraId="666C7208" w14:textId="77777777" w:rsidR="00B30AA8" w:rsidRPr="00ED27D1" w:rsidRDefault="00B30AA8" w:rsidP="007C67B5">
            <w:pPr>
              <w:pBdr>
                <w:top w:val="nil"/>
                <w:left w:val="nil"/>
                <w:bottom w:val="nil"/>
                <w:right w:val="nil"/>
                <w:between w:val="nil"/>
              </w:pBdr>
              <w:ind w:left="5137"/>
              <w:jc w:val="center"/>
              <w:rPr>
                <w:rFonts w:ascii="Times New Roman" w:hAnsi="Times New Roman" w:cs="Times New Roman"/>
                <w:color w:val="000000"/>
                <w:sz w:val="24"/>
                <w:szCs w:val="24"/>
              </w:rPr>
            </w:pPr>
          </w:p>
        </w:tc>
      </w:tr>
    </w:tbl>
    <w:p w14:paraId="43702C85" w14:textId="5491C640" w:rsidR="002F6009" w:rsidRDefault="002F6009" w:rsidP="002F6009">
      <w:pPr>
        <w:pBdr>
          <w:top w:val="nil"/>
          <w:left w:val="nil"/>
          <w:bottom w:val="nil"/>
          <w:right w:val="nil"/>
          <w:between w:val="nil"/>
        </w:pBdr>
        <w:ind w:left="5137"/>
        <w:rPr>
          <w:rFonts w:ascii="Times New Roman" w:hAnsi="Times New Roman" w:cs="Times New Roman"/>
          <w:color w:val="000000"/>
          <w:sz w:val="28"/>
          <w:szCs w:val="28"/>
          <w:lang w:val="ky-KG"/>
        </w:rPr>
      </w:pPr>
      <w:r>
        <w:rPr>
          <w:rFonts w:ascii="Times New Roman" w:hAnsi="Times New Roman" w:cs="Times New Roman"/>
          <w:color w:val="000000"/>
          <w:sz w:val="28"/>
          <w:szCs w:val="28"/>
          <w:lang w:val="ky-KG"/>
        </w:rPr>
        <w:t>М</w:t>
      </w:r>
      <w:r w:rsidRPr="00470EF8">
        <w:rPr>
          <w:rFonts w:ascii="Times New Roman" w:hAnsi="Times New Roman" w:cs="Times New Roman"/>
          <w:color w:val="000000"/>
          <w:sz w:val="28"/>
          <w:szCs w:val="28"/>
          <w:lang w:val="ky-KG"/>
        </w:rPr>
        <w:t>СКнын</w:t>
      </w:r>
      <w:r w:rsidR="003B33DD">
        <w:rPr>
          <w:rFonts w:ascii="Times New Roman" w:hAnsi="Times New Roman" w:cs="Times New Roman"/>
          <w:color w:val="000000"/>
          <w:sz w:val="28"/>
          <w:szCs w:val="28"/>
          <w:lang w:val="ky-KG"/>
        </w:rPr>
        <w:t>__________________</w:t>
      </w:r>
      <w:r w:rsidR="003B33DD">
        <w:rPr>
          <w:rFonts w:ascii="Times New Roman" w:hAnsi="Times New Roman" w:cs="Times New Roman"/>
          <w:color w:val="000000"/>
          <w:sz w:val="28"/>
          <w:szCs w:val="28"/>
          <w:lang w:val="ky-KG"/>
        </w:rPr>
        <w:softHyphen/>
      </w:r>
      <w:r>
        <w:rPr>
          <w:rFonts w:ascii="Times New Roman" w:hAnsi="Times New Roman" w:cs="Times New Roman"/>
          <w:color w:val="000000"/>
          <w:sz w:val="28"/>
          <w:szCs w:val="28"/>
          <w:lang w:val="ky-KG"/>
        </w:rPr>
        <w:t>_______________________(ш.)</w:t>
      </w:r>
    </w:p>
    <w:p w14:paraId="1D6FE2A6" w14:textId="06D66493" w:rsidR="007C67B5" w:rsidRPr="007C67B5" w:rsidRDefault="003B33DD" w:rsidP="002F6009">
      <w:pPr>
        <w:suppressAutoHyphens/>
        <w:spacing w:line="276" w:lineRule="auto"/>
        <w:ind w:left="5040"/>
        <w:rPr>
          <w:rFonts w:ascii="Times New Roman" w:hAnsi="Times New Roman" w:cs="Times New Roman"/>
          <w:sz w:val="28"/>
          <w:szCs w:val="28"/>
          <w:lang w:val="ru" w:eastAsia="zh-CN" w:bidi="hi-IN"/>
        </w:rPr>
      </w:pPr>
      <w:r>
        <w:rPr>
          <w:rFonts w:ascii="Times New Roman" w:hAnsi="Times New Roman" w:cs="Times New Roman"/>
          <w:color w:val="000000"/>
          <w:sz w:val="28"/>
          <w:szCs w:val="28"/>
          <w:lang w:val="ky-KG"/>
        </w:rPr>
        <w:t xml:space="preserve">району боюнча </w:t>
      </w:r>
      <w:r w:rsidR="002F6009">
        <w:rPr>
          <w:rFonts w:ascii="Times New Roman" w:hAnsi="Times New Roman" w:cs="Times New Roman"/>
          <w:color w:val="000000"/>
          <w:sz w:val="28"/>
          <w:szCs w:val="28"/>
          <w:lang w:val="ky-KG"/>
        </w:rPr>
        <w:t>аймактык башкармалыгы</w:t>
      </w:r>
      <w:r w:rsidR="007C67B5" w:rsidRPr="007C67B5">
        <w:rPr>
          <w:rFonts w:ascii="Times New Roman" w:hAnsi="Times New Roman" w:cs="Times New Roman"/>
          <w:sz w:val="28"/>
          <w:szCs w:val="28"/>
          <w:lang w:eastAsia="zh-CN" w:bidi="hi-IN"/>
        </w:rPr>
        <w:t xml:space="preserve"> </w:t>
      </w:r>
    </w:p>
    <w:p w14:paraId="7D353015" w14:textId="77777777" w:rsidR="002F6009" w:rsidRPr="007C67B5" w:rsidRDefault="002F6009" w:rsidP="002F6009">
      <w:pPr>
        <w:suppressAutoHyphens/>
        <w:spacing w:line="276" w:lineRule="auto"/>
        <w:jc w:val="center"/>
        <w:rPr>
          <w:rFonts w:ascii="Times New Roman" w:hAnsi="Times New Roman" w:cs="Times New Roman"/>
          <w:sz w:val="28"/>
          <w:szCs w:val="28"/>
          <w:lang w:val="ru" w:eastAsia="zh-CN" w:bidi="hi-IN"/>
        </w:rPr>
      </w:pPr>
      <w:r w:rsidRPr="007C67B5">
        <w:rPr>
          <w:rFonts w:ascii="Times New Roman" w:hAnsi="Times New Roman" w:cs="Times New Roman"/>
          <w:sz w:val="28"/>
          <w:szCs w:val="28"/>
          <w:lang w:val="ru" w:eastAsia="zh-CN" w:bidi="hi-IN"/>
        </w:rPr>
        <w:t>Акт № ___</w:t>
      </w:r>
    </w:p>
    <w:p w14:paraId="7C828E09" w14:textId="77777777" w:rsidR="002F6009" w:rsidRDefault="002F6009" w:rsidP="002F6009">
      <w:pPr>
        <w:suppressAutoHyphens/>
        <w:spacing w:line="276" w:lineRule="auto"/>
        <w:jc w:val="center"/>
        <w:rPr>
          <w:rFonts w:ascii="Times New Roman" w:hAnsi="Times New Roman" w:cs="Times New Roman"/>
          <w:sz w:val="28"/>
          <w:szCs w:val="28"/>
          <w:lang w:val="ru" w:eastAsia="zh-CN" w:bidi="hi-IN"/>
        </w:rPr>
      </w:pPr>
      <w:proofErr w:type="spellStart"/>
      <w:r w:rsidRPr="00470EF8">
        <w:rPr>
          <w:rFonts w:ascii="Times New Roman" w:hAnsi="Times New Roman" w:cs="Times New Roman"/>
          <w:sz w:val="28"/>
          <w:szCs w:val="28"/>
          <w:lang w:val="ru" w:eastAsia="zh-CN" w:bidi="hi-IN"/>
        </w:rPr>
        <w:t>эсептөө</w:t>
      </w:r>
      <w:proofErr w:type="spellEnd"/>
      <w:r w:rsidRPr="00470EF8">
        <w:rPr>
          <w:rFonts w:ascii="Times New Roman" w:hAnsi="Times New Roman" w:cs="Times New Roman"/>
          <w:sz w:val="28"/>
          <w:szCs w:val="28"/>
          <w:lang w:val="ru" w:eastAsia="zh-CN" w:bidi="hi-IN"/>
        </w:rPr>
        <w:t xml:space="preserve"> </w:t>
      </w:r>
      <w:proofErr w:type="spellStart"/>
      <w:r w:rsidRPr="00470EF8">
        <w:rPr>
          <w:rFonts w:ascii="Times New Roman" w:hAnsi="Times New Roman" w:cs="Times New Roman"/>
          <w:sz w:val="28"/>
          <w:szCs w:val="28"/>
          <w:lang w:val="ru" w:eastAsia="zh-CN" w:bidi="hi-IN"/>
        </w:rPr>
        <w:t>жабдууларын</w:t>
      </w:r>
      <w:proofErr w:type="spellEnd"/>
      <w:r w:rsidRPr="00470EF8">
        <w:rPr>
          <w:rFonts w:ascii="Times New Roman" w:hAnsi="Times New Roman" w:cs="Times New Roman"/>
          <w:sz w:val="28"/>
          <w:szCs w:val="28"/>
          <w:lang w:val="ru" w:eastAsia="zh-CN" w:bidi="hi-IN"/>
        </w:rPr>
        <w:t xml:space="preserve"> </w:t>
      </w:r>
      <w:proofErr w:type="spellStart"/>
      <w:r w:rsidRPr="00470EF8">
        <w:rPr>
          <w:rFonts w:ascii="Times New Roman" w:hAnsi="Times New Roman" w:cs="Times New Roman"/>
          <w:sz w:val="28"/>
          <w:szCs w:val="28"/>
          <w:lang w:val="ru" w:eastAsia="zh-CN" w:bidi="hi-IN"/>
        </w:rPr>
        <w:t>кабыл</w:t>
      </w:r>
      <w:proofErr w:type="spellEnd"/>
      <w:r w:rsidRPr="00470EF8">
        <w:rPr>
          <w:rFonts w:ascii="Times New Roman" w:hAnsi="Times New Roman" w:cs="Times New Roman"/>
          <w:sz w:val="28"/>
          <w:szCs w:val="28"/>
          <w:lang w:val="ru" w:eastAsia="zh-CN" w:bidi="hi-IN"/>
        </w:rPr>
        <w:t xml:space="preserve"> </w:t>
      </w:r>
      <w:proofErr w:type="spellStart"/>
      <w:r w:rsidRPr="00470EF8">
        <w:rPr>
          <w:rFonts w:ascii="Times New Roman" w:hAnsi="Times New Roman" w:cs="Times New Roman"/>
          <w:sz w:val="28"/>
          <w:szCs w:val="28"/>
          <w:lang w:val="ru" w:eastAsia="zh-CN" w:bidi="hi-IN"/>
        </w:rPr>
        <w:t>алуу-өткөрүп</w:t>
      </w:r>
      <w:proofErr w:type="spellEnd"/>
      <w:r w:rsidRPr="00470EF8">
        <w:rPr>
          <w:rFonts w:ascii="Times New Roman" w:hAnsi="Times New Roman" w:cs="Times New Roman"/>
          <w:sz w:val="28"/>
          <w:szCs w:val="28"/>
          <w:lang w:val="ru" w:eastAsia="zh-CN" w:bidi="hi-IN"/>
        </w:rPr>
        <w:t xml:space="preserve"> </w:t>
      </w:r>
      <w:proofErr w:type="spellStart"/>
      <w:r w:rsidRPr="00470EF8">
        <w:rPr>
          <w:rFonts w:ascii="Times New Roman" w:hAnsi="Times New Roman" w:cs="Times New Roman"/>
          <w:sz w:val="28"/>
          <w:szCs w:val="28"/>
          <w:lang w:val="ru" w:eastAsia="zh-CN" w:bidi="hi-IN"/>
        </w:rPr>
        <w:t>берүү</w:t>
      </w:r>
      <w:proofErr w:type="spellEnd"/>
    </w:p>
    <w:p w14:paraId="438B3152" w14:textId="14711080" w:rsidR="007C67B5" w:rsidRPr="007C67B5" w:rsidRDefault="007C67B5" w:rsidP="00A14E90">
      <w:pPr>
        <w:suppressAutoHyphens/>
        <w:spacing w:line="276" w:lineRule="auto"/>
        <w:rPr>
          <w:rFonts w:ascii="Times New Roman" w:hAnsi="Times New Roman" w:cs="Times New Roman"/>
          <w:sz w:val="28"/>
          <w:szCs w:val="28"/>
          <w:lang w:val="ru" w:eastAsia="zh-CN" w:bidi="hi-IN"/>
        </w:rPr>
      </w:pPr>
      <w:r w:rsidRPr="007C67B5">
        <w:rPr>
          <w:rFonts w:ascii="Times New Roman" w:hAnsi="Times New Roman" w:cs="Times New Roman"/>
          <w:sz w:val="28"/>
          <w:szCs w:val="28"/>
          <w:lang w:val="ru" w:eastAsia="zh-CN" w:bidi="hi-IN"/>
        </w:rPr>
        <w:t xml:space="preserve"> _______________</w:t>
      </w:r>
      <w:r w:rsidR="002F6009">
        <w:rPr>
          <w:rFonts w:ascii="Times New Roman" w:hAnsi="Times New Roman" w:cs="Times New Roman"/>
          <w:sz w:val="28"/>
          <w:szCs w:val="28"/>
          <w:lang w:val="ru" w:eastAsia="zh-CN" w:bidi="hi-IN"/>
        </w:rPr>
        <w:t>ш.</w:t>
      </w:r>
      <w:r w:rsidRPr="007C67B5">
        <w:rPr>
          <w:rFonts w:ascii="Times New Roman" w:hAnsi="Times New Roman" w:cs="Times New Roman"/>
          <w:sz w:val="28"/>
          <w:szCs w:val="28"/>
          <w:lang w:eastAsia="zh-CN" w:bidi="hi-IN"/>
        </w:rPr>
        <w:t xml:space="preserve">                                            </w:t>
      </w:r>
      <w:r w:rsidR="00A14E90">
        <w:rPr>
          <w:rFonts w:ascii="Times New Roman" w:hAnsi="Times New Roman" w:cs="Times New Roman"/>
          <w:sz w:val="28"/>
          <w:szCs w:val="28"/>
          <w:lang w:eastAsia="zh-CN" w:bidi="hi-IN"/>
        </w:rPr>
        <w:t xml:space="preserve">     </w:t>
      </w:r>
      <w:r w:rsidRPr="007C67B5">
        <w:rPr>
          <w:rFonts w:ascii="Times New Roman" w:hAnsi="Times New Roman" w:cs="Times New Roman"/>
          <w:sz w:val="28"/>
          <w:szCs w:val="28"/>
          <w:lang w:eastAsia="zh-CN" w:bidi="hi-IN"/>
        </w:rPr>
        <w:t xml:space="preserve">   «</w:t>
      </w:r>
      <w:r w:rsidRPr="007C67B5">
        <w:rPr>
          <w:rFonts w:ascii="Times New Roman" w:hAnsi="Times New Roman" w:cs="Times New Roman"/>
          <w:sz w:val="28"/>
          <w:szCs w:val="28"/>
          <w:lang w:val="ru" w:eastAsia="zh-CN" w:bidi="hi-IN"/>
        </w:rPr>
        <w:t>__</w:t>
      </w:r>
      <w:proofErr w:type="gramStart"/>
      <w:r w:rsidRPr="007C67B5">
        <w:rPr>
          <w:rFonts w:ascii="Times New Roman" w:hAnsi="Times New Roman" w:cs="Times New Roman"/>
          <w:sz w:val="28"/>
          <w:szCs w:val="28"/>
          <w:lang w:val="ru" w:eastAsia="zh-CN" w:bidi="hi-IN"/>
        </w:rPr>
        <w:t>_</w:t>
      </w:r>
      <w:r w:rsidRPr="007C67B5">
        <w:rPr>
          <w:rFonts w:ascii="Times New Roman" w:hAnsi="Times New Roman" w:cs="Times New Roman"/>
          <w:sz w:val="28"/>
          <w:szCs w:val="28"/>
          <w:lang w:eastAsia="zh-CN" w:bidi="hi-IN"/>
        </w:rPr>
        <w:t>»</w:t>
      </w:r>
      <w:r w:rsidRPr="007C67B5">
        <w:rPr>
          <w:rFonts w:ascii="Times New Roman" w:hAnsi="Times New Roman" w:cs="Times New Roman"/>
          <w:sz w:val="28"/>
          <w:szCs w:val="28"/>
          <w:lang w:val="ru" w:eastAsia="zh-CN" w:bidi="hi-IN"/>
        </w:rPr>
        <w:t>_</w:t>
      </w:r>
      <w:proofErr w:type="gramEnd"/>
      <w:r w:rsidRPr="007C67B5">
        <w:rPr>
          <w:rFonts w:ascii="Times New Roman" w:hAnsi="Times New Roman" w:cs="Times New Roman"/>
          <w:sz w:val="28"/>
          <w:szCs w:val="28"/>
          <w:lang w:val="ru" w:eastAsia="zh-CN" w:bidi="hi-IN"/>
        </w:rPr>
        <w:t>______ 20</w:t>
      </w:r>
      <w:r w:rsidRPr="007C67B5">
        <w:rPr>
          <w:rFonts w:ascii="Times New Roman" w:hAnsi="Times New Roman" w:cs="Times New Roman"/>
          <w:sz w:val="28"/>
          <w:szCs w:val="28"/>
          <w:lang w:eastAsia="zh-CN" w:bidi="hi-IN"/>
        </w:rPr>
        <w:t>21</w:t>
      </w:r>
      <w:r w:rsidR="002F6009">
        <w:rPr>
          <w:rFonts w:ascii="Times New Roman" w:hAnsi="Times New Roman" w:cs="Times New Roman"/>
          <w:sz w:val="28"/>
          <w:szCs w:val="28"/>
          <w:lang w:val="ru" w:eastAsia="zh-CN" w:bidi="hi-IN"/>
        </w:rPr>
        <w:t>-ж.</w:t>
      </w:r>
    </w:p>
    <w:p w14:paraId="69DD0CED" w14:textId="77777777" w:rsidR="003B33DD" w:rsidRDefault="003B33DD" w:rsidP="007C67B5">
      <w:pPr>
        <w:suppressAutoHyphens/>
        <w:spacing w:line="276" w:lineRule="auto"/>
        <w:ind w:firstLine="567"/>
        <w:rPr>
          <w:rFonts w:ascii="Times New Roman" w:hAnsi="Times New Roman" w:cs="Times New Roman"/>
          <w:sz w:val="28"/>
          <w:szCs w:val="28"/>
          <w:lang w:val="ky-KG" w:eastAsia="zh-CN" w:bidi="hi-IN"/>
        </w:rPr>
      </w:pPr>
    </w:p>
    <w:p w14:paraId="0B33C80A" w14:textId="7F9C2126" w:rsidR="007C67B5" w:rsidRPr="007C67B5" w:rsidRDefault="002F6009" w:rsidP="007C67B5">
      <w:pPr>
        <w:suppressAutoHyphens/>
        <w:spacing w:line="276" w:lineRule="auto"/>
        <w:ind w:firstLine="567"/>
        <w:rPr>
          <w:rFonts w:ascii="Times New Roman" w:hAnsi="Times New Roman" w:cs="Times New Roman"/>
          <w:sz w:val="28"/>
          <w:szCs w:val="28"/>
          <w:lang w:val="ru" w:eastAsia="zh-CN" w:bidi="hi-IN"/>
        </w:rPr>
      </w:pPr>
      <w:r>
        <w:rPr>
          <w:rFonts w:ascii="Times New Roman" w:hAnsi="Times New Roman" w:cs="Times New Roman"/>
          <w:sz w:val="28"/>
          <w:szCs w:val="28"/>
          <w:lang w:val="ky-KG" w:eastAsia="zh-CN" w:bidi="hi-IN"/>
        </w:rPr>
        <w:t>Аймактык салык органынын кызматкери</w:t>
      </w:r>
      <w:r w:rsidR="007C67B5" w:rsidRPr="007C67B5">
        <w:rPr>
          <w:rFonts w:ascii="Times New Roman" w:hAnsi="Times New Roman" w:cs="Times New Roman"/>
          <w:sz w:val="28"/>
          <w:szCs w:val="28"/>
          <w:lang w:eastAsia="zh-CN" w:bidi="hi-IN"/>
        </w:rPr>
        <w:t xml:space="preserve"> </w:t>
      </w:r>
      <w:r>
        <w:rPr>
          <w:rFonts w:ascii="Times New Roman" w:hAnsi="Times New Roman" w:cs="Times New Roman"/>
          <w:sz w:val="28"/>
          <w:szCs w:val="28"/>
          <w:lang w:val="ky-KG" w:eastAsia="zh-CN" w:bidi="hi-IN"/>
        </w:rPr>
        <w:t>________________________</w:t>
      </w:r>
      <w:r w:rsidR="007C67B5" w:rsidRPr="007C67B5">
        <w:rPr>
          <w:rFonts w:ascii="Times New Roman" w:hAnsi="Times New Roman" w:cs="Times New Roman"/>
          <w:sz w:val="28"/>
          <w:szCs w:val="28"/>
          <w:lang w:val="ru" w:eastAsia="zh-CN" w:bidi="hi-IN"/>
        </w:rPr>
        <w:t xml:space="preserve"> ___________________________________________________________</w:t>
      </w:r>
      <w:r w:rsidR="007C67B5" w:rsidRPr="007C67B5">
        <w:rPr>
          <w:rFonts w:ascii="Times New Roman" w:hAnsi="Times New Roman" w:cs="Times New Roman"/>
          <w:sz w:val="28"/>
          <w:szCs w:val="28"/>
          <w:lang w:eastAsia="zh-CN" w:bidi="hi-IN"/>
        </w:rPr>
        <w:t>_____</w:t>
      </w:r>
      <w:r w:rsidR="007C67B5" w:rsidRPr="007C67B5">
        <w:rPr>
          <w:rFonts w:ascii="Times New Roman" w:hAnsi="Times New Roman" w:cs="Times New Roman"/>
          <w:sz w:val="28"/>
          <w:szCs w:val="28"/>
          <w:lang w:val="ru" w:eastAsia="zh-CN" w:bidi="hi-IN"/>
        </w:rPr>
        <w:t xml:space="preserve">, </w:t>
      </w:r>
    </w:p>
    <w:p w14:paraId="5C8DE632" w14:textId="5C458766" w:rsidR="007C67B5" w:rsidRPr="007C67B5" w:rsidRDefault="002F6009" w:rsidP="007C67B5">
      <w:pPr>
        <w:suppressAutoHyphens/>
        <w:spacing w:line="276" w:lineRule="auto"/>
        <w:ind w:firstLine="567"/>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w:t>
      </w:r>
      <w:r w:rsidRPr="003B33DD">
        <w:rPr>
          <w:rFonts w:ascii="Times New Roman" w:hAnsi="Times New Roman" w:cs="Times New Roman"/>
          <w:lang w:eastAsia="zh-CN" w:bidi="hi-IN"/>
        </w:rPr>
        <w:t>а</w:t>
      </w:r>
      <w:r w:rsidRPr="003B33DD">
        <w:rPr>
          <w:rFonts w:ascii="Times New Roman" w:hAnsi="Times New Roman" w:cs="Times New Roman"/>
          <w:lang w:val="ky-KG" w:eastAsia="zh-CN" w:bidi="hi-IN"/>
        </w:rPr>
        <w:t>ты-жөнү</w:t>
      </w:r>
      <w:r w:rsidR="007C67B5" w:rsidRPr="003B33DD">
        <w:rPr>
          <w:rFonts w:ascii="Times New Roman" w:hAnsi="Times New Roman" w:cs="Times New Roman"/>
          <w:lang w:eastAsia="zh-CN" w:bidi="hi-IN"/>
        </w:rPr>
        <w:t xml:space="preserve">, </w:t>
      </w:r>
      <w:r w:rsidRPr="003B33DD">
        <w:rPr>
          <w:rFonts w:ascii="Times New Roman" w:hAnsi="Times New Roman" w:cs="Times New Roman"/>
          <w:lang w:val="ky-KG" w:eastAsia="zh-CN" w:bidi="hi-IN"/>
        </w:rPr>
        <w:t>кызмат орду</w:t>
      </w:r>
      <w:r w:rsidR="007C67B5" w:rsidRPr="007C67B5">
        <w:rPr>
          <w:rFonts w:ascii="Times New Roman" w:hAnsi="Times New Roman" w:cs="Times New Roman"/>
          <w:sz w:val="24"/>
          <w:szCs w:val="24"/>
          <w:lang w:eastAsia="zh-CN" w:bidi="hi-IN"/>
        </w:rPr>
        <w:t>)</w:t>
      </w:r>
    </w:p>
    <w:p w14:paraId="4AC4FFB4" w14:textId="769DC969" w:rsidR="007C67B5" w:rsidRPr="007C67B5" w:rsidRDefault="002F6009" w:rsidP="007C67B5">
      <w:pPr>
        <w:suppressAutoHyphens/>
        <w:spacing w:line="276" w:lineRule="auto"/>
        <w:rPr>
          <w:rFonts w:ascii="Times New Roman" w:hAnsi="Times New Roman" w:cs="Times New Roman"/>
          <w:sz w:val="28"/>
          <w:szCs w:val="28"/>
          <w:lang w:val="ru" w:eastAsia="zh-CN" w:bidi="hi-IN"/>
        </w:rPr>
      </w:pPr>
      <w:proofErr w:type="spellStart"/>
      <w:r>
        <w:rPr>
          <w:rFonts w:ascii="Times New Roman" w:hAnsi="Times New Roman" w:cs="Times New Roman"/>
          <w:sz w:val="28"/>
          <w:szCs w:val="28"/>
          <w:lang w:val="ru" w:eastAsia="zh-CN" w:bidi="hi-IN"/>
        </w:rPr>
        <w:t>жана</w:t>
      </w:r>
      <w:proofErr w:type="spellEnd"/>
      <w:r w:rsidR="007C67B5" w:rsidRPr="007C67B5">
        <w:rPr>
          <w:rFonts w:ascii="Times New Roman" w:hAnsi="Times New Roman" w:cs="Times New Roman"/>
          <w:sz w:val="28"/>
          <w:szCs w:val="28"/>
          <w:lang w:val="ru" w:eastAsia="zh-CN" w:bidi="hi-IN"/>
        </w:rPr>
        <w:t xml:space="preserve"> ______________________________</w:t>
      </w:r>
      <w:r w:rsidR="007C67B5" w:rsidRPr="007C67B5">
        <w:rPr>
          <w:rFonts w:ascii="Times New Roman" w:hAnsi="Times New Roman" w:cs="Times New Roman"/>
          <w:sz w:val="28"/>
          <w:szCs w:val="28"/>
          <w:lang w:eastAsia="zh-CN" w:bidi="hi-IN"/>
        </w:rPr>
        <w:t>________</w:t>
      </w:r>
      <w:r w:rsidR="00026825">
        <w:rPr>
          <w:rFonts w:ascii="Times New Roman" w:hAnsi="Times New Roman" w:cs="Times New Roman"/>
          <w:sz w:val="28"/>
          <w:szCs w:val="28"/>
          <w:lang w:val="ky-KG" w:eastAsia="zh-CN" w:bidi="hi-IN"/>
        </w:rPr>
        <w:t>______</w:t>
      </w:r>
      <w:r w:rsidR="007C67B5" w:rsidRPr="007C67B5">
        <w:rPr>
          <w:rFonts w:ascii="Times New Roman" w:hAnsi="Times New Roman" w:cs="Times New Roman"/>
          <w:sz w:val="28"/>
          <w:szCs w:val="28"/>
          <w:lang w:val="ru" w:eastAsia="zh-CN" w:bidi="hi-IN"/>
        </w:rPr>
        <w:t xml:space="preserve">, </w:t>
      </w:r>
      <w:proofErr w:type="spellStart"/>
      <w:r w:rsidR="009C6F39">
        <w:rPr>
          <w:rFonts w:ascii="Times New Roman" w:hAnsi="Times New Roman" w:cs="Times New Roman"/>
          <w:sz w:val="28"/>
          <w:szCs w:val="28"/>
          <w:lang w:val="ru" w:eastAsia="zh-CN" w:bidi="hi-IN"/>
        </w:rPr>
        <w:t>жашаган</w:t>
      </w:r>
      <w:proofErr w:type="spellEnd"/>
      <w:r w:rsidR="009C6F39" w:rsidRPr="009C6F39">
        <w:rPr>
          <w:rFonts w:ascii="Times New Roman" w:hAnsi="Times New Roman" w:cs="Times New Roman"/>
          <w:sz w:val="28"/>
          <w:szCs w:val="28"/>
          <w:lang w:val="ru" w:eastAsia="zh-CN" w:bidi="hi-IN"/>
        </w:rPr>
        <w:t xml:space="preserve"> </w:t>
      </w:r>
      <w:proofErr w:type="spellStart"/>
      <w:r w:rsidR="009C6F39">
        <w:rPr>
          <w:rFonts w:ascii="Times New Roman" w:hAnsi="Times New Roman" w:cs="Times New Roman"/>
          <w:sz w:val="28"/>
          <w:szCs w:val="28"/>
          <w:lang w:val="ru" w:eastAsia="zh-CN" w:bidi="hi-IN"/>
        </w:rPr>
        <w:t>дареги</w:t>
      </w:r>
      <w:proofErr w:type="spellEnd"/>
      <w:r w:rsidR="009C6F39">
        <w:rPr>
          <w:rFonts w:ascii="Times New Roman" w:hAnsi="Times New Roman" w:cs="Times New Roman"/>
          <w:sz w:val="28"/>
          <w:szCs w:val="28"/>
          <w:lang w:val="ru" w:eastAsia="zh-CN" w:bidi="hi-IN"/>
        </w:rPr>
        <w:t>:</w:t>
      </w:r>
    </w:p>
    <w:p w14:paraId="029279AE" w14:textId="57EBA533" w:rsidR="007C67B5" w:rsidRPr="007C67B5" w:rsidRDefault="007C67B5" w:rsidP="007C67B5">
      <w:pPr>
        <w:tabs>
          <w:tab w:val="left" w:pos="2475"/>
        </w:tabs>
        <w:suppressAutoHyphens/>
        <w:spacing w:line="276" w:lineRule="auto"/>
        <w:ind w:firstLine="567"/>
        <w:rPr>
          <w:rFonts w:ascii="Times New Roman" w:hAnsi="Times New Roman" w:cs="Times New Roman"/>
          <w:sz w:val="24"/>
          <w:szCs w:val="24"/>
          <w:lang w:eastAsia="zh-CN" w:bidi="hi-IN"/>
        </w:rPr>
      </w:pPr>
      <w:r w:rsidRPr="007C67B5">
        <w:rPr>
          <w:rFonts w:ascii="Times New Roman" w:hAnsi="Times New Roman" w:cs="Times New Roman"/>
          <w:sz w:val="28"/>
          <w:szCs w:val="28"/>
          <w:lang w:val="ru" w:eastAsia="zh-CN" w:bidi="hi-IN"/>
        </w:rPr>
        <w:tab/>
      </w:r>
      <w:r w:rsidR="009C6F39">
        <w:rPr>
          <w:rFonts w:ascii="Times New Roman" w:hAnsi="Times New Roman" w:cs="Times New Roman"/>
          <w:sz w:val="24"/>
          <w:szCs w:val="24"/>
          <w:lang w:eastAsia="zh-CN" w:bidi="hi-IN"/>
        </w:rPr>
        <w:t>(</w:t>
      </w:r>
      <w:proofErr w:type="spellStart"/>
      <w:r w:rsidR="009C6F39" w:rsidRPr="003B33DD">
        <w:rPr>
          <w:rFonts w:ascii="Times New Roman" w:hAnsi="Times New Roman" w:cs="Times New Roman"/>
          <w:lang w:eastAsia="zh-CN" w:bidi="hi-IN"/>
        </w:rPr>
        <w:t>аты</w:t>
      </w:r>
      <w:r w:rsidR="009C6F39">
        <w:rPr>
          <w:rFonts w:ascii="Times New Roman" w:hAnsi="Times New Roman" w:cs="Times New Roman"/>
          <w:sz w:val="24"/>
          <w:szCs w:val="24"/>
          <w:lang w:eastAsia="zh-CN" w:bidi="hi-IN"/>
        </w:rPr>
        <w:t>-жөнү</w:t>
      </w:r>
      <w:proofErr w:type="spellEnd"/>
      <w:r w:rsidRPr="007C67B5">
        <w:rPr>
          <w:rFonts w:ascii="Times New Roman" w:hAnsi="Times New Roman" w:cs="Times New Roman"/>
          <w:sz w:val="24"/>
          <w:szCs w:val="24"/>
          <w:lang w:eastAsia="zh-CN" w:bidi="hi-IN"/>
        </w:rPr>
        <w:t>)</w:t>
      </w:r>
    </w:p>
    <w:p w14:paraId="4852C128" w14:textId="5B71ACA5" w:rsidR="007C67B5" w:rsidRPr="007C67B5" w:rsidRDefault="007C67B5" w:rsidP="007C67B5">
      <w:pPr>
        <w:tabs>
          <w:tab w:val="left" w:pos="851"/>
        </w:tabs>
        <w:suppressAutoHyphens/>
        <w:spacing w:line="276" w:lineRule="auto"/>
        <w:rPr>
          <w:rFonts w:ascii="Times New Roman" w:hAnsi="Times New Roman" w:cs="Times New Roman"/>
          <w:sz w:val="28"/>
          <w:szCs w:val="28"/>
          <w:lang w:val="ru" w:eastAsia="zh-CN" w:bidi="hi-IN"/>
        </w:rPr>
      </w:pPr>
      <w:r w:rsidRPr="007C67B5">
        <w:rPr>
          <w:rFonts w:ascii="Times New Roman" w:hAnsi="Times New Roman" w:cs="Times New Roman"/>
          <w:sz w:val="28"/>
          <w:szCs w:val="28"/>
          <w:lang w:val="ru" w:eastAsia="zh-CN" w:bidi="hi-IN"/>
        </w:rPr>
        <w:t xml:space="preserve"> ________________________</w:t>
      </w:r>
      <w:r w:rsidR="003B33DD">
        <w:rPr>
          <w:rFonts w:ascii="Times New Roman" w:hAnsi="Times New Roman" w:cs="Times New Roman"/>
          <w:sz w:val="28"/>
          <w:szCs w:val="28"/>
          <w:lang w:eastAsia="zh-CN" w:bidi="hi-IN"/>
        </w:rPr>
        <w:t>__________</w:t>
      </w:r>
      <w:r w:rsidRPr="007C67B5">
        <w:rPr>
          <w:rFonts w:ascii="Times New Roman" w:hAnsi="Times New Roman" w:cs="Times New Roman"/>
          <w:sz w:val="28"/>
          <w:szCs w:val="28"/>
          <w:lang w:val="ru" w:eastAsia="zh-CN" w:bidi="hi-IN"/>
        </w:rPr>
        <w:t>, паспорт</w:t>
      </w:r>
      <w:r w:rsidR="009C6F39">
        <w:rPr>
          <w:rFonts w:ascii="Times New Roman" w:hAnsi="Times New Roman" w:cs="Times New Roman"/>
          <w:sz w:val="28"/>
          <w:szCs w:val="28"/>
          <w:lang w:val="ru" w:eastAsia="zh-CN" w:bidi="hi-IN"/>
        </w:rPr>
        <w:t>у</w:t>
      </w:r>
      <w:r w:rsidRPr="007C67B5">
        <w:rPr>
          <w:rFonts w:ascii="Times New Roman" w:hAnsi="Times New Roman" w:cs="Times New Roman"/>
          <w:sz w:val="28"/>
          <w:szCs w:val="28"/>
          <w:lang w:val="ru" w:eastAsia="zh-CN" w:bidi="hi-IN"/>
        </w:rPr>
        <w:t xml:space="preserve"> ____________, </w:t>
      </w:r>
      <w:proofErr w:type="spellStart"/>
      <w:r w:rsidR="009C6F39">
        <w:rPr>
          <w:rFonts w:ascii="Times New Roman" w:hAnsi="Times New Roman" w:cs="Times New Roman"/>
          <w:sz w:val="28"/>
          <w:szCs w:val="28"/>
          <w:lang w:val="ru" w:eastAsia="zh-CN" w:bidi="hi-IN"/>
        </w:rPr>
        <w:t>берилген</w:t>
      </w:r>
      <w:proofErr w:type="spellEnd"/>
      <w:r w:rsidR="003B33DD">
        <w:rPr>
          <w:rFonts w:ascii="Times New Roman" w:hAnsi="Times New Roman" w:cs="Times New Roman"/>
          <w:sz w:val="28"/>
          <w:szCs w:val="28"/>
          <w:lang w:val="ru" w:eastAsia="zh-CN" w:bidi="hi-IN"/>
        </w:rPr>
        <w:t xml:space="preserve"> __________</w:t>
      </w:r>
      <w:r w:rsidRPr="007C67B5">
        <w:rPr>
          <w:rFonts w:ascii="Times New Roman" w:hAnsi="Times New Roman" w:cs="Times New Roman"/>
          <w:sz w:val="28"/>
          <w:szCs w:val="28"/>
          <w:lang w:val="ru" w:eastAsia="zh-CN" w:bidi="hi-IN"/>
        </w:rPr>
        <w:t xml:space="preserve"> </w:t>
      </w:r>
      <w:r w:rsidRPr="007C67B5">
        <w:rPr>
          <w:rFonts w:ascii="Times New Roman" w:hAnsi="Times New Roman" w:cs="Times New Roman"/>
          <w:sz w:val="28"/>
          <w:szCs w:val="28"/>
          <w:lang w:eastAsia="zh-CN" w:bidi="hi-IN"/>
        </w:rPr>
        <w:t>«</w:t>
      </w:r>
      <w:r w:rsidRPr="007C67B5">
        <w:rPr>
          <w:rFonts w:ascii="Times New Roman" w:hAnsi="Times New Roman" w:cs="Times New Roman"/>
          <w:sz w:val="28"/>
          <w:szCs w:val="28"/>
          <w:lang w:val="ru" w:eastAsia="zh-CN" w:bidi="hi-IN"/>
        </w:rPr>
        <w:t>___</w:t>
      </w:r>
      <w:r w:rsidRPr="007C67B5">
        <w:rPr>
          <w:rFonts w:ascii="Times New Roman" w:hAnsi="Times New Roman" w:cs="Times New Roman"/>
          <w:sz w:val="28"/>
          <w:szCs w:val="28"/>
          <w:lang w:eastAsia="zh-CN" w:bidi="hi-IN"/>
        </w:rPr>
        <w:t>»</w:t>
      </w:r>
      <w:r w:rsidR="003B33DD">
        <w:rPr>
          <w:rFonts w:ascii="Times New Roman" w:hAnsi="Times New Roman" w:cs="Times New Roman"/>
          <w:sz w:val="28"/>
          <w:szCs w:val="28"/>
          <w:lang w:val="ru" w:eastAsia="zh-CN" w:bidi="hi-IN"/>
        </w:rPr>
        <w:t xml:space="preserve"> ____</w:t>
      </w:r>
      <w:r w:rsidR="009C6F39">
        <w:rPr>
          <w:rFonts w:ascii="Times New Roman" w:hAnsi="Times New Roman" w:cs="Times New Roman"/>
          <w:sz w:val="28"/>
          <w:szCs w:val="28"/>
          <w:lang w:eastAsia="zh-CN" w:bidi="hi-IN"/>
        </w:rPr>
        <w:t>-</w:t>
      </w:r>
      <w:proofErr w:type="spellStart"/>
      <w:r w:rsidR="009C6F39">
        <w:rPr>
          <w:rFonts w:ascii="Times New Roman" w:hAnsi="Times New Roman" w:cs="Times New Roman"/>
          <w:sz w:val="28"/>
          <w:szCs w:val="28"/>
          <w:lang w:val="ru" w:eastAsia="zh-CN" w:bidi="hi-IN"/>
        </w:rPr>
        <w:t>жылы</w:t>
      </w:r>
      <w:proofErr w:type="spellEnd"/>
      <w:r w:rsidR="009C6F39">
        <w:rPr>
          <w:rFonts w:ascii="Times New Roman" w:hAnsi="Times New Roman" w:cs="Times New Roman"/>
          <w:sz w:val="28"/>
          <w:szCs w:val="28"/>
          <w:lang w:val="ru" w:eastAsia="zh-CN" w:bidi="hi-IN"/>
        </w:rPr>
        <w:t xml:space="preserve">, </w:t>
      </w:r>
      <w:proofErr w:type="spellStart"/>
      <w:r w:rsidR="009C6F39">
        <w:rPr>
          <w:rFonts w:ascii="Times New Roman" w:hAnsi="Times New Roman" w:cs="Times New Roman"/>
          <w:sz w:val="28"/>
          <w:szCs w:val="28"/>
          <w:lang w:val="ru" w:eastAsia="zh-CN" w:bidi="hi-IN"/>
        </w:rPr>
        <w:t>төмөнкүлөр</w:t>
      </w:r>
      <w:proofErr w:type="spellEnd"/>
      <w:r w:rsidR="009C6F39">
        <w:rPr>
          <w:rFonts w:ascii="Times New Roman" w:hAnsi="Times New Roman" w:cs="Times New Roman"/>
          <w:sz w:val="28"/>
          <w:szCs w:val="28"/>
          <w:lang w:val="ru" w:eastAsia="zh-CN" w:bidi="hi-IN"/>
        </w:rPr>
        <w:t xml:space="preserve"> </w:t>
      </w:r>
      <w:proofErr w:type="spellStart"/>
      <w:r w:rsidR="009C6F39">
        <w:rPr>
          <w:rFonts w:ascii="Times New Roman" w:hAnsi="Times New Roman" w:cs="Times New Roman"/>
          <w:sz w:val="28"/>
          <w:szCs w:val="28"/>
          <w:lang w:val="ru" w:eastAsia="zh-CN" w:bidi="hi-IN"/>
        </w:rPr>
        <w:t>тууралуу</w:t>
      </w:r>
      <w:proofErr w:type="spellEnd"/>
      <w:r w:rsidR="009C6F39">
        <w:rPr>
          <w:rFonts w:ascii="Times New Roman" w:hAnsi="Times New Roman" w:cs="Times New Roman"/>
          <w:sz w:val="28"/>
          <w:szCs w:val="28"/>
          <w:lang w:val="ru" w:eastAsia="zh-CN" w:bidi="hi-IN"/>
        </w:rPr>
        <w:t xml:space="preserve"> </w:t>
      </w:r>
      <w:proofErr w:type="spellStart"/>
      <w:r w:rsidR="009C6F39">
        <w:rPr>
          <w:rFonts w:ascii="Times New Roman" w:hAnsi="Times New Roman" w:cs="Times New Roman"/>
          <w:sz w:val="28"/>
          <w:szCs w:val="28"/>
          <w:lang w:val="ru" w:eastAsia="zh-CN" w:bidi="hi-IN"/>
        </w:rPr>
        <w:t>ушул</w:t>
      </w:r>
      <w:proofErr w:type="spellEnd"/>
      <w:r w:rsidR="009C6F39">
        <w:rPr>
          <w:rFonts w:ascii="Times New Roman" w:hAnsi="Times New Roman" w:cs="Times New Roman"/>
          <w:sz w:val="28"/>
          <w:szCs w:val="28"/>
          <w:lang w:val="ru" w:eastAsia="zh-CN" w:bidi="hi-IN"/>
        </w:rPr>
        <w:t xml:space="preserve"> </w:t>
      </w:r>
      <w:proofErr w:type="spellStart"/>
      <w:r w:rsidR="009C6F39">
        <w:rPr>
          <w:rFonts w:ascii="Times New Roman" w:hAnsi="Times New Roman" w:cs="Times New Roman"/>
          <w:sz w:val="28"/>
          <w:szCs w:val="28"/>
          <w:lang w:val="ru" w:eastAsia="zh-CN" w:bidi="hi-IN"/>
        </w:rPr>
        <w:t>актыны</w:t>
      </w:r>
      <w:proofErr w:type="spellEnd"/>
      <w:r w:rsidR="009C6F39">
        <w:rPr>
          <w:rFonts w:ascii="Times New Roman" w:hAnsi="Times New Roman" w:cs="Times New Roman"/>
          <w:sz w:val="28"/>
          <w:szCs w:val="28"/>
          <w:lang w:val="ru" w:eastAsia="zh-CN" w:bidi="hi-IN"/>
        </w:rPr>
        <w:t xml:space="preserve"> </w:t>
      </w:r>
      <w:proofErr w:type="spellStart"/>
      <w:r w:rsidR="009C6F39">
        <w:rPr>
          <w:rFonts w:ascii="Times New Roman" w:hAnsi="Times New Roman" w:cs="Times New Roman"/>
          <w:sz w:val="28"/>
          <w:szCs w:val="28"/>
          <w:lang w:val="ru" w:eastAsia="zh-CN" w:bidi="hi-IN"/>
        </w:rPr>
        <w:t>түздүк</w:t>
      </w:r>
      <w:proofErr w:type="spellEnd"/>
      <w:r w:rsidRPr="007C67B5">
        <w:rPr>
          <w:rFonts w:ascii="Times New Roman" w:hAnsi="Times New Roman" w:cs="Times New Roman"/>
          <w:sz w:val="28"/>
          <w:szCs w:val="28"/>
          <w:lang w:val="ru" w:eastAsia="zh-CN" w:bidi="hi-IN"/>
        </w:rPr>
        <w:t>:</w:t>
      </w:r>
    </w:p>
    <w:p w14:paraId="4CD47B02" w14:textId="37C076FD" w:rsidR="00026825" w:rsidRPr="003B33DD" w:rsidRDefault="00026825" w:rsidP="00055049">
      <w:pPr>
        <w:numPr>
          <w:ilvl w:val="0"/>
          <w:numId w:val="11"/>
        </w:numPr>
        <w:tabs>
          <w:tab w:val="left" w:pos="851"/>
        </w:tabs>
        <w:suppressAutoHyphens/>
        <w:spacing w:line="276" w:lineRule="auto"/>
        <w:ind w:left="0" w:firstLine="567"/>
        <w:jc w:val="both"/>
        <w:rPr>
          <w:rFonts w:ascii="Times New Roman" w:hAnsi="Times New Roman" w:cs="Times New Roman"/>
          <w:sz w:val="28"/>
          <w:szCs w:val="28"/>
          <w:lang w:val="ru" w:eastAsia="zh-CN" w:bidi="hi-IN"/>
        </w:rPr>
      </w:pPr>
      <w:r w:rsidRPr="003B33DD">
        <w:rPr>
          <w:rFonts w:ascii="Times New Roman" w:hAnsi="Times New Roman" w:cs="Times New Roman"/>
          <w:sz w:val="28"/>
          <w:szCs w:val="28"/>
          <w:lang w:val="ru" w:eastAsia="zh-CN" w:bidi="hi-IN"/>
        </w:rPr>
        <w:t>«</w:t>
      </w:r>
      <w:proofErr w:type="spellStart"/>
      <w:r w:rsidRPr="003B33DD">
        <w:rPr>
          <w:rFonts w:ascii="Times New Roman" w:hAnsi="Times New Roman" w:cs="Times New Roman"/>
          <w:sz w:val="28"/>
          <w:szCs w:val="28"/>
          <w:lang w:val="ru" w:eastAsia="zh-CN" w:bidi="hi-IN"/>
        </w:rPr>
        <w:t>Кыргыз</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Республикасынын</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Министрлер</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Кабинетинин</w:t>
      </w:r>
      <w:proofErr w:type="spellEnd"/>
      <w:r w:rsidRPr="003B33DD">
        <w:rPr>
          <w:rFonts w:ascii="Times New Roman" w:hAnsi="Times New Roman" w:cs="Times New Roman"/>
          <w:sz w:val="28"/>
          <w:szCs w:val="28"/>
          <w:lang w:val="ru" w:eastAsia="zh-CN" w:bidi="hi-IN"/>
        </w:rPr>
        <w:t xml:space="preserve"> </w:t>
      </w:r>
      <w:r w:rsidRPr="003B33DD">
        <w:rPr>
          <w:rFonts w:ascii="Times New Roman" w:hAnsi="Times New Roman" w:cs="Times New Roman"/>
          <w:sz w:val="28"/>
          <w:szCs w:val="28"/>
          <w:lang w:eastAsia="zh-CN" w:bidi="hi-IN"/>
        </w:rPr>
        <w:t>«___» _____________</w:t>
      </w:r>
      <w:r w:rsidRPr="003B33DD">
        <w:rPr>
          <w:rFonts w:ascii="Times New Roman" w:hAnsi="Times New Roman" w:cs="Times New Roman"/>
          <w:sz w:val="28"/>
          <w:szCs w:val="28"/>
          <w:lang w:val="ky-KG" w:eastAsia="zh-CN" w:bidi="hi-IN"/>
        </w:rPr>
        <w:t>-жылдагы №__</w:t>
      </w:r>
      <w:r w:rsidRPr="003B33DD">
        <w:rPr>
          <w:rFonts w:ascii="Times New Roman" w:hAnsi="Times New Roman" w:cs="Times New Roman"/>
          <w:sz w:val="28"/>
          <w:szCs w:val="28"/>
          <w:lang w:eastAsia="zh-CN" w:bidi="hi-IN"/>
        </w:rPr>
        <w:t xml:space="preserve"> </w:t>
      </w:r>
      <w:r w:rsidRPr="003B33DD">
        <w:rPr>
          <w:rFonts w:ascii="Times New Roman" w:hAnsi="Times New Roman" w:cs="Times New Roman"/>
          <w:sz w:val="28"/>
          <w:szCs w:val="28"/>
          <w:lang w:val="ru" w:eastAsia="zh-CN" w:bidi="hi-IN"/>
        </w:rPr>
        <w:t>«</w:t>
      </w:r>
      <w:proofErr w:type="spellStart"/>
      <w:r w:rsidRPr="003B33DD">
        <w:rPr>
          <w:rFonts w:ascii="Times New Roman" w:hAnsi="Times New Roman" w:cs="Times New Roman"/>
          <w:sz w:val="28"/>
          <w:szCs w:val="28"/>
          <w:lang w:val="ru" w:eastAsia="zh-CN" w:bidi="hi-IN"/>
        </w:rPr>
        <w:t>Контролдук-кассалык</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машиналарды</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башкаруу</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системасынын</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пилоттук</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долбоору</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жөнүндө</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токтомуна</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ылайык</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пилоттук</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долбоордо</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колдонуу</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максатында</w:t>
      </w:r>
      <w:proofErr w:type="spellEnd"/>
      <w:r w:rsidRPr="003B33DD">
        <w:rPr>
          <w:rFonts w:ascii="Times New Roman" w:hAnsi="Times New Roman" w:cs="Times New Roman"/>
          <w:sz w:val="28"/>
          <w:szCs w:val="28"/>
          <w:lang w:val="ru" w:eastAsia="zh-CN" w:bidi="hi-IN"/>
        </w:rPr>
        <w:t xml:space="preserve"> __________________________________________</w:t>
      </w:r>
      <w:proofErr w:type="spellStart"/>
      <w:r w:rsidRPr="003B33DD">
        <w:rPr>
          <w:rFonts w:ascii="Times New Roman" w:hAnsi="Times New Roman" w:cs="Times New Roman"/>
          <w:sz w:val="28"/>
          <w:szCs w:val="28"/>
          <w:lang w:val="ru" w:eastAsia="zh-CN" w:bidi="hi-IN"/>
        </w:rPr>
        <w:t>өткөрүп</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бердим</w:t>
      </w:r>
      <w:proofErr w:type="spellEnd"/>
      <w:r w:rsidRPr="003B33DD">
        <w:rPr>
          <w:rFonts w:ascii="Times New Roman" w:hAnsi="Times New Roman" w:cs="Times New Roman"/>
          <w:sz w:val="28"/>
          <w:szCs w:val="28"/>
          <w:lang w:val="ru" w:eastAsia="zh-CN" w:bidi="hi-IN"/>
        </w:rPr>
        <w:t xml:space="preserve">, ал </w:t>
      </w:r>
      <w:proofErr w:type="spellStart"/>
      <w:r w:rsidRPr="003B33DD">
        <w:rPr>
          <w:rFonts w:ascii="Times New Roman" w:hAnsi="Times New Roman" w:cs="Times New Roman"/>
          <w:sz w:val="28"/>
          <w:szCs w:val="28"/>
          <w:lang w:val="ru" w:eastAsia="zh-CN" w:bidi="hi-IN"/>
        </w:rPr>
        <w:t>эми</w:t>
      </w:r>
      <w:proofErr w:type="spellEnd"/>
      <w:r w:rsidRPr="003B33DD">
        <w:rPr>
          <w:rFonts w:ascii="Times New Roman" w:hAnsi="Times New Roman" w:cs="Times New Roman"/>
          <w:sz w:val="28"/>
          <w:szCs w:val="28"/>
          <w:lang w:val="ru" w:eastAsia="zh-CN" w:bidi="hi-IN"/>
        </w:rPr>
        <w:t xml:space="preserve"> ___________________________________________</w:t>
      </w:r>
      <w:proofErr w:type="spellStart"/>
      <w:r w:rsidRPr="003B33DD">
        <w:rPr>
          <w:rFonts w:ascii="Times New Roman" w:hAnsi="Times New Roman" w:cs="Times New Roman"/>
          <w:sz w:val="28"/>
          <w:szCs w:val="28"/>
          <w:lang w:val="ru" w:eastAsia="zh-CN" w:bidi="hi-IN"/>
        </w:rPr>
        <w:t>төмөнкү</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материалдык</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баалуулуктарды</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кабыл</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алдым</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калк</w:t>
      </w:r>
      <w:proofErr w:type="spellEnd"/>
      <w:r w:rsidRPr="003B33DD">
        <w:rPr>
          <w:rFonts w:ascii="Times New Roman" w:hAnsi="Times New Roman" w:cs="Times New Roman"/>
          <w:sz w:val="28"/>
          <w:szCs w:val="28"/>
          <w:lang w:val="ru" w:eastAsia="zh-CN" w:bidi="hi-IN"/>
        </w:rPr>
        <w:t>/</w:t>
      </w:r>
      <w:proofErr w:type="spellStart"/>
      <w:r w:rsidRPr="003B33DD">
        <w:rPr>
          <w:rFonts w:ascii="Times New Roman" w:hAnsi="Times New Roman" w:cs="Times New Roman"/>
          <w:sz w:val="28"/>
          <w:szCs w:val="28"/>
          <w:lang w:val="ru" w:eastAsia="zh-CN" w:bidi="hi-IN"/>
        </w:rPr>
        <w:t>керектөөчүлөр</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менен</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эсептешүүдө</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колдонууну</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толук</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камсыздоо</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жана</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сактоо</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анын</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кызматтык</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милдеттерине</w:t>
      </w:r>
      <w:proofErr w:type="spellEnd"/>
      <w:r w:rsidRPr="003B33DD">
        <w:rPr>
          <w:rFonts w:ascii="Times New Roman" w:hAnsi="Times New Roman" w:cs="Times New Roman"/>
          <w:sz w:val="28"/>
          <w:szCs w:val="28"/>
          <w:lang w:val="ru" w:eastAsia="zh-CN" w:bidi="hi-IN"/>
        </w:rPr>
        <w:t xml:space="preserve"> </w:t>
      </w:r>
      <w:proofErr w:type="spellStart"/>
      <w:r w:rsidRPr="003B33DD">
        <w:rPr>
          <w:rFonts w:ascii="Times New Roman" w:hAnsi="Times New Roman" w:cs="Times New Roman"/>
          <w:sz w:val="28"/>
          <w:szCs w:val="28"/>
          <w:lang w:val="ru" w:eastAsia="zh-CN" w:bidi="hi-IN"/>
        </w:rPr>
        <w:t>кирет</w:t>
      </w:r>
      <w:proofErr w:type="spellEnd"/>
      <w:r w:rsidRPr="003B33DD">
        <w:rPr>
          <w:rFonts w:ascii="Times New Roman" w:hAnsi="Times New Roman" w:cs="Times New Roman"/>
          <w:sz w:val="28"/>
          <w:szCs w:val="28"/>
          <w:lang w:val="ru" w:eastAsia="zh-CN" w:bidi="hi-IN"/>
        </w:rPr>
        <w:t>:</w:t>
      </w:r>
    </w:p>
    <w:tbl>
      <w:tblPr>
        <w:tblW w:w="9323" w:type="dxa"/>
        <w:tblInd w:w="100" w:type="dxa"/>
        <w:tblLayout w:type="fixed"/>
        <w:tblCellMar>
          <w:top w:w="100" w:type="dxa"/>
          <w:left w:w="100" w:type="dxa"/>
          <w:bottom w:w="100" w:type="dxa"/>
          <w:right w:w="100" w:type="dxa"/>
        </w:tblCellMar>
        <w:tblLook w:val="0000" w:firstRow="0" w:lastRow="0" w:firstColumn="0" w:lastColumn="0" w:noHBand="0" w:noVBand="0"/>
      </w:tblPr>
      <w:tblGrid>
        <w:gridCol w:w="426"/>
        <w:gridCol w:w="2016"/>
        <w:gridCol w:w="720"/>
        <w:gridCol w:w="1264"/>
        <w:gridCol w:w="1276"/>
        <w:gridCol w:w="1416"/>
        <w:gridCol w:w="945"/>
        <w:gridCol w:w="1260"/>
      </w:tblGrid>
      <w:tr w:rsidR="00D06592" w:rsidRPr="007C67B5" w14:paraId="0E688146" w14:textId="77777777" w:rsidTr="00D06592">
        <w:trPr>
          <w:trHeight w:val="325"/>
        </w:trPr>
        <w:tc>
          <w:tcPr>
            <w:tcW w:w="426" w:type="dxa"/>
            <w:vMerge w:val="restart"/>
            <w:tcBorders>
              <w:top w:val="single" w:sz="8" w:space="0" w:color="000000"/>
              <w:left w:val="single" w:sz="8" w:space="0" w:color="000000"/>
              <w:right w:val="single" w:sz="8" w:space="0" w:color="000000"/>
            </w:tcBorders>
            <w:shd w:val="clear" w:color="auto" w:fill="auto"/>
          </w:tcPr>
          <w:p w14:paraId="48B1BD23" w14:textId="77777777" w:rsidR="00D06592" w:rsidRPr="007C67B5" w:rsidRDefault="00D06592" w:rsidP="007C67B5">
            <w:pPr>
              <w:widowControl w:val="0"/>
              <w:suppressAutoHyphens/>
              <w:rPr>
                <w:rFonts w:ascii="Times New Roman" w:hAnsi="Times New Roman" w:cs="Times New Roman"/>
                <w:sz w:val="24"/>
                <w:szCs w:val="24"/>
                <w:lang w:val="ru" w:eastAsia="zh-CN" w:bidi="hi-IN"/>
              </w:rPr>
            </w:pPr>
            <w:r w:rsidRPr="007C67B5">
              <w:rPr>
                <w:rFonts w:ascii="Times New Roman" w:hAnsi="Times New Roman" w:cs="Times New Roman"/>
                <w:b/>
                <w:sz w:val="24"/>
                <w:szCs w:val="24"/>
                <w:highlight w:val="white"/>
                <w:lang w:val="ru" w:eastAsia="zh-CN" w:bidi="hi-IN"/>
              </w:rPr>
              <w:t xml:space="preserve">№ </w:t>
            </w:r>
          </w:p>
        </w:tc>
        <w:tc>
          <w:tcPr>
            <w:tcW w:w="2016" w:type="dxa"/>
            <w:vMerge w:val="restart"/>
            <w:tcBorders>
              <w:top w:val="single" w:sz="8" w:space="0" w:color="000000"/>
              <w:left w:val="single" w:sz="8" w:space="0" w:color="000000"/>
              <w:right w:val="single" w:sz="8" w:space="0" w:color="000000"/>
            </w:tcBorders>
          </w:tcPr>
          <w:p w14:paraId="65B1BFC1" w14:textId="31461ECD" w:rsidR="00D06592" w:rsidRPr="003B33DD" w:rsidRDefault="003B33DD" w:rsidP="00D06592">
            <w:pPr>
              <w:widowControl w:val="0"/>
              <w:suppressAutoHyphens/>
              <w:ind w:left="-69" w:right="-100"/>
              <w:jc w:val="center"/>
              <w:rPr>
                <w:highlight w:val="yellow"/>
                <w:lang w:val="ky-KG"/>
              </w:rPr>
            </w:pPr>
            <w:r>
              <w:rPr>
                <w:rFonts w:ascii="Times New Roman" w:hAnsi="Times New Roman" w:cs="Times New Roman"/>
                <w:b/>
                <w:sz w:val="24"/>
                <w:szCs w:val="24"/>
                <w:lang w:val="ky-KG" w:eastAsia="zh-CN" w:bidi="hi-IN"/>
              </w:rPr>
              <w:t xml:space="preserve">Эсептөө </w:t>
            </w:r>
            <w:r w:rsidRPr="003B33DD">
              <w:rPr>
                <w:rFonts w:ascii="Times New Roman" w:hAnsi="Times New Roman" w:cs="Times New Roman"/>
                <w:b/>
                <w:sz w:val="24"/>
                <w:szCs w:val="24"/>
                <w:lang w:val="ky-KG"/>
              </w:rPr>
              <w:t>техникасынын түрү</w:t>
            </w:r>
          </w:p>
        </w:tc>
        <w:tc>
          <w:tcPr>
            <w:tcW w:w="1984" w:type="dxa"/>
            <w:gridSpan w:val="2"/>
            <w:tcBorders>
              <w:top w:val="single" w:sz="8" w:space="0" w:color="000000"/>
              <w:left w:val="single" w:sz="8" w:space="0" w:color="000000"/>
              <w:bottom w:val="single" w:sz="4" w:space="0" w:color="auto"/>
              <w:right w:val="single" w:sz="8" w:space="0" w:color="000000"/>
            </w:tcBorders>
            <w:shd w:val="clear" w:color="auto" w:fill="auto"/>
          </w:tcPr>
          <w:p w14:paraId="6F16395C" w14:textId="61C47FAF" w:rsidR="00D06592" w:rsidRPr="007C67B5" w:rsidRDefault="003B33DD" w:rsidP="00D06592">
            <w:pPr>
              <w:widowControl w:val="0"/>
              <w:suppressAutoHyphens/>
              <w:ind w:right="-100" w:hanging="100"/>
              <w:jc w:val="center"/>
              <w:rPr>
                <w:rFonts w:ascii="Times New Roman" w:hAnsi="Times New Roman" w:cs="Times New Roman"/>
                <w:sz w:val="24"/>
                <w:szCs w:val="24"/>
                <w:lang w:val="ru" w:eastAsia="zh-CN" w:bidi="hi-IN"/>
              </w:rPr>
            </w:pPr>
            <w:r>
              <w:rPr>
                <w:rFonts w:ascii="Times New Roman" w:hAnsi="Times New Roman" w:cs="Times New Roman"/>
                <w:b/>
                <w:sz w:val="24"/>
                <w:szCs w:val="24"/>
                <w:highlight w:val="white"/>
                <w:lang w:eastAsia="zh-CN" w:bidi="hi-IN"/>
              </w:rPr>
              <w:t>Модели</w:t>
            </w:r>
          </w:p>
        </w:tc>
        <w:tc>
          <w:tcPr>
            <w:tcW w:w="1276" w:type="dxa"/>
            <w:vMerge w:val="restart"/>
            <w:tcBorders>
              <w:top w:val="single" w:sz="8" w:space="0" w:color="000000"/>
              <w:left w:val="single" w:sz="8" w:space="0" w:color="000000"/>
              <w:right w:val="single" w:sz="8" w:space="0" w:color="000000"/>
            </w:tcBorders>
            <w:shd w:val="clear" w:color="auto" w:fill="auto"/>
          </w:tcPr>
          <w:p w14:paraId="42A36DFE" w14:textId="5FAC795C" w:rsidR="00D06592" w:rsidRPr="007C67B5" w:rsidRDefault="003B33DD" w:rsidP="00D06592">
            <w:pPr>
              <w:widowControl w:val="0"/>
              <w:suppressAutoHyphens/>
              <w:ind w:right="-100" w:hanging="100"/>
              <w:jc w:val="center"/>
              <w:rPr>
                <w:rFonts w:ascii="Times New Roman" w:hAnsi="Times New Roman" w:cs="Times New Roman"/>
                <w:sz w:val="24"/>
                <w:szCs w:val="24"/>
                <w:lang w:val="ru" w:eastAsia="zh-CN" w:bidi="hi-IN"/>
              </w:rPr>
            </w:pPr>
            <w:proofErr w:type="spellStart"/>
            <w:r>
              <w:rPr>
                <w:rFonts w:ascii="Times New Roman" w:hAnsi="Times New Roman" w:cs="Times New Roman"/>
                <w:b/>
                <w:sz w:val="24"/>
                <w:szCs w:val="24"/>
                <w:lang w:val="ru" w:eastAsia="zh-CN" w:bidi="hi-IN"/>
              </w:rPr>
              <w:t>Заводдук</w:t>
            </w:r>
            <w:proofErr w:type="spellEnd"/>
            <w:r w:rsidR="00D06592">
              <w:rPr>
                <w:rFonts w:ascii="Times New Roman" w:hAnsi="Times New Roman" w:cs="Times New Roman"/>
                <w:b/>
                <w:sz w:val="24"/>
                <w:szCs w:val="24"/>
                <w:lang w:val="ru" w:eastAsia="zh-CN" w:bidi="hi-IN"/>
              </w:rPr>
              <w:t xml:space="preserve"> </w:t>
            </w:r>
            <w:proofErr w:type="spellStart"/>
            <w:r w:rsidR="00D06592">
              <w:rPr>
                <w:rFonts w:ascii="Times New Roman" w:hAnsi="Times New Roman" w:cs="Times New Roman"/>
                <w:b/>
                <w:sz w:val="24"/>
                <w:szCs w:val="24"/>
                <w:lang w:val="ru" w:eastAsia="zh-CN" w:bidi="hi-IN"/>
              </w:rPr>
              <w:t>номер</w:t>
            </w:r>
            <w:r>
              <w:rPr>
                <w:rFonts w:ascii="Times New Roman" w:hAnsi="Times New Roman" w:cs="Times New Roman"/>
                <w:b/>
                <w:sz w:val="24"/>
                <w:szCs w:val="24"/>
                <w:lang w:val="ru" w:eastAsia="zh-CN" w:bidi="hi-IN"/>
              </w:rPr>
              <w:t>и</w:t>
            </w:r>
            <w:proofErr w:type="spellEnd"/>
          </w:p>
        </w:tc>
        <w:tc>
          <w:tcPr>
            <w:tcW w:w="1416" w:type="dxa"/>
            <w:vMerge w:val="restart"/>
            <w:tcBorders>
              <w:top w:val="single" w:sz="8" w:space="0" w:color="000000"/>
              <w:left w:val="single" w:sz="8" w:space="0" w:color="000000"/>
              <w:right w:val="single" w:sz="8" w:space="0" w:color="000000"/>
            </w:tcBorders>
            <w:shd w:val="clear" w:color="auto" w:fill="auto"/>
          </w:tcPr>
          <w:p w14:paraId="12BF6E96" w14:textId="5AF027A6" w:rsidR="00D06592" w:rsidRPr="007C67B5" w:rsidRDefault="003B33DD" w:rsidP="003B33DD">
            <w:pPr>
              <w:widowControl w:val="0"/>
              <w:suppressAutoHyphens/>
              <w:jc w:val="center"/>
              <w:rPr>
                <w:rFonts w:ascii="Times New Roman" w:hAnsi="Times New Roman" w:cs="Times New Roman"/>
                <w:b/>
                <w:sz w:val="24"/>
                <w:szCs w:val="24"/>
                <w:lang w:val="ru" w:eastAsia="zh-CN" w:bidi="hi-IN"/>
              </w:rPr>
            </w:pPr>
            <w:r>
              <w:rPr>
                <w:rFonts w:ascii="Times New Roman" w:hAnsi="Times New Roman" w:cs="Times New Roman"/>
                <w:b/>
                <w:sz w:val="24"/>
                <w:szCs w:val="24"/>
                <w:lang w:val="ru" w:eastAsia="zh-CN" w:bidi="hi-IN"/>
              </w:rPr>
              <w:t>Саны</w:t>
            </w:r>
            <w:r w:rsidR="00D06592" w:rsidRPr="00D06592">
              <w:rPr>
                <w:rFonts w:ascii="Times New Roman" w:hAnsi="Times New Roman" w:cs="Times New Roman"/>
                <w:b/>
                <w:sz w:val="24"/>
                <w:szCs w:val="24"/>
                <w:lang w:val="ru" w:eastAsia="zh-CN" w:bidi="hi-IN"/>
              </w:rPr>
              <w:t xml:space="preserve"> </w:t>
            </w:r>
          </w:p>
        </w:tc>
        <w:tc>
          <w:tcPr>
            <w:tcW w:w="945" w:type="dxa"/>
            <w:vMerge w:val="restart"/>
            <w:tcBorders>
              <w:top w:val="single" w:sz="8" w:space="0" w:color="000000"/>
              <w:left w:val="single" w:sz="8" w:space="0" w:color="000000"/>
              <w:right w:val="single" w:sz="8" w:space="0" w:color="000000"/>
            </w:tcBorders>
            <w:shd w:val="clear" w:color="auto" w:fill="auto"/>
          </w:tcPr>
          <w:p w14:paraId="550224A4" w14:textId="7146DF28" w:rsidR="00D06592" w:rsidRPr="007C67B5" w:rsidRDefault="00D06592" w:rsidP="00D06592">
            <w:pPr>
              <w:widowControl w:val="0"/>
              <w:suppressAutoHyphens/>
              <w:jc w:val="center"/>
              <w:rPr>
                <w:rFonts w:ascii="Times New Roman" w:hAnsi="Times New Roman" w:cs="Times New Roman"/>
                <w:sz w:val="24"/>
                <w:szCs w:val="24"/>
                <w:lang w:val="ru" w:eastAsia="zh-CN" w:bidi="hi-IN"/>
              </w:rPr>
            </w:pPr>
            <w:r w:rsidRPr="007C67B5">
              <w:rPr>
                <w:rFonts w:ascii="Times New Roman" w:hAnsi="Times New Roman" w:cs="Times New Roman"/>
                <w:b/>
                <w:sz w:val="24"/>
                <w:szCs w:val="24"/>
                <w:highlight w:val="white"/>
                <w:lang w:val="ru" w:eastAsia="zh-CN" w:bidi="hi-IN"/>
              </w:rPr>
              <w:t>Инв. №</w:t>
            </w:r>
          </w:p>
        </w:tc>
        <w:tc>
          <w:tcPr>
            <w:tcW w:w="1260" w:type="dxa"/>
            <w:vMerge w:val="restart"/>
            <w:tcBorders>
              <w:top w:val="single" w:sz="8" w:space="0" w:color="000000"/>
              <w:left w:val="single" w:sz="8" w:space="0" w:color="000000"/>
              <w:right w:val="single" w:sz="8" w:space="0" w:color="000000"/>
            </w:tcBorders>
            <w:shd w:val="clear" w:color="auto" w:fill="auto"/>
          </w:tcPr>
          <w:p w14:paraId="4E44919A" w14:textId="1E77B426" w:rsidR="00D06592" w:rsidRPr="007C67B5" w:rsidRDefault="00D06592" w:rsidP="00D06592">
            <w:pPr>
              <w:widowControl w:val="0"/>
              <w:suppressAutoHyphens/>
              <w:jc w:val="center"/>
              <w:rPr>
                <w:rFonts w:ascii="Times New Roman" w:hAnsi="Times New Roman" w:cs="Times New Roman"/>
                <w:sz w:val="24"/>
                <w:szCs w:val="24"/>
                <w:lang w:val="ru" w:eastAsia="zh-CN" w:bidi="hi-IN"/>
              </w:rPr>
            </w:pPr>
          </w:p>
        </w:tc>
      </w:tr>
      <w:tr w:rsidR="00D06592" w:rsidRPr="007C67B5" w14:paraId="73E56BB0" w14:textId="77777777" w:rsidTr="00D06592">
        <w:trPr>
          <w:trHeight w:val="257"/>
        </w:trPr>
        <w:tc>
          <w:tcPr>
            <w:tcW w:w="426" w:type="dxa"/>
            <w:vMerge/>
            <w:tcBorders>
              <w:left w:val="single" w:sz="8" w:space="0" w:color="000000"/>
              <w:bottom w:val="single" w:sz="8" w:space="0" w:color="000000"/>
              <w:right w:val="single" w:sz="8" w:space="0" w:color="000000"/>
            </w:tcBorders>
            <w:shd w:val="clear" w:color="auto" w:fill="auto"/>
          </w:tcPr>
          <w:p w14:paraId="4C4523B4" w14:textId="77777777" w:rsidR="00D06592" w:rsidRPr="007C67B5" w:rsidRDefault="00D06592" w:rsidP="007C67B5">
            <w:pPr>
              <w:widowControl w:val="0"/>
              <w:suppressAutoHyphens/>
              <w:rPr>
                <w:rFonts w:ascii="Times New Roman" w:hAnsi="Times New Roman" w:cs="Times New Roman"/>
                <w:b/>
                <w:sz w:val="24"/>
                <w:szCs w:val="24"/>
                <w:highlight w:val="white"/>
                <w:lang w:val="ru" w:eastAsia="zh-CN" w:bidi="hi-IN"/>
              </w:rPr>
            </w:pPr>
          </w:p>
        </w:tc>
        <w:tc>
          <w:tcPr>
            <w:tcW w:w="2016" w:type="dxa"/>
            <w:vMerge/>
            <w:tcBorders>
              <w:left w:val="single" w:sz="8" w:space="0" w:color="000000"/>
              <w:bottom w:val="single" w:sz="8" w:space="0" w:color="000000"/>
              <w:right w:val="single" w:sz="8" w:space="0" w:color="000000"/>
            </w:tcBorders>
          </w:tcPr>
          <w:p w14:paraId="13778357" w14:textId="77777777" w:rsidR="00D06592" w:rsidRPr="006811A6" w:rsidRDefault="00D06592" w:rsidP="006811A6">
            <w:pPr>
              <w:widowControl w:val="0"/>
              <w:suppressAutoHyphens/>
              <w:ind w:right="-100"/>
              <w:jc w:val="center"/>
              <w:rPr>
                <w:rFonts w:ascii="Times New Roman" w:hAnsi="Times New Roman" w:cs="Times New Roman"/>
                <w:b/>
                <w:sz w:val="24"/>
                <w:szCs w:val="24"/>
                <w:lang w:eastAsia="zh-CN" w:bidi="hi-IN"/>
              </w:rPr>
            </w:pPr>
          </w:p>
        </w:tc>
        <w:tc>
          <w:tcPr>
            <w:tcW w:w="720" w:type="dxa"/>
            <w:tcBorders>
              <w:top w:val="single" w:sz="4" w:space="0" w:color="auto"/>
              <w:left w:val="single" w:sz="8" w:space="0" w:color="000000"/>
              <w:bottom w:val="single" w:sz="8" w:space="0" w:color="000000"/>
              <w:right w:val="single" w:sz="4" w:space="0" w:color="auto"/>
            </w:tcBorders>
            <w:shd w:val="clear" w:color="auto" w:fill="auto"/>
          </w:tcPr>
          <w:p w14:paraId="6AF65700" w14:textId="3D21537C" w:rsidR="00D06592" w:rsidRPr="007C67B5" w:rsidRDefault="00D06592" w:rsidP="006811A6">
            <w:pPr>
              <w:widowControl w:val="0"/>
              <w:suppressAutoHyphens/>
              <w:ind w:right="-100" w:hanging="100"/>
              <w:jc w:val="center"/>
              <w:rPr>
                <w:rFonts w:ascii="Times New Roman" w:hAnsi="Times New Roman" w:cs="Times New Roman"/>
                <w:b/>
                <w:sz w:val="24"/>
                <w:szCs w:val="24"/>
                <w:highlight w:val="white"/>
                <w:lang w:eastAsia="zh-CN" w:bidi="hi-IN"/>
              </w:rPr>
            </w:pPr>
            <w:r w:rsidRPr="007C67B5">
              <w:rPr>
                <w:rFonts w:ascii="Times New Roman" w:hAnsi="Times New Roman" w:cs="Times New Roman"/>
                <w:b/>
                <w:sz w:val="24"/>
                <w:szCs w:val="24"/>
                <w:highlight w:val="white"/>
                <w:lang w:eastAsia="zh-CN" w:bidi="hi-IN"/>
              </w:rPr>
              <w:t xml:space="preserve"> ККМ</w:t>
            </w:r>
          </w:p>
        </w:tc>
        <w:tc>
          <w:tcPr>
            <w:tcW w:w="1264" w:type="dxa"/>
            <w:tcBorders>
              <w:top w:val="single" w:sz="4" w:space="0" w:color="auto"/>
              <w:left w:val="single" w:sz="4" w:space="0" w:color="auto"/>
              <w:bottom w:val="single" w:sz="8" w:space="0" w:color="000000"/>
              <w:right w:val="single" w:sz="8" w:space="0" w:color="000000"/>
            </w:tcBorders>
            <w:shd w:val="clear" w:color="auto" w:fill="auto"/>
          </w:tcPr>
          <w:p w14:paraId="51E63FE0" w14:textId="03D1E5A5" w:rsidR="00D06592" w:rsidRPr="007C67B5" w:rsidRDefault="00D06592" w:rsidP="00D06592">
            <w:pPr>
              <w:widowControl w:val="0"/>
              <w:suppressAutoHyphens/>
              <w:ind w:right="-100" w:hanging="111"/>
              <w:jc w:val="center"/>
              <w:rPr>
                <w:rFonts w:ascii="Times New Roman" w:hAnsi="Times New Roman" w:cs="Times New Roman"/>
                <w:b/>
                <w:sz w:val="24"/>
                <w:szCs w:val="24"/>
                <w:highlight w:val="white"/>
                <w:lang w:eastAsia="zh-CN" w:bidi="hi-IN"/>
              </w:rPr>
            </w:pPr>
            <w:r>
              <w:rPr>
                <w:rFonts w:ascii="Times New Roman" w:hAnsi="Times New Roman" w:cs="Times New Roman"/>
                <w:b/>
                <w:sz w:val="24"/>
                <w:szCs w:val="24"/>
                <w:highlight w:val="white"/>
                <w:lang w:eastAsia="zh-CN" w:bidi="hi-IN"/>
              </w:rPr>
              <w:t>смартфон</w:t>
            </w:r>
          </w:p>
        </w:tc>
        <w:tc>
          <w:tcPr>
            <w:tcW w:w="1276" w:type="dxa"/>
            <w:vMerge/>
            <w:tcBorders>
              <w:left w:val="single" w:sz="8" w:space="0" w:color="000000"/>
              <w:bottom w:val="single" w:sz="8" w:space="0" w:color="000000"/>
              <w:right w:val="single" w:sz="8" w:space="0" w:color="000000"/>
            </w:tcBorders>
            <w:shd w:val="clear" w:color="auto" w:fill="auto"/>
          </w:tcPr>
          <w:p w14:paraId="07749643" w14:textId="1F13B3D2" w:rsidR="00D06592" w:rsidRPr="007C67B5" w:rsidRDefault="00D06592" w:rsidP="007C67B5">
            <w:pPr>
              <w:widowControl w:val="0"/>
              <w:suppressAutoHyphens/>
              <w:rPr>
                <w:rFonts w:ascii="Times New Roman" w:hAnsi="Times New Roman" w:cs="Times New Roman"/>
                <w:b/>
                <w:sz w:val="24"/>
                <w:szCs w:val="24"/>
                <w:highlight w:val="white"/>
                <w:lang w:val="ru" w:eastAsia="zh-CN" w:bidi="hi-IN"/>
              </w:rPr>
            </w:pPr>
          </w:p>
        </w:tc>
        <w:tc>
          <w:tcPr>
            <w:tcW w:w="1416" w:type="dxa"/>
            <w:vMerge/>
            <w:tcBorders>
              <w:left w:val="single" w:sz="8" w:space="0" w:color="000000"/>
              <w:bottom w:val="single" w:sz="8" w:space="0" w:color="000000"/>
              <w:right w:val="single" w:sz="8" w:space="0" w:color="000000"/>
            </w:tcBorders>
            <w:shd w:val="clear" w:color="auto" w:fill="auto"/>
          </w:tcPr>
          <w:p w14:paraId="1EB5342D" w14:textId="77777777" w:rsidR="00D06592" w:rsidRPr="007C67B5" w:rsidRDefault="00D06592" w:rsidP="007C67B5">
            <w:pPr>
              <w:widowControl w:val="0"/>
              <w:suppressAutoHyphens/>
              <w:rPr>
                <w:rFonts w:ascii="Times New Roman" w:hAnsi="Times New Roman" w:cs="Times New Roman"/>
                <w:b/>
                <w:sz w:val="24"/>
                <w:szCs w:val="24"/>
                <w:highlight w:val="white"/>
                <w:lang w:val="ru" w:eastAsia="zh-CN" w:bidi="hi-IN"/>
              </w:rPr>
            </w:pPr>
          </w:p>
        </w:tc>
        <w:tc>
          <w:tcPr>
            <w:tcW w:w="945" w:type="dxa"/>
            <w:vMerge/>
            <w:tcBorders>
              <w:left w:val="single" w:sz="8" w:space="0" w:color="000000"/>
              <w:bottom w:val="single" w:sz="8" w:space="0" w:color="000000"/>
              <w:right w:val="single" w:sz="8" w:space="0" w:color="000000"/>
            </w:tcBorders>
            <w:shd w:val="clear" w:color="auto" w:fill="auto"/>
          </w:tcPr>
          <w:p w14:paraId="289F5FCA" w14:textId="77777777" w:rsidR="00D06592" w:rsidRPr="007C67B5" w:rsidRDefault="00D06592" w:rsidP="007C67B5">
            <w:pPr>
              <w:widowControl w:val="0"/>
              <w:suppressAutoHyphens/>
              <w:rPr>
                <w:rFonts w:ascii="Times New Roman" w:hAnsi="Times New Roman" w:cs="Times New Roman"/>
                <w:b/>
                <w:sz w:val="24"/>
                <w:szCs w:val="24"/>
                <w:highlight w:val="white"/>
                <w:lang w:val="ru" w:eastAsia="zh-CN" w:bidi="hi-IN"/>
              </w:rPr>
            </w:pPr>
          </w:p>
        </w:tc>
        <w:tc>
          <w:tcPr>
            <w:tcW w:w="1260" w:type="dxa"/>
            <w:vMerge/>
            <w:tcBorders>
              <w:left w:val="single" w:sz="8" w:space="0" w:color="000000"/>
              <w:bottom w:val="single" w:sz="8" w:space="0" w:color="000000"/>
              <w:right w:val="single" w:sz="8" w:space="0" w:color="000000"/>
            </w:tcBorders>
            <w:shd w:val="clear" w:color="auto" w:fill="auto"/>
          </w:tcPr>
          <w:p w14:paraId="052AA021" w14:textId="77777777" w:rsidR="00D06592" w:rsidRPr="007C67B5" w:rsidRDefault="00D06592" w:rsidP="007C67B5">
            <w:pPr>
              <w:widowControl w:val="0"/>
              <w:suppressAutoHyphens/>
              <w:rPr>
                <w:rFonts w:ascii="Times New Roman" w:hAnsi="Times New Roman" w:cs="Times New Roman"/>
                <w:sz w:val="24"/>
                <w:szCs w:val="24"/>
                <w:lang w:val="ru" w:eastAsia="zh-CN" w:bidi="hi-IN"/>
              </w:rPr>
            </w:pPr>
          </w:p>
        </w:tc>
      </w:tr>
      <w:tr w:rsidR="00D06592" w:rsidRPr="007C67B5" w14:paraId="16442517" w14:textId="77777777" w:rsidTr="00D06592">
        <w:tc>
          <w:tcPr>
            <w:tcW w:w="426" w:type="dxa"/>
            <w:tcBorders>
              <w:top w:val="single" w:sz="8" w:space="0" w:color="000000"/>
              <w:left w:val="single" w:sz="8" w:space="0" w:color="000000"/>
              <w:bottom w:val="single" w:sz="8" w:space="0" w:color="000000"/>
              <w:right w:val="single" w:sz="8" w:space="0" w:color="000000"/>
            </w:tcBorders>
            <w:shd w:val="clear" w:color="auto" w:fill="auto"/>
          </w:tcPr>
          <w:p w14:paraId="5A34067C" w14:textId="77777777" w:rsidR="00D06592" w:rsidRPr="007C67B5" w:rsidRDefault="00D06592" w:rsidP="007C67B5">
            <w:pPr>
              <w:widowControl w:val="0"/>
              <w:suppressAutoHyphens/>
              <w:rPr>
                <w:rFonts w:ascii="Times New Roman" w:hAnsi="Times New Roman" w:cs="Times New Roman"/>
                <w:sz w:val="24"/>
                <w:szCs w:val="24"/>
                <w:highlight w:val="white"/>
                <w:lang w:val="ru" w:eastAsia="zh-CN" w:bidi="hi-IN"/>
              </w:rPr>
            </w:pPr>
          </w:p>
        </w:tc>
        <w:tc>
          <w:tcPr>
            <w:tcW w:w="2016" w:type="dxa"/>
            <w:tcBorders>
              <w:top w:val="single" w:sz="8" w:space="0" w:color="000000"/>
              <w:left w:val="single" w:sz="8" w:space="0" w:color="000000"/>
              <w:bottom w:val="single" w:sz="8" w:space="0" w:color="000000"/>
              <w:right w:val="single" w:sz="8" w:space="0" w:color="000000"/>
            </w:tcBorders>
          </w:tcPr>
          <w:p w14:paraId="18E9BBC2" w14:textId="77777777" w:rsidR="00D06592" w:rsidRPr="007C67B5" w:rsidRDefault="00D06592" w:rsidP="007C67B5">
            <w:pPr>
              <w:widowControl w:val="0"/>
              <w:suppressAutoHyphens/>
              <w:rPr>
                <w:rFonts w:ascii="Times New Roman" w:hAnsi="Times New Roman" w:cs="Times New Roman"/>
                <w:sz w:val="24"/>
                <w:szCs w:val="24"/>
                <w:highlight w:val="yellow"/>
                <w:lang w:val="ru" w:eastAsia="zh-CN" w:bidi="hi-IN"/>
              </w:rPr>
            </w:pPr>
          </w:p>
        </w:tc>
        <w:tc>
          <w:tcPr>
            <w:tcW w:w="720" w:type="dxa"/>
            <w:tcBorders>
              <w:top w:val="single" w:sz="8" w:space="0" w:color="000000"/>
              <w:left w:val="single" w:sz="8" w:space="0" w:color="000000"/>
              <w:bottom w:val="single" w:sz="8" w:space="0" w:color="000000"/>
              <w:right w:val="single" w:sz="4" w:space="0" w:color="auto"/>
            </w:tcBorders>
            <w:shd w:val="clear" w:color="auto" w:fill="auto"/>
          </w:tcPr>
          <w:p w14:paraId="59D4CCDA" w14:textId="77777777" w:rsidR="00D06592" w:rsidRPr="007C67B5" w:rsidRDefault="00D06592" w:rsidP="007C67B5">
            <w:pPr>
              <w:widowControl w:val="0"/>
              <w:suppressAutoHyphens/>
              <w:rPr>
                <w:rFonts w:ascii="Times New Roman" w:hAnsi="Times New Roman" w:cs="Times New Roman"/>
                <w:sz w:val="24"/>
                <w:szCs w:val="24"/>
                <w:highlight w:val="white"/>
                <w:lang w:val="ru" w:eastAsia="zh-CN" w:bidi="hi-IN"/>
              </w:rPr>
            </w:pPr>
          </w:p>
        </w:tc>
        <w:tc>
          <w:tcPr>
            <w:tcW w:w="1264" w:type="dxa"/>
            <w:tcBorders>
              <w:top w:val="single" w:sz="8" w:space="0" w:color="000000"/>
              <w:left w:val="single" w:sz="4" w:space="0" w:color="auto"/>
              <w:bottom w:val="single" w:sz="8" w:space="0" w:color="000000"/>
              <w:right w:val="single" w:sz="8" w:space="0" w:color="000000"/>
            </w:tcBorders>
            <w:shd w:val="clear" w:color="auto" w:fill="auto"/>
          </w:tcPr>
          <w:p w14:paraId="12191FCE" w14:textId="77777777" w:rsidR="00D06592" w:rsidRPr="007C67B5" w:rsidRDefault="00D06592" w:rsidP="007C67B5">
            <w:pPr>
              <w:widowControl w:val="0"/>
              <w:suppressAutoHyphens/>
              <w:rPr>
                <w:rFonts w:ascii="Times New Roman" w:hAnsi="Times New Roman" w:cs="Times New Roman"/>
                <w:sz w:val="24"/>
                <w:szCs w:val="24"/>
                <w:highlight w:val="white"/>
                <w:lang w:val="ru" w:eastAsia="zh-CN" w:bidi="hi-IN"/>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3C3BD0E" w14:textId="668832FE" w:rsidR="00D06592" w:rsidRPr="007C67B5" w:rsidRDefault="00D06592" w:rsidP="007C67B5">
            <w:pPr>
              <w:widowControl w:val="0"/>
              <w:suppressAutoHyphens/>
              <w:rPr>
                <w:rFonts w:ascii="Times New Roman" w:hAnsi="Times New Roman" w:cs="Times New Roman"/>
                <w:sz w:val="24"/>
                <w:szCs w:val="24"/>
                <w:highlight w:val="white"/>
                <w:lang w:val="ru" w:eastAsia="zh-CN" w:bidi="hi-IN"/>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1738B794" w14:textId="77777777" w:rsidR="00D06592" w:rsidRPr="007C67B5" w:rsidRDefault="00D06592" w:rsidP="007C67B5">
            <w:pPr>
              <w:widowControl w:val="0"/>
              <w:suppressAutoHyphens/>
              <w:rPr>
                <w:rFonts w:ascii="Times New Roman" w:hAnsi="Times New Roman" w:cs="Times New Roman"/>
                <w:sz w:val="24"/>
                <w:szCs w:val="24"/>
                <w:highlight w:val="white"/>
                <w:lang w:val="ru" w:eastAsia="zh-CN" w:bidi="hi-IN"/>
              </w:rPr>
            </w:pPr>
          </w:p>
        </w:tc>
        <w:tc>
          <w:tcPr>
            <w:tcW w:w="945" w:type="dxa"/>
            <w:tcBorders>
              <w:top w:val="single" w:sz="8" w:space="0" w:color="000000"/>
              <w:left w:val="single" w:sz="8" w:space="0" w:color="000000"/>
              <w:bottom w:val="single" w:sz="8" w:space="0" w:color="000000"/>
              <w:right w:val="single" w:sz="8" w:space="0" w:color="000000"/>
            </w:tcBorders>
            <w:shd w:val="clear" w:color="auto" w:fill="auto"/>
          </w:tcPr>
          <w:p w14:paraId="75E7550C" w14:textId="77777777" w:rsidR="00D06592" w:rsidRPr="007C67B5" w:rsidRDefault="00D06592" w:rsidP="007C67B5">
            <w:pPr>
              <w:widowControl w:val="0"/>
              <w:suppressAutoHyphens/>
              <w:rPr>
                <w:rFonts w:ascii="Times New Roman" w:hAnsi="Times New Roman" w:cs="Times New Roman"/>
                <w:sz w:val="24"/>
                <w:szCs w:val="24"/>
                <w:highlight w:val="white"/>
                <w:lang w:val="ru" w:eastAsia="zh-CN" w:bidi="hi-IN"/>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46B6949C" w14:textId="77777777" w:rsidR="00D06592" w:rsidRPr="007C67B5" w:rsidRDefault="00D06592" w:rsidP="007C67B5">
            <w:pPr>
              <w:widowControl w:val="0"/>
              <w:suppressAutoHyphens/>
              <w:rPr>
                <w:rFonts w:ascii="Times New Roman" w:hAnsi="Times New Roman" w:cs="Times New Roman"/>
                <w:sz w:val="24"/>
                <w:szCs w:val="24"/>
                <w:highlight w:val="white"/>
                <w:lang w:val="ru" w:eastAsia="zh-CN" w:bidi="hi-IN"/>
              </w:rPr>
            </w:pPr>
          </w:p>
        </w:tc>
      </w:tr>
    </w:tbl>
    <w:p w14:paraId="6C374C32" w14:textId="21AC4A60" w:rsidR="007C67B5" w:rsidRPr="007C67B5" w:rsidRDefault="002F6009" w:rsidP="00D06592">
      <w:pPr>
        <w:numPr>
          <w:ilvl w:val="0"/>
          <w:numId w:val="11"/>
        </w:numPr>
        <w:tabs>
          <w:tab w:val="num" w:pos="567"/>
          <w:tab w:val="left" w:pos="851"/>
        </w:tabs>
        <w:suppressAutoHyphens/>
        <w:spacing w:line="276" w:lineRule="auto"/>
        <w:ind w:left="0" w:firstLine="567"/>
        <w:rPr>
          <w:rFonts w:ascii="Times New Roman" w:hAnsi="Times New Roman" w:cs="Times New Roman"/>
          <w:sz w:val="28"/>
          <w:szCs w:val="28"/>
          <w:lang w:val="ru" w:eastAsia="zh-CN" w:bidi="hi-IN"/>
        </w:rPr>
      </w:pPr>
      <w:proofErr w:type="spellStart"/>
      <w:r>
        <w:rPr>
          <w:rFonts w:ascii="Times New Roman" w:hAnsi="Times New Roman" w:cs="Times New Roman"/>
          <w:sz w:val="28"/>
          <w:szCs w:val="28"/>
          <w:highlight w:val="white"/>
          <w:lang w:val="ru" w:eastAsia="zh-CN" w:bidi="hi-IN"/>
        </w:rPr>
        <w:t>Материалдык</w:t>
      </w:r>
      <w:proofErr w:type="spellEnd"/>
      <w:r>
        <w:rPr>
          <w:rFonts w:ascii="Times New Roman" w:hAnsi="Times New Roman" w:cs="Times New Roman"/>
          <w:sz w:val="28"/>
          <w:szCs w:val="28"/>
          <w:highlight w:val="white"/>
          <w:lang w:val="ru" w:eastAsia="zh-CN" w:bidi="hi-IN"/>
        </w:rPr>
        <w:t xml:space="preserve"> </w:t>
      </w:r>
      <w:proofErr w:type="spellStart"/>
      <w:r>
        <w:rPr>
          <w:rFonts w:ascii="Times New Roman" w:hAnsi="Times New Roman" w:cs="Times New Roman"/>
          <w:sz w:val="28"/>
          <w:szCs w:val="28"/>
          <w:highlight w:val="white"/>
          <w:lang w:val="ru" w:eastAsia="zh-CN" w:bidi="hi-IN"/>
        </w:rPr>
        <w:t>баалуулуктар</w:t>
      </w:r>
      <w:proofErr w:type="spellEnd"/>
      <w:r>
        <w:rPr>
          <w:rFonts w:ascii="Times New Roman" w:hAnsi="Times New Roman" w:cs="Times New Roman"/>
          <w:sz w:val="28"/>
          <w:szCs w:val="28"/>
          <w:highlight w:val="white"/>
          <w:lang w:val="ru" w:eastAsia="zh-CN" w:bidi="hi-IN"/>
        </w:rPr>
        <w:t xml:space="preserve"> </w:t>
      </w:r>
      <w:proofErr w:type="spellStart"/>
      <w:r>
        <w:rPr>
          <w:rFonts w:ascii="Times New Roman" w:hAnsi="Times New Roman" w:cs="Times New Roman"/>
          <w:sz w:val="28"/>
          <w:szCs w:val="28"/>
          <w:highlight w:val="white"/>
          <w:lang w:val="ru" w:eastAsia="zh-CN" w:bidi="hi-IN"/>
        </w:rPr>
        <w:t>төмөнкүлөрдүн</w:t>
      </w:r>
      <w:proofErr w:type="spellEnd"/>
      <w:r>
        <w:rPr>
          <w:rFonts w:ascii="Times New Roman" w:hAnsi="Times New Roman" w:cs="Times New Roman"/>
          <w:sz w:val="28"/>
          <w:szCs w:val="28"/>
          <w:highlight w:val="white"/>
          <w:lang w:val="ru" w:eastAsia="zh-CN" w:bidi="hi-IN"/>
        </w:rPr>
        <w:t xml:space="preserve"> </w:t>
      </w:r>
      <w:proofErr w:type="spellStart"/>
      <w:r>
        <w:rPr>
          <w:rFonts w:ascii="Times New Roman" w:hAnsi="Times New Roman" w:cs="Times New Roman"/>
          <w:sz w:val="28"/>
          <w:szCs w:val="28"/>
          <w:highlight w:val="white"/>
          <w:lang w:val="ru" w:eastAsia="zh-CN" w:bidi="hi-IN"/>
        </w:rPr>
        <w:t>катышуусунда</w:t>
      </w:r>
      <w:proofErr w:type="spellEnd"/>
      <w:r>
        <w:rPr>
          <w:rFonts w:ascii="Times New Roman" w:hAnsi="Times New Roman" w:cs="Times New Roman"/>
          <w:sz w:val="28"/>
          <w:szCs w:val="28"/>
          <w:highlight w:val="white"/>
          <w:lang w:val="ru" w:eastAsia="zh-CN" w:bidi="hi-IN"/>
        </w:rPr>
        <w:t xml:space="preserve"> текшерилди</w:t>
      </w:r>
      <w:r w:rsidR="00D06592">
        <w:rPr>
          <w:rFonts w:ascii="Times New Roman" w:hAnsi="Times New Roman" w:cs="Times New Roman"/>
          <w:sz w:val="28"/>
          <w:szCs w:val="28"/>
          <w:highlight w:val="white"/>
          <w:lang w:val="ru" w:eastAsia="zh-CN" w:bidi="hi-IN"/>
        </w:rPr>
        <w:t>_______________________</w:t>
      </w:r>
      <w:r w:rsidR="003B33DD">
        <w:rPr>
          <w:rFonts w:ascii="Times New Roman" w:hAnsi="Times New Roman" w:cs="Times New Roman"/>
          <w:sz w:val="28"/>
          <w:szCs w:val="28"/>
          <w:highlight w:val="white"/>
          <w:lang w:val="ru" w:eastAsia="zh-CN" w:bidi="hi-IN"/>
        </w:rPr>
        <w:t>_____________________________</w:t>
      </w:r>
      <w:r>
        <w:rPr>
          <w:rFonts w:ascii="Times New Roman" w:hAnsi="Times New Roman" w:cs="Times New Roman"/>
          <w:sz w:val="28"/>
          <w:szCs w:val="28"/>
          <w:highlight w:val="white"/>
          <w:lang w:val="ru" w:eastAsia="zh-CN" w:bidi="hi-IN"/>
        </w:rPr>
        <w:t>_</w:t>
      </w:r>
      <w:r w:rsidR="007C67B5" w:rsidRPr="007C67B5">
        <w:rPr>
          <w:rFonts w:ascii="Times New Roman" w:hAnsi="Times New Roman" w:cs="Times New Roman"/>
          <w:sz w:val="28"/>
          <w:szCs w:val="28"/>
          <w:highlight w:val="white"/>
          <w:lang w:val="ru" w:eastAsia="zh-CN" w:bidi="hi-IN"/>
        </w:rPr>
        <w:t>.</w:t>
      </w:r>
    </w:p>
    <w:p w14:paraId="20730F6E" w14:textId="7616F92D" w:rsidR="007C67B5" w:rsidRPr="00D06592" w:rsidRDefault="002F6009" w:rsidP="00D06592">
      <w:pPr>
        <w:pStyle w:val="afc"/>
        <w:numPr>
          <w:ilvl w:val="0"/>
          <w:numId w:val="11"/>
        </w:numPr>
        <w:tabs>
          <w:tab w:val="left" w:pos="993"/>
        </w:tabs>
        <w:suppressAutoHyphens/>
        <w:spacing w:line="276" w:lineRule="auto"/>
        <w:ind w:hanging="153"/>
        <w:rPr>
          <w:rFonts w:ascii="Times New Roman" w:hAnsi="Times New Roman" w:cs="Times New Roman"/>
          <w:sz w:val="28"/>
          <w:szCs w:val="28"/>
          <w:lang w:val="ru" w:eastAsia="zh-CN" w:bidi="hi-IN"/>
        </w:rPr>
      </w:pPr>
      <w:proofErr w:type="spellStart"/>
      <w:r>
        <w:rPr>
          <w:rFonts w:ascii="Times New Roman" w:hAnsi="Times New Roman" w:cs="Times New Roman"/>
          <w:sz w:val="28"/>
          <w:szCs w:val="28"/>
          <w:highlight w:val="white"/>
          <w:lang w:val="ru" w:eastAsia="zh-CN" w:bidi="hi-IN"/>
        </w:rPr>
        <w:t>Ушул</w:t>
      </w:r>
      <w:proofErr w:type="spellEnd"/>
      <w:r w:rsidR="007C67B5" w:rsidRPr="00D06592">
        <w:rPr>
          <w:rFonts w:ascii="Times New Roman" w:hAnsi="Times New Roman" w:cs="Times New Roman"/>
          <w:sz w:val="28"/>
          <w:szCs w:val="28"/>
          <w:highlight w:val="white"/>
          <w:lang w:val="ru" w:eastAsia="zh-CN" w:bidi="hi-IN"/>
        </w:rPr>
        <w:t xml:space="preserve"> </w:t>
      </w:r>
      <w:proofErr w:type="gramStart"/>
      <w:r w:rsidR="007C67B5" w:rsidRPr="00D06592">
        <w:rPr>
          <w:rFonts w:ascii="Times New Roman" w:hAnsi="Times New Roman" w:cs="Times New Roman"/>
          <w:sz w:val="28"/>
          <w:szCs w:val="28"/>
          <w:highlight w:val="white"/>
          <w:lang w:val="ru" w:eastAsia="zh-CN" w:bidi="hi-IN"/>
        </w:rPr>
        <w:t>акт  _</w:t>
      </w:r>
      <w:proofErr w:type="gramEnd"/>
      <w:r w:rsidR="007C67B5" w:rsidRPr="00D06592">
        <w:rPr>
          <w:rFonts w:ascii="Times New Roman" w:hAnsi="Times New Roman" w:cs="Times New Roman"/>
          <w:sz w:val="28"/>
          <w:szCs w:val="28"/>
          <w:highlight w:val="white"/>
          <w:lang w:val="ru" w:eastAsia="zh-CN" w:bidi="hi-IN"/>
        </w:rPr>
        <w:t xml:space="preserve">_ </w:t>
      </w:r>
      <w:proofErr w:type="spellStart"/>
      <w:r>
        <w:rPr>
          <w:rFonts w:ascii="Times New Roman" w:hAnsi="Times New Roman" w:cs="Times New Roman"/>
          <w:sz w:val="28"/>
          <w:szCs w:val="28"/>
          <w:highlight w:val="white"/>
          <w:lang w:val="ru" w:eastAsia="zh-CN" w:bidi="hi-IN"/>
        </w:rPr>
        <w:t>нускада</w:t>
      </w:r>
      <w:proofErr w:type="spellEnd"/>
      <w:r>
        <w:rPr>
          <w:rFonts w:ascii="Times New Roman" w:hAnsi="Times New Roman" w:cs="Times New Roman"/>
          <w:sz w:val="28"/>
          <w:szCs w:val="28"/>
          <w:highlight w:val="white"/>
          <w:lang w:val="ru" w:eastAsia="zh-CN" w:bidi="hi-IN"/>
        </w:rPr>
        <w:t xml:space="preserve"> </w:t>
      </w:r>
      <w:proofErr w:type="spellStart"/>
      <w:r>
        <w:rPr>
          <w:rFonts w:ascii="Times New Roman" w:hAnsi="Times New Roman" w:cs="Times New Roman"/>
          <w:sz w:val="28"/>
          <w:szCs w:val="28"/>
          <w:highlight w:val="white"/>
          <w:lang w:val="ru" w:eastAsia="zh-CN" w:bidi="hi-IN"/>
        </w:rPr>
        <w:t>түзүлдү</w:t>
      </w:r>
      <w:proofErr w:type="spellEnd"/>
      <w:r w:rsidR="007C67B5" w:rsidRPr="00D06592">
        <w:rPr>
          <w:rFonts w:ascii="Times New Roman" w:hAnsi="Times New Roman" w:cs="Times New Roman"/>
          <w:sz w:val="28"/>
          <w:szCs w:val="28"/>
          <w:highlight w:val="white"/>
          <w:lang w:val="ru" w:eastAsia="zh-CN" w:bidi="hi-IN"/>
        </w:rPr>
        <w:t>.</w:t>
      </w:r>
    </w:p>
    <w:p w14:paraId="4BF7E206" w14:textId="78B964C6" w:rsidR="00D06592" w:rsidRDefault="002F6009" w:rsidP="00D06592">
      <w:pPr>
        <w:tabs>
          <w:tab w:val="num" w:pos="720"/>
        </w:tabs>
        <w:suppressAutoHyphens/>
        <w:spacing w:line="276" w:lineRule="auto"/>
        <w:ind w:firstLine="567"/>
        <w:rPr>
          <w:rFonts w:ascii="Times New Roman" w:hAnsi="Times New Roman" w:cs="Times New Roman"/>
          <w:sz w:val="28"/>
          <w:szCs w:val="28"/>
          <w:highlight w:val="white"/>
          <w:lang w:val="ru" w:eastAsia="zh-CN" w:bidi="hi-IN"/>
        </w:rPr>
      </w:pPr>
      <w:proofErr w:type="spellStart"/>
      <w:r>
        <w:rPr>
          <w:rFonts w:ascii="Times New Roman" w:hAnsi="Times New Roman" w:cs="Times New Roman"/>
          <w:sz w:val="28"/>
          <w:szCs w:val="28"/>
          <w:highlight w:val="white"/>
          <w:lang w:val="ru" w:eastAsia="zh-CN" w:bidi="hi-IN"/>
        </w:rPr>
        <w:t>Колдору</w:t>
      </w:r>
      <w:proofErr w:type="spellEnd"/>
      <w:r w:rsidR="007C67B5" w:rsidRPr="007C67B5">
        <w:rPr>
          <w:rFonts w:ascii="Times New Roman" w:hAnsi="Times New Roman" w:cs="Times New Roman"/>
          <w:sz w:val="28"/>
          <w:szCs w:val="28"/>
          <w:highlight w:val="white"/>
          <w:lang w:val="ru" w:eastAsia="zh-CN" w:bidi="hi-IN"/>
        </w:rPr>
        <w:t>:</w:t>
      </w:r>
    </w:p>
    <w:p w14:paraId="743A23C4" w14:textId="7FA6E016" w:rsidR="007C67B5" w:rsidRPr="007C67B5" w:rsidRDefault="007C67B5" w:rsidP="00D06592">
      <w:pPr>
        <w:tabs>
          <w:tab w:val="num" w:pos="720"/>
        </w:tabs>
        <w:suppressAutoHyphens/>
        <w:spacing w:line="276" w:lineRule="auto"/>
        <w:ind w:firstLine="567"/>
        <w:rPr>
          <w:rFonts w:ascii="Times New Roman" w:hAnsi="Times New Roman" w:cs="Times New Roman"/>
          <w:sz w:val="28"/>
          <w:szCs w:val="28"/>
          <w:lang w:val="ru" w:eastAsia="zh-CN" w:bidi="hi-IN"/>
        </w:rPr>
      </w:pPr>
      <w:r w:rsidRPr="007C67B5">
        <w:rPr>
          <w:rFonts w:ascii="Times New Roman" w:hAnsi="Times New Roman" w:cs="Times New Roman"/>
          <w:sz w:val="28"/>
          <w:szCs w:val="28"/>
          <w:highlight w:val="white"/>
          <w:lang w:val="ru" w:eastAsia="zh-CN" w:bidi="hi-IN"/>
        </w:rPr>
        <w:t xml:space="preserve">_______________/_______________ </w:t>
      </w:r>
    </w:p>
    <w:p w14:paraId="757B150E" w14:textId="77777777" w:rsidR="007C67B5" w:rsidRPr="007C67B5" w:rsidRDefault="007C67B5" w:rsidP="00D06592">
      <w:pPr>
        <w:suppressAutoHyphens/>
        <w:spacing w:line="276" w:lineRule="auto"/>
        <w:ind w:firstLine="567"/>
        <w:rPr>
          <w:rFonts w:ascii="Times New Roman" w:hAnsi="Times New Roman" w:cs="Times New Roman"/>
          <w:sz w:val="28"/>
          <w:szCs w:val="28"/>
          <w:lang w:val="ru" w:eastAsia="zh-CN" w:bidi="hi-IN"/>
        </w:rPr>
      </w:pPr>
      <w:r w:rsidRPr="007C67B5">
        <w:rPr>
          <w:rFonts w:ascii="Times New Roman" w:hAnsi="Times New Roman" w:cs="Times New Roman"/>
          <w:sz w:val="28"/>
          <w:szCs w:val="28"/>
          <w:highlight w:val="white"/>
          <w:lang w:val="ru" w:eastAsia="zh-CN" w:bidi="hi-IN"/>
        </w:rPr>
        <w:t>_______________/_______________</w:t>
      </w:r>
    </w:p>
    <w:p w14:paraId="22BEA9FA" w14:textId="2538045E" w:rsidR="00B30AA8" w:rsidRPr="003B33DD" w:rsidRDefault="00B30AA8" w:rsidP="003B33DD">
      <w:pPr>
        <w:suppressAutoHyphens/>
        <w:spacing w:line="276" w:lineRule="auto"/>
        <w:ind w:firstLine="567"/>
        <w:rPr>
          <w:rFonts w:ascii="Times New Roman" w:hAnsi="Times New Roman" w:cs="Times New Roman"/>
          <w:sz w:val="28"/>
          <w:szCs w:val="28"/>
          <w:lang w:val="ru" w:eastAsia="zh-CN" w:bidi="hi-IN"/>
        </w:rPr>
      </w:pPr>
    </w:p>
    <w:tbl>
      <w:tblPr>
        <w:tblW w:w="8505" w:type="dxa"/>
        <w:tblInd w:w="567" w:type="dxa"/>
        <w:tblLayout w:type="fixed"/>
        <w:tblLook w:val="0400" w:firstRow="0" w:lastRow="0" w:firstColumn="0" w:lastColumn="0" w:noHBand="0" w:noVBand="1"/>
      </w:tblPr>
      <w:tblGrid>
        <w:gridCol w:w="8505"/>
      </w:tblGrid>
      <w:tr w:rsidR="00C7132D" w:rsidRPr="00ED27D1" w14:paraId="188B29AD" w14:textId="77777777" w:rsidTr="0012543D">
        <w:tc>
          <w:tcPr>
            <w:tcW w:w="8505" w:type="dxa"/>
            <w:tcMar>
              <w:top w:w="0" w:type="dxa"/>
              <w:left w:w="108" w:type="dxa"/>
              <w:bottom w:w="0" w:type="dxa"/>
              <w:right w:w="108" w:type="dxa"/>
            </w:tcMar>
          </w:tcPr>
          <w:p w14:paraId="1D491A85" w14:textId="6C00F8D3" w:rsidR="00C7132D" w:rsidRPr="00ED27D1" w:rsidRDefault="00C7132D" w:rsidP="002F6009">
            <w:pPr>
              <w:pBdr>
                <w:top w:val="nil"/>
                <w:left w:val="nil"/>
                <w:bottom w:val="nil"/>
                <w:right w:val="nil"/>
                <w:between w:val="nil"/>
              </w:pBdr>
              <w:rPr>
                <w:rFonts w:ascii="Times New Roman" w:hAnsi="Times New Roman" w:cs="Times New Roman"/>
                <w:b/>
                <w:color w:val="000000"/>
                <w:sz w:val="24"/>
                <w:szCs w:val="24"/>
              </w:rPr>
            </w:pPr>
          </w:p>
        </w:tc>
      </w:tr>
      <w:tr w:rsidR="00C7132D" w:rsidRPr="00ED27D1" w14:paraId="4C69BE55" w14:textId="77777777" w:rsidTr="0012543D">
        <w:tc>
          <w:tcPr>
            <w:tcW w:w="8505" w:type="dxa"/>
            <w:tcMar>
              <w:top w:w="0" w:type="dxa"/>
              <w:left w:w="108" w:type="dxa"/>
              <w:bottom w:w="0" w:type="dxa"/>
              <w:right w:w="108" w:type="dxa"/>
            </w:tcMar>
          </w:tcPr>
          <w:p w14:paraId="7A443331" w14:textId="3309052E" w:rsidR="002F6009" w:rsidRPr="002F6009" w:rsidRDefault="002F6009" w:rsidP="002F6009">
            <w:pPr>
              <w:pBdr>
                <w:top w:val="nil"/>
                <w:left w:val="nil"/>
                <w:bottom w:val="nil"/>
                <w:right w:val="nil"/>
                <w:between w:val="nil"/>
              </w:pBdr>
              <w:ind w:left="4570" w:hanging="142"/>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Контролдук-кассалык</w:t>
            </w:r>
            <w:proofErr w:type="spellEnd"/>
            <w:r>
              <w:rPr>
                <w:rFonts w:ascii="Times New Roman" w:hAnsi="Times New Roman" w:cs="Times New Roman"/>
                <w:color w:val="000000"/>
                <w:sz w:val="24"/>
                <w:szCs w:val="24"/>
              </w:rPr>
              <w:t xml:space="preserve"> </w:t>
            </w:r>
            <w:proofErr w:type="spellStart"/>
            <w:r w:rsidRPr="002F6009">
              <w:rPr>
                <w:rFonts w:ascii="Times New Roman" w:hAnsi="Times New Roman" w:cs="Times New Roman"/>
                <w:color w:val="000000"/>
                <w:sz w:val="24"/>
                <w:szCs w:val="24"/>
              </w:rPr>
              <w:t>машиналарды</w:t>
            </w:r>
            <w:proofErr w:type="spellEnd"/>
            <w:r w:rsidRPr="002F6009">
              <w:rPr>
                <w:rFonts w:ascii="Times New Roman" w:hAnsi="Times New Roman" w:cs="Times New Roman"/>
                <w:color w:val="000000"/>
                <w:sz w:val="24"/>
                <w:szCs w:val="24"/>
              </w:rPr>
              <w:t xml:space="preserve"> </w:t>
            </w:r>
          </w:p>
          <w:p w14:paraId="256CCD3F" w14:textId="77777777" w:rsidR="002F6009" w:rsidRPr="002F6009" w:rsidRDefault="002F6009" w:rsidP="002F6009">
            <w:pPr>
              <w:pBdr>
                <w:top w:val="nil"/>
                <w:left w:val="nil"/>
                <w:bottom w:val="nil"/>
                <w:right w:val="nil"/>
                <w:between w:val="nil"/>
              </w:pBdr>
              <w:ind w:left="4570"/>
              <w:jc w:val="center"/>
              <w:rPr>
                <w:rFonts w:ascii="Times New Roman" w:hAnsi="Times New Roman" w:cs="Times New Roman"/>
                <w:color w:val="000000"/>
                <w:sz w:val="24"/>
                <w:szCs w:val="24"/>
              </w:rPr>
            </w:pPr>
            <w:proofErr w:type="spellStart"/>
            <w:r w:rsidRPr="002F6009">
              <w:rPr>
                <w:rFonts w:ascii="Times New Roman" w:hAnsi="Times New Roman" w:cs="Times New Roman"/>
                <w:color w:val="000000"/>
                <w:sz w:val="24"/>
                <w:szCs w:val="24"/>
              </w:rPr>
              <w:t>башкаруу</w:t>
            </w:r>
            <w:proofErr w:type="spellEnd"/>
            <w:r w:rsidRPr="002F6009">
              <w:rPr>
                <w:rFonts w:ascii="Times New Roman" w:hAnsi="Times New Roman" w:cs="Times New Roman"/>
                <w:color w:val="000000"/>
                <w:sz w:val="24"/>
                <w:szCs w:val="24"/>
              </w:rPr>
              <w:t xml:space="preserve"> </w:t>
            </w:r>
            <w:proofErr w:type="spellStart"/>
            <w:r w:rsidRPr="002F6009">
              <w:rPr>
                <w:rFonts w:ascii="Times New Roman" w:hAnsi="Times New Roman" w:cs="Times New Roman"/>
                <w:color w:val="000000"/>
                <w:sz w:val="24"/>
                <w:szCs w:val="24"/>
              </w:rPr>
              <w:t>системасынын</w:t>
            </w:r>
            <w:proofErr w:type="spellEnd"/>
            <w:r w:rsidRPr="002F6009">
              <w:rPr>
                <w:rFonts w:ascii="Times New Roman" w:hAnsi="Times New Roman" w:cs="Times New Roman"/>
                <w:color w:val="000000"/>
                <w:sz w:val="24"/>
                <w:szCs w:val="24"/>
              </w:rPr>
              <w:t xml:space="preserve"> </w:t>
            </w:r>
            <w:proofErr w:type="spellStart"/>
            <w:r w:rsidRPr="002F6009">
              <w:rPr>
                <w:rFonts w:ascii="Times New Roman" w:hAnsi="Times New Roman" w:cs="Times New Roman"/>
                <w:color w:val="000000"/>
                <w:sz w:val="24"/>
                <w:szCs w:val="24"/>
              </w:rPr>
              <w:t>пилоттук</w:t>
            </w:r>
            <w:proofErr w:type="spellEnd"/>
            <w:r w:rsidRPr="002F6009">
              <w:rPr>
                <w:rFonts w:ascii="Times New Roman" w:hAnsi="Times New Roman" w:cs="Times New Roman"/>
                <w:color w:val="000000"/>
                <w:sz w:val="24"/>
                <w:szCs w:val="24"/>
              </w:rPr>
              <w:t xml:space="preserve"> </w:t>
            </w:r>
          </w:p>
          <w:p w14:paraId="5A0AB9D5" w14:textId="378FD5C1" w:rsidR="002F6009" w:rsidRPr="002F6009" w:rsidRDefault="002F6009" w:rsidP="002F6009">
            <w:pPr>
              <w:pBdr>
                <w:top w:val="nil"/>
                <w:left w:val="nil"/>
                <w:bottom w:val="nil"/>
                <w:right w:val="nil"/>
                <w:between w:val="nil"/>
              </w:pBdr>
              <w:ind w:left="4570"/>
              <w:jc w:val="center"/>
              <w:rPr>
                <w:rFonts w:ascii="Times New Roman" w:hAnsi="Times New Roman" w:cs="Times New Roman"/>
                <w:color w:val="000000"/>
                <w:sz w:val="24"/>
                <w:szCs w:val="24"/>
              </w:rPr>
            </w:pPr>
            <w:proofErr w:type="spellStart"/>
            <w:r w:rsidRPr="002F6009">
              <w:rPr>
                <w:rFonts w:ascii="Times New Roman" w:hAnsi="Times New Roman" w:cs="Times New Roman"/>
                <w:color w:val="000000"/>
                <w:sz w:val="24"/>
                <w:szCs w:val="24"/>
              </w:rPr>
              <w:t>долбоору</w:t>
            </w:r>
            <w:proofErr w:type="spellEnd"/>
            <w:r w:rsidRPr="002F6009">
              <w:rPr>
                <w:rFonts w:ascii="Times New Roman" w:hAnsi="Times New Roman" w:cs="Times New Roman"/>
                <w:color w:val="000000"/>
                <w:sz w:val="24"/>
                <w:szCs w:val="24"/>
              </w:rPr>
              <w:t xml:space="preserve"> </w:t>
            </w:r>
            <w:proofErr w:type="spellStart"/>
            <w:r w:rsidRPr="002F6009">
              <w:rPr>
                <w:rFonts w:ascii="Times New Roman" w:hAnsi="Times New Roman" w:cs="Times New Roman"/>
                <w:color w:val="000000"/>
                <w:sz w:val="24"/>
                <w:szCs w:val="24"/>
              </w:rPr>
              <w:t>жөнүндө</w:t>
            </w:r>
            <w:proofErr w:type="spellEnd"/>
            <w:r w:rsidRPr="002F6009">
              <w:rPr>
                <w:rFonts w:ascii="Times New Roman" w:hAnsi="Times New Roman" w:cs="Times New Roman"/>
                <w:color w:val="000000"/>
                <w:sz w:val="24"/>
                <w:szCs w:val="24"/>
              </w:rPr>
              <w:t xml:space="preserve"> </w:t>
            </w:r>
            <w:proofErr w:type="spellStart"/>
            <w:r w:rsidRPr="002F6009">
              <w:rPr>
                <w:rFonts w:ascii="Times New Roman" w:hAnsi="Times New Roman" w:cs="Times New Roman"/>
                <w:color w:val="000000"/>
                <w:sz w:val="24"/>
                <w:szCs w:val="24"/>
              </w:rPr>
              <w:t>убактылуу</w:t>
            </w:r>
            <w:proofErr w:type="spellEnd"/>
            <w:r w:rsidRPr="002F6009">
              <w:rPr>
                <w:rFonts w:ascii="Times New Roman" w:hAnsi="Times New Roman" w:cs="Times New Roman"/>
                <w:color w:val="000000"/>
                <w:sz w:val="24"/>
                <w:szCs w:val="24"/>
              </w:rPr>
              <w:t xml:space="preserve"> </w:t>
            </w:r>
            <w:proofErr w:type="spellStart"/>
            <w:r w:rsidRPr="002F6009">
              <w:rPr>
                <w:rFonts w:ascii="Times New Roman" w:hAnsi="Times New Roman" w:cs="Times New Roman"/>
                <w:color w:val="000000"/>
                <w:sz w:val="24"/>
                <w:szCs w:val="24"/>
              </w:rPr>
              <w:t>жобого</w:t>
            </w:r>
            <w:proofErr w:type="spellEnd"/>
            <w:r w:rsidRPr="002F6009">
              <w:rPr>
                <w:rFonts w:ascii="Times New Roman" w:hAnsi="Times New Roman" w:cs="Times New Roman"/>
                <w:color w:val="000000"/>
                <w:sz w:val="24"/>
                <w:szCs w:val="24"/>
              </w:rPr>
              <w:t xml:space="preserve"> </w:t>
            </w:r>
          </w:p>
          <w:p w14:paraId="68881950" w14:textId="77777777" w:rsidR="002F6009" w:rsidRPr="002F6009" w:rsidRDefault="002F6009" w:rsidP="002F6009">
            <w:pPr>
              <w:pBdr>
                <w:top w:val="nil"/>
                <w:left w:val="nil"/>
                <w:bottom w:val="nil"/>
                <w:right w:val="nil"/>
                <w:between w:val="nil"/>
              </w:pBdr>
              <w:ind w:left="4570"/>
              <w:jc w:val="center"/>
              <w:rPr>
                <w:rFonts w:ascii="Times New Roman" w:hAnsi="Times New Roman" w:cs="Times New Roman"/>
                <w:b/>
                <w:color w:val="000000"/>
                <w:sz w:val="24"/>
                <w:szCs w:val="24"/>
              </w:rPr>
            </w:pPr>
            <w:r w:rsidRPr="002F6009">
              <w:rPr>
                <w:rFonts w:ascii="Times New Roman" w:hAnsi="Times New Roman" w:cs="Times New Roman"/>
                <w:b/>
                <w:color w:val="000000"/>
                <w:sz w:val="24"/>
                <w:szCs w:val="24"/>
              </w:rPr>
              <w:t>3-тиркеме</w:t>
            </w:r>
          </w:p>
          <w:p w14:paraId="2DCA7EA8" w14:textId="77777777" w:rsidR="002F6009" w:rsidRPr="00ED27D1" w:rsidRDefault="002F6009" w:rsidP="0012543D">
            <w:pPr>
              <w:pBdr>
                <w:top w:val="nil"/>
                <w:left w:val="nil"/>
                <w:bottom w:val="nil"/>
                <w:right w:val="nil"/>
                <w:between w:val="nil"/>
              </w:pBdr>
              <w:ind w:left="4854"/>
              <w:jc w:val="center"/>
              <w:rPr>
                <w:rFonts w:ascii="Times New Roman" w:hAnsi="Times New Roman" w:cs="Times New Roman"/>
                <w:color w:val="000000"/>
                <w:sz w:val="24"/>
                <w:szCs w:val="24"/>
              </w:rPr>
            </w:pPr>
          </w:p>
        </w:tc>
      </w:tr>
    </w:tbl>
    <w:p w14:paraId="44C65673" w14:textId="77777777" w:rsidR="002F6009" w:rsidRPr="002F6009" w:rsidRDefault="002F6009" w:rsidP="002F6009">
      <w:pPr>
        <w:tabs>
          <w:tab w:val="left" w:pos="7590"/>
        </w:tabs>
        <w:ind w:left="3402" w:right="-1"/>
        <w:rPr>
          <w:rFonts w:ascii="Times New Roman" w:hAnsi="Times New Roman" w:cs="Times New Roman"/>
          <w:sz w:val="28"/>
          <w:szCs w:val="28"/>
          <w:lang w:val="ky-KG"/>
        </w:rPr>
      </w:pPr>
      <w:r w:rsidRPr="002F6009">
        <w:rPr>
          <w:rFonts w:ascii="Times New Roman" w:hAnsi="Times New Roman" w:cs="Times New Roman"/>
          <w:sz w:val="28"/>
          <w:szCs w:val="28"/>
          <w:lang w:val="ky-KG"/>
        </w:rPr>
        <w:t>Аймактык салык органынын</w:t>
      </w:r>
    </w:p>
    <w:p w14:paraId="07EF4A54" w14:textId="01436DA8" w:rsidR="002F6009" w:rsidRPr="002F6009" w:rsidRDefault="002F6009" w:rsidP="002F6009">
      <w:pPr>
        <w:tabs>
          <w:tab w:val="left" w:pos="7590"/>
        </w:tabs>
        <w:ind w:left="3402" w:right="-1"/>
        <w:rPr>
          <w:rFonts w:ascii="Times New Roman" w:hAnsi="Times New Roman" w:cs="Times New Roman"/>
          <w:sz w:val="28"/>
          <w:szCs w:val="28"/>
        </w:rPr>
      </w:pPr>
      <w:r>
        <w:rPr>
          <w:rFonts w:ascii="Times New Roman" w:hAnsi="Times New Roman" w:cs="Times New Roman"/>
          <w:sz w:val="28"/>
          <w:szCs w:val="28"/>
          <w:lang w:val="ky-KG"/>
        </w:rPr>
        <w:t>жетекчиси</w:t>
      </w:r>
      <w:r w:rsidRPr="002F6009">
        <w:rPr>
          <w:rFonts w:ascii="Times New Roman" w:hAnsi="Times New Roman" w:cs="Times New Roman"/>
          <w:sz w:val="28"/>
          <w:szCs w:val="28"/>
        </w:rPr>
        <w:t>________</w:t>
      </w:r>
      <w:r>
        <w:rPr>
          <w:rFonts w:ascii="Times New Roman" w:hAnsi="Times New Roman" w:cs="Times New Roman"/>
          <w:sz w:val="28"/>
          <w:szCs w:val="28"/>
        </w:rPr>
        <w:t>_____________________</w:t>
      </w:r>
      <w:r w:rsidRPr="002F6009">
        <w:rPr>
          <w:rFonts w:ascii="Times New Roman" w:hAnsi="Times New Roman" w:cs="Times New Roman"/>
          <w:sz w:val="28"/>
          <w:szCs w:val="28"/>
        </w:rPr>
        <w:t xml:space="preserve"> ______________________________________</w:t>
      </w:r>
    </w:p>
    <w:p w14:paraId="0203361C" w14:textId="2EDCE9CA" w:rsidR="002F6009" w:rsidRPr="002F6009" w:rsidRDefault="002F6009" w:rsidP="002F6009">
      <w:pPr>
        <w:tabs>
          <w:tab w:val="left" w:pos="7590"/>
        </w:tabs>
        <w:ind w:left="3402" w:right="-1"/>
        <w:rPr>
          <w:rFonts w:ascii="Times New Roman" w:hAnsi="Times New Roman" w:cs="Times New Roman"/>
          <w:sz w:val="28"/>
          <w:szCs w:val="28"/>
        </w:rPr>
      </w:pPr>
      <w:r w:rsidRPr="002F6009">
        <w:rPr>
          <w:rFonts w:ascii="Times New Roman" w:hAnsi="Times New Roman" w:cs="Times New Roman"/>
          <w:sz w:val="28"/>
          <w:szCs w:val="28"/>
        </w:rPr>
        <w:t>________</w:t>
      </w:r>
      <w:r>
        <w:rPr>
          <w:rFonts w:ascii="Times New Roman" w:hAnsi="Times New Roman" w:cs="Times New Roman"/>
          <w:sz w:val="28"/>
          <w:szCs w:val="28"/>
        </w:rPr>
        <w:t>______________________________</w:t>
      </w:r>
    </w:p>
    <w:p w14:paraId="503F8F7C" w14:textId="77777777" w:rsidR="002F6009" w:rsidRPr="002F6009" w:rsidRDefault="002F6009" w:rsidP="002F6009">
      <w:pPr>
        <w:tabs>
          <w:tab w:val="left" w:pos="7590"/>
        </w:tabs>
        <w:ind w:left="3402" w:right="-1"/>
        <w:jc w:val="center"/>
        <w:rPr>
          <w:rFonts w:ascii="Times New Roman" w:hAnsi="Times New Roman" w:cs="Times New Roman"/>
          <w:sz w:val="28"/>
          <w:szCs w:val="28"/>
        </w:rPr>
      </w:pPr>
      <w:r w:rsidRPr="002F6009">
        <w:rPr>
          <w:rFonts w:ascii="Times New Roman" w:hAnsi="Times New Roman" w:cs="Times New Roman"/>
          <w:color w:val="000000"/>
          <w:sz w:val="24"/>
          <w:szCs w:val="24"/>
        </w:rPr>
        <w:t>(</w:t>
      </w:r>
      <w:r w:rsidRPr="002F6009">
        <w:rPr>
          <w:rFonts w:ascii="Times New Roman" w:hAnsi="Times New Roman" w:cs="Times New Roman"/>
          <w:color w:val="000000"/>
          <w:sz w:val="24"/>
          <w:szCs w:val="24"/>
          <w:lang w:val="ky-KG"/>
        </w:rPr>
        <w:t>жетекчи же ишенимдүү адам</w:t>
      </w:r>
      <w:r w:rsidRPr="002F6009">
        <w:rPr>
          <w:rFonts w:ascii="Times New Roman" w:hAnsi="Times New Roman" w:cs="Times New Roman"/>
          <w:color w:val="000000"/>
          <w:sz w:val="24"/>
          <w:szCs w:val="24"/>
        </w:rPr>
        <w:t>)</w:t>
      </w:r>
    </w:p>
    <w:p w14:paraId="3170748C" w14:textId="77777777" w:rsidR="002F6009" w:rsidRPr="002F6009" w:rsidRDefault="002F6009" w:rsidP="002F6009">
      <w:pPr>
        <w:tabs>
          <w:tab w:val="left" w:pos="7590"/>
        </w:tabs>
        <w:jc w:val="center"/>
        <w:rPr>
          <w:rFonts w:ascii="Times New Roman" w:hAnsi="Times New Roman" w:cs="Times New Roman"/>
          <w:sz w:val="28"/>
          <w:szCs w:val="28"/>
        </w:rPr>
      </w:pPr>
    </w:p>
    <w:p w14:paraId="7CD94A31" w14:textId="77777777" w:rsidR="002F6009" w:rsidRPr="002F6009" w:rsidRDefault="002F6009" w:rsidP="002F6009">
      <w:pPr>
        <w:tabs>
          <w:tab w:val="left" w:pos="7590"/>
        </w:tabs>
        <w:jc w:val="center"/>
        <w:rPr>
          <w:rFonts w:ascii="Times New Roman" w:hAnsi="Times New Roman" w:cs="Times New Roman"/>
          <w:sz w:val="28"/>
          <w:szCs w:val="28"/>
          <w:lang w:val="ky-KG"/>
        </w:rPr>
      </w:pPr>
      <w:r w:rsidRPr="002F6009">
        <w:rPr>
          <w:rFonts w:ascii="Times New Roman" w:hAnsi="Times New Roman" w:cs="Times New Roman"/>
          <w:sz w:val="28"/>
          <w:szCs w:val="28"/>
          <w:lang w:val="ky-KG"/>
        </w:rPr>
        <w:t>Контролдук-кассалык машинаны каттоо/кайра каттоо жөнүндө</w:t>
      </w:r>
    </w:p>
    <w:p w14:paraId="37003AE7" w14:textId="77777777" w:rsidR="002F6009" w:rsidRPr="002F6009" w:rsidRDefault="002F6009" w:rsidP="002F6009">
      <w:pPr>
        <w:tabs>
          <w:tab w:val="left" w:pos="7590"/>
        </w:tabs>
        <w:jc w:val="center"/>
        <w:rPr>
          <w:rFonts w:ascii="Times New Roman" w:hAnsi="Times New Roman" w:cs="Times New Roman"/>
          <w:sz w:val="28"/>
          <w:szCs w:val="28"/>
          <w:lang w:val="ky-KG"/>
        </w:rPr>
      </w:pPr>
      <w:r w:rsidRPr="002F6009">
        <w:rPr>
          <w:rFonts w:ascii="Times New Roman" w:hAnsi="Times New Roman" w:cs="Times New Roman"/>
          <w:sz w:val="28"/>
          <w:szCs w:val="28"/>
          <w:lang w:val="ky-KG"/>
        </w:rPr>
        <w:t>АРЫЗ</w:t>
      </w:r>
    </w:p>
    <w:p w14:paraId="1EE0888F" w14:textId="77777777" w:rsidR="002F6009" w:rsidRPr="002F6009" w:rsidRDefault="002F6009" w:rsidP="002F6009">
      <w:pPr>
        <w:tabs>
          <w:tab w:val="left" w:pos="7590"/>
        </w:tabs>
        <w:jc w:val="center"/>
        <w:rPr>
          <w:rFonts w:ascii="Times New Roman" w:hAnsi="Times New Roman" w:cs="Times New Roman"/>
          <w:sz w:val="28"/>
          <w:szCs w:val="28"/>
        </w:rPr>
      </w:pPr>
    </w:p>
    <w:p w14:paraId="26E3AB38" w14:textId="77777777" w:rsidR="002F6009" w:rsidRPr="002F6009" w:rsidRDefault="002F6009" w:rsidP="002F6009">
      <w:pPr>
        <w:tabs>
          <w:tab w:val="left" w:pos="7590"/>
        </w:tabs>
        <w:rPr>
          <w:rFonts w:ascii="Times New Roman" w:hAnsi="Times New Roman" w:cs="Times New Roman"/>
          <w:sz w:val="28"/>
          <w:szCs w:val="28"/>
          <w:lang w:val="ky-KG"/>
        </w:rPr>
      </w:pPr>
      <w:r w:rsidRPr="002F6009">
        <w:rPr>
          <w:rFonts w:ascii="Times New Roman" w:hAnsi="Times New Roman" w:cs="Times New Roman"/>
          <w:sz w:val="28"/>
          <w:szCs w:val="28"/>
          <w:lang w:val="ky-KG"/>
        </w:rPr>
        <w:t>Төмөнкү ККМди АМСте каттоону/кайра каттоону суранам:</w:t>
      </w:r>
    </w:p>
    <w:p w14:paraId="072C51F3" w14:textId="77777777" w:rsidR="002F6009" w:rsidRPr="002F6009" w:rsidRDefault="002F6009" w:rsidP="002F6009">
      <w:pPr>
        <w:tabs>
          <w:tab w:val="left" w:pos="7590"/>
        </w:tabs>
        <w:rPr>
          <w:rFonts w:ascii="Times New Roman" w:hAnsi="Times New Roman" w:cs="Times New Roman"/>
          <w:sz w:val="28"/>
          <w:szCs w:val="28"/>
        </w:rPr>
      </w:pPr>
    </w:p>
    <w:tbl>
      <w:tblPr>
        <w:tblStyle w:val="14"/>
        <w:tblW w:w="9068" w:type="dxa"/>
        <w:tblLook w:val="04A0" w:firstRow="1" w:lastRow="0" w:firstColumn="1" w:lastColumn="0" w:noHBand="0" w:noVBand="1"/>
      </w:tblPr>
      <w:tblGrid>
        <w:gridCol w:w="496"/>
        <w:gridCol w:w="5595"/>
        <w:gridCol w:w="2977"/>
      </w:tblGrid>
      <w:tr w:rsidR="002F6009" w:rsidRPr="002F6009" w14:paraId="182C19B9" w14:textId="77777777" w:rsidTr="000D4370">
        <w:tc>
          <w:tcPr>
            <w:tcW w:w="496" w:type="dxa"/>
          </w:tcPr>
          <w:p w14:paraId="4A507925"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rPr>
              <w:t>1</w:t>
            </w:r>
          </w:p>
        </w:tc>
        <w:tc>
          <w:tcPr>
            <w:tcW w:w="5595" w:type="dxa"/>
          </w:tcPr>
          <w:p w14:paraId="0C445E2E"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lang w:val="ky-KG"/>
              </w:rPr>
              <w:t>Субьекттин толук аталышы</w:t>
            </w:r>
          </w:p>
        </w:tc>
        <w:tc>
          <w:tcPr>
            <w:tcW w:w="2977" w:type="dxa"/>
          </w:tcPr>
          <w:p w14:paraId="35DDC71B" w14:textId="77777777" w:rsidR="002F6009" w:rsidRPr="002F6009" w:rsidRDefault="002F6009" w:rsidP="002F6009">
            <w:pPr>
              <w:rPr>
                <w:rFonts w:ascii="Times New Roman" w:hAnsi="Times New Roman" w:cs="Times New Roman"/>
                <w:sz w:val="28"/>
                <w:szCs w:val="28"/>
              </w:rPr>
            </w:pPr>
          </w:p>
        </w:tc>
      </w:tr>
      <w:tr w:rsidR="002F6009" w:rsidRPr="002F6009" w14:paraId="2F7C412E" w14:textId="77777777" w:rsidTr="000D4370">
        <w:tc>
          <w:tcPr>
            <w:tcW w:w="496" w:type="dxa"/>
          </w:tcPr>
          <w:p w14:paraId="6EE3898C"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rPr>
              <w:t>2</w:t>
            </w:r>
          </w:p>
        </w:tc>
        <w:tc>
          <w:tcPr>
            <w:tcW w:w="5595" w:type="dxa"/>
          </w:tcPr>
          <w:p w14:paraId="2A20BAAB"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lang w:val="ky-KG"/>
              </w:rPr>
              <w:t xml:space="preserve">Субъекттин </w:t>
            </w:r>
            <w:r w:rsidRPr="002F6009">
              <w:rPr>
                <w:rFonts w:ascii="Times New Roman" w:hAnsi="Times New Roman" w:cs="Times New Roman"/>
                <w:sz w:val="28"/>
                <w:szCs w:val="28"/>
              </w:rPr>
              <w:t>И</w:t>
            </w:r>
            <w:r w:rsidRPr="002F6009">
              <w:rPr>
                <w:rFonts w:ascii="Times New Roman" w:hAnsi="Times New Roman" w:cs="Times New Roman"/>
                <w:sz w:val="28"/>
                <w:szCs w:val="28"/>
                <w:lang w:val="ky-KG"/>
              </w:rPr>
              <w:t>С</w:t>
            </w:r>
            <w:r w:rsidRPr="002F6009">
              <w:rPr>
                <w:rFonts w:ascii="Times New Roman" w:hAnsi="Times New Roman" w:cs="Times New Roman"/>
                <w:sz w:val="28"/>
                <w:szCs w:val="28"/>
              </w:rPr>
              <w:t>Н</w:t>
            </w:r>
            <w:r w:rsidRPr="002F6009">
              <w:rPr>
                <w:rFonts w:ascii="Times New Roman" w:hAnsi="Times New Roman" w:cs="Times New Roman"/>
                <w:sz w:val="28"/>
                <w:szCs w:val="28"/>
                <w:lang w:val="ky-KG"/>
              </w:rPr>
              <w:t>и</w:t>
            </w:r>
          </w:p>
        </w:tc>
        <w:tc>
          <w:tcPr>
            <w:tcW w:w="2977" w:type="dxa"/>
          </w:tcPr>
          <w:p w14:paraId="44A600DF" w14:textId="77777777" w:rsidR="002F6009" w:rsidRPr="002F6009" w:rsidRDefault="002F6009" w:rsidP="002F6009">
            <w:pPr>
              <w:rPr>
                <w:rFonts w:ascii="Times New Roman" w:hAnsi="Times New Roman" w:cs="Times New Roman"/>
                <w:sz w:val="28"/>
                <w:szCs w:val="28"/>
              </w:rPr>
            </w:pPr>
          </w:p>
        </w:tc>
      </w:tr>
      <w:tr w:rsidR="002F6009" w:rsidRPr="002F6009" w14:paraId="17F30199" w14:textId="77777777" w:rsidTr="000D4370">
        <w:tc>
          <w:tcPr>
            <w:tcW w:w="496" w:type="dxa"/>
          </w:tcPr>
          <w:p w14:paraId="4CDD5734"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rPr>
              <w:t>3</w:t>
            </w:r>
          </w:p>
        </w:tc>
        <w:tc>
          <w:tcPr>
            <w:tcW w:w="5595" w:type="dxa"/>
          </w:tcPr>
          <w:p w14:paraId="62674965"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lang w:val="ky-KG"/>
              </w:rPr>
              <w:t>Субъекттин юридикалык дареги</w:t>
            </w:r>
          </w:p>
        </w:tc>
        <w:tc>
          <w:tcPr>
            <w:tcW w:w="2977" w:type="dxa"/>
          </w:tcPr>
          <w:p w14:paraId="2F7789EC" w14:textId="77777777" w:rsidR="002F6009" w:rsidRPr="002F6009" w:rsidRDefault="002F6009" w:rsidP="002F6009">
            <w:pPr>
              <w:rPr>
                <w:rFonts w:ascii="Times New Roman" w:hAnsi="Times New Roman" w:cs="Times New Roman"/>
                <w:sz w:val="28"/>
                <w:szCs w:val="28"/>
              </w:rPr>
            </w:pPr>
          </w:p>
        </w:tc>
      </w:tr>
      <w:tr w:rsidR="002F6009" w:rsidRPr="002F6009" w14:paraId="514C056E" w14:textId="77777777" w:rsidTr="000D4370">
        <w:tc>
          <w:tcPr>
            <w:tcW w:w="496" w:type="dxa"/>
          </w:tcPr>
          <w:p w14:paraId="6090FC68"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rPr>
              <w:t>4</w:t>
            </w:r>
          </w:p>
        </w:tc>
        <w:tc>
          <w:tcPr>
            <w:tcW w:w="5595" w:type="dxa"/>
          </w:tcPr>
          <w:p w14:paraId="353019F8"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lang w:val="ky-KG"/>
              </w:rPr>
              <w:t>Салыктык каттоо орду</w:t>
            </w:r>
          </w:p>
        </w:tc>
        <w:tc>
          <w:tcPr>
            <w:tcW w:w="2977" w:type="dxa"/>
          </w:tcPr>
          <w:p w14:paraId="1161000F" w14:textId="77777777" w:rsidR="002F6009" w:rsidRPr="002F6009" w:rsidRDefault="002F6009" w:rsidP="002F6009">
            <w:pPr>
              <w:rPr>
                <w:rFonts w:ascii="Times New Roman" w:hAnsi="Times New Roman" w:cs="Times New Roman"/>
                <w:sz w:val="28"/>
                <w:szCs w:val="28"/>
              </w:rPr>
            </w:pPr>
          </w:p>
        </w:tc>
      </w:tr>
      <w:tr w:rsidR="002F6009" w:rsidRPr="002F6009" w14:paraId="7F62C954" w14:textId="77777777" w:rsidTr="000D4370">
        <w:tc>
          <w:tcPr>
            <w:tcW w:w="496" w:type="dxa"/>
          </w:tcPr>
          <w:p w14:paraId="6C793FD3"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rPr>
              <w:t>5</w:t>
            </w:r>
          </w:p>
        </w:tc>
        <w:tc>
          <w:tcPr>
            <w:tcW w:w="5595" w:type="dxa"/>
          </w:tcPr>
          <w:p w14:paraId="02926CF4"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lang w:val="ky-KG"/>
              </w:rPr>
              <w:t xml:space="preserve">Субъект тарабынан колдонулуучу салыктык режим </w:t>
            </w:r>
            <w:r w:rsidRPr="002F6009">
              <w:rPr>
                <w:rFonts w:ascii="Times New Roman" w:hAnsi="Times New Roman" w:cs="Times New Roman"/>
                <w:sz w:val="28"/>
                <w:szCs w:val="28"/>
              </w:rPr>
              <w:t>(</w:t>
            </w:r>
            <w:r w:rsidRPr="002F6009">
              <w:rPr>
                <w:rFonts w:ascii="Times New Roman" w:hAnsi="Times New Roman" w:cs="Times New Roman"/>
                <w:sz w:val="28"/>
                <w:szCs w:val="28"/>
                <w:lang w:val="ky-KG"/>
              </w:rPr>
              <w:t>жалпы жана атайын салык режими)</w:t>
            </w:r>
          </w:p>
        </w:tc>
        <w:tc>
          <w:tcPr>
            <w:tcW w:w="2977" w:type="dxa"/>
          </w:tcPr>
          <w:p w14:paraId="466A8450" w14:textId="77777777" w:rsidR="002F6009" w:rsidRPr="002F6009" w:rsidRDefault="002F6009" w:rsidP="002F6009">
            <w:pPr>
              <w:rPr>
                <w:rFonts w:ascii="Times New Roman" w:hAnsi="Times New Roman" w:cs="Times New Roman"/>
                <w:sz w:val="28"/>
                <w:szCs w:val="28"/>
              </w:rPr>
            </w:pPr>
          </w:p>
        </w:tc>
      </w:tr>
      <w:tr w:rsidR="002F6009" w:rsidRPr="002F6009" w14:paraId="415169CA" w14:textId="77777777" w:rsidTr="000D4370">
        <w:tc>
          <w:tcPr>
            <w:tcW w:w="496" w:type="dxa"/>
          </w:tcPr>
          <w:p w14:paraId="0BD28B50"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rPr>
              <w:t>6</w:t>
            </w:r>
          </w:p>
        </w:tc>
        <w:tc>
          <w:tcPr>
            <w:tcW w:w="5595" w:type="dxa"/>
          </w:tcPr>
          <w:p w14:paraId="27372FD7"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lang w:val="ky-KG"/>
              </w:rPr>
              <w:t>Субъекттин байланыш телефон номери</w:t>
            </w:r>
          </w:p>
        </w:tc>
        <w:tc>
          <w:tcPr>
            <w:tcW w:w="2977" w:type="dxa"/>
          </w:tcPr>
          <w:p w14:paraId="0B33124A" w14:textId="77777777" w:rsidR="002F6009" w:rsidRPr="002F6009" w:rsidRDefault="002F6009" w:rsidP="002F6009">
            <w:pPr>
              <w:rPr>
                <w:rFonts w:ascii="Times New Roman" w:hAnsi="Times New Roman" w:cs="Times New Roman"/>
                <w:sz w:val="28"/>
                <w:szCs w:val="28"/>
              </w:rPr>
            </w:pPr>
          </w:p>
        </w:tc>
      </w:tr>
      <w:tr w:rsidR="002F6009" w:rsidRPr="002F6009" w14:paraId="6DDEAD35" w14:textId="77777777" w:rsidTr="000D4370">
        <w:tc>
          <w:tcPr>
            <w:tcW w:w="496" w:type="dxa"/>
          </w:tcPr>
          <w:p w14:paraId="6B543A1B"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rPr>
              <w:t>7</w:t>
            </w:r>
          </w:p>
        </w:tc>
        <w:tc>
          <w:tcPr>
            <w:tcW w:w="5595" w:type="dxa"/>
          </w:tcPr>
          <w:p w14:paraId="194601D7"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lang w:val="ky-KG"/>
              </w:rPr>
              <w:t>Объекттин түрү</w:t>
            </w:r>
          </w:p>
        </w:tc>
        <w:tc>
          <w:tcPr>
            <w:tcW w:w="2977" w:type="dxa"/>
          </w:tcPr>
          <w:p w14:paraId="2DC15B77" w14:textId="77777777" w:rsidR="002F6009" w:rsidRPr="002F6009" w:rsidRDefault="002F6009" w:rsidP="002F6009">
            <w:pPr>
              <w:rPr>
                <w:rFonts w:ascii="Times New Roman" w:hAnsi="Times New Roman" w:cs="Times New Roman"/>
                <w:sz w:val="28"/>
                <w:szCs w:val="28"/>
              </w:rPr>
            </w:pPr>
          </w:p>
        </w:tc>
      </w:tr>
      <w:tr w:rsidR="002F6009" w:rsidRPr="002F6009" w14:paraId="07CFD943" w14:textId="77777777" w:rsidTr="000D4370">
        <w:tc>
          <w:tcPr>
            <w:tcW w:w="496" w:type="dxa"/>
          </w:tcPr>
          <w:p w14:paraId="12A7C750"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rPr>
              <w:t>8</w:t>
            </w:r>
          </w:p>
        </w:tc>
        <w:tc>
          <w:tcPr>
            <w:tcW w:w="5595" w:type="dxa"/>
          </w:tcPr>
          <w:p w14:paraId="499601AF"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lang w:val="ky-KG"/>
              </w:rPr>
              <w:t>Объекттин аталышы</w:t>
            </w:r>
          </w:p>
        </w:tc>
        <w:tc>
          <w:tcPr>
            <w:tcW w:w="2977" w:type="dxa"/>
          </w:tcPr>
          <w:p w14:paraId="1ACB6434" w14:textId="77777777" w:rsidR="002F6009" w:rsidRPr="002F6009" w:rsidRDefault="002F6009" w:rsidP="002F6009">
            <w:pPr>
              <w:rPr>
                <w:rFonts w:ascii="Times New Roman" w:hAnsi="Times New Roman" w:cs="Times New Roman"/>
                <w:sz w:val="28"/>
                <w:szCs w:val="28"/>
              </w:rPr>
            </w:pPr>
          </w:p>
        </w:tc>
      </w:tr>
      <w:tr w:rsidR="002F6009" w:rsidRPr="002F6009" w14:paraId="4B304563" w14:textId="77777777" w:rsidTr="000D4370">
        <w:tc>
          <w:tcPr>
            <w:tcW w:w="496" w:type="dxa"/>
          </w:tcPr>
          <w:p w14:paraId="4BCEA5EC"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rPr>
              <w:t>9</w:t>
            </w:r>
          </w:p>
        </w:tc>
        <w:tc>
          <w:tcPr>
            <w:tcW w:w="5595" w:type="dxa"/>
          </w:tcPr>
          <w:p w14:paraId="51C02C9E" w14:textId="77777777" w:rsidR="002F6009" w:rsidRPr="002F6009" w:rsidRDefault="002F6009" w:rsidP="002F6009">
            <w:pPr>
              <w:rPr>
                <w:rFonts w:ascii="Times New Roman" w:hAnsi="Times New Roman" w:cs="Times New Roman"/>
                <w:sz w:val="28"/>
                <w:szCs w:val="28"/>
              </w:rPr>
            </w:pPr>
            <w:proofErr w:type="spellStart"/>
            <w:r w:rsidRPr="002F6009">
              <w:rPr>
                <w:rFonts w:ascii="Times New Roman" w:hAnsi="Times New Roman" w:cs="Times New Roman"/>
                <w:sz w:val="28"/>
                <w:szCs w:val="28"/>
              </w:rPr>
              <w:t>Объекттин</w:t>
            </w:r>
            <w:proofErr w:type="spellEnd"/>
            <w:r w:rsidRPr="002F6009">
              <w:rPr>
                <w:rFonts w:ascii="Times New Roman" w:hAnsi="Times New Roman" w:cs="Times New Roman"/>
                <w:sz w:val="28"/>
                <w:szCs w:val="28"/>
              </w:rPr>
              <w:t xml:space="preserve"> </w:t>
            </w:r>
            <w:proofErr w:type="spellStart"/>
            <w:r w:rsidRPr="002F6009">
              <w:rPr>
                <w:rFonts w:ascii="Times New Roman" w:hAnsi="Times New Roman" w:cs="Times New Roman"/>
                <w:sz w:val="28"/>
                <w:szCs w:val="28"/>
              </w:rPr>
              <w:t>жайгашкан</w:t>
            </w:r>
            <w:proofErr w:type="spellEnd"/>
            <w:r w:rsidRPr="002F6009">
              <w:rPr>
                <w:rFonts w:ascii="Times New Roman" w:hAnsi="Times New Roman" w:cs="Times New Roman"/>
                <w:sz w:val="28"/>
                <w:szCs w:val="28"/>
              </w:rPr>
              <w:t xml:space="preserve"> </w:t>
            </w:r>
            <w:proofErr w:type="spellStart"/>
            <w:r w:rsidRPr="002F6009">
              <w:rPr>
                <w:rFonts w:ascii="Times New Roman" w:hAnsi="Times New Roman" w:cs="Times New Roman"/>
                <w:sz w:val="28"/>
                <w:szCs w:val="28"/>
              </w:rPr>
              <w:t>жеринин</w:t>
            </w:r>
            <w:proofErr w:type="spellEnd"/>
            <w:r w:rsidRPr="002F6009">
              <w:rPr>
                <w:rFonts w:ascii="Times New Roman" w:hAnsi="Times New Roman" w:cs="Times New Roman"/>
                <w:sz w:val="28"/>
                <w:szCs w:val="28"/>
              </w:rPr>
              <w:t xml:space="preserve"> </w:t>
            </w:r>
            <w:proofErr w:type="spellStart"/>
            <w:r w:rsidRPr="002F6009">
              <w:rPr>
                <w:rFonts w:ascii="Times New Roman" w:hAnsi="Times New Roman" w:cs="Times New Roman"/>
                <w:sz w:val="28"/>
                <w:szCs w:val="28"/>
              </w:rPr>
              <w:t>дареги</w:t>
            </w:r>
            <w:proofErr w:type="spellEnd"/>
          </w:p>
        </w:tc>
        <w:tc>
          <w:tcPr>
            <w:tcW w:w="2977" w:type="dxa"/>
          </w:tcPr>
          <w:p w14:paraId="547C9A17" w14:textId="77777777" w:rsidR="002F6009" w:rsidRPr="002F6009" w:rsidRDefault="002F6009" w:rsidP="002F6009">
            <w:pPr>
              <w:rPr>
                <w:rFonts w:ascii="Times New Roman" w:hAnsi="Times New Roman" w:cs="Times New Roman"/>
                <w:sz w:val="28"/>
                <w:szCs w:val="28"/>
              </w:rPr>
            </w:pPr>
          </w:p>
        </w:tc>
      </w:tr>
      <w:tr w:rsidR="002F6009" w:rsidRPr="002F6009" w14:paraId="774DF6F0" w14:textId="77777777" w:rsidTr="000D4370">
        <w:tc>
          <w:tcPr>
            <w:tcW w:w="496" w:type="dxa"/>
          </w:tcPr>
          <w:p w14:paraId="15E2C96C"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rPr>
              <w:t>10</w:t>
            </w:r>
          </w:p>
        </w:tc>
        <w:tc>
          <w:tcPr>
            <w:tcW w:w="5595" w:type="dxa"/>
          </w:tcPr>
          <w:p w14:paraId="385601A3"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lang w:val="ky-KG"/>
              </w:rPr>
              <w:t>Объекттин жайгашкан ордунун г</w:t>
            </w:r>
            <w:proofErr w:type="spellStart"/>
            <w:r w:rsidRPr="002F6009">
              <w:rPr>
                <w:rFonts w:ascii="Times New Roman" w:hAnsi="Times New Roman" w:cs="Times New Roman"/>
                <w:sz w:val="28"/>
                <w:szCs w:val="28"/>
              </w:rPr>
              <w:t>еографи</w:t>
            </w:r>
            <w:proofErr w:type="spellEnd"/>
            <w:r w:rsidRPr="002F6009">
              <w:rPr>
                <w:rFonts w:ascii="Times New Roman" w:hAnsi="Times New Roman" w:cs="Times New Roman"/>
                <w:sz w:val="28"/>
                <w:szCs w:val="28"/>
                <w:lang w:val="ky-KG"/>
              </w:rPr>
              <w:t>ялык</w:t>
            </w:r>
            <w:r w:rsidRPr="002F6009">
              <w:rPr>
                <w:rFonts w:ascii="Times New Roman" w:hAnsi="Times New Roman" w:cs="Times New Roman"/>
                <w:sz w:val="28"/>
                <w:szCs w:val="28"/>
              </w:rPr>
              <w:t xml:space="preserve"> координаты (</w:t>
            </w:r>
            <w:r w:rsidRPr="002F6009">
              <w:rPr>
                <w:rFonts w:ascii="Times New Roman" w:hAnsi="Times New Roman" w:cs="Times New Roman"/>
                <w:sz w:val="28"/>
                <w:szCs w:val="28"/>
                <w:lang w:val="ky-KG"/>
              </w:rPr>
              <w:t>узуну жана туурасы</w:t>
            </w:r>
            <w:r w:rsidRPr="002F6009">
              <w:rPr>
                <w:rFonts w:ascii="Times New Roman" w:hAnsi="Times New Roman" w:cs="Times New Roman"/>
                <w:sz w:val="28"/>
                <w:szCs w:val="28"/>
              </w:rPr>
              <w:t xml:space="preserve">) </w:t>
            </w:r>
          </w:p>
        </w:tc>
        <w:tc>
          <w:tcPr>
            <w:tcW w:w="2977" w:type="dxa"/>
          </w:tcPr>
          <w:p w14:paraId="5689960B" w14:textId="77777777" w:rsidR="002F6009" w:rsidRPr="002F6009" w:rsidRDefault="002F6009" w:rsidP="002F6009">
            <w:pPr>
              <w:rPr>
                <w:rFonts w:ascii="Times New Roman" w:hAnsi="Times New Roman" w:cs="Times New Roman"/>
                <w:sz w:val="28"/>
                <w:szCs w:val="28"/>
              </w:rPr>
            </w:pPr>
          </w:p>
        </w:tc>
      </w:tr>
      <w:tr w:rsidR="002F6009" w:rsidRPr="002F6009" w14:paraId="18A1123F" w14:textId="77777777" w:rsidTr="000D4370">
        <w:tc>
          <w:tcPr>
            <w:tcW w:w="496" w:type="dxa"/>
          </w:tcPr>
          <w:p w14:paraId="05075851"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rPr>
              <w:t>11</w:t>
            </w:r>
          </w:p>
        </w:tc>
        <w:tc>
          <w:tcPr>
            <w:tcW w:w="5595" w:type="dxa"/>
          </w:tcPr>
          <w:p w14:paraId="05D3CA1C"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lang w:val="ky-KG"/>
              </w:rPr>
              <w:t>Субъекттин ишмердигинин түрү</w:t>
            </w:r>
          </w:p>
        </w:tc>
        <w:tc>
          <w:tcPr>
            <w:tcW w:w="2977" w:type="dxa"/>
          </w:tcPr>
          <w:p w14:paraId="28FD4DDE" w14:textId="77777777" w:rsidR="002F6009" w:rsidRPr="002F6009" w:rsidRDefault="002F6009" w:rsidP="002F6009">
            <w:pPr>
              <w:rPr>
                <w:rFonts w:ascii="Times New Roman" w:hAnsi="Times New Roman" w:cs="Times New Roman"/>
                <w:sz w:val="28"/>
                <w:szCs w:val="28"/>
              </w:rPr>
            </w:pPr>
          </w:p>
        </w:tc>
      </w:tr>
      <w:tr w:rsidR="002F6009" w:rsidRPr="002F6009" w14:paraId="2273C2CB" w14:textId="77777777" w:rsidTr="000D4370">
        <w:tc>
          <w:tcPr>
            <w:tcW w:w="496" w:type="dxa"/>
          </w:tcPr>
          <w:p w14:paraId="7645B122"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rPr>
              <w:t>12</w:t>
            </w:r>
          </w:p>
        </w:tc>
        <w:tc>
          <w:tcPr>
            <w:tcW w:w="5595" w:type="dxa"/>
          </w:tcPr>
          <w:p w14:paraId="6AA952AB"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lang w:val="ky-KG"/>
              </w:rPr>
              <w:t xml:space="preserve">ККМдин түрү </w:t>
            </w:r>
            <w:r w:rsidRPr="002F6009">
              <w:rPr>
                <w:rFonts w:ascii="Times New Roman" w:hAnsi="Times New Roman" w:cs="Times New Roman"/>
                <w:sz w:val="28"/>
                <w:szCs w:val="28"/>
              </w:rPr>
              <w:t>(аппарат</w:t>
            </w:r>
            <w:r w:rsidRPr="002F6009">
              <w:rPr>
                <w:rFonts w:ascii="Times New Roman" w:hAnsi="Times New Roman" w:cs="Times New Roman"/>
                <w:sz w:val="28"/>
                <w:szCs w:val="28"/>
                <w:lang w:val="ky-KG"/>
              </w:rPr>
              <w:t>тык</w:t>
            </w:r>
            <w:r w:rsidRPr="002F6009">
              <w:rPr>
                <w:rFonts w:ascii="Times New Roman" w:hAnsi="Times New Roman" w:cs="Times New Roman"/>
                <w:sz w:val="28"/>
                <w:szCs w:val="28"/>
              </w:rPr>
              <w:t>/программ</w:t>
            </w:r>
            <w:r w:rsidRPr="002F6009">
              <w:rPr>
                <w:rFonts w:ascii="Times New Roman" w:hAnsi="Times New Roman" w:cs="Times New Roman"/>
                <w:sz w:val="28"/>
                <w:szCs w:val="28"/>
                <w:lang w:val="ky-KG"/>
              </w:rPr>
              <w:t>алык</w:t>
            </w:r>
            <w:r w:rsidRPr="002F6009">
              <w:rPr>
                <w:rFonts w:ascii="Times New Roman" w:hAnsi="Times New Roman" w:cs="Times New Roman"/>
                <w:sz w:val="28"/>
                <w:szCs w:val="28"/>
              </w:rPr>
              <w:t>)</w:t>
            </w:r>
          </w:p>
        </w:tc>
        <w:tc>
          <w:tcPr>
            <w:tcW w:w="2977" w:type="dxa"/>
          </w:tcPr>
          <w:p w14:paraId="7CD56AEB" w14:textId="77777777" w:rsidR="002F6009" w:rsidRPr="002F6009" w:rsidRDefault="002F6009" w:rsidP="002F6009">
            <w:pPr>
              <w:rPr>
                <w:rFonts w:ascii="Times New Roman" w:hAnsi="Times New Roman" w:cs="Times New Roman"/>
                <w:sz w:val="28"/>
                <w:szCs w:val="28"/>
              </w:rPr>
            </w:pPr>
          </w:p>
        </w:tc>
      </w:tr>
      <w:tr w:rsidR="002F6009" w:rsidRPr="002F6009" w14:paraId="4A390F80" w14:textId="77777777" w:rsidTr="000D4370">
        <w:tc>
          <w:tcPr>
            <w:tcW w:w="496" w:type="dxa"/>
          </w:tcPr>
          <w:p w14:paraId="4E049E51"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rPr>
              <w:t>13</w:t>
            </w:r>
          </w:p>
        </w:tc>
        <w:tc>
          <w:tcPr>
            <w:tcW w:w="5595" w:type="dxa"/>
          </w:tcPr>
          <w:p w14:paraId="223A6896"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lang w:val="ky-KG"/>
              </w:rPr>
              <w:t>ККМдин м</w:t>
            </w:r>
            <w:r w:rsidRPr="002F6009">
              <w:rPr>
                <w:rFonts w:ascii="Times New Roman" w:hAnsi="Times New Roman" w:cs="Times New Roman"/>
                <w:sz w:val="28"/>
                <w:szCs w:val="28"/>
              </w:rPr>
              <w:t>одел</w:t>
            </w:r>
            <w:r w:rsidRPr="002F6009">
              <w:rPr>
                <w:rFonts w:ascii="Times New Roman" w:hAnsi="Times New Roman" w:cs="Times New Roman"/>
                <w:sz w:val="28"/>
                <w:szCs w:val="28"/>
                <w:lang w:val="ky-KG"/>
              </w:rPr>
              <w:t>и</w:t>
            </w:r>
          </w:p>
        </w:tc>
        <w:tc>
          <w:tcPr>
            <w:tcW w:w="2977" w:type="dxa"/>
          </w:tcPr>
          <w:p w14:paraId="35CB1032" w14:textId="77777777" w:rsidR="002F6009" w:rsidRPr="002F6009" w:rsidRDefault="002F6009" w:rsidP="002F6009">
            <w:pPr>
              <w:rPr>
                <w:rFonts w:ascii="Times New Roman" w:hAnsi="Times New Roman" w:cs="Times New Roman"/>
                <w:sz w:val="28"/>
                <w:szCs w:val="28"/>
              </w:rPr>
            </w:pPr>
          </w:p>
        </w:tc>
      </w:tr>
      <w:tr w:rsidR="002F6009" w:rsidRPr="002F6009" w14:paraId="594344DA" w14:textId="77777777" w:rsidTr="000D4370">
        <w:tc>
          <w:tcPr>
            <w:tcW w:w="496" w:type="dxa"/>
          </w:tcPr>
          <w:p w14:paraId="0A148A54"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rPr>
              <w:t>14</w:t>
            </w:r>
          </w:p>
        </w:tc>
        <w:tc>
          <w:tcPr>
            <w:tcW w:w="5595" w:type="dxa"/>
          </w:tcPr>
          <w:p w14:paraId="510B7069"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lang w:val="ky-KG"/>
              </w:rPr>
              <w:t>ККМдин з</w:t>
            </w:r>
            <w:proofErr w:type="spellStart"/>
            <w:r w:rsidRPr="002F6009">
              <w:rPr>
                <w:rFonts w:ascii="Times New Roman" w:hAnsi="Times New Roman" w:cs="Times New Roman"/>
                <w:sz w:val="28"/>
                <w:szCs w:val="28"/>
              </w:rPr>
              <w:t>авод</w:t>
            </w:r>
            <w:proofErr w:type="spellEnd"/>
            <w:r w:rsidRPr="002F6009">
              <w:rPr>
                <w:rFonts w:ascii="Times New Roman" w:hAnsi="Times New Roman" w:cs="Times New Roman"/>
                <w:sz w:val="28"/>
                <w:szCs w:val="28"/>
                <w:lang w:val="ky-KG"/>
              </w:rPr>
              <w:t xml:space="preserve">дук </w:t>
            </w:r>
            <w:r w:rsidRPr="002F6009">
              <w:rPr>
                <w:rFonts w:ascii="Times New Roman" w:hAnsi="Times New Roman" w:cs="Times New Roman"/>
                <w:sz w:val="28"/>
                <w:szCs w:val="28"/>
              </w:rPr>
              <w:t>номер</w:t>
            </w:r>
            <w:r w:rsidRPr="002F6009">
              <w:rPr>
                <w:rFonts w:ascii="Times New Roman" w:hAnsi="Times New Roman" w:cs="Times New Roman"/>
                <w:sz w:val="28"/>
                <w:szCs w:val="28"/>
                <w:lang w:val="ky-KG"/>
              </w:rPr>
              <w:t>и</w:t>
            </w:r>
            <w:r w:rsidRPr="002F6009">
              <w:rPr>
                <w:rFonts w:ascii="Times New Roman" w:hAnsi="Times New Roman" w:cs="Times New Roman"/>
                <w:sz w:val="28"/>
                <w:szCs w:val="28"/>
              </w:rPr>
              <w:t>/</w:t>
            </w:r>
            <w:r w:rsidRPr="002F6009">
              <w:rPr>
                <w:rFonts w:ascii="Times New Roman" w:hAnsi="Times New Roman" w:cs="Times New Roman"/>
                <w:sz w:val="28"/>
                <w:szCs w:val="28"/>
                <w:lang w:val="ky-KG"/>
              </w:rPr>
              <w:t xml:space="preserve">версиялык </w:t>
            </w:r>
            <w:r w:rsidRPr="002F6009">
              <w:rPr>
                <w:rFonts w:ascii="Times New Roman" w:hAnsi="Times New Roman" w:cs="Times New Roman"/>
                <w:sz w:val="28"/>
                <w:szCs w:val="28"/>
              </w:rPr>
              <w:t>номер</w:t>
            </w:r>
            <w:r w:rsidRPr="002F6009">
              <w:rPr>
                <w:rFonts w:ascii="Times New Roman" w:hAnsi="Times New Roman" w:cs="Times New Roman"/>
                <w:sz w:val="28"/>
                <w:szCs w:val="28"/>
                <w:lang w:val="ky-KG"/>
              </w:rPr>
              <w:t>и</w:t>
            </w:r>
          </w:p>
        </w:tc>
        <w:tc>
          <w:tcPr>
            <w:tcW w:w="2977" w:type="dxa"/>
          </w:tcPr>
          <w:p w14:paraId="3EE45951" w14:textId="77777777" w:rsidR="002F6009" w:rsidRPr="002F6009" w:rsidRDefault="002F6009" w:rsidP="002F6009">
            <w:pPr>
              <w:rPr>
                <w:rFonts w:ascii="Times New Roman" w:hAnsi="Times New Roman" w:cs="Times New Roman"/>
                <w:sz w:val="28"/>
                <w:szCs w:val="28"/>
              </w:rPr>
            </w:pPr>
          </w:p>
        </w:tc>
      </w:tr>
      <w:tr w:rsidR="002F6009" w:rsidRPr="002F6009" w14:paraId="3E6D3D2A" w14:textId="77777777" w:rsidTr="000D4370">
        <w:tc>
          <w:tcPr>
            <w:tcW w:w="496" w:type="dxa"/>
          </w:tcPr>
          <w:p w14:paraId="04B54387"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rPr>
              <w:t>15</w:t>
            </w:r>
          </w:p>
        </w:tc>
        <w:tc>
          <w:tcPr>
            <w:tcW w:w="5595" w:type="dxa"/>
          </w:tcPr>
          <w:p w14:paraId="38EC4DD6"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lang w:val="ky-KG"/>
              </w:rPr>
              <w:t xml:space="preserve">ККМдин </w:t>
            </w:r>
            <w:proofErr w:type="spellStart"/>
            <w:r w:rsidRPr="002F6009">
              <w:rPr>
                <w:rFonts w:ascii="Times New Roman" w:hAnsi="Times New Roman" w:cs="Times New Roman"/>
                <w:sz w:val="28"/>
                <w:szCs w:val="28"/>
              </w:rPr>
              <w:t>техни</w:t>
            </w:r>
            <w:proofErr w:type="spellEnd"/>
            <w:r w:rsidRPr="002F6009">
              <w:rPr>
                <w:rFonts w:ascii="Times New Roman" w:hAnsi="Times New Roman" w:cs="Times New Roman"/>
                <w:sz w:val="28"/>
                <w:szCs w:val="28"/>
                <w:lang w:val="ky-KG"/>
              </w:rPr>
              <w:t>калык паспортунун номери</w:t>
            </w:r>
            <w:r w:rsidRPr="002F6009">
              <w:rPr>
                <w:rFonts w:ascii="Times New Roman" w:hAnsi="Times New Roman" w:cs="Times New Roman"/>
                <w:sz w:val="28"/>
                <w:szCs w:val="28"/>
              </w:rPr>
              <w:t xml:space="preserve"> </w:t>
            </w:r>
          </w:p>
        </w:tc>
        <w:tc>
          <w:tcPr>
            <w:tcW w:w="2977" w:type="dxa"/>
          </w:tcPr>
          <w:p w14:paraId="5C72E2A2" w14:textId="77777777" w:rsidR="002F6009" w:rsidRPr="002F6009" w:rsidRDefault="002F6009" w:rsidP="002F6009">
            <w:pPr>
              <w:rPr>
                <w:rFonts w:ascii="Times New Roman" w:hAnsi="Times New Roman" w:cs="Times New Roman"/>
                <w:sz w:val="28"/>
                <w:szCs w:val="28"/>
              </w:rPr>
            </w:pPr>
          </w:p>
        </w:tc>
      </w:tr>
      <w:tr w:rsidR="002F6009" w:rsidRPr="002F6009" w14:paraId="2B7FF332" w14:textId="77777777" w:rsidTr="000D4370">
        <w:tc>
          <w:tcPr>
            <w:tcW w:w="496" w:type="dxa"/>
          </w:tcPr>
          <w:p w14:paraId="7FD045B4"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rPr>
              <w:t>16</w:t>
            </w:r>
          </w:p>
        </w:tc>
        <w:tc>
          <w:tcPr>
            <w:tcW w:w="5595" w:type="dxa"/>
          </w:tcPr>
          <w:p w14:paraId="740EF53C"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lang w:val="ky-KG"/>
              </w:rPr>
              <w:t>Фискалдык маалыматтарды</w:t>
            </w:r>
            <w:r w:rsidRPr="002F6009">
              <w:rPr>
                <w:lang w:val="ky-KG"/>
              </w:rPr>
              <w:t>/</w:t>
            </w:r>
            <w:r w:rsidRPr="002F6009">
              <w:rPr>
                <w:rFonts w:ascii="Times New Roman" w:hAnsi="Times New Roman" w:cs="Times New Roman"/>
                <w:sz w:val="28"/>
                <w:szCs w:val="28"/>
                <w:lang w:val="ky-KG"/>
              </w:rPr>
              <w:t>фискалдык эс тутумду берүү түзүлүшүнүн номери</w:t>
            </w:r>
          </w:p>
        </w:tc>
        <w:tc>
          <w:tcPr>
            <w:tcW w:w="2977" w:type="dxa"/>
          </w:tcPr>
          <w:p w14:paraId="7CE2FFE5" w14:textId="77777777" w:rsidR="002F6009" w:rsidRPr="002F6009" w:rsidRDefault="002F6009" w:rsidP="002F6009">
            <w:pPr>
              <w:rPr>
                <w:rFonts w:ascii="Times New Roman" w:hAnsi="Times New Roman" w:cs="Times New Roman"/>
                <w:sz w:val="28"/>
                <w:szCs w:val="28"/>
              </w:rPr>
            </w:pPr>
          </w:p>
        </w:tc>
      </w:tr>
    </w:tbl>
    <w:p w14:paraId="66A19A81" w14:textId="77777777" w:rsidR="002F6009" w:rsidRPr="002F6009" w:rsidRDefault="002F6009" w:rsidP="002F6009">
      <w:pPr>
        <w:rPr>
          <w:rFonts w:ascii="Times New Roman" w:hAnsi="Times New Roman" w:cs="Times New Roman"/>
          <w:sz w:val="28"/>
          <w:szCs w:val="28"/>
        </w:rPr>
      </w:pPr>
    </w:p>
    <w:p w14:paraId="60B142CB"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lang w:val="ky-KG"/>
        </w:rPr>
        <w:t>Жетекчи</w:t>
      </w:r>
      <w:r w:rsidRPr="002F6009">
        <w:rPr>
          <w:rFonts w:ascii="Times New Roman" w:hAnsi="Times New Roman" w:cs="Times New Roman"/>
          <w:sz w:val="28"/>
          <w:szCs w:val="28"/>
        </w:rPr>
        <w:t>/</w:t>
      </w:r>
      <w:r w:rsidRPr="002F6009">
        <w:rPr>
          <w:rFonts w:ascii="Times New Roman" w:hAnsi="Times New Roman" w:cs="Times New Roman"/>
          <w:sz w:val="28"/>
          <w:szCs w:val="28"/>
          <w:lang w:val="ky-KG"/>
        </w:rPr>
        <w:t>субъекттин ишенимдүү адамы</w:t>
      </w:r>
      <w:r w:rsidRPr="002F6009">
        <w:rPr>
          <w:rFonts w:ascii="Times New Roman" w:hAnsi="Times New Roman" w:cs="Times New Roman"/>
          <w:sz w:val="28"/>
          <w:szCs w:val="28"/>
        </w:rPr>
        <w:t xml:space="preserve">: __________________________ </w:t>
      </w:r>
    </w:p>
    <w:p w14:paraId="0B5C5039" w14:textId="255D6A25" w:rsidR="002F6009" w:rsidRPr="002F6009" w:rsidRDefault="002F6009" w:rsidP="002F6009">
      <w:pPr>
        <w:rPr>
          <w:rFonts w:ascii="Times New Roman" w:hAnsi="Times New Roman" w:cs="Times New Roman"/>
          <w:sz w:val="24"/>
          <w:szCs w:val="24"/>
        </w:rPr>
      </w:pPr>
      <w:r w:rsidRPr="002F600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Аты-жөнү</w:t>
      </w:r>
      <w:proofErr w:type="spellEnd"/>
      <w:r w:rsidRPr="002F6009">
        <w:rPr>
          <w:rFonts w:ascii="Times New Roman" w:hAnsi="Times New Roman" w:cs="Times New Roman"/>
          <w:sz w:val="24"/>
          <w:szCs w:val="24"/>
        </w:rPr>
        <w:t>)</w:t>
      </w:r>
    </w:p>
    <w:p w14:paraId="6F7E5273" w14:textId="77777777" w:rsidR="002F6009" w:rsidRPr="002F6009" w:rsidRDefault="002F6009" w:rsidP="002F6009">
      <w:pPr>
        <w:rPr>
          <w:rFonts w:ascii="Times New Roman" w:hAnsi="Times New Roman" w:cs="Times New Roman"/>
          <w:sz w:val="28"/>
          <w:szCs w:val="28"/>
        </w:rPr>
      </w:pPr>
      <w:r w:rsidRPr="002F6009">
        <w:rPr>
          <w:rFonts w:ascii="Times New Roman" w:hAnsi="Times New Roman" w:cs="Times New Roman"/>
          <w:sz w:val="28"/>
          <w:szCs w:val="28"/>
        </w:rPr>
        <w:t>М.</w:t>
      </w:r>
      <w:r w:rsidRPr="002F6009">
        <w:rPr>
          <w:rFonts w:ascii="Times New Roman" w:hAnsi="Times New Roman" w:cs="Times New Roman"/>
          <w:sz w:val="28"/>
          <w:szCs w:val="28"/>
          <w:lang w:val="ky-KG"/>
        </w:rPr>
        <w:t>О</w:t>
      </w:r>
      <w:r w:rsidRPr="002F6009">
        <w:rPr>
          <w:rFonts w:ascii="Times New Roman" w:hAnsi="Times New Roman" w:cs="Times New Roman"/>
          <w:sz w:val="28"/>
          <w:szCs w:val="28"/>
        </w:rPr>
        <w:t xml:space="preserve">.                                                                __________________________                                                       </w:t>
      </w:r>
    </w:p>
    <w:p w14:paraId="23087F60" w14:textId="2DF9A855" w:rsidR="00B245A7" w:rsidRDefault="002F6009" w:rsidP="002F6009">
      <w:pPr>
        <w:tabs>
          <w:tab w:val="left" w:pos="6195"/>
        </w:tabs>
        <w:rPr>
          <w:rFonts w:ascii="Times New Roman" w:hAnsi="Times New Roman" w:cs="Times New Roman"/>
          <w:sz w:val="24"/>
          <w:szCs w:val="24"/>
        </w:rPr>
      </w:pPr>
      <w:r w:rsidRPr="002F6009">
        <w:rPr>
          <w:rFonts w:ascii="Times New Roman" w:hAnsi="Times New Roman" w:cs="Times New Roman"/>
          <w:sz w:val="28"/>
          <w:szCs w:val="28"/>
        </w:rPr>
        <w:tab/>
      </w:r>
      <w:r w:rsidRPr="002F6009">
        <w:rPr>
          <w:rFonts w:ascii="Times New Roman" w:hAnsi="Times New Roman" w:cs="Times New Roman"/>
          <w:sz w:val="24"/>
          <w:szCs w:val="24"/>
        </w:rPr>
        <w:t>(</w:t>
      </w:r>
      <w:r w:rsidRPr="002F6009">
        <w:rPr>
          <w:rFonts w:ascii="Times New Roman" w:hAnsi="Times New Roman" w:cs="Times New Roman"/>
          <w:sz w:val="24"/>
          <w:szCs w:val="24"/>
          <w:lang w:val="ky-KG"/>
        </w:rPr>
        <w:t>колу</w:t>
      </w:r>
      <w:r w:rsidR="00A15ED7">
        <w:rPr>
          <w:rFonts w:ascii="Times New Roman" w:hAnsi="Times New Roman" w:cs="Times New Roman"/>
          <w:sz w:val="24"/>
          <w:szCs w:val="24"/>
          <w:lang w:val="ky-KG"/>
        </w:rPr>
        <w:t>)</w:t>
      </w:r>
      <w:bookmarkStart w:id="1" w:name="_GoBack"/>
      <w:bookmarkEnd w:id="1"/>
      <w:r w:rsidRPr="002F6009">
        <w:rPr>
          <w:rFonts w:ascii="Times New Roman" w:hAnsi="Times New Roman" w:cs="Times New Roman"/>
          <w:sz w:val="24"/>
          <w:szCs w:val="24"/>
        </w:rPr>
        <w:t xml:space="preserve">         </w:t>
      </w:r>
    </w:p>
    <w:p w14:paraId="7B311754" w14:textId="77777777" w:rsidR="00B45668" w:rsidRPr="00C7132D" w:rsidRDefault="00B45668" w:rsidP="00B45668">
      <w:pPr>
        <w:tabs>
          <w:tab w:val="left" w:pos="7590"/>
        </w:tabs>
        <w:rPr>
          <w:rFonts w:ascii="Times New Roman" w:hAnsi="Times New Roman" w:cs="Times New Roman"/>
          <w:sz w:val="28"/>
          <w:szCs w:val="28"/>
        </w:rPr>
      </w:pPr>
    </w:p>
    <w:tbl>
      <w:tblPr>
        <w:tblW w:w="8505" w:type="dxa"/>
        <w:tblInd w:w="567" w:type="dxa"/>
        <w:tblLayout w:type="fixed"/>
        <w:tblLook w:val="0400" w:firstRow="0" w:lastRow="0" w:firstColumn="0" w:lastColumn="0" w:noHBand="0" w:noVBand="1"/>
      </w:tblPr>
      <w:tblGrid>
        <w:gridCol w:w="8505"/>
      </w:tblGrid>
      <w:tr w:rsidR="00B45668" w:rsidRPr="00ED27D1" w14:paraId="5E4CA80A" w14:textId="77777777" w:rsidTr="00F9417E">
        <w:tc>
          <w:tcPr>
            <w:tcW w:w="8505" w:type="dxa"/>
            <w:tcMar>
              <w:top w:w="0" w:type="dxa"/>
              <w:left w:w="108" w:type="dxa"/>
              <w:bottom w:w="0" w:type="dxa"/>
              <w:right w:w="108" w:type="dxa"/>
            </w:tcMar>
          </w:tcPr>
          <w:p w14:paraId="2558E4C2" w14:textId="5A1CD15F" w:rsidR="00B45668" w:rsidRPr="00ED27D1" w:rsidRDefault="00B45668" w:rsidP="003B33DD">
            <w:pPr>
              <w:pBdr>
                <w:top w:val="nil"/>
                <w:left w:val="nil"/>
                <w:bottom w:val="nil"/>
                <w:right w:val="nil"/>
                <w:between w:val="nil"/>
              </w:pBdr>
              <w:ind w:left="4854"/>
              <w:rPr>
                <w:rFonts w:ascii="Times New Roman" w:hAnsi="Times New Roman" w:cs="Times New Roman"/>
                <w:b/>
                <w:color w:val="000000"/>
                <w:sz w:val="24"/>
                <w:szCs w:val="24"/>
              </w:rPr>
            </w:pPr>
          </w:p>
        </w:tc>
      </w:tr>
    </w:tbl>
    <w:p w14:paraId="6096F715" w14:textId="77777777" w:rsidR="002F6009" w:rsidRPr="002F6009" w:rsidRDefault="002F6009" w:rsidP="002F6009">
      <w:pPr>
        <w:tabs>
          <w:tab w:val="left" w:pos="7590"/>
        </w:tabs>
        <w:ind w:left="3402" w:right="-1"/>
        <w:jc w:val="right"/>
        <w:rPr>
          <w:rFonts w:ascii="Times New Roman" w:hAnsi="Times New Roman" w:cs="Times New Roman"/>
          <w:color w:val="000000"/>
          <w:sz w:val="24"/>
          <w:szCs w:val="24"/>
        </w:rPr>
      </w:pPr>
      <w:proofErr w:type="spellStart"/>
      <w:r w:rsidRPr="002F6009">
        <w:rPr>
          <w:rFonts w:ascii="Times New Roman" w:hAnsi="Times New Roman" w:cs="Times New Roman"/>
          <w:color w:val="000000"/>
          <w:sz w:val="24"/>
          <w:szCs w:val="24"/>
        </w:rPr>
        <w:t>Контролдук-кассалык</w:t>
      </w:r>
      <w:proofErr w:type="spellEnd"/>
      <w:r w:rsidRPr="002F6009">
        <w:rPr>
          <w:rFonts w:ascii="Times New Roman" w:hAnsi="Times New Roman" w:cs="Times New Roman"/>
          <w:color w:val="000000"/>
          <w:sz w:val="24"/>
          <w:szCs w:val="24"/>
        </w:rPr>
        <w:t xml:space="preserve"> </w:t>
      </w:r>
      <w:proofErr w:type="spellStart"/>
      <w:r w:rsidRPr="002F6009">
        <w:rPr>
          <w:rFonts w:ascii="Times New Roman" w:hAnsi="Times New Roman" w:cs="Times New Roman"/>
          <w:color w:val="000000"/>
          <w:sz w:val="24"/>
          <w:szCs w:val="24"/>
        </w:rPr>
        <w:t>машиналарды</w:t>
      </w:r>
      <w:proofErr w:type="spellEnd"/>
      <w:r w:rsidRPr="002F6009">
        <w:rPr>
          <w:rFonts w:ascii="Times New Roman" w:hAnsi="Times New Roman" w:cs="Times New Roman"/>
          <w:color w:val="000000"/>
          <w:sz w:val="24"/>
          <w:szCs w:val="24"/>
        </w:rPr>
        <w:t xml:space="preserve"> </w:t>
      </w:r>
    </w:p>
    <w:p w14:paraId="1A91BC7E" w14:textId="77777777" w:rsidR="002F6009" w:rsidRPr="002F6009" w:rsidRDefault="002F6009" w:rsidP="002F6009">
      <w:pPr>
        <w:tabs>
          <w:tab w:val="left" w:pos="7590"/>
        </w:tabs>
        <w:ind w:left="3402" w:right="-1"/>
        <w:jc w:val="right"/>
        <w:rPr>
          <w:rFonts w:ascii="Times New Roman" w:hAnsi="Times New Roman" w:cs="Times New Roman"/>
          <w:color w:val="000000"/>
          <w:sz w:val="24"/>
          <w:szCs w:val="24"/>
        </w:rPr>
      </w:pPr>
      <w:proofErr w:type="spellStart"/>
      <w:r w:rsidRPr="002F6009">
        <w:rPr>
          <w:rFonts w:ascii="Times New Roman" w:hAnsi="Times New Roman" w:cs="Times New Roman"/>
          <w:color w:val="000000"/>
          <w:sz w:val="24"/>
          <w:szCs w:val="24"/>
        </w:rPr>
        <w:t>башкаруу</w:t>
      </w:r>
      <w:proofErr w:type="spellEnd"/>
      <w:r w:rsidRPr="002F6009">
        <w:rPr>
          <w:rFonts w:ascii="Times New Roman" w:hAnsi="Times New Roman" w:cs="Times New Roman"/>
          <w:color w:val="000000"/>
          <w:sz w:val="24"/>
          <w:szCs w:val="24"/>
        </w:rPr>
        <w:t xml:space="preserve"> </w:t>
      </w:r>
      <w:proofErr w:type="spellStart"/>
      <w:r w:rsidRPr="002F6009">
        <w:rPr>
          <w:rFonts w:ascii="Times New Roman" w:hAnsi="Times New Roman" w:cs="Times New Roman"/>
          <w:color w:val="000000"/>
          <w:sz w:val="24"/>
          <w:szCs w:val="24"/>
        </w:rPr>
        <w:t>системасынын</w:t>
      </w:r>
      <w:proofErr w:type="spellEnd"/>
      <w:r w:rsidRPr="002F6009">
        <w:rPr>
          <w:rFonts w:ascii="Times New Roman" w:hAnsi="Times New Roman" w:cs="Times New Roman"/>
          <w:color w:val="000000"/>
          <w:sz w:val="24"/>
          <w:szCs w:val="24"/>
        </w:rPr>
        <w:t xml:space="preserve"> </w:t>
      </w:r>
      <w:proofErr w:type="spellStart"/>
      <w:r w:rsidRPr="002F6009">
        <w:rPr>
          <w:rFonts w:ascii="Times New Roman" w:hAnsi="Times New Roman" w:cs="Times New Roman"/>
          <w:color w:val="000000"/>
          <w:sz w:val="24"/>
          <w:szCs w:val="24"/>
        </w:rPr>
        <w:t>пилоттук</w:t>
      </w:r>
      <w:proofErr w:type="spellEnd"/>
      <w:r w:rsidRPr="002F6009">
        <w:rPr>
          <w:rFonts w:ascii="Times New Roman" w:hAnsi="Times New Roman" w:cs="Times New Roman"/>
          <w:color w:val="000000"/>
          <w:sz w:val="24"/>
          <w:szCs w:val="24"/>
        </w:rPr>
        <w:t xml:space="preserve"> </w:t>
      </w:r>
    </w:p>
    <w:p w14:paraId="63F8FBC6" w14:textId="77777777" w:rsidR="002F6009" w:rsidRPr="002F6009" w:rsidRDefault="002F6009" w:rsidP="002F6009">
      <w:pPr>
        <w:tabs>
          <w:tab w:val="left" w:pos="7590"/>
        </w:tabs>
        <w:ind w:left="3402" w:right="-1"/>
        <w:jc w:val="right"/>
        <w:rPr>
          <w:rFonts w:ascii="Times New Roman" w:hAnsi="Times New Roman" w:cs="Times New Roman"/>
          <w:color w:val="000000"/>
          <w:sz w:val="24"/>
          <w:szCs w:val="24"/>
        </w:rPr>
      </w:pPr>
      <w:proofErr w:type="spellStart"/>
      <w:r w:rsidRPr="002F6009">
        <w:rPr>
          <w:rFonts w:ascii="Times New Roman" w:hAnsi="Times New Roman" w:cs="Times New Roman"/>
          <w:color w:val="000000"/>
          <w:sz w:val="24"/>
          <w:szCs w:val="24"/>
        </w:rPr>
        <w:t>долбоору</w:t>
      </w:r>
      <w:proofErr w:type="spellEnd"/>
      <w:r w:rsidRPr="002F6009">
        <w:rPr>
          <w:rFonts w:ascii="Times New Roman" w:hAnsi="Times New Roman" w:cs="Times New Roman"/>
          <w:color w:val="000000"/>
          <w:sz w:val="24"/>
          <w:szCs w:val="24"/>
        </w:rPr>
        <w:t xml:space="preserve"> </w:t>
      </w:r>
      <w:proofErr w:type="spellStart"/>
      <w:r w:rsidRPr="002F6009">
        <w:rPr>
          <w:rFonts w:ascii="Times New Roman" w:hAnsi="Times New Roman" w:cs="Times New Roman"/>
          <w:color w:val="000000"/>
          <w:sz w:val="24"/>
          <w:szCs w:val="24"/>
        </w:rPr>
        <w:t>жөнүндө</w:t>
      </w:r>
      <w:proofErr w:type="spellEnd"/>
      <w:r w:rsidRPr="002F6009">
        <w:rPr>
          <w:rFonts w:ascii="Times New Roman" w:hAnsi="Times New Roman" w:cs="Times New Roman"/>
          <w:color w:val="000000"/>
          <w:sz w:val="24"/>
          <w:szCs w:val="24"/>
        </w:rPr>
        <w:t xml:space="preserve"> </w:t>
      </w:r>
      <w:proofErr w:type="spellStart"/>
      <w:r w:rsidRPr="002F6009">
        <w:rPr>
          <w:rFonts w:ascii="Times New Roman" w:hAnsi="Times New Roman" w:cs="Times New Roman"/>
          <w:color w:val="000000"/>
          <w:sz w:val="24"/>
          <w:szCs w:val="24"/>
        </w:rPr>
        <w:t>убактылуу</w:t>
      </w:r>
      <w:proofErr w:type="spellEnd"/>
    </w:p>
    <w:p w14:paraId="61DFB824" w14:textId="2408259B" w:rsidR="002F6009" w:rsidRPr="002F6009" w:rsidRDefault="002F6009" w:rsidP="002F6009">
      <w:pPr>
        <w:tabs>
          <w:tab w:val="left" w:pos="7590"/>
        </w:tabs>
        <w:ind w:left="3402" w:right="-1"/>
        <w:jc w:val="right"/>
        <w:rPr>
          <w:rFonts w:ascii="Times New Roman" w:hAnsi="Times New Roman" w:cs="Times New Roman"/>
          <w:color w:val="000000"/>
          <w:sz w:val="24"/>
          <w:szCs w:val="24"/>
          <w:lang w:val="ky-KG"/>
        </w:rPr>
      </w:pPr>
      <w:r w:rsidRPr="002F6009">
        <w:rPr>
          <w:rFonts w:ascii="Times New Roman" w:hAnsi="Times New Roman" w:cs="Times New Roman"/>
          <w:color w:val="000000"/>
          <w:sz w:val="24"/>
          <w:szCs w:val="24"/>
        </w:rPr>
        <w:t xml:space="preserve"> </w:t>
      </w:r>
      <w:proofErr w:type="spellStart"/>
      <w:r w:rsidRPr="002F6009">
        <w:rPr>
          <w:rFonts w:ascii="Times New Roman" w:hAnsi="Times New Roman" w:cs="Times New Roman"/>
          <w:color w:val="000000"/>
          <w:sz w:val="24"/>
          <w:szCs w:val="24"/>
        </w:rPr>
        <w:t>жобого</w:t>
      </w:r>
      <w:proofErr w:type="spellEnd"/>
      <w:r w:rsidRPr="002F6009">
        <w:rPr>
          <w:rFonts w:ascii="Times New Roman" w:hAnsi="Times New Roman" w:cs="Times New Roman"/>
          <w:color w:val="000000"/>
          <w:sz w:val="24"/>
          <w:szCs w:val="24"/>
          <w:lang w:val="ky-KG"/>
        </w:rPr>
        <w:t xml:space="preserve"> </w:t>
      </w:r>
    </w:p>
    <w:p w14:paraId="5EA8156B" w14:textId="77777777" w:rsidR="002F6009" w:rsidRPr="004A521C" w:rsidRDefault="002F6009" w:rsidP="002F6009">
      <w:pPr>
        <w:tabs>
          <w:tab w:val="left" w:pos="7590"/>
        </w:tabs>
        <w:ind w:left="3402" w:right="-1"/>
        <w:jc w:val="right"/>
        <w:rPr>
          <w:rFonts w:ascii="Times New Roman" w:hAnsi="Times New Roman" w:cs="Times New Roman"/>
          <w:b/>
          <w:color w:val="000000"/>
          <w:sz w:val="24"/>
          <w:szCs w:val="24"/>
          <w:lang w:val="ky-KG"/>
        </w:rPr>
      </w:pPr>
      <w:r w:rsidRPr="004A521C">
        <w:rPr>
          <w:rFonts w:ascii="Times New Roman" w:hAnsi="Times New Roman" w:cs="Times New Roman"/>
          <w:b/>
          <w:color w:val="000000"/>
          <w:sz w:val="24"/>
          <w:szCs w:val="24"/>
          <w:lang w:val="ky-KG"/>
        </w:rPr>
        <w:t>4-тиркеме</w:t>
      </w:r>
    </w:p>
    <w:p w14:paraId="714A89A0" w14:textId="77777777" w:rsidR="002F6009" w:rsidRPr="004A521C" w:rsidRDefault="002F6009" w:rsidP="002F6009">
      <w:pPr>
        <w:tabs>
          <w:tab w:val="left" w:pos="7590"/>
        </w:tabs>
        <w:ind w:left="3402" w:right="-1"/>
        <w:jc w:val="right"/>
        <w:rPr>
          <w:rFonts w:ascii="Times New Roman" w:hAnsi="Times New Roman" w:cs="Times New Roman"/>
          <w:b/>
          <w:color w:val="000000"/>
          <w:sz w:val="24"/>
          <w:szCs w:val="24"/>
        </w:rPr>
      </w:pPr>
    </w:p>
    <w:p w14:paraId="538EC492" w14:textId="77777777" w:rsidR="002F6009" w:rsidRDefault="002F6009" w:rsidP="002F6009">
      <w:pPr>
        <w:tabs>
          <w:tab w:val="left" w:pos="7590"/>
        </w:tabs>
        <w:ind w:left="3402" w:right="-1"/>
        <w:rPr>
          <w:rFonts w:ascii="Times New Roman" w:hAnsi="Times New Roman" w:cs="Times New Roman"/>
          <w:sz w:val="28"/>
          <w:szCs w:val="28"/>
          <w:lang w:val="ky-KG"/>
        </w:rPr>
      </w:pPr>
      <w:r>
        <w:rPr>
          <w:rFonts w:ascii="Times New Roman" w:hAnsi="Times New Roman" w:cs="Times New Roman"/>
          <w:sz w:val="28"/>
          <w:szCs w:val="28"/>
          <w:lang w:val="ky-KG"/>
        </w:rPr>
        <w:t>Аймактык салык органынын</w:t>
      </w:r>
    </w:p>
    <w:p w14:paraId="27180236" w14:textId="7F3E6C0D" w:rsidR="002F6009" w:rsidRDefault="002F6009" w:rsidP="002F6009">
      <w:pPr>
        <w:tabs>
          <w:tab w:val="left" w:pos="7590"/>
        </w:tabs>
        <w:ind w:left="3402" w:right="-1"/>
        <w:rPr>
          <w:rFonts w:ascii="Times New Roman" w:hAnsi="Times New Roman" w:cs="Times New Roman"/>
          <w:sz w:val="28"/>
          <w:szCs w:val="28"/>
        </w:rPr>
      </w:pPr>
      <w:r>
        <w:rPr>
          <w:rFonts w:ascii="Times New Roman" w:hAnsi="Times New Roman" w:cs="Times New Roman"/>
          <w:sz w:val="28"/>
          <w:szCs w:val="28"/>
          <w:lang w:val="ky-KG"/>
        </w:rPr>
        <w:t>жетекчиси</w:t>
      </w:r>
      <w:r w:rsidRPr="003102B4">
        <w:rPr>
          <w:rFonts w:ascii="Times New Roman" w:hAnsi="Times New Roman" w:cs="Times New Roman"/>
          <w:sz w:val="28"/>
          <w:szCs w:val="28"/>
        </w:rPr>
        <w:t>__</w:t>
      </w:r>
      <w:r>
        <w:rPr>
          <w:rFonts w:ascii="Times New Roman" w:hAnsi="Times New Roman" w:cs="Times New Roman"/>
          <w:sz w:val="28"/>
          <w:szCs w:val="28"/>
        </w:rPr>
        <w:t>___________________________</w:t>
      </w:r>
      <w:r w:rsidRPr="003102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02B4">
        <w:rPr>
          <w:rFonts w:ascii="Times New Roman" w:hAnsi="Times New Roman" w:cs="Times New Roman"/>
          <w:sz w:val="28"/>
          <w:szCs w:val="28"/>
        </w:rPr>
        <w:t>________________________________</w:t>
      </w:r>
      <w:r>
        <w:rPr>
          <w:rFonts w:ascii="Times New Roman" w:hAnsi="Times New Roman" w:cs="Times New Roman"/>
          <w:sz w:val="28"/>
          <w:szCs w:val="28"/>
        </w:rPr>
        <w:t>______</w:t>
      </w:r>
    </w:p>
    <w:p w14:paraId="5F199E0B" w14:textId="3A8AFD5C" w:rsidR="002F6009" w:rsidRDefault="002F6009" w:rsidP="002F6009">
      <w:pPr>
        <w:tabs>
          <w:tab w:val="left" w:pos="7590"/>
        </w:tabs>
        <w:ind w:left="3402" w:right="-1"/>
        <w:rPr>
          <w:rFonts w:ascii="Times New Roman" w:hAnsi="Times New Roman" w:cs="Times New Roman"/>
          <w:sz w:val="28"/>
          <w:szCs w:val="28"/>
        </w:rPr>
      </w:pPr>
      <w:r>
        <w:rPr>
          <w:rFonts w:ascii="Times New Roman" w:hAnsi="Times New Roman" w:cs="Times New Roman"/>
          <w:sz w:val="28"/>
          <w:szCs w:val="28"/>
        </w:rPr>
        <w:t>______________________________________</w:t>
      </w:r>
    </w:p>
    <w:p w14:paraId="74D0F052" w14:textId="77777777" w:rsidR="002F6009" w:rsidRDefault="002F6009" w:rsidP="002F6009">
      <w:pPr>
        <w:tabs>
          <w:tab w:val="left" w:pos="7590"/>
        </w:tabs>
        <w:ind w:left="3402" w:right="-1"/>
        <w:jc w:val="center"/>
        <w:rPr>
          <w:rFonts w:ascii="Times New Roman" w:hAnsi="Times New Roman" w:cs="Times New Roman"/>
          <w:sz w:val="28"/>
          <w:szCs w:val="28"/>
        </w:rPr>
      </w:pPr>
      <w:r w:rsidRPr="00614C9D">
        <w:rPr>
          <w:rFonts w:ascii="Times New Roman" w:hAnsi="Times New Roman" w:cs="Times New Roman"/>
          <w:color w:val="000000"/>
          <w:sz w:val="24"/>
          <w:szCs w:val="24"/>
        </w:rPr>
        <w:t>(</w:t>
      </w:r>
      <w:r>
        <w:rPr>
          <w:rFonts w:ascii="Times New Roman" w:hAnsi="Times New Roman" w:cs="Times New Roman"/>
          <w:color w:val="000000"/>
          <w:sz w:val="24"/>
          <w:szCs w:val="24"/>
          <w:lang w:val="ky-KG"/>
        </w:rPr>
        <w:t>жетекчи же ишенимдүү адам</w:t>
      </w:r>
      <w:r w:rsidRPr="00614C9D">
        <w:rPr>
          <w:rFonts w:ascii="Times New Roman" w:hAnsi="Times New Roman" w:cs="Times New Roman"/>
          <w:color w:val="000000"/>
          <w:sz w:val="24"/>
          <w:szCs w:val="24"/>
        </w:rPr>
        <w:t>)</w:t>
      </w:r>
    </w:p>
    <w:p w14:paraId="0EA08250" w14:textId="77777777" w:rsidR="002F6009" w:rsidRDefault="002F6009" w:rsidP="002F6009">
      <w:pPr>
        <w:tabs>
          <w:tab w:val="left" w:pos="7590"/>
        </w:tabs>
        <w:jc w:val="center"/>
        <w:rPr>
          <w:rFonts w:ascii="Times New Roman" w:hAnsi="Times New Roman" w:cs="Times New Roman"/>
          <w:sz w:val="28"/>
          <w:szCs w:val="28"/>
        </w:rPr>
      </w:pPr>
    </w:p>
    <w:p w14:paraId="3EB3E8BE" w14:textId="77777777" w:rsidR="002F6009" w:rsidRDefault="002F6009" w:rsidP="002F6009">
      <w:pPr>
        <w:tabs>
          <w:tab w:val="left" w:pos="7590"/>
        </w:tabs>
        <w:jc w:val="center"/>
        <w:rPr>
          <w:rFonts w:ascii="Times New Roman" w:hAnsi="Times New Roman" w:cs="Times New Roman"/>
          <w:sz w:val="28"/>
          <w:szCs w:val="28"/>
          <w:lang w:val="ky-KG"/>
        </w:rPr>
      </w:pPr>
      <w:r>
        <w:rPr>
          <w:rFonts w:ascii="Times New Roman" w:hAnsi="Times New Roman" w:cs="Times New Roman"/>
          <w:sz w:val="28"/>
          <w:szCs w:val="28"/>
          <w:lang w:val="ky-KG"/>
        </w:rPr>
        <w:t>Контролдук-кассалык машиналарды каттоодон чыгаруу жөнүндө</w:t>
      </w:r>
    </w:p>
    <w:p w14:paraId="16F484E9" w14:textId="77777777" w:rsidR="002F6009" w:rsidRPr="00602DCB" w:rsidRDefault="002F6009" w:rsidP="002F6009">
      <w:pPr>
        <w:tabs>
          <w:tab w:val="left" w:pos="7590"/>
        </w:tabs>
        <w:jc w:val="center"/>
        <w:rPr>
          <w:rFonts w:ascii="Times New Roman" w:hAnsi="Times New Roman" w:cs="Times New Roman"/>
          <w:sz w:val="28"/>
          <w:szCs w:val="28"/>
          <w:lang w:val="ky-KG"/>
        </w:rPr>
      </w:pPr>
      <w:r>
        <w:rPr>
          <w:rFonts w:ascii="Times New Roman" w:hAnsi="Times New Roman" w:cs="Times New Roman"/>
          <w:sz w:val="28"/>
          <w:szCs w:val="28"/>
          <w:lang w:val="ky-KG"/>
        </w:rPr>
        <w:t>АРЫЗ</w:t>
      </w:r>
    </w:p>
    <w:p w14:paraId="3D9BA7DA" w14:textId="77777777" w:rsidR="002F6009" w:rsidRDefault="002F6009" w:rsidP="002F6009">
      <w:pPr>
        <w:tabs>
          <w:tab w:val="left" w:pos="7590"/>
        </w:tabs>
        <w:jc w:val="center"/>
        <w:rPr>
          <w:rFonts w:ascii="Times New Roman" w:hAnsi="Times New Roman" w:cs="Times New Roman"/>
          <w:sz w:val="28"/>
          <w:szCs w:val="28"/>
        </w:rPr>
      </w:pPr>
    </w:p>
    <w:p w14:paraId="17831B6F" w14:textId="77777777" w:rsidR="002F6009" w:rsidRDefault="002F6009" w:rsidP="002F6009">
      <w:pPr>
        <w:tabs>
          <w:tab w:val="left" w:pos="7590"/>
        </w:tabs>
        <w:jc w:val="both"/>
        <w:rPr>
          <w:rFonts w:ascii="Times New Roman" w:hAnsi="Times New Roman" w:cs="Times New Roman"/>
          <w:sz w:val="28"/>
          <w:szCs w:val="28"/>
        </w:rPr>
      </w:pPr>
      <w:r>
        <w:rPr>
          <w:rFonts w:ascii="Times New Roman" w:hAnsi="Times New Roman" w:cs="Times New Roman"/>
          <w:sz w:val="28"/>
          <w:szCs w:val="28"/>
          <w:lang w:val="ky-KG"/>
        </w:rPr>
        <w:t>Төмөнкү контролдук-кассалык машинаны каттоодон чыгарууну суранам:</w:t>
      </w:r>
    </w:p>
    <w:p w14:paraId="1BC01E82" w14:textId="77777777" w:rsidR="002F6009" w:rsidRDefault="002F6009" w:rsidP="002F6009">
      <w:pPr>
        <w:tabs>
          <w:tab w:val="left" w:pos="7590"/>
        </w:tabs>
        <w:rPr>
          <w:rFonts w:ascii="Times New Roman" w:hAnsi="Times New Roman" w:cs="Times New Roman"/>
          <w:sz w:val="28"/>
          <w:szCs w:val="28"/>
        </w:rPr>
      </w:pPr>
    </w:p>
    <w:p w14:paraId="345F2902" w14:textId="77777777" w:rsidR="002F6009" w:rsidRDefault="002F6009" w:rsidP="002F6009">
      <w:pPr>
        <w:tabs>
          <w:tab w:val="left" w:pos="7590"/>
        </w:tabs>
        <w:rPr>
          <w:rFonts w:ascii="Times New Roman" w:hAnsi="Times New Roman" w:cs="Times New Roman"/>
          <w:sz w:val="28"/>
          <w:szCs w:val="28"/>
        </w:rPr>
      </w:pPr>
    </w:p>
    <w:tbl>
      <w:tblPr>
        <w:tblStyle w:val="afff2"/>
        <w:tblW w:w="9068" w:type="dxa"/>
        <w:tblLook w:val="04A0" w:firstRow="1" w:lastRow="0" w:firstColumn="1" w:lastColumn="0" w:noHBand="0" w:noVBand="1"/>
      </w:tblPr>
      <w:tblGrid>
        <w:gridCol w:w="496"/>
        <w:gridCol w:w="5595"/>
        <w:gridCol w:w="2977"/>
      </w:tblGrid>
      <w:tr w:rsidR="002F6009" w14:paraId="780C9EA5" w14:textId="77777777" w:rsidTr="000D4370">
        <w:tc>
          <w:tcPr>
            <w:tcW w:w="496" w:type="dxa"/>
          </w:tcPr>
          <w:p w14:paraId="41B50C04"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rPr>
              <w:t>1</w:t>
            </w:r>
          </w:p>
        </w:tc>
        <w:tc>
          <w:tcPr>
            <w:tcW w:w="5595" w:type="dxa"/>
          </w:tcPr>
          <w:p w14:paraId="599ACA92"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lang w:val="ky-KG"/>
              </w:rPr>
              <w:t>Субьекттин толук аталышы</w:t>
            </w:r>
          </w:p>
        </w:tc>
        <w:tc>
          <w:tcPr>
            <w:tcW w:w="2977" w:type="dxa"/>
          </w:tcPr>
          <w:p w14:paraId="225A2A11" w14:textId="77777777" w:rsidR="002F6009" w:rsidRDefault="002F6009" w:rsidP="000D4370">
            <w:pPr>
              <w:rPr>
                <w:rFonts w:ascii="Times New Roman" w:hAnsi="Times New Roman" w:cs="Times New Roman"/>
                <w:sz w:val="28"/>
                <w:szCs w:val="28"/>
              </w:rPr>
            </w:pPr>
          </w:p>
        </w:tc>
      </w:tr>
      <w:tr w:rsidR="002F6009" w14:paraId="4E8056BB" w14:textId="77777777" w:rsidTr="000D4370">
        <w:tc>
          <w:tcPr>
            <w:tcW w:w="496" w:type="dxa"/>
          </w:tcPr>
          <w:p w14:paraId="172F234B"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rPr>
              <w:t>2</w:t>
            </w:r>
          </w:p>
        </w:tc>
        <w:tc>
          <w:tcPr>
            <w:tcW w:w="5595" w:type="dxa"/>
          </w:tcPr>
          <w:p w14:paraId="0669B7C3" w14:textId="77777777" w:rsidR="002F6009" w:rsidRPr="007C3818" w:rsidRDefault="002F6009" w:rsidP="000D4370">
            <w:pPr>
              <w:rPr>
                <w:rFonts w:ascii="Times New Roman" w:hAnsi="Times New Roman" w:cs="Times New Roman"/>
                <w:sz w:val="28"/>
                <w:szCs w:val="28"/>
                <w:lang w:val="ky-KG"/>
              </w:rPr>
            </w:pPr>
            <w:r>
              <w:rPr>
                <w:rFonts w:ascii="Times New Roman" w:hAnsi="Times New Roman" w:cs="Times New Roman"/>
                <w:sz w:val="28"/>
                <w:szCs w:val="28"/>
                <w:lang w:val="ky-KG"/>
              </w:rPr>
              <w:t xml:space="preserve">Субъекттин </w:t>
            </w:r>
            <w:r w:rsidRPr="003102B4">
              <w:rPr>
                <w:rFonts w:ascii="Times New Roman" w:hAnsi="Times New Roman" w:cs="Times New Roman"/>
                <w:sz w:val="28"/>
                <w:szCs w:val="28"/>
              </w:rPr>
              <w:t>И</w:t>
            </w:r>
            <w:r>
              <w:rPr>
                <w:rFonts w:ascii="Times New Roman" w:hAnsi="Times New Roman" w:cs="Times New Roman"/>
                <w:sz w:val="28"/>
                <w:szCs w:val="28"/>
                <w:lang w:val="ky-KG"/>
              </w:rPr>
              <w:t>С</w:t>
            </w:r>
            <w:r w:rsidRPr="003102B4">
              <w:rPr>
                <w:rFonts w:ascii="Times New Roman" w:hAnsi="Times New Roman" w:cs="Times New Roman"/>
                <w:sz w:val="28"/>
                <w:szCs w:val="28"/>
              </w:rPr>
              <w:t>Н</w:t>
            </w:r>
            <w:r>
              <w:rPr>
                <w:rFonts w:ascii="Times New Roman" w:hAnsi="Times New Roman" w:cs="Times New Roman"/>
                <w:sz w:val="28"/>
                <w:szCs w:val="28"/>
                <w:lang w:val="ky-KG"/>
              </w:rPr>
              <w:t>и</w:t>
            </w:r>
          </w:p>
        </w:tc>
        <w:tc>
          <w:tcPr>
            <w:tcW w:w="2977" w:type="dxa"/>
          </w:tcPr>
          <w:p w14:paraId="20BB5A35" w14:textId="77777777" w:rsidR="002F6009" w:rsidRDefault="002F6009" w:rsidP="000D4370">
            <w:pPr>
              <w:rPr>
                <w:rFonts w:ascii="Times New Roman" w:hAnsi="Times New Roman" w:cs="Times New Roman"/>
                <w:sz w:val="28"/>
                <w:szCs w:val="28"/>
              </w:rPr>
            </w:pPr>
          </w:p>
        </w:tc>
      </w:tr>
      <w:tr w:rsidR="002F6009" w14:paraId="16E05A5E" w14:textId="77777777" w:rsidTr="000D4370">
        <w:tc>
          <w:tcPr>
            <w:tcW w:w="496" w:type="dxa"/>
          </w:tcPr>
          <w:p w14:paraId="2C8C159B"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rPr>
              <w:t>3</w:t>
            </w:r>
          </w:p>
        </w:tc>
        <w:tc>
          <w:tcPr>
            <w:tcW w:w="5595" w:type="dxa"/>
          </w:tcPr>
          <w:p w14:paraId="1525B4B3"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lang w:val="ky-KG"/>
              </w:rPr>
              <w:t>Субъекттин юридикалык дареги</w:t>
            </w:r>
          </w:p>
        </w:tc>
        <w:tc>
          <w:tcPr>
            <w:tcW w:w="2977" w:type="dxa"/>
          </w:tcPr>
          <w:p w14:paraId="62920540" w14:textId="77777777" w:rsidR="002F6009" w:rsidRDefault="002F6009" w:rsidP="000D4370">
            <w:pPr>
              <w:rPr>
                <w:rFonts w:ascii="Times New Roman" w:hAnsi="Times New Roman" w:cs="Times New Roman"/>
                <w:sz w:val="28"/>
                <w:szCs w:val="28"/>
              </w:rPr>
            </w:pPr>
          </w:p>
        </w:tc>
      </w:tr>
      <w:tr w:rsidR="002F6009" w14:paraId="61F21807" w14:textId="77777777" w:rsidTr="000D4370">
        <w:tc>
          <w:tcPr>
            <w:tcW w:w="496" w:type="dxa"/>
          </w:tcPr>
          <w:p w14:paraId="37F79420"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rPr>
              <w:t>4</w:t>
            </w:r>
          </w:p>
        </w:tc>
        <w:tc>
          <w:tcPr>
            <w:tcW w:w="5595" w:type="dxa"/>
          </w:tcPr>
          <w:p w14:paraId="2FFA7082"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lang w:val="ky-KG"/>
              </w:rPr>
              <w:t>Салыктык каттоо орду</w:t>
            </w:r>
          </w:p>
        </w:tc>
        <w:tc>
          <w:tcPr>
            <w:tcW w:w="2977" w:type="dxa"/>
          </w:tcPr>
          <w:p w14:paraId="35BAFFBF" w14:textId="77777777" w:rsidR="002F6009" w:rsidRDefault="002F6009" w:rsidP="000D4370">
            <w:pPr>
              <w:rPr>
                <w:rFonts w:ascii="Times New Roman" w:hAnsi="Times New Roman" w:cs="Times New Roman"/>
                <w:sz w:val="28"/>
                <w:szCs w:val="28"/>
              </w:rPr>
            </w:pPr>
          </w:p>
        </w:tc>
      </w:tr>
      <w:tr w:rsidR="002F6009" w14:paraId="21699363" w14:textId="77777777" w:rsidTr="000D4370">
        <w:tc>
          <w:tcPr>
            <w:tcW w:w="496" w:type="dxa"/>
          </w:tcPr>
          <w:p w14:paraId="1F90B5FD"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rPr>
              <w:t>5</w:t>
            </w:r>
          </w:p>
        </w:tc>
        <w:tc>
          <w:tcPr>
            <w:tcW w:w="5595" w:type="dxa"/>
          </w:tcPr>
          <w:p w14:paraId="0DA25E8A"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lang w:val="ky-KG"/>
              </w:rPr>
              <w:t xml:space="preserve">Субъект тарабынан колдонулуучу салыктык режим </w:t>
            </w:r>
            <w:r w:rsidRPr="003102B4">
              <w:rPr>
                <w:rFonts w:ascii="Times New Roman" w:hAnsi="Times New Roman" w:cs="Times New Roman"/>
                <w:sz w:val="28"/>
                <w:szCs w:val="28"/>
              </w:rPr>
              <w:t>(</w:t>
            </w:r>
            <w:r>
              <w:rPr>
                <w:rFonts w:ascii="Times New Roman" w:hAnsi="Times New Roman" w:cs="Times New Roman"/>
                <w:sz w:val="28"/>
                <w:szCs w:val="28"/>
                <w:lang w:val="ky-KG"/>
              </w:rPr>
              <w:t>жалпы жана атайын салык режими)</w:t>
            </w:r>
          </w:p>
        </w:tc>
        <w:tc>
          <w:tcPr>
            <w:tcW w:w="2977" w:type="dxa"/>
          </w:tcPr>
          <w:p w14:paraId="29118D61" w14:textId="77777777" w:rsidR="002F6009" w:rsidRDefault="002F6009" w:rsidP="000D4370">
            <w:pPr>
              <w:rPr>
                <w:rFonts w:ascii="Times New Roman" w:hAnsi="Times New Roman" w:cs="Times New Roman"/>
                <w:sz w:val="28"/>
                <w:szCs w:val="28"/>
              </w:rPr>
            </w:pPr>
          </w:p>
        </w:tc>
      </w:tr>
      <w:tr w:rsidR="002F6009" w14:paraId="50F73039" w14:textId="77777777" w:rsidTr="000D4370">
        <w:tc>
          <w:tcPr>
            <w:tcW w:w="496" w:type="dxa"/>
          </w:tcPr>
          <w:p w14:paraId="6A480BF0"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rPr>
              <w:t>6</w:t>
            </w:r>
          </w:p>
        </w:tc>
        <w:tc>
          <w:tcPr>
            <w:tcW w:w="5595" w:type="dxa"/>
          </w:tcPr>
          <w:p w14:paraId="68FEE142"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lang w:val="ky-KG"/>
              </w:rPr>
              <w:t xml:space="preserve">Субъекттин байланыш телефон номери </w:t>
            </w:r>
          </w:p>
        </w:tc>
        <w:tc>
          <w:tcPr>
            <w:tcW w:w="2977" w:type="dxa"/>
          </w:tcPr>
          <w:p w14:paraId="15149079" w14:textId="77777777" w:rsidR="002F6009" w:rsidRDefault="002F6009" w:rsidP="000D4370">
            <w:pPr>
              <w:rPr>
                <w:rFonts w:ascii="Times New Roman" w:hAnsi="Times New Roman" w:cs="Times New Roman"/>
                <w:sz w:val="28"/>
                <w:szCs w:val="28"/>
              </w:rPr>
            </w:pPr>
          </w:p>
        </w:tc>
      </w:tr>
      <w:tr w:rsidR="002F6009" w14:paraId="3202AC75" w14:textId="77777777" w:rsidTr="000D4370">
        <w:tc>
          <w:tcPr>
            <w:tcW w:w="496" w:type="dxa"/>
          </w:tcPr>
          <w:p w14:paraId="3601D260"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rPr>
              <w:t>7</w:t>
            </w:r>
          </w:p>
        </w:tc>
        <w:tc>
          <w:tcPr>
            <w:tcW w:w="5595" w:type="dxa"/>
          </w:tcPr>
          <w:p w14:paraId="7EF07447" w14:textId="77777777" w:rsidR="002F6009" w:rsidRPr="003102B4" w:rsidRDefault="002F6009" w:rsidP="000D4370">
            <w:pPr>
              <w:rPr>
                <w:rFonts w:ascii="Times New Roman" w:hAnsi="Times New Roman" w:cs="Times New Roman"/>
                <w:sz w:val="28"/>
                <w:szCs w:val="28"/>
              </w:rPr>
            </w:pPr>
            <w:r>
              <w:rPr>
                <w:rFonts w:ascii="Times New Roman" w:hAnsi="Times New Roman" w:cs="Times New Roman"/>
                <w:sz w:val="28"/>
                <w:szCs w:val="28"/>
                <w:lang w:val="ky-KG"/>
              </w:rPr>
              <w:t>Объекттин аталышы</w:t>
            </w:r>
          </w:p>
        </w:tc>
        <w:tc>
          <w:tcPr>
            <w:tcW w:w="2977" w:type="dxa"/>
          </w:tcPr>
          <w:p w14:paraId="69A9CBF7" w14:textId="77777777" w:rsidR="002F6009" w:rsidRDefault="002F6009" w:rsidP="000D4370">
            <w:pPr>
              <w:rPr>
                <w:rFonts w:ascii="Times New Roman" w:hAnsi="Times New Roman" w:cs="Times New Roman"/>
                <w:sz w:val="28"/>
                <w:szCs w:val="28"/>
              </w:rPr>
            </w:pPr>
          </w:p>
        </w:tc>
      </w:tr>
      <w:tr w:rsidR="002F6009" w14:paraId="09E73A20" w14:textId="77777777" w:rsidTr="000D4370">
        <w:tc>
          <w:tcPr>
            <w:tcW w:w="496" w:type="dxa"/>
          </w:tcPr>
          <w:p w14:paraId="2B9EC34C"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rPr>
              <w:t>8</w:t>
            </w:r>
          </w:p>
        </w:tc>
        <w:tc>
          <w:tcPr>
            <w:tcW w:w="5595" w:type="dxa"/>
          </w:tcPr>
          <w:p w14:paraId="04B6F655"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lang w:val="ky-KG"/>
              </w:rPr>
              <w:t xml:space="preserve">ККМдин түрү </w:t>
            </w:r>
            <w:r>
              <w:rPr>
                <w:rFonts w:ascii="Times New Roman" w:hAnsi="Times New Roman" w:cs="Times New Roman"/>
                <w:sz w:val="28"/>
                <w:szCs w:val="28"/>
              </w:rPr>
              <w:t>(аппарат</w:t>
            </w:r>
            <w:r>
              <w:rPr>
                <w:rFonts w:ascii="Times New Roman" w:hAnsi="Times New Roman" w:cs="Times New Roman"/>
                <w:sz w:val="28"/>
                <w:szCs w:val="28"/>
                <w:lang w:val="ky-KG"/>
              </w:rPr>
              <w:t>тык</w:t>
            </w:r>
            <w:r>
              <w:rPr>
                <w:rFonts w:ascii="Times New Roman" w:hAnsi="Times New Roman" w:cs="Times New Roman"/>
                <w:sz w:val="28"/>
                <w:szCs w:val="28"/>
              </w:rPr>
              <w:t>/программ</w:t>
            </w:r>
            <w:r>
              <w:rPr>
                <w:rFonts w:ascii="Times New Roman" w:hAnsi="Times New Roman" w:cs="Times New Roman"/>
                <w:sz w:val="28"/>
                <w:szCs w:val="28"/>
                <w:lang w:val="ky-KG"/>
              </w:rPr>
              <w:t>алык)</w:t>
            </w:r>
          </w:p>
        </w:tc>
        <w:tc>
          <w:tcPr>
            <w:tcW w:w="2977" w:type="dxa"/>
          </w:tcPr>
          <w:p w14:paraId="7A14C56F" w14:textId="77777777" w:rsidR="002F6009" w:rsidRDefault="002F6009" w:rsidP="000D4370">
            <w:pPr>
              <w:rPr>
                <w:rFonts w:ascii="Times New Roman" w:hAnsi="Times New Roman" w:cs="Times New Roman"/>
                <w:sz w:val="28"/>
                <w:szCs w:val="28"/>
              </w:rPr>
            </w:pPr>
          </w:p>
        </w:tc>
      </w:tr>
      <w:tr w:rsidR="002F6009" w14:paraId="62C70996" w14:textId="77777777" w:rsidTr="000D4370">
        <w:tc>
          <w:tcPr>
            <w:tcW w:w="496" w:type="dxa"/>
          </w:tcPr>
          <w:p w14:paraId="06AD886A"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rPr>
              <w:t>9</w:t>
            </w:r>
          </w:p>
        </w:tc>
        <w:tc>
          <w:tcPr>
            <w:tcW w:w="5595" w:type="dxa"/>
          </w:tcPr>
          <w:p w14:paraId="4A56F31E"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lang w:val="ky-KG"/>
              </w:rPr>
              <w:t>ККМдин каттоо номери</w:t>
            </w:r>
          </w:p>
        </w:tc>
        <w:tc>
          <w:tcPr>
            <w:tcW w:w="2977" w:type="dxa"/>
          </w:tcPr>
          <w:p w14:paraId="04B9B0FA" w14:textId="77777777" w:rsidR="002F6009" w:rsidRDefault="002F6009" w:rsidP="000D4370">
            <w:pPr>
              <w:rPr>
                <w:rFonts w:ascii="Times New Roman" w:hAnsi="Times New Roman" w:cs="Times New Roman"/>
                <w:sz w:val="28"/>
                <w:szCs w:val="28"/>
              </w:rPr>
            </w:pPr>
          </w:p>
        </w:tc>
      </w:tr>
      <w:tr w:rsidR="002F6009" w14:paraId="29D9BF89" w14:textId="77777777" w:rsidTr="000D4370">
        <w:tc>
          <w:tcPr>
            <w:tcW w:w="496" w:type="dxa"/>
          </w:tcPr>
          <w:p w14:paraId="08C7A420"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rPr>
              <w:t>10</w:t>
            </w:r>
          </w:p>
        </w:tc>
        <w:tc>
          <w:tcPr>
            <w:tcW w:w="5595" w:type="dxa"/>
          </w:tcPr>
          <w:p w14:paraId="6DF010ED" w14:textId="77777777" w:rsidR="002F6009" w:rsidRPr="003102B4" w:rsidRDefault="002F6009" w:rsidP="000D4370">
            <w:pPr>
              <w:rPr>
                <w:rFonts w:ascii="Times New Roman" w:hAnsi="Times New Roman" w:cs="Times New Roman"/>
                <w:sz w:val="28"/>
                <w:szCs w:val="28"/>
              </w:rPr>
            </w:pPr>
            <w:r>
              <w:rPr>
                <w:rFonts w:ascii="Times New Roman" w:hAnsi="Times New Roman" w:cs="Times New Roman"/>
                <w:sz w:val="28"/>
                <w:szCs w:val="28"/>
                <w:lang w:val="ky-KG"/>
              </w:rPr>
              <w:t>ККМдин м</w:t>
            </w:r>
            <w:r w:rsidRPr="003102B4">
              <w:rPr>
                <w:rFonts w:ascii="Times New Roman" w:hAnsi="Times New Roman" w:cs="Times New Roman"/>
                <w:sz w:val="28"/>
                <w:szCs w:val="28"/>
              </w:rPr>
              <w:t>одел</w:t>
            </w:r>
            <w:r>
              <w:rPr>
                <w:rFonts w:ascii="Times New Roman" w:hAnsi="Times New Roman" w:cs="Times New Roman"/>
                <w:sz w:val="28"/>
                <w:szCs w:val="28"/>
                <w:lang w:val="ky-KG"/>
              </w:rPr>
              <w:t>и</w:t>
            </w:r>
          </w:p>
        </w:tc>
        <w:tc>
          <w:tcPr>
            <w:tcW w:w="2977" w:type="dxa"/>
          </w:tcPr>
          <w:p w14:paraId="2DC641DE" w14:textId="77777777" w:rsidR="002F6009" w:rsidRDefault="002F6009" w:rsidP="000D4370">
            <w:pPr>
              <w:rPr>
                <w:rFonts w:ascii="Times New Roman" w:hAnsi="Times New Roman" w:cs="Times New Roman"/>
                <w:sz w:val="28"/>
                <w:szCs w:val="28"/>
              </w:rPr>
            </w:pPr>
          </w:p>
        </w:tc>
      </w:tr>
      <w:tr w:rsidR="002F6009" w14:paraId="319318AD" w14:textId="77777777" w:rsidTr="000D4370">
        <w:tc>
          <w:tcPr>
            <w:tcW w:w="496" w:type="dxa"/>
          </w:tcPr>
          <w:p w14:paraId="2195B51A"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rPr>
              <w:t>11</w:t>
            </w:r>
          </w:p>
        </w:tc>
        <w:tc>
          <w:tcPr>
            <w:tcW w:w="5595" w:type="dxa"/>
          </w:tcPr>
          <w:p w14:paraId="0751611E" w14:textId="77777777" w:rsidR="002F6009" w:rsidRPr="003102B4" w:rsidRDefault="002F6009" w:rsidP="000D4370">
            <w:pPr>
              <w:rPr>
                <w:rFonts w:ascii="Times New Roman" w:hAnsi="Times New Roman" w:cs="Times New Roman"/>
                <w:sz w:val="28"/>
                <w:szCs w:val="28"/>
              </w:rPr>
            </w:pPr>
            <w:r>
              <w:rPr>
                <w:rFonts w:ascii="Times New Roman" w:hAnsi="Times New Roman" w:cs="Times New Roman"/>
                <w:sz w:val="28"/>
                <w:szCs w:val="28"/>
                <w:lang w:val="ky-KG"/>
              </w:rPr>
              <w:t>ККМдин заводдук номери</w:t>
            </w:r>
            <w:r w:rsidRPr="003102B4">
              <w:rPr>
                <w:rFonts w:ascii="Times New Roman" w:hAnsi="Times New Roman" w:cs="Times New Roman"/>
                <w:sz w:val="28"/>
                <w:szCs w:val="28"/>
              </w:rPr>
              <w:t>/</w:t>
            </w:r>
            <w:r>
              <w:rPr>
                <w:rFonts w:ascii="Times New Roman" w:hAnsi="Times New Roman" w:cs="Times New Roman"/>
                <w:sz w:val="28"/>
                <w:szCs w:val="28"/>
                <w:lang w:val="ky-KG"/>
              </w:rPr>
              <w:t xml:space="preserve">версиясынын </w:t>
            </w:r>
            <w:r w:rsidRPr="003102B4">
              <w:rPr>
                <w:rFonts w:ascii="Times New Roman" w:hAnsi="Times New Roman" w:cs="Times New Roman"/>
                <w:sz w:val="28"/>
                <w:szCs w:val="28"/>
              </w:rPr>
              <w:t>номер</w:t>
            </w:r>
            <w:r>
              <w:rPr>
                <w:rFonts w:ascii="Times New Roman" w:hAnsi="Times New Roman" w:cs="Times New Roman"/>
                <w:sz w:val="28"/>
                <w:szCs w:val="28"/>
                <w:lang w:val="ky-KG"/>
              </w:rPr>
              <w:t>и</w:t>
            </w:r>
            <w:r w:rsidRPr="003102B4">
              <w:rPr>
                <w:rFonts w:ascii="Times New Roman" w:hAnsi="Times New Roman" w:cs="Times New Roman"/>
                <w:sz w:val="28"/>
                <w:szCs w:val="28"/>
              </w:rPr>
              <w:t xml:space="preserve"> </w:t>
            </w:r>
          </w:p>
        </w:tc>
        <w:tc>
          <w:tcPr>
            <w:tcW w:w="2977" w:type="dxa"/>
          </w:tcPr>
          <w:p w14:paraId="580777FD" w14:textId="77777777" w:rsidR="002F6009" w:rsidRDefault="002F6009" w:rsidP="000D4370">
            <w:pPr>
              <w:rPr>
                <w:rFonts w:ascii="Times New Roman" w:hAnsi="Times New Roman" w:cs="Times New Roman"/>
                <w:sz w:val="28"/>
                <w:szCs w:val="28"/>
              </w:rPr>
            </w:pPr>
          </w:p>
        </w:tc>
      </w:tr>
      <w:tr w:rsidR="002F6009" w14:paraId="6B3B7EFD" w14:textId="77777777" w:rsidTr="000D4370">
        <w:tc>
          <w:tcPr>
            <w:tcW w:w="496" w:type="dxa"/>
          </w:tcPr>
          <w:p w14:paraId="732670AC"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rPr>
              <w:t>12</w:t>
            </w:r>
          </w:p>
        </w:tc>
        <w:tc>
          <w:tcPr>
            <w:tcW w:w="5595" w:type="dxa"/>
          </w:tcPr>
          <w:p w14:paraId="24BD6FCC" w14:textId="77777777" w:rsidR="002F6009" w:rsidRPr="003102B4" w:rsidRDefault="002F6009" w:rsidP="000D4370">
            <w:pPr>
              <w:rPr>
                <w:rFonts w:ascii="Times New Roman" w:hAnsi="Times New Roman" w:cs="Times New Roman"/>
                <w:sz w:val="28"/>
                <w:szCs w:val="28"/>
              </w:rPr>
            </w:pPr>
            <w:r w:rsidRPr="00D755AC">
              <w:rPr>
                <w:rFonts w:ascii="Times New Roman" w:hAnsi="Times New Roman" w:cs="Times New Roman"/>
                <w:sz w:val="28"/>
                <w:szCs w:val="28"/>
                <w:lang w:val="ky-KG"/>
              </w:rPr>
              <w:t>Фискалдык маалыматтарды</w:t>
            </w:r>
            <w:r>
              <w:rPr>
                <w:lang w:val="ky-KG"/>
              </w:rPr>
              <w:t>/</w:t>
            </w:r>
            <w:r w:rsidRPr="00D755AC">
              <w:rPr>
                <w:rFonts w:ascii="Times New Roman" w:hAnsi="Times New Roman" w:cs="Times New Roman"/>
                <w:sz w:val="28"/>
                <w:szCs w:val="28"/>
                <w:lang w:val="ky-KG"/>
              </w:rPr>
              <w:t>фискалдык эс тутумду берүү түзүлүшүнүн номери</w:t>
            </w:r>
            <w:r w:rsidRPr="003102B4">
              <w:rPr>
                <w:rFonts w:ascii="Times New Roman" w:hAnsi="Times New Roman" w:cs="Times New Roman"/>
                <w:sz w:val="28"/>
                <w:szCs w:val="28"/>
              </w:rPr>
              <w:t xml:space="preserve"> </w:t>
            </w:r>
          </w:p>
        </w:tc>
        <w:tc>
          <w:tcPr>
            <w:tcW w:w="2977" w:type="dxa"/>
          </w:tcPr>
          <w:p w14:paraId="12769B96" w14:textId="77777777" w:rsidR="002F6009" w:rsidRDefault="002F6009" w:rsidP="000D4370">
            <w:pPr>
              <w:rPr>
                <w:rFonts w:ascii="Times New Roman" w:hAnsi="Times New Roman" w:cs="Times New Roman"/>
                <w:sz w:val="28"/>
                <w:szCs w:val="28"/>
              </w:rPr>
            </w:pPr>
          </w:p>
        </w:tc>
      </w:tr>
      <w:tr w:rsidR="002F6009" w14:paraId="176A3E06" w14:textId="77777777" w:rsidTr="000D4370">
        <w:tc>
          <w:tcPr>
            <w:tcW w:w="496" w:type="dxa"/>
          </w:tcPr>
          <w:p w14:paraId="6483A446"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rPr>
              <w:t>13</w:t>
            </w:r>
          </w:p>
        </w:tc>
        <w:tc>
          <w:tcPr>
            <w:tcW w:w="5595" w:type="dxa"/>
          </w:tcPr>
          <w:p w14:paraId="2941EEB8" w14:textId="77777777" w:rsidR="002F6009" w:rsidRPr="003102B4" w:rsidRDefault="002F6009" w:rsidP="000D4370">
            <w:pPr>
              <w:rPr>
                <w:rFonts w:ascii="Times New Roman" w:hAnsi="Times New Roman" w:cs="Times New Roman"/>
                <w:sz w:val="28"/>
                <w:szCs w:val="28"/>
              </w:rPr>
            </w:pPr>
            <w:r>
              <w:rPr>
                <w:rFonts w:ascii="Times New Roman" w:hAnsi="Times New Roman" w:cs="Times New Roman"/>
                <w:sz w:val="28"/>
                <w:szCs w:val="28"/>
                <w:lang w:val="ky-KG"/>
              </w:rPr>
              <w:t>ККМ катталган күн</w:t>
            </w:r>
          </w:p>
        </w:tc>
        <w:tc>
          <w:tcPr>
            <w:tcW w:w="2977" w:type="dxa"/>
          </w:tcPr>
          <w:p w14:paraId="616FC1CA" w14:textId="77777777" w:rsidR="002F6009" w:rsidRDefault="002F6009" w:rsidP="000D4370">
            <w:pPr>
              <w:rPr>
                <w:rFonts w:ascii="Times New Roman" w:hAnsi="Times New Roman" w:cs="Times New Roman"/>
                <w:sz w:val="28"/>
                <w:szCs w:val="28"/>
              </w:rPr>
            </w:pPr>
          </w:p>
        </w:tc>
      </w:tr>
      <w:tr w:rsidR="002F6009" w14:paraId="16FE9917" w14:textId="77777777" w:rsidTr="000D4370">
        <w:tc>
          <w:tcPr>
            <w:tcW w:w="496" w:type="dxa"/>
          </w:tcPr>
          <w:p w14:paraId="61DA2546" w14:textId="77777777" w:rsidR="002F6009" w:rsidRDefault="002F6009" w:rsidP="000D4370">
            <w:pPr>
              <w:rPr>
                <w:rFonts w:ascii="Times New Roman" w:hAnsi="Times New Roman" w:cs="Times New Roman"/>
                <w:sz w:val="28"/>
                <w:szCs w:val="28"/>
              </w:rPr>
            </w:pPr>
            <w:r>
              <w:rPr>
                <w:rFonts w:ascii="Times New Roman" w:hAnsi="Times New Roman" w:cs="Times New Roman"/>
                <w:sz w:val="28"/>
                <w:szCs w:val="28"/>
              </w:rPr>
              <w:t>14</w:t>
            </w:r>
          </w:p>
        </w:tc>
        <w:tc>
          <w:tcPr>
            <w:tcW w:w="5595" w:type="dxa"/>
          </w:tcPr>
          <w:p w14:paraId="08D4D802" w14:textId="77777777" w:rsidR="002F6009" w:rsidRDefault="002F6009" w:rsidP="000D4370">
            <w:pPr>
              <w:rPr>
                <w:rFonts w:ascii="Times New Roman" w:hAnsi="Times New Roman" w:cs="Times New Roman"/>
                <w:sz w:val="28"/>
                <w:szCs w:val="28"/>
              </w:rPr>
            </w:pPr>
            <w:proofErr w:type="spellStart"/>
            <w:r w:rsidRPr="00115EF0">
              <w:rPr>
                <w:rFonts w:ascii="Times New Roman" w:hAnsi="Times New Roman" w:cs="Times New Roman"/>
                <w:sz w:val="28"/>
                <w:szCs w:val="28"/>
              </w:rPr>
              <w:t>ККМди</w:t>
            </w:r>
            <w:proofErr w:type="spellEnd"/>
            <w:r w:rsidRPr="00115EF0">
              <w:rPr>
                <w:rFonts w:ascii="Times New Roman" w:hAnsi="Times New Roman" w:cs="Times New Roman"/>
                <w:sz w:val="28"/>
                <w:szCs w:val="28"/>
              </w:rPr>
              <w:t xml:space="preserve"> </w:t>
            </w:r>
            <w:proofErr w:type="spellStart"/>
            <w:r w:rsidRPr="00115EF0">
              <w:rPr>
                <w:rFonts w:ascii="Times New Roman" w:hAnsi="Times New Roman" w:cs="Times New Roman"/>
                <w:sz w:val="28"/>
                <w:szCs w:val="28"/>
              </w:rPr>
              <w:t>каттоодон</w:t>
            </w:r>
            <w:proofErr w:type="spellEnd"/>
            <w:r w:rsidRPr="00115EF0">
              <w:rPr>
                <w:rFonts w:ascii="Times New Roman" w:hAnsi="Times New Roman" w:cs="Times New Roman"/>
                <w:sz w:val="28"/>
                <w:szCs w:val="28"/>
              </w:rPr>
              <w:t xml:space="preserve"> </w:t>
            </w:r>
            <w:proofErr w:type="spellStart"/>
            <w:r w:rsidRPr="00115EF0">
              <w:rPr>
                <w:rFonts w:ascii="Times New Roman" w:hAnsi="Times New Roman" w:cs="Times New Roman"/>
                <w:sz w:val="28"/>
                <w:szCs w:val="28"/>
              </w:rPr>
              <w:t>чыгаруунун</w:t>
            </w:r>
            <w:proofErr w:type="spellEnd"/>
            <w:r w:rsidRPr="00115EF0">
              <w:rPr>
                <w:rFonts w:ascii="Times New Roman" w:hAnsi="Times New Roman" w:cs="Times New Roman"/>
                <w:sz w:val="28"/>
                <w:szCs w:val="28"/>
              </w:rPr>
              <w:t xml:space="preserve"> </w:t>
            </w:r>
            <w:proofErr w:type="spellStart"/>
            <w:r w:rsidRPr="00115EF0">
              <w:rPr>
                <w:rFonts w:ascii="Times New Roman" w:hAnsi="Times New Roman" w:cs="Times New Roman"/>
                <w:sz w:val="28"/>
                <w:szCs w:val="28"/>
              </w:rPr>
              <w:t>себеби</w:t>
            </w:r>
            <w:proofErr w:type="spellEnd"/>
            <w:r w:rsidRPr="00115EF0">
              <w:rPr>
                <w:rFonts w:ascii="Times New Roman" w:hAnsi="Times New Roman" w:cs="Times New Roman"/>
                <w:sz w:val="28"/>
                <w:szCs w:val="28"/>
              </w:rPr>
              <w:t xml:space="preserve"> </w:t>
            </w:r>
          </w:p>
        </w:tc>
        <w:tc>
          <w:tcPr>
            <w:tcW w:w="2977" w:type="dxa"/>
          </w:tcPr>
          <w:p w14:paraId="686F7594" w14:textId="77777777" w:rsidR="002F6009" w:rsidRDefault="002F6009" w:rsidP="000D4370">
            <w:pPr>
              <w:rPr>
                <w:rFonts w:ascii="Times New Roman" w:hAnsi="Times New Roman" w:cs="Times New Roman"/>
                <w:sz w:val="28"/>
                <w:szCs w:val="28"/>
              </w:rPr>
            </w:pPr>
          </w:p>
        </w:tc>
      </w:tr>
    </w:tbl>
    <w:p w14:paraId="4043D787" w14:textId="77777777" w:rsidR="002F6009" w:rsidRDefault="002F6009" w:rsidP="002F6009">
      <w:pPr>
        <w:rPr>
          <w:rFonts w:ascii="Times New Roman" w:hAnsi="Times New Roman" w:cs="Times New Roman"/>
          <w:sz w:val="28"/>
          <w:szCs w:val="28"/>
        </w:rPr>
      </w:pPr>
    </w:p>
    <w:p w14:paraId="05B03D86" w14:textId="77777777" w:rsidR="002F6009" w:rsidRDefault="002F6009" w:rsidP="002F6009">
      <w:pPr>
        <w:rPr>
          <w:rFonts w:ascii="Times New Roman" w:hAnsi="Times New Roman" w:cs="Times New Roman"/>
          <w:sz w:val="28"/>
          <w:szCs w:val="28"/>
        </w:rPr>
      </w:pPr>
    </w:p>
    <w:p w14:paraId="5534EB3C" w14:textId="77777777" w:rsidR="002F6009" w:rsidRDefault="002F6009" w:rsidP="002F6009">
      <w:pPr>
        <w:rPr>
          <w:rFonts w:ascii="Times New Roman" w:hAnsi="Times New Roman" w:cs="Times New Roman"/>
          <w:sz w:val="28"/>
          <w:szCs w:val="28"/>
        </w:rPr>
      </w:pPr>
      <w:r>
        <w:rPr>
          <w:rFonts w:ascii="Times New Roman" w:hAnsi="Times New Roman" w:cs="Times New Roman"/>
          <w:sz w:val="28"/>
          <w:szCs w:val="28"/>
          <w:lang w:val="ky-KG"/>
        </w:rPr>
        <w:t>Жетекчи</w:t>
      </w:r>
      <w:r w:rsidRPr="003102B4">
        <w:rPr>
          <w:rFonts w:ascii="Times New Roman" w:hAnsi="Times New Roman" w:cs="Times New Roman"/>
          <w:sz w:val="28"/>
          <w:szCs w:val="28"/>
        </w:rPr>
        <w:t>/</w:t>
      </w:r>
      <w:r>
        <w:rPr>
          <w:rFonts w:ascii="Times New Roman" w:hAnsi="Times New Roman" w:cs="Times New Roman"/>
          <w:sz w:val="28"/>
          <w:szCs w:val="28"/>
          <w:lang w:val="ky-KG"/>
        </w:rPr>
        <w:t>субъекттин ишенимдүү адамы</w:t>
      </w:r>
      <w:r w:rsidRPr="003102B4">
        <w:rPr>
          <w:rFonts w:ascii="Times New Roman" w:hAnsi="Times New Roman" w:cs="Times New Roman"/>
          <w:sz w:val="28"/>
          <w:szCs w:val="28"/>
        </w:rPr>
        <w:t>: _______________</w:t>
      </w:r>
      <w:r>
        <w:rPr>
          <w:rFonts w:ascii="Times New Roman" w:hAnsi="Times New Roman" w:cs="Times New Roman"/>
          <w:sz w:val="28"/>
          <w:szCs w:val="28"/>
        </w:rPr>
        <w:t>__________</w:t>
      </w:r>
      <w:r w:rsidRPr="003102B4">
        <w:rPr>
          <w:rFonts w:ascii="Times New Roman" w:hAnsi="Times New Roman" w:cs="Times New Roman"/>
          <w:sz w:val="28"/>
          <w:szCs w:val="28"/>
        </w:rPr>
        <w:t xml:space="preserve">_ </w:t>
      </w:r>
    </w:p>
    <w:p w14:paraId="6A31476B" w14:textId="3FABCED4" w:rsidR="002F6009" w:rsidRPr="00B245A7" w:rsidRDefault="002F6009" w:rsidP="002F6009">
      <w:pPr>
        <w:rPr>
          <w:rFonts w:ascii="Times New Roman" w:hAnsi="Times New Roman" w:cs="Times New Roman"/>
          <w:sz w:val="24"/>
          <w:szCs w:val="24"/>
        </w:rPr>
      </w:pPr>
      <w:r w:rsidRPr="00B245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45A7">
        <w:rPr>
          <w:rFonts w:ascii="Times New Roman" w:hAnsi="Times New Roman" w:cs="Times New Roman"/>
          <w:sz w:val="24"/>
          <w:szCs w:val="24"/>
        </w:rPr>
        <w:t xml:space="preserve"> (</w:t>
      </w:r>
      <w:r>
        <w:rPr>
          <w:rFonts w:ascii="Times New Roman" w:hAnsi="Times New Roman" w:cs="Times New Roman"/>
          <w:sz w:val="24"/>
          <w:szCs w:val="24"/>
          <w:lang w:val="ky-KG"/>
        </w:rPr>
        <w:t>Аты-жөнү</w:t>
      </w:r>
      <w:r w:rsidRPr="00B245A7">
        <w:rPr>
          <w:rFonts w:ascii="Times New Roman" w:hAnsi="Times New Roman" w:cs="Times New Roman"/>
          <w:sz w:val="24"/>
          <w:szCs w:val="24"/>
        </w:rPr>
        <w:t>)</w:t>
      </w:r>
    </w:p>
    <w:p w14:paraId="7F8DBFEA" w14:textId="77777777" w:rsidR="002F6009" w:rsidRPr="003102B4" w:rsidRDefault="002F6009" w:rsidP="002F6009">
      <w:pPr>
        <w:rPr>
          <w:rFonts w:ascii="Times New Roman" w:hAnsi="Times New Roman" w:cs="Times New Roman"/>
          <w:sz w:val="28"/>
          <w:szCs w:val="28"/>
        </w:rPr>
      </w:pPr>
      <w:r w:rsidRPr="003102B4">
        <w:rPr>
          <w:rFonts w:ascii="Times New Roman" w:hAnsi="Times New Roman" w:cs="Times New Roman"/>
          <w:sz w:val="28"/>
          <w:szCs w:val="28"/>
        </w:rPr>
        <w:t>М.</w:t>
      </w:r>
      <w:r>
        <w:rPr>
          <w:rFonts w:ascii="Times New Roman" w:hAnsi="Times New Roman" w:cs="Times New Roman"/>
          <w:sz w:val="28"/>
          <w:szCs w:val="28"/>
          <w:lang w:val="ky-KG"/>
        </w:rPr>
        <w:t>О</w:t>
      </w:r>
      <w:r w:rsidRPr="003102B4">
        <w:rPr>
          <w:rFonts w:ascii="Times New Roman" w:hAnsi="Times New Roman" w:cs="Times New Roman"/>
          <w:sz w:val="28"/>
          <w:szCs w:val="28"/>
        </w:rPr>
        <w:t>.</w:t>
      </w:r>
      <w:r>
        <w:rPr>
          <w:rFonts w:ascii="Times New Roman" w:hAnsi="Times New Roman" w:cs="Times New Roman"/>
          <w:sz w:val="28"/>
          <w:szCs w:val="28"/>
        </w:rPr>
        <w:t xml:space="preserve">                                                                </w:t>
      </w:r>
      <w:r w:rsidRPr="003102B4">
        <w:rPr>
          <w:rFonts w:ascii="Times New Roman" w:hAnsi="Times New Roman" w:cs="Times New Roman"/>
          <w:sz w:val="28"/>
          <w:szCs w:val="28"/>
        </w:rPr>
        <w:t xml:space="preserve">__________________________ </w:t>
      </w:r>
      <w:r>
        <w:rPr>
          <w:rFonts w:ascii="Times New Roman" w:hAnsi="Times New Roman" w:cs="Times New Roman"/>
          <w:sz w:val="28"/>
          <w:szCs w:val="28"/>
        </w:rPr>
        <w:t xml:space="preserve">                                                      </w:t>
      </w:r>
    </w:p>
    <w:p w14:paraId="7C08715C" w14:textId="77777777" w:rsidR="002F6009" w:rsidRPr="00B245A7" w:rsidRDefault="002F6009" w:rsidP="002F6009">
      <w:pPr>
        <w:tabs>
          <w:tab w:val="left" w:pos="6195"/>
        </w:tabs>
        <w:rPr>
          <w:rFonts w:ascii="Times New Roman" w:hAnsi="Times New Roman" w:cs="Times New Roman"/>
          <w:sz w:val="24"/>
          <w:szCs w:val="24"/>
        </w:rPr>
      </w:pPr>
      <w:r>
        <w:rPr>
          <w:rFonts w:ascii="Times New Roman" w:hAnsi="Times New Roman" w:cs="Times New Roman"/>
          <w:sz w:val="28"/>
          <w:szCs w:val="28"/>
        </w:rPr>
        <w:tab/>
      </w:r>
      <w:r w:rsidRPr="00B245A7">
        <w:rPr>
          <w:rFonts w:ascii="Times New Roman" w:hAnsi="Times New Roman" w:cs="Times New Roman"/>
          <w:sz w:val="24"/>
          <w:szCs w:val="24"/>
        </w:rPr>
        <w:t>(</w:t>
      </w:r>
      <w:r>
        <w:rPr>
          <w:rFonts w:ascii="Times New Roman" w:hAnsi="Times New Roman" w:cs="Times New Roman"/>
          <w:sz w:val="24"/>
          <w:szCs w:val="24"/>
          <w:lang w:val="ky-KG"/>
        </w:rPr>
        <w:t>колу</w:t>
      </w:r>
      <w:r w:rsidRPr="00B245A7">
        <w:rPr>
          <w:rFonts w:ascii="Times New Roman" w:hAnsi="Times New Roman" w:cs="Times New Roman"/>
          <w:sz w:val="24"/>
          <w:szCs w:val="24"/>
        </w:rPr>
        <w:t xml:space="preserve">) </w:t>
      </w:r>
    </w:p>
    <w:p w14:paraId="46F9F316" w14:textId="77777777" w:rsidR="00B45668" w:rsidRPr="00B245A7" w:rsidRDefault="00B45668" w:rsidP="00B245A7">
      <w:pPr>
        <w:tabs>
          <w:tab w:val="left" w:pos="6195"/>
        </w:tabs>
        <w:rPr>
          <w:rFonts w:ascii="Times New Roman" w:hAnsi="Times New Roman" w:cs="Times New Roman"/>
          <w:sz w:val="24"/>
          <w:szCs w:val="24"/>
        </w:rPr>
      </w:pPr>
    </w:p>
    <w:sectPr w:rsidR="00B45668" w:rsidRPr="00B245A7" w:rsidSect="00A15ED7">
      <w:footerReference w:type="default" r:id="rId9"/>
      <w:pgSz w:w="11906" w:h="16838"/>
      <w:pgMar w:top="1134" w:right="1134"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1E99F" w14:textId="77777777" w:rsidR="003D1947" w:rsidRDefault="003D1947">
      <w:r>
        <w:separator/>
      </w:r>
    </w:p>
  </w:endnote>
  <w:endnote w:type="continuationSeparator" w:id="0">
    <w:p w14:paraId="0D875CAF" w14:textId="77777777" w:rsidR="003D1947" w:rsidRDefault="003D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886924606"/>
      <w:docPartObj>
        <w:docPartGallery w:val="Page Numbers (Bottom of Page)"/>
        <w:docPartUnique/>
      </w:docPartObj>
    </w:sdtPr>
    <w:sdtEndPr/>
    <w:sdtContent>
      <w:p w14:paraId="6390E2DB" w14:textId="24EF5070" w:rsidR="00FF7808" w:rsidRPr="00FF7808" w:rsidRDefault="00FF7808">
        <w:pPr>
          <w:pStyle w:val="afa"/>
          <w:jc w:val="right"/>
          <w:rPr>
            <w:rFonts w:ascii="Times New Roman" w:hAnsi="Times New Roman" w:cs="Times New Roman"/>
            <w:sz w:val="24"/>
            <w:szCs w:val="24"/>
          </w:rPr>
        </w:pPr>
        <w:r w:rsidRPr="00FF7808">
          <w:rPr>
            <w:rFonts w:ascii="Times New Roman" w:hAnsi="Times New Roman" w:cs="Times New Roman"/>
            <w:sz w:val="24"/>
            <w:szCs w:val="24"/>
          </w:rPr>
          <w:fldChar w:fldCharType="begin"/>
        </w:r>
        <w:r w:rsidRPr="00FF7808">
          <w:rPr>
            <w:rFonts w:ascii="Times New Roman" w:hAnsi="Times New Roman" w:cs="Times New Roman"/>
            <w:sz w:val="24"/>
            <w:szCs w:val="24"/>
          </w:rPr>
          <w:instrText>PAGE   \* MERGEFORMAT</w:instrText>
        </w:r>
        <w:r w:rsidRPr="00FF7808">
          <w:rPr>
            <w:rFonts w:ascii="Times New Roman" w:hAnsi="Times New Roman" w:cs="Times New Roman"/>
            <w:sz w:val="24"/>
            <w:szCs w:val="24"/>
          </w:rPr>
          <w:fldChar w:fldCharType="separate"/>
        </w:r>
        <w:r w:rsidR="00A15ED7">
          <w:rPr>
            <w:rFonts w:ascii="Times New Roman" w:hAnsi="Times New Roman" w:cs="Times New Roman"/>
            <w:noProof/>
            <w:sz w:val="24"/>
            <w:szCs w:val="24"/>
          </w:rPr>
          <w:t>8</w:t>
        </w:r>
        <w:r w:rsidRPr="00FF7808">
          <w:rPr>
            <w:rFonts w:ascii="Times New Roman" w:hAnsi="Times New Roman" w:cs="Times New Roman"/>
            <w:sz w:val="24"/>
            <w:szCs w:val="24"/>
          </w:rPr>
          <w:fldChar w:fldCharType="end"/>
        </w:r>
      </w:p>
    </w:sdtContent>
  </w:sdt>
  <w:p w14:paraId="196BB2E7" w14:textId="42F8F30C" w:rsidR="001D1CFD" w:rsidRPr="00FF7808" w:rsidRDefault="001D1CFD">
    <w:pPr>
      <w:pBdr>
        <w:top w:val="nil"/>
        <w:left w:val="nil"/>
        <w:bottom w:val="nil"/>
        <w:right w:val="nil"/>
        <w:between w:val="nil"/>
      </w:pBdr>
      <w:tabs>
        <w:tab w:val="center" w:pos="4677"/>
        <w:tab w:val="right" w:pos="9355"/>
      </w:tabs>
      <w:jc w:val="right"/>
      <w:rPr>
        <w:rFonts w:ascii="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3ED8E" w14:textId="77777777" w:rsidR="003D1947" w:rsidRDefault="003D1947">
      <w:r>
        <w:separator/>
      </w:r>
    </w:p>
  </w:footnote>
  <w:footnote w:type="continuationSeparator" w:id="0">
    <w:p w14:paraId="6E56C137" w14:textId="77777777" w:rsidR="003D1947" w:rsidRDefault="003D19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u w:val="none"/>
      </w:rPr>
    </w:lvl>
    <w:lvl w:ilvl="1">
      <w:start w:val="1"/>
      <w:numFmt w:val="lowerLetter"/>
      <w:lvlText w:val="%2."/>
      <w:lvlJc w:val="left"/>
      <w:pPr>
        <w:tabs>
          <w:tab w:val="num" w:pos="1080"/>
        </w:tabs>
        <w:ind w:left="1440" w:hanging="360"/>
      </w:pPr>
      <w:rPr>
        <w:u w:val="none"/>
      </w:rPr>
    </w:lvl>
    <w:lvl w:ilvl="2">
      <w:start w:val="1"/>
      <w:numFmt w:val="lowerRoman"/>
      <w:lvlText w:val="%3."/>
      <w:lvlJc w:val="right"/>
      <w:pPr>
        <w:tabs>
          <w:tab w:val="num" w:pos="1440"/>
        </w:tabs>
        <w:ind w:left="2160" w:hanging="360"/>
      </w:pPr>
      <w:rPr>
        <w:u w:val="none"/>
      </w:rPr>
    </w:lvl>
    <w:lvl w:ilvl="3">
      <w:start w:val="1"/>
      <w:numFmt w:val="decimal"/>
      <w:lvlText w:val="%4."/>
      <w:lvlJc w:val="left"/>
      <w:pPr>
        <w:tabs>
          <w:tab w:val="num" w:pos="1800"/>
        </w:tabs>
        <w:ind w:left="2880" w:hanging="360"/>
      </w:pPr>
      <w:rPr>
        <w:u w:val="none"/>
      </w:rPr>
    </w:lvl>
    <w:lvl w:ilvl="4">
      <w:start w:val="1"/>
      <w:numFmt w:val="lowerLetter"/>
      <w:lvlText w:val="%5."/>
      <w:lvlJc w:val="left"/>
      <w:pPr>
        <w:tabs>
          <w:tab w:val="num" w:pos="2160"/>
        </w:tabs>
        <w:ind w:left="3600" w:hanging="360"/>
      </w:pPr>
      <w:rPr>
        <w:u w:val="none"/>
      </w:rPr>
    </w:lvl>
    <w:lvl w:ilvl="5">
      <w:start w:val="1"/>
      <w:numFmt w:val="lowerRoman"/>
      <w:lvlText w:val="%6."/>
      <w:lvlJc w:val="right"/>
      <w:pPr>
        <w:tabs>
          <w:tab w:val="num" w:pos="2520"/>
        </w:tabs>
        <w:ind w:left="4320" w:hanging="360"/>
      </w:pPr>
      <w:rPr>
        <w:u w:val="none"/>
      </w:rPr>
    </w:lvl>
    <w:lvl w:ilvl="6">
      <w:start w:val="1"/>
      <w:numFmt w:val="decimal"/>
      <w:lvlText w:val="%7."/>
      <w:lvlJc w:val="left"/>
      <w:pPr>
        <w:tabs>
          <w:tab w:val="num" w:pos="2880"/>
        </w:tabs>
        <w:ind w:left="5040" w:hanging="360"/>
      </w:pPr>
      <w:rPr>
        <w:u w:val="none"/>
      </w:rPr>
    </w:lvl>
    <w:lvl w:ilvl="7">
      <w:start w:val="1"/>
      <w:numFmt w:val="lowerLetter"/>
      <w:lvlText w:val="%8."/>
      <w:lvlJc w:val="left"/>
      <w:pPr>
        <w:tabs>
          <w:tab w:val="num" w:pos="3240"/>
        </w:tabs>
        <w:ind w:left="5760" w:hanging="360"/>
      </w:pPr>
      <w:rPr>
        <w:u w:val="none"/>
      </w:rPr>
    </w:lvl>
    <w:lvl w:ilvl="8">
      <w:start w:val="1"/>
      <w:numFmt w:val="lowerRoman"/>
      <w:lvlText w:val="%9."/>
      <w:lvlJc w:val="right"/>
      <w:pPr>
        <w:tabs>
          <w:tab w:val="num" w:pos="3600"/>
        </w:tabs>
        <w:ind w:left="6480" w:hanging="360"/>
      </w:pPr>
      <w:rPr>
        <w:u w:val="none"/>
      </w:rPr>
    </w:lvl>
  </w:abstractNum>
  <w:abstractNum w:abstractNumId="1" w15:restartNumberingAfterBreak="0">
    <w:nsid w:val="07B0263F"/>
    <w:multiLevelType w:val="multilevel"/>
    <w:tmpl w:val="E04207A0"/>
    <w:lvl w:ilvl="0">
      <w:start w:val="1"/>
      <w:numFmt w:val="decimal"/>
      <w:lvlText w:val="%1."/>
      <w:lvlJc w:val="left"/>
      <w:pPr>
        <w:ind w:left="360" w:hanging="360"/>
      </w:pPr>
    </w:lvl>
    <w:lvl w:ilvl="1">
      <w:start w:val="1"/>
      <w:numFmt w:val="decimal"/>
      <w:lvlText w:val="%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EE7D70"/>
    <w:multiLevelType w:val="multilevel"/>
    <w:tmpl w:val="113A460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39B7FDC"/>
    <w:multiLevelType w:val="hybridMultilevel"/>
    <w:tmpl w:val="A16AE6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9132FE"/>
    <w:multiLevelType w:val="hybridMultilevel"/>
    <w:tmpl w:val="BAB677E4"/>
    <w:lvl w:ilvl="0" w:tplc="04190011">
      <w:start w:val="1"/>
      <w:numFmt w:val="decimal"/>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38540A"/>
    <w:multiLevelType w:val="multilevel"/>
    <w:tmpl w:val="0F885B50"/>
    <w:lvl w:ilvl="0">
      <w:start w:val="1"/>
      <w:numFmt w:val="decimal"/>
      <w:lvlText w:val="%1."/>
      <w:lvlJc w:val="left"/>
      <w:pPr>
        <w:ind w:left="360" w:hanging="360"/>
      </w:pPr>
    </w:lvl>
    <w:lvl w:ilvl="1">
      <w:start w:val="1"/>
      <w:numFmt w:val="decimal"/>
      <w:lvlText w:val="%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656892"/>
    <w:multiLevelType w:val="hybridMultilevel"/>
    <w:tmpl w:val="1A685530"/>
    <w:lvl w:ilvl="0" w:tplc="EFC61522">
      <w:start w:val="1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21B7506"/>
    <w:multiLevelType w:val="multilevel"/>
    <w:tmpl w:val="87D8CCE4"/>
    <w:lvl w:ilvl="0">
      <w:start w:val="1"/>
      <w:numFmt w:val="decimal"/>
      <w:lvlText w:val="%1."/>
      <w:lvlJc w:val="left"/>
      <w:pPr>
        <w:ind w:left="360" w:hanging="360"/>
      </w:pPr>
    </w:lvl>
    <w:lvl w:ilvl="1">
      <w:start w:val="1"/>
      <w:numFmt w:val="decimal"/>
      <w:lvlText w:val="%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4C7838"/>
    <w:multiLevelType w:val="multilevel"/>
    <w:tmpl w:val="A17A45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6A2319"/>
    <w:multiLevelType w:val="hybridMultilevel"/>
    <w:tmpl w:val="69CE8168"/>
    <w:lvl w:ilvl="0" w:tplc="D576D256">
      <w:start w:val="1"/>
      <w:numFmt w:val="decimal"/>
      <w:lvlText w:val="%1)"/>
      <w:lvlJc w:val="left"/>
      <w:pPr>
        <w:ind w:left="1069"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57C6333"/>
    <w:multiLevelType w:val="hybridMultilevel"/>
    <w:tmpl w:val="BAB677E4"/>
    <w:lvl w:ilvl="0" w:tplc="04190011">
      <w:start w:val="1"/>
      <w:numFmt w:val="decimal"/>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2A00A2"/>
    <w:multiLevelType w:val="multilevel"/>
    <w:tmpl w:val="EC3AF524"/>
    <w:lvl w:ilvl="0">
      <w:start w:val="1"/>
      <w:numFmt w:val="decimal"/>
      <w:lvlText w:val="%1."/>
      <w:lvlJc w:val="left"/>
      <w:pPr>
        <w:ind w:left="928"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2" w15:restartNumberingAfterBreak="0">
    <w:nsid w:val="7CD97066"/>
    <w:multiLevelType w:val="multilevel"/>
    <w:tmpl w:val="A438AA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1"/>
  </w:num>
  <w:num w:numId="3">
    <w:abstractNumId w:val="12"/>
  </w:num>
  <w:num w:numId="4">
    <w:abstractNumId w:val="1"/>
  </w:num>
  <w:num w:numId="5">
    <w:abstractNumId w:val="8"/>
  </w:num>
  <w:num w:numId="6">
    <w:abstractNumId w:val="5"/>
  </w:num>
  <w:num w:numId="7">
    <w:abstractNumId w:val="2"/>
  </w:num>
  <w:num w:numId="8">
    <w:abstractNumId w:val="3"/>
  </w:num>
  <w:num w:numId="9">
    <w:abstractNumId w:val="4"/>
  </w:num>
  <w:num w:numId="10">
    <w:abstractNumId w:val="9"/>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FD"/>
    <w:rsid w:val="000158CE"/>
    <w:rsid w:val="000250BD"/>
    <w:rsid w:val="00026825"/>
    <w:rsid w:val="00054DBC"/>
    <w:rsid w:val="00055397"/>
    <w:rsid w:val="00060CE4"/>
    <w:rsid w:val="0006747B"/>
    <w:rsid w:val="00077483"/>
    <w:rsid w:val="00083C24"/>
    <w:rsid w:val="00092882"/>
    <w:rsid w:val="000A4F58"/>
    <w:rsid w:val="000A686E"/>
    <w:rsid w:val="000C1553"/>
    <w:rsid w:val="000C3DEE"/>
    <w:rsid w:val="000C5F45"/>
    <w:rsid w:val="000C7378"/>
    <w:rsid w:val="000D1819"/>
    <w:rsid w:val="000E5027"/>
    <w:rsid w:val="000E53D6"/>
    <w:rsid w:val="000F224F"/>
    <w:rsid w:val="001009BA"/>
    <w:rsid w:val="001124C6"/>
    <w:rsid w:val="00122BAF"/>
    <w:rsid w:val="0012543D"/>
    <w:rsid w:val="00140841"/>
    <w:rsid w:val="001517A5"/>
    <w:rsid w:val="00162CE3"/>
    <w:rsid w:val="00172913"/>
    <w:rsid w:val="001763A4"/>
    <w:rsid w:val="0017699E"/>
    <w:rsid w:val="00186E72"/>
    <w:rsid w:val="00187C03"/>
    <w:rsid w:val="00192496"/>
    <w:rsid w:val="0019746D"/>
    <w:rsid w:val="001A21AE"/>
    <w:rsid w:val="001B2502"/>
    <w:rsid w:val="001C0F8A"/>
    <w:rsid w:val="001C6A8C"/>
    <w:rsid w:val="001D0122"/>
    <w:rsid w:val="001D1CFD"/>
    <w:rsid w:val="001E05C5"/>
    <w:rsid w:val="00224963"/>
    <w:rsid w:val="00234410"/>
    <w:rsid w:val="002454F7"/>
    <w:rsid w:val="00246850"/>
    <w:rsid w:val="00251B8B"/>
    <w:rsid w:val="0025705B"/>
    <w:rsid w:val="00261C60"/>
    <w:rsid w:val="00261C77"/>
    <w:rsid w:val="0026501F"/>
    <w:rsid w:val="0027510A"/>
    <w:rsid w:val="002916B7"/>
    <w:rsid w:val="0029365C"/>
    <w:rsid w:val="002A0C0A"/>
    <w:rsid w:val="002A0EC3"/>
    <w:rsid w:val="002A4539"/>
    <w:rsid w:val="002A78DC"/>
    <w:rsid w:val="002B06E0"/>
    <w:rsid w:val="002B36DD"/>
    <w:rsid w:val="002B5CCA"/>
    <w:rsid w:val="002B68FF"/>
    <w:rsid w:val="002C5934"/>
    <w:rsid w:val="002C7DA2"/>
    <w:rsid w:val="002F0B12"/>
    <w:rsid w:val="002F6009"/>
    <w:rsid w:val="003047BD"/>
    <w:rsid w:val="00304FA9"/>
    <w:rsid w:val="003102B4"/>
    <w:rsid w:val="00311439"/>
    <w:rsid w:val="00311ECB"/>
    <w:rsid w:val="0031625C"/>
    <w:rsid w:val="003608AA"/>
    <w:rsid w:val="00363A94"/>
    <w:rsid w:val="0038115A"/>
    <w:rsid w:val="00393C16"/>
    <w:rsid w:val="003974A6"/>
    <w:rsid w:val="003A4333"/>
    <w:rsid w:val="003B33DD"/>
    <w:rsid w:val="003D1947"/>
    <w:rsid w:val="003D6A30"/>
    <w:rsid w:val="003D7D56"/>
    <w:rsid w:val="003E2F34"/>
    <w:rsid w:val="00413576"/>
    <w:rsid w:val="00423704"/>
    <w:rsid w:val="0044639F"/>
    <w:rsid w:val="00461918"/>
    <w:rsid w:val="0046665F"/>
    <w:rsid w:val="00466C4F"/>
    <w:rsid w:val="00487601"/>
    <w:rsid w:val="004A10B1"/>
    <w:rsid w:val="004C54D8"/>
    <w:rsid w:val="004D5945"/>
    <w:rsid w:val="004E30A1"/>
    <w:rsid w:val="004F380E"/>
    <w:rsid w:val="005034F3"/>
    <w:rsid w:val="00514CC8"/>
    <w:rsid w:val="00526328"/>
    <w:rsid w:val="00533B99"/>
    <w:rsid w:val="00537730"/>
    <w:rsid w:val="0054034E"/>
    <w:rsid w:val="00546DCF"/>
    <w:rsid w:val="00573F93"/>
    <w:rsid w:val="00575CC1"/>
    <w:rsid w:val="00594C93"/>
    <w:rsid w:val="005B1EDC"/>
    <w:rsid w:val="005B2C77"/>
    <w:rsid w:val="005C30E8"/>
    <w:rsid w:val="005C3B10"/>
    <w:rsid w:val="005C5199"/>
    <w:rsid w:val="005D1B83"/>
    <w:rsid w:val="005F1C7F"/>
    <w:rsid w:val="00614C9D"/>
    <w:rsid w:val="006173F9"/>
    <w:rsid w:val="00623818"/>
    <w:rsid w:val="00627014"/>
    <w:rsid w:val="0062707C"/>
    <w:rsid w:val="00645547"/>
    <w:rsid w:val="0064698D"/>
    <w:rsid w:val="00646FBF"/>
    <w:rsid w:val="00653480"/>
    <w:rsid w:val="006811A6"/>
    <w:rsid w:val="006B5F8D"/>
    <w:rsid w:val="006B665B"/>
    <w:rsid w:val="006E0781"/>
    <w:rsid w:val="006F1FA9"/>
    <w:rsid w:val="00703392"/>
    <w:rsid w:val="00703B5A"/>
    <w:rsid w:val="00711E80"/>
    <w:rsid w:val="00725994"/>
    <w:rsid w:val="00727566"/>
    <w:rsid w:val="00736CAA"/>
    <w:rsid w:val="0073726B"/>
    <w:rsid w:val="00767B51"/>
    <w:rsid w:val="007A6C5A"/>
    <w:rsid w:val="007C107F"/>
    <w:rsid w:val="007C67B5"/>
    <w:rsid w:val="007D3508"/>
    <w:rsid w:val="007E2260"/>
    <w:rsid w:val="007F79AA"/>
    <w:rsid w:val="0081096B"/>
    <w:rsid w:val="00811D47"/>
    <w:rsid w:val="0081363E"/>
    <w:rsid w:val="008235ED"/>
    <w:rsid w:val="0082382D"/>
    <w:rsid w:val="00825288"/>
    <w:rsid w:val="00841C31"/>
    <w:rsid w:val="00845A9E"/>
    <w:rsid w:val="00847AF8"/>
    <w:rsid w:val="00854427"/>
    <w:rsid w:val="008577E6"/>
    <w:rsid w:val="008606B6"/>
    <w:rsid w:val="00862085"/>
    <w:rsid w:val="00874618"/>
    <w:rsid w:val="00885EEE"/>
    <w:rsid w:val="0089497A"/>
    <w:rsid w:val="008A33BF"/>
    <w:rsid w:val="008B486F"/>
    <w:rsid w:val="008C235F"/>
    <w:rsid w:val="008C742F"/>
    <w:rsid w:val="008D6BAD"/>
    <w:rsid w:val="008E1E12"/>
    <w:rsid w:val="008E473F"/>
    <w:rsid w:val="008E5CBF"/>
    <w:rsid w:val="008F1F63"/>
    <w:rsid w:val="008F4701"/>
    <w:rsid w:val="008F58D8"/>
    <w:rsid w:val="008F6147"/>
    <w:rsid w:val="008F69DA"/>
    <w:rsid w:val="00900637"/>
    <w:rsid w:val="00904091"/>
    <w:rsid w:val="009237D2"/>
    <w:rsid w:val="009425CB"/>
    <w:rsid w:val="00942EDC"/>
    <w:rsid w:val="00951DDD"/>
    <w:rsid w:val="009725E3"/>
    <w:rsid w:val="009762D4"/>
    <w:rsid w:val="00976CB0"/>
    <w:rsid w:val="009B2BE0"/>
    <w:rsid w:val="009C1D09"/>
    <w:rsid w:val="009C6F39"/>
    <w:rsid w:val="00A02158"/>
    <w:rsid w:val="00A05896"/>
    <w:rsid w:val="00A14E90"/>
    <w:rsid w:val="00A15ED7"/>
    <w:rsid w:val="00A212D2"/>
    <w:rsid w:val="00A26452"/>
    <w:rsid w:val="00A40C3F"/>
    <w:rsid w:val="00A57F82"/>
    <w:rsid w:val="00A76587"/>
    <w:rsid w:val="00A77FD7"/>
    <w:rsid w:val="00AA0A68"/>
    <w:rsid w:val="00AB41CD"/>
    <w:rsid w:val="00AB4B8C"/>
    <w:rsid w:val="00AB731C"/>
    <w:rsid w:val="00AC0526"/>
    <w:rsid w:val="00AC2C69"/>
    <w:rsid w:val="00AD1D5C"/>
    <w:rsid w:val="00AD4269"/>
    <w:rsid w:val="00AD6ADB"/>
    <w:rsid w:val="00AE3FA8"/>
    <w:rsid w:val="00AE447D"/>
    <w:rsid w:val="00AF38FA"/>
    <w:rsid w:val="00AF58FE"/>
    <w:rsid w:val="00B02D7E"/>
    <w:rsid w:val="00B02F5D"/>
    <w:rsid w:val="00B04469"/>
    <w:rsid w:val="00B1518E"/>
    <w:rsid w:val="00B23C9E"/>
    <w:rsid w:val="00B245A7"/>
    <w:rsid w:val="00B30AA8"/>
    <w:rsid w:val="00B36594"/>
    <w:rsid w:val="00B40763"/>
    <w:rsid w:val="00B435B0"/>
    <w:rsid w:val="00B45668"/>
    <w:rsid w:val="00B47BF3"/>
    <w:rsid w:val="00B5015A"/>
    <w:rsid w:val="00B66ECD"/>
    <w:rsid w:val="00B72635"/>
    <w:rsid w:val="00B7696D"/>
    <w:rsid w:val="00B776C1"/>
    <w:rsid w:val="00BA3209"/>
    <w:rsid w:val="00BB0B64"/>
    <w:rsid w:val="00BD14A3"/>
    <w:rsid w:val="00BE68E4"/>
    <w:rsid w:val="00BF7CF3"/>
    <w:rsid w:val="00C14C4F"/>
    <w:rsid w:val="00C16E24"/>
    <w:rsid w:val="00C238BB"/>
    <w:rsid w:val="00C32758"/>
    <w:rsid w:val="00C41793"/>
    <w:rsid w:val="00C43FCE"/>
    <w:rsid w:val="00C523E0"/>
    <w:rsid w:val="00C7132D"/>
    <w:rsid w:val="00C8247B"/>
    <w:rsid w:val="00C91D79"/>
    <w:rsid w:val="00CB385B"/>
    <w:rsid w:val="00CC3822"/>
    <w:rsid w:val="00CD1C48"/>
    <w:rsid w:val="00CD45A5"/>
    <w:rsid w:val="00CE4C9C"/>
    <w:rsid w:val="00CF4740"/>
    <w:rsid w:val="00CF7DE4"/>
    <w:rsid w:val="00D06592"/>
    <w:rsid w:val="00D13685"/>
    <w:rsid w:val="00D14E11"/>
    <w:rsid w:val="00D25879"/>
    <w:rsid w:val="00D26FF1"/>
    <w:rsid w:val="00D3015D"/>
    <w:rsid w:val="00D311F6"/>
    <w:rsid w:val="00D328D2"/>
    <w:rsid w:val="00D354FF"/>
    <w:rsid w:val="00D43642"/>
    <w:rsid w:val="00D54B00"/>
    <w:rsid w:val="00D628B3"/>
    <w:rsid w:val="00D64661"/>
    <w:rsid w:val="00D85623"/>
    <w:rsid w:val="00D86DD8"/>
    <w:rsid w:val="00DC5433"/>
    <w:rsid w:val="00DE1F6A"/>
    <w:rsid w:val="00DF5A62"/>
    <w:rsid w:val="00DF5BCB"/>
    <w:rsid w:val="00E01249"/>
    <w:rsid w:val="00E42075"/>
    <w:rsid w:val="00E4644A"/>
    <w:rsid w:val="00E46A86"/>
    <w:rsid w:val="00E51B06"/>
    <w:rsid w:val="00E77D57"/>
    <w:rsid w:val="00EC2708"/>
    <w:rsid w:val="00ED27D1"/>
    <w:rsid w:val="00ED68E9"/>
    <w:rsid w:val="00ED6904"/>
    <w:rsid w:val="00EF233A"/>
    <w:rsid w:val="00F035E7"/>
    <w:rsid w:val="00F14001"/>
    <w:rsid w:val="00F15BC6"/>
    <w:rsid w:val="00F16B17"/>
    <w:rsid w:val="00F225B1"/>
    <w:rsid w:val="00F31D14"/>
    <w:rsid w:val="00F34CA6"/>
    <w:rsid w:val="00F35E0B"/>
    <w:rsid w:val="00F41208"/>
    <w:rsid w:val="00F53C39"/>
    <w:rsid w:val="00F545FA"/>
    <w:rsid w:val="00F744A8"/>
    <w:rsid w:val="00F931DD"/>
    <w:rsid w:val="00F94DD7"/>
    <w:rsid w:val="00F95B8D"/>
    <w:rsid w:val="00FA175B"/>
    <w:rsid w:val="00FA5712"/>
    <w:rsid w:val="00FA6A7B"/>
    <w:rsid w:val="00FB390E"/>
    <w:rsid w:val="00FB4DC1"/>
    <w:rsid w:val="00FB5B99"/>
    <w:rsid w:val="00FD31A7"/>
    <w:rsid w:val="00FD3F97"/>
    <w:rsid w:val="00FD6AEC"/>
    <w:rsid w:val="00FE4A05"/>
    <w:rsid w:val="00FE68EE"/>
    <w:rsid w:val="00FE740E"/>
    <w:rsid w:val="00FF2297"/>
    <w:rsid w:val="00FF4ECF"/>
    <w:rsid w:val="00FF6E15"/>
    <w:rsid w:val="00FF7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1CCC"/>
  <w15:docId w15:val="{9B1E03F8-83F7-4A17-A892-C225BD85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132D"/>
  </w:style>
  <w:style w:type="paragraph" w:styleId="1">
    <w:name w:val="heading 1"/>
    <w:basedOn w:val="a0"/>
    <w:next w:val="a0"/>
    <w:uiPriority w:val="9"/>
    <w:qFormat/>
    <w:rsid w:val="006A3C34"/>
    <w:pPr>
      <w:pBdr>
        <w:top w:val="nil"/>
        <w:left w:val="nil"/>
        <w:bottom w:val="nil"/>
        <w:right w:val="nil"/>
        <w:between w:val="nil"/>
      </w:pBdr>
      <w:spacing w:before="200" w:after="200" w:line="276" w:lineRule="auto"/>
      <w:ind w:left="1134" w:right="1134"/>
      <w:jc w:val="center"/>
      <w:outlineLvl w:val="0"/>
    </w:pPr>
    <w:rPr>
      <w:b/>
      <w:color w:val="000000"/>
      <w:sz w:val="24"/>
    </w:rPr>
  </w:style>
  <w:style w:type="paragraph" w:styleId="2">
    <w:name w:val="heading 2"/>
    <w:basedOn w:val="a0"/>
    <w:next w:val="a0"/>
    <w:uiPriority w:val="9"/>
    <w:semiHidden/>
    <w:unhideWhenUsed/>
    <w:qFormat/>
    <w:pPr>
      <w:keepNext/>
      <w:keepLines/>
      <w:spacing w:before="360" w:after="80"/>
      <w:outlineLvl w:val="1"/>
    </w:pPr>
    <w:rPr>
      <w:b/>
      <w:sz w:val="36"/>
      <w:szCs w:val="3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sz w:val="24"/>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rsid w:val="006A3C34"/>
    <w:pPr>
      <w:jc w:val="center"/>
    </w:pPr>
    <w:rPr>
      <w:b/>
      <w:sz w:val="24"/>
    </w:rPr>
  </w:style>
  <w:style w:type="paragraph" w:customStyle="1" w:styleId="tkZagolovok3">
    <w:name w:val="_Заголовок Глава (tkZagolovok3)"/>
    <w:basedOn w:val="a0"/>
    <w:rsid w:val="00C95DE1"/>
    <w:pPr>
      <w:spacing w:before="200" w:after="200" w:line="276" w:lineRule="auto"/>
      <w:ind w:left="1134" w:right="1134"/>
      <w:jc w:val="center"/>
    </w:pPr>
    <w:rPr>
      <w:rFonts w:eastAsia="Times New Roman"/>
      <w:b/>
      <w:bCs/>
    </w:rPr>
  </w:style>
  <w:style w:type="paragraph" w:customStyle="1" w:styleId="tkTekst">
    <w:name w:val="_Текст обычный (tkTekst)"/>
    <w:basedOn w:val="a0"/>
    <w:rsid w:val="00C95DE1"/>
    <w:pPr>
      <w:spacing w:after="60" w:line="276" w:lineRule="auto"/>
      <w:ind w:firstLine="567"/>
      <w:jc w:val="both"/>
    </w:pPr>
    <w:rPr>
      <w:rFonts w:eastAsia="Times New Roman"/>
    </w:rPr>
  </w:style>
  <w:style w:type="paragraph" w:customStyle="1" w:styleId="tkGrif">
    <w:name w:val="_Гриф (tkGrif)"/>
    <w:basedOn w:val="a0"/>
    <w:rsid w:val="00A54AB1"/>
    <w:pPr>
      <w:spacing w:after="60" w:line="276" w:lineRule="auto"/>
      <w:jc w:val="center"/>
    </w:pPr>
    <w:rPr>
      <w:rFonts w:eastAsia="Times New Roman"/>
    </w:rPr>
  </w:style>
  <w:style w:type="paragraph" w:customStyle="1" w:styleId="tkNazvanie">
    <w:name w:val="_Название (tkNazvanie)"/>
    <w:basedOn w:val="a0"/>
    <w:rsid w:val="00A54AB1"/>
    <w:pPr>
      <w:spacing w:before="400" w:after="400" w:line="276" w:lineRule="auto"/>
      <w:ind w:left="1134" w:right="1134"/>
      <w:jc w:val="center"/>
    </w:pPr>
    <w:rPr>
      <w:rFonts w:eastAsia="Times New Roman"/>
      <w:b/>
      <w:bCs/>
    </w:rPr>
  </w:style>
  <w:style w:type="paragraph" w:styleId="a5">
    <w:name w:val="Subtitle"/>
    <w:basedOn w:val="a0"/>
    <w:next w:val="a0"/>
    <w:pPr>
      <w:jc w:val="center"/>
    </w:pPr>
    <w:rPr>
      <w:b/>
      <w:sz w:val="24"/>
      <w:szCs w:val="24"/>
    </w:rPr>
  </w:style>
  <w:style w:type="table" w:customStyle="1" w:styleId="a6">
    <w:basedOn w:val="a2"/>
    <w:tblPr>
      <w:tblStyleRowBandSize w:val="1"/>
      <w:tblStyleColBandSize w:val="1"/>
      <w:tblCellMar>
        <w:left w:w="115" w:type="dxa"/>
        <w:right w:w="115" w:type="dxa"/>
      </w:tblCellMar>
    </w:tblPr>
  </w:style>
  <w:style w:type="table" w:customStyle="1" w:styleId="a7">
    <w:basedOn w:val="a2"/>
    <w:tblPr>
      <w:tblStyleRowBandSize w:val="1"/>
      <w:tblStyleColBandSize w:val="1"/>
      <w:tblCellMar>
        <w:left w:w="115" w:type="dxa"/>
        <w:right w:w="115" w:type="dxa"/>
      </w:tblCellMar>
    </w:tblPr>
  </w:style>
  <w:style w:type="table" w:customStyle="1" w:styleId="a8">
    <w:basedOn w:val="a2"/>
    <w:tblPr>
      <w:tblStyleRowBandSize w:val="1"/>
      <w:tblStyleColBandSize w:val="1"/>
      <w:tblCellMar>
        <w:left w:w="0" w:type="dxa"/>
        <w:right w:w="0" w:type="dxa"/>
      </w:tblCellMar>
    </w:tblPr>
  </w:style>
  <w:style w:type="table" w:customStyle="1" w:styleId="a9">
    <w:basedOn w:val="a2"/>
    <w:tblPr>
      <w:tblStyleRowBandSize w:val="1"/>
      <w:tblStyleColBandSize w:val="1"/>
      <w:tblCellMar>
        <w:left w:w="0" w:type="dxa"/>
        <w:right w:w="0" w:type="dxa"/>
      </w:tblCellMar>
    </w:tblPr>
  </w:style>
  <w:style w:type="table" w:customStyle="1" w:styleId="aa">
    <w:basedOn w:val="a2"/>
    <w:tblPr>
      <w:tblStyleRowBandSize w:val="1"/>
      <w:tblStyleColBandSize w:val="1"/>
      <w:tblCellMar>
        <w:left w:w="0" w:type="dxa"/>
        <w:right w:w="0" w:type="dxa"/>
      </w:tblCellMar>
    </w:tblPr>
  </w:style>
  <w:style w:type="table" w:customStyle="1" w:styleId="ab">
    <w:basedOn w:val="a2"/>
    <w:tblPr>
      <w:tblStyleRowBandSize w:val="1"/>
      <w:tblStyleColBandSize w:val="1"/>
      <w:tblCellMar>
        <w:left w:w="0" w:type="dxa"/>
        <w:right w:w="0" w:type="dxa"/>
      </w:tblCellMar>
    </w:tblPr>
  </w:style>
  <w:style w:type="table" w:customStyle="1" w:styleId="ac">
    <w:basedOn w:val="a2"/>
    <w:tblPr>
      <w:tblStyleRowBandSize w:val="1"/>
      <w:tblStyleColBandSize w:val="1"/>
      <w:tblCellMar>
        <w:left w:w="0" w:type="dxa"/>
        <w:right w:w="0" w:type="dxa"/>
      </w:tblCellMar>
    </w:tblPr>
  </w:style>
  <w:style w:type="table" w:customStyle="1" w:styleId="ad">
    <w:basedOn w:val="a2"/>
    <w:tblPr>
      <w:tblStyleRowBandSize w:val="1"/>
      <w:tblStyleColBandSize w:val="1"/>
      <w:tblCellMar>
        <w:left w:w="0" w:type="dxa"/>
        <w:right w:w="0" w:type="dxa"/>
      </w:tblCellMar>
    </w:tblPr>
  </w:style>
  <w:style w:type="table" w:customStyle="1" w:styleId="ae">
    <w:basedOn w:val="a2"/>
    <w:tblPr>
      <w:tblStyleRowBandSize w:val="1"/>
      <w:tblStyleColBandSize w:val="1"/>
      <w:tblCellMar>
        <w:left w:w="0" w:type="dxa"/>
        <w:right w:w="0" w:type="dxa"/>
      </w:tblCellMar>
    </w:tblPr>
  </w:style>
  <w:style w:type="table" w:customStyle="1" w:styleId="af">
    <w:basedOn w:val="a2"/>
    <w:tblPr>
      <w:tblStyleRowBandSize w:val="1"/>
      <w:tblStyleColBandSize w:val="1"/>
      <w:tblCellMar>
        <w:left w:w="0" w:type="dxa"/>
        <w:right w:w="0" w:type="dxa"/>
      </w:tblCellMar>
    </w:tblPr>
  </w:style>
  <w:style w:type="table" w:customStyle="1" w:styleId="af0">
    <w:basedOn w:val="a2"/>
    <w:tblPr>
      <w:tblStyleRowBandSize w:val="1"/>
      <w:tblStyleColBandSize w:val="1"/>
      <w:tblCellMar>
        <w:left w:w="0" w:type="dxa"/>
        <w:right w:w="0" w:type="dxa"/>
      </w:tblCellMar>
    </w:tblPr>
  </w:style>
  <w:style w:type="table" w:customStyle="1" w:styleId="af1">
    <w:basedOn w:val="a2"/>
    <w:tblPr>
      <w:tblStyleRowBandSize w:val="1"/>
      <w:tblStyleColBandSize w:val="1"/>
      <w:tblCellMar>
        <w:left w:w="0" w:type="dxa"/>
        <w:right w:w="0" w:type="dxa"/>
      </w:tblCellMar>
    </w:tblPr>
  </w:style>
  <w:style w:type="table" w:customStyle="1" w:styleId="af2">
    <w:basedOn w:val="a2"/>
    <w:tblPr>
      <w:tblStyleRowBandSize w:val="1"/>
      <w:tblStyleColBandSize w:val="1"/>
      <w:tblCellMar>
        <w:left w:w="0" w:type="dxa"/>
        <w:right w:w="0" w:type="dxa"/>
      </w:tblCellMar>
    </w:tblPr>
  </w:style>
  <w:style w:type="paragraph" w:styleId="af3">
    <w:name w:val="annotation text"/>
    <w:basedOn w:val="a0"/>
    <w:link w:val="af4"/>
    <w:uiPriority w:val="99"/>
    <w:semiHidden/>
    <w:unhideWhenUsed/>
  </w:style>
  <w:style w:type="character" w:customStyle="1" w:styleId="af4">
    <w:name w:val="Текст примечания Знак"/>
    <w:basedOn w:val="a1"/>
    <w:link w:val="af3"/>
    <w:uiPriority w:val="99"/>
    <w:semiHidden/>
    <w:rPr>
      <w:sz w:val="20"/>
      <w:szCs w:val="20"/>
    </w:rPr>
  </w:style>
  <w:style w:type="character" w:styleId="af5">
    <w:name w:val="annotation reference"/>
    <w:basedOn w:val="a1"/>
    <w:uiPriority w:val="99"/>
    <w:semiHidden/>
    <w:unhideWhenUsed/>
    <w:rPr>
      <w:sz w:val="16"/>
      <w:szCs w:val="16"/>
    </w:rPr>
  </w:style>
  <w:style w:type="paragraph" w:styleId="af6">
    <w:name w:val="Balloon Text"/>
    <w:basedOn w:val="a0"/>
    <w:link w:val="af7"/>
    <w:uiPriority w:val="99"/>
    <w:semiHidden/>
    <w:unhideWhenUsed/>
    <w:rsid w:val="00C61582"/>
    <w:rPr>
      <w:rFonts w:ascii="Segoe UI" w:hAnsi="Segoe UI" w:cs="Segoe UI"/>
      <w:sz w:val="18"/>
      <w:szCs w:val="18"/>
    </w:rPr>
  </w:style>
  <w:style w:type="character" w:customStyle="1" w:styleId="af7">
    <w:name w:val="Текст выноски Знак"/>
    <w:basedOn w:val="a1"/>
    <w:link w:val="af6"/>
    <w:uiPriority w:val="99"/>
    <w:semiHidden/>
    <w:rsid w:val="00C61582"/>
    <w:rPr>
      <w:rFonts w:ascii="Segoe UI" w:hAnsi="Segoe UI" w:cs="Segoe UI"/>
      <w:sz w:val="18"/>
      <w:szCs w:val="18"/>
    </w:rPr>
  </w:style>
  <w:style w:type="paragraph" w:styleId="af8">
    <w:name w:val="header"/>
    <w:basedOn w:val="a0"/>
    <w:link w:val="af9"/>
    <w:uiPriority w:val="99"/>
    <w:unhideWhenUsed/>
    <w:rsid w:val="00C61582"/>
    <w:pPr>
      <w:tabs>
        <w:tab w:val="center" w:pos="4677"/>
        <w:tab w:val="right" w:pos="9355"/>
      </w:tabs>
    </w:pPr>
  </w:style>
  <w:style w:type="character" w:customStyle="1" w:styleId="af9">
    <w:name w:val="Верхний колонтитул Знак"/>
    <w:basedOn w:val="a1"/>
    <w:link w:val="af8"/>
    <w:uiPriority w:val="99"/>
    <w:rsid w:val="00C61582"/>
  </w:style>
  <w:style w:type="paragraph" w:styleId="afa">
    <w:name w:val="footer"/>
    <w:basedOn w:val="a0"/>
    <w:link w:val="afb"/>
    <w:uiPriority w:val="99"/>
    <w:unhideWhenUsed/>
    <w:rsid w:val="00C61582"/>
    <w:pPr>
      <w:tabs>
        <w:tab w:val="center" w:pos="4677"/>
        <w:tab w:val="right" w:pos="9355"/>
      </w:tabs>
    </w:pPr>
  </w:style>
  <w:style w:type="character" w:customStyle="1" w:styleId="afb">
    <w:name w:val="Нижний колонтитул Знак"/>
    <w:basedOn w:val="a1"/>
    <w:link w:val="afa"/>
    <w:uiPriority w:val="99"/>
    <w:rsid w:val="00C61582"/>
  </w:style>
  <w:style w:type="paragraph" w:customStyle="1" w:styleId="tkKomentarij">
    <w:name w:val="_Комментарий (tkKomentarij)"/>
    <w:basedOn w:val="a0"/>
    <w:rsid w:val="00C61582"/>
    <w:pPr>
      <w:spacing w:after="60" w:line="276" w:lineRule="auto"/>
      <w:ind w:firstLine="357"/>
      <w:jc w:val="both"/>
    </w:pPr>
    <w:rPr>
      <w:rFonts w:eastAsia="Times New Roman"/>
      <w:i/>
      <w:iCs/>
      <w:color w:val="006600"/>
    </w:rPr>
  </w:style>
  <w:style w:type="paragraph" w:styleId="a">
    <w:name w:val="No Spacing"/>
    <w:basedOn w:val="a0"/>
    <w:uiPriority w:val="1"/>
    <w:qFormat/>
    <w:rsid w:val="006A3C34"/>
    <w:pPr>
      <w:numPr>
        <w:numId w:val="7"/>
      </w:numPr>
      <w:spacing w:after="60" w:line="276" w:lineRule="auto"/>
      <w:ind w:left="0" w:firstLine="357"/>
      <w:jc w:val="both"/>
    </w:pPr>
    <w:rPr>
      <w:rFonts w:eastAsia="Times New Roman"/>
    </w:rPr>
  </w:style>
  <w:style w:type="paragraph" w:customStyle="1" w:styleId="tkTablica">
    <w:name w:val="_Текст таблицы (tkTablica)"/>
    <w:basedOn w:val="a0"/>
    <w:rsid w:val="006265D1"/>
    <w:pPr>
      <w:spacing w:after="60" w:line="276" w:lineRule="auto"/>
      <w:ind w:firstLine="357"/>
      <w:jc w:val="both"/>
    </w:pPr>
    <w:rPr>
      <w:rFonts w:eastAsia="Times New Roman"/>
    </w:rPr>
  </w:style>
  <w:style w:type="paragraph" w:styleId="afc">
    <w:name w:val="List Paragraph"/>
    <w:basedOn w:val="a0"/>
    <w:uiPriority w:val="34"/>
    <w:qFormat/>
    <w:rsid w:val="006265D1"/>
    <w:pPr>
      <w:ind w:left="720"/>
      <w:contextualSpacing/>
    </w:pPr>
  </w:style>
  <w:style w:type="paragraph" w:styleId="afd">
    <w:name w:val="annotation subject"/>
    <w:basedOn w:val="af3"/>
    <w:next w:val="af3"/>
    <w:link w:val="afe"/>
    <w:uiPriority w:val="99"/>
    <w:semiHidden/>
    <w:unhideWhenUsed/>
    <w:rsid w:val="006A3C34"/>
    <w:rPr>
      <w:b/>
      <w:bCs/>
    </w:rPr>
  </w:style>
  <w:style w:type="character" w:customStyle="1" w:styleId="afe">
    <w:name w:val="Тема примечания Знак"/>
    <w:basedOn w:val="af4"/>
    <w:link w:val="afd"/>
    <w:uiPriority w:val="99"/>
    <w:semiHidden/>
    <w:rsid w:val="006A3C34"/>
    <w:rPr>
      <w:rFonts w:ascii="Arial" w:hAnsi="Arial"/>
      <w:b/>
      <w:bCs/>
      <w:sz w:val="20"/>
      <w:szCs w:val="20"/>
    </w:rPr>
  </w:style>
  <w:style w:type="paragraph" w:customStyle="1" w:styleId="EBNormal">
    <w:name w:val="_EB_Normal"/>
    <w:link w:val="EBNormal0"/>
    <w:rsid w:val="007A45CD"/>
    <w:pPr>
      <w:spacing w:before="120" w:after="120" w:line="360" w:lineRule="atLeast"/>
      <w:ind w:firstLine="567"/>
      <w:contextualSpacing/>
      <w:jc w:val="both"/>
    </w:pPr>
    <w:rPr>
      <w:rFonts w:eastAsia="Times New Roman" w:cs="Times New Roman"/>
    </w:rPr>
  </w:style>
  <w:style w:type="character" w:customStyle="1" w:styleId="EBNormal0">
    <w:name w:val="_EB_Normal Знак Знак"/>
    <w:link w:val="EBNormal"/>
    <w:rsid w:val="007A45CD"/>
    <w:rPr>
      <w:rFonts w:eastAsia="Times New Roman" w:cs="Times New Roman"/>
      <w:szCs w:val="20"/>
    </w:rPr>
  </w:style>
  <w:style w:type="paragraph" w:styleId="aff">
    <w:name w:val="caption"/>
    <w:basedOn w:val="a0"/>
    <w:next w:val="a0"/>
    <w:uiPriority w:val="35"/>
    <w:unhideWhenUsed/>
    <w:qFormat/>
    <w:rsid w:val="00683BF2"/>
    <w:pPr>
      <w:keepNext/>
      <w:spacing w:after="200"/>
      <w:jc w:val="right"/>
    </w:pPr>
    <w:rPr>
      <w:iCs/>
    </w:rPr>
  </w:style>
  <w:style w:type="table" w:customStyle="1" w:styleId="aff0">
    <w:basedOn w:val="a2"/>
    <w:tblPr>
      <w:tblStyleRowBandSize w:val="1"/>
      <w:tblStyleColBandSize w:val="1"/>
      <w:tblCellMar>
        <w:left w:w="0" w:type="dxa"/>
        <w:right w:w="0" w:type="dxa"/>
      </w:tblCellMar>
    </w:tblPr>
  </w:style>
  <w:style w:type="table" w:customStyle="1" w:styleId="aff1">
    <w:basedOn w:val="a2"/>
    <w:tblPr>
      <w:tblStyleRowBandSize w:val="1"/>
      <w:tblStyleColBandSize w:val="1"/>
      <w:tblCellMar>
        <w:left w:w="0" w:type="dxa"/>
        <w:right w:w="0" w:type="dxa"/>
      </w:tblCellMar>
    </w:tblPr>
  </w:style>
  <w:style w:type="table" w:customStyle="1" w:styleId="aff2">
    <w:basedOn w:val="a2"/>
    <w:tblPr>
      <w:tblStyleRowBandSize w:val="1"/>
      <w:tblStyleColBandSize w:val="1"/>
      <w:tblCellMar>
        <w:left w:w="0" w:type="dxa"/>
        <w:right w:w="0" w:type="dxa"/>
      </w:tblCellMar>
    </w:tblPr>
  </w:style>
  <w:style w:type="table" w:customStyle="1" w:styleId="aff3">
    <w:basedOn w:val="a2"/>
    <w:tblPr>
      <w:tblStyleRowBandSize w:val="1"/>
      <w:tblStyleColBandSize w:val="1"/>
      <w:tblCellMar>
        <w:left w:w="0" w:type="dxa"/>
        <w:right w:w="0" w:type="dxa"/>
      </w:tblCellMar>
    </w:tblPr>
  </w:style>
  <w:style w:type="table" w:customStyle="1" w:styleId="aff4">
    <w:basedOn w:val="a2"/>
    <w:tblPr>
      <w:tblStyleRowBandSize w:val="1"/>
      <w:tblStyleColBandSize w:val="1"/>
      <w:tblCellMar>
        <w:left w:w="0" w:type="dxa"/>
        <w:right w:w="0" w:type="dxa"/>
      </w:tblCellMar>
    </w:tblPr>
  </w:style>
  <w:style w:type="table" w:customStyle="1" w:styleId="aff5">
    <w:basedOn w:val="a2"/>
    <w:tblPr>
      <w:tblStyleRowBandSize w:val="1"/>
      <w:tblStyleColBandSize w:val="1"/>
      <w:tblCellMar>
        <w:left w:w="0" w:type="dxa"/>
        <w:right w:w="0" w:type="dxa"/>
      </w:tblCellMar>
    </w:tblPr>
  </w:style>
  <w:style w:type="table" w:customStyle="1" w:styleId="aff6">
    <w:basedOn w:val="a2"/>
    <w:tblPr>
      <w:tblStyleRowBandSize w:val="1"/>
      <w:tblStyleColBandSize w:val="1"/>
      <w:tblCellMar>
        <w:left w:w="0" w:type="dxa"/>
        <w:right w:w="0" w:type="dxa"/>
      </w:tblCellMar>
    </w:tblPr>
  </w:style>
  <w:style w:type="table" w:customStyle="1" w:styleId="aff7">
    <w:basedOn w:val="a2"/>
    <w:tblPr>
      <w:tblStyleRowBandSize w:val="1"/>
      <w:tblStyleColBandSize w:val="1"/>
      <w:tblCellMar>
        <w:left w:w="0" w:type="dxa"/>
        <w:right w:w="0" w:type="dxa"/>
      </w:tblCellMar>
    </w:tblPr>
  </w:style>
  <w:style w:type="table" w:customStyle="1" w:styleId="aff8">
    <w:basedOn w:val="a2"/>
    <w:tblPr>
      <w:tblStyleRowBandSize w:val="1"/>
      <w:tblStyleColBandSize w:val="1"/>
      <w:tblCellMar>
        <w:left w:w="0" w:type="dxa"/>
        <w:right w:w="0" w:type="dxa"/>
      </w:tblCellMar>
    </w:tblPr>
  </w:style>
  <w:style w:type="table" w:customStyle="1" w:styleId="aff9">
    <w:basedOn w:val="a2"/>
    <w:tblPr>
      <w:tblStyleRowBandSize w:val="1"/>
      <w:tblStyleColBandSize w:val="1"/>
      <w:tblCellMar>
        <w:left w:w="0" w:type="dxa"/>
        <w:right w:w="0" w:type="dxa"/>
      </w:tblCellMar>
    </w:tblPr>
  </w:style>
  <w:style w:type="table" w:customStyle="1" w:styleId="affa">
    <w:basedOn w:val="a2"/>
    <w:tblPr>
      <w:tblStyleRowBandSize w:val="1"/>
      <w:tblStyleColBandSize w:val="1"/>
      <w:tblCellMar>
        <w:left w:w="0" w:type="dxa"/>
        <w:right w:w="0" w:type="dxa"/>
      </w:tblCellMar>
    </w:tblPr>
  </w:style>
  <w:style w:type="table" w:customStyle="1" w:styleId="affb">
    <w:basedOn w:val="a2"/>
    <w:tblPr>
      <w:tblStyleRowBandSize w:val="1"/>
      <w:tblStyleColBandSize w:val="1"/>
      <w:tblCellMar>
        <w:left w:w="0" w:type="dxa"/>
        <w:right w:w="0" w:type="dxa"/>
      </w:tblCellMar>
    </w:tblPr>
  </w:style>
  <w:style w:type="table" w:customStyle="1" w:styleId="affc">
    <w:basedOn w:val="a2"/>
    <w:tblPr>
      <w:tblStyleRowBandSize w:val="1"/>
      <w:tblStyleColBandSize w:val="1"/>
      <w:tblCellMar>
        <w:left w:w="0" w:type="dxa"/>
        <w:right w:w="0" w:type="dxa"/>
      </w:tblCellMar>
    </w:tblPr>
  </w:style>
  <w:style w:type="table" w:customStyle="1" w:styleId="affd">
    <w:basedOn w:val="a2"/>
    <w:tblPr>
      <w:tblStyleRowBandSize w:val="1"/>
      <w:tblStyleColBandSize w:val="1"/>
      <w:tblCellMar>
        <w:left w:w="0" w:type="dxa"/>
        <w:right w:w="0" w:type="dxa"/>
      </w:tblCellMar>
    </w:tblPr>
  </w:style>
  <w:style w:type="table" w:customStyle="1" w:styleId="affe">
    <w:basedOn w:val="a2"/>
    <w:tblPr>
      <w:tblStyleRowBandSize w:val="1"/>
      <w:tblStyleColBandSize w:val="1"/>
      <w:tblCellMar>
        <w:left w:w="0" w:type="dxa"/>
        <w:right w:w="0" w:type="dxa"/>
      </w:tblCellMar>
    </w:tblPr>
  </w:style>
  <w:style w:type="table" w:customStyle="1" w:styleId="afff">
    <w:basedOn w:val="a2"/>
    <w:tblPr>
      <w:tblStyleRowBandSize w:val="1"/>
      <w:tblStyleColBandSize w:val="1"/>
      <w:tblCellMar>
        <w:left w:w="0" w:type="dxa"/>
        <w:right w:w="0" w:type="dxa"/>
      </w:tblCellMar>
    </w:tblPr>
  </w:style>
  <w:style w:type="table" w:customStyle="1" w:styleId="afff0">
    <w:basedOn w:val="a2"/>
    <w:tblPr>
      <w:tblStyleRowBandSize w:val="1"/>
      <w:tblStyleColBandSize w:val="1"/>
      <w:tblCellMar>
        <w:left w:w="0" w:type="dxa"/>
        <w:right w:w="0" w:type="dxa"/>
      </w:tblCellMar>
    </w:tblPr>
  </w:style>
  <w:style w:type="table" w:customStyle="1" w:styleId="afff1">
    <w:basedOn w:val="a2"/>
    <w:tblPr>
      <w:tblStyleRowBandSize w:val="1"/>
      <w:tblStyleColBandSize w:val="1"/>
      <w:tblCellMar>
        <w:left w:w="0" w:type="dxa"/>
        <w:right w:w="0" w:type="dxa"/>
      </w:tblCellMar>
    </w:tblPr>
  </w:style>
  <w:style w:type="table" w:styleId="afff2">
    <w:name w:val="Table Grid"/>
    <w:basedOn w:val="a2"/>
    <w:uiPriority w:val="39"/>
    <w:rsid w:val="00310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7C67B5"/>
    <w:pPr>
      <w:suppressAutoHyphens/>
      <w:spacing w:line="276" w:lineRule="auto"/>
    </w:pPr>
    <w:rPr>
      <w:sz w:val="22"/>
      <w:szCs w:val="22"/>
      <w:lang w:val="ru" w:eastAsia="zh-CN" w:bidi="hi-IN"/>
    </w:rPr>
  </w:style>
  <w:style w:type="table" w:customStyle="1" w:styleId="13">
    <w:name w:val="13"/>
    <w:basedOn w:val="a2"/>
    <w:rsid w:val="00B30AA8"/>
    <w:tblPr>
      <w:tblStyleRowBandSize w:val="1"/>
      <w:tblStyleColBandSize w:val="1"/>
      <w:tblCellMar>
        <w:left w:w="0" w:type="dxa"/>
        <w:right w:w="0" w:type="dxa"/>
      </w:tblCellMar>
    </w:tblPr>
  </w:style>
  <w:style w:type="table" w:customStyle="1" w:styleId="12">
    <w:name w:val="12"/>
    <w:basedOn w:val="a2"/>
    <w:rsid w:val="00B30AA8"/>
    <w:tblPr>
      <w:tblStyleRowBandSize w:val="1"/>
      <w:tblStyleColBandSize w:val="1"/>
      <w:tblCellMar>
        <w:left w:w="0" w:type="dxa"/>
        <w:right w:w="0" w:type="dxa"/>
      </w:tblCellMar>
    </w:tblPr>
  </w:style>
  <w:style w:type="table" w:customStyle="1" w:styleId="11">
    <w:name w:val="11"/>
    <w:basedOn w:val="a2"/>
    <w:rsid w:val="00B30AA8"/>
    <w:tblPr>
      <w:tblStyleRowBandSize w:val="1"/>
      <w:tblStyleColBandSize w:val="1"/>
      <w:tblCellMar>
        <w:left w:w="0" w:type="dxa"/>
        <w:right w:w="0" w:type="dxa"/>
      </w:tblCellMar>
    </w:tblPr>
  </w:style>
  <w:style w:type="table" w:customStyle="1" w:styleId="10">
    <w:name w:val="10"/>
    <w:basedOn w:val="a2"/>
    <w:rsid w:val="00B30AA8"/>
    <w:tblPr>
      <w:tblStyleRowBandSize w:val="1"/>
      <w:tblStyleColBandSize w:val="1"/>
      <w:tblCellMar>
        <w:left w:w="0" w:type="dxa"/>
        <w:right w:w="0" w:type="dxa"/>
      </w:tblCellMar>
    </w:tblPr>
  </w:style>
  <w:style w:type="table" w:customStyle="1" w:styleId="14">
    <w:name w:val="Сетка таблицы1"/>
    <w:basedOn w:val="a2"/>
    <w:next w:val="afff2"/>
    <w:uiPriority w:val="39"/>
    <w:rsid w:val="002F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712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2Xnq78yJpXOIjiuMQfO7GTMmXw==">AMUW2mUjf99RrrE5jGMZpTyeewtOJp0r30i6r2bGy2HESZZSPKhFwwjIBwssi8Qp0TC/pP+uftbxUlC4Mtt4bqMe93Z/tTnGO71+goEXdP/l+qbd04oT1SuckAPr/Tk+n070PRPxP4VAOptKavejqn/+R2iSZPNiRQ==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5D7FED-CF58-4272-936B-A9FAFA06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2536</TotalTime>
  <Pages>8</Pages>
  <Words>2053</Words>
  <Characters>11704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Алманбетов Азат Аясбекович</cp:lastModifiedBy>
  <cp:revision>257</cp:revision>
  <cp:lastPrinted>2021-05-21T02:39:00Z</cp:lastPrinted>
  <dcterms:created xsi:type="dcterms:W3CDTF">2021-03-26T04:01:00Z</dcterms:created>
  <dcterms:modified xsi:type="dcterms:W3CDTF">2021-06-30T13:43:00Z</dcterms:modified>
</cp:coreProperties>
</file>