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B364C" w14:textId="77777777" w:rsidR="00577707" w:rsidRPr="000926D2" w:rsidRDefault="00577707" w:rsidP="000926D2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6D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7"/>
        <w:gridCol w:w="2594"/>
        <w:gridCol w:w="3026"/>
      </w:tblGrid>
      <w:tr w:rsidR="00577707" w:rsidRPr="00AD3708" w14:paraId="1B8B9A57" w14:textId="7777777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EC2DF" w14:textId="77777777" w:rsidR="00577707" w:rsidRPr="00AD3708" w:rsidRDefault="00577707" w:rsidP="000926D2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37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6C6DE" w14:textId="77777777" w:rsidR="00577707" w:rsidRPr="00AD3708" w:rsidRDefault="00577707" w:rsidP="000926D2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37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81507" w14:textId="77777777" w:rsidR="00577707" w:rsidRPr="00AD3708" w:rsidRDefault="00577707" w:rsidP="000926D2">
            <w:pPr>
              <w:pStyle w:val="tkGrif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3708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0926D2" w:rsidRPr="00AD3708" w14:paraId="388797B3" w14:textId="7777777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CD7F" w14:textId="77777777" w:rsidR="000926D2" w:rsidRPr="00AD3708" w:rsidRDefault="000926D2" w:rsidP="00AD3708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476B" w14:textId="77777777" w:rsidR="000926D2" w:rsidRPr="00AD3708" w:rsidRDefault="000926D2" w:rsidP="00AD3708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9BC3F" w14:textId="77777777" w:rsidR="000926D2" w:rsidRPr="00AD3708" w:rsidRDefault="000926D2" w:rsidP="00AD3708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ACCB8E" w14:textId="5F748CC2" w:rsidR="0029680A" w:rsidRPr="00AD3708" w:rsidRDefault="007D4EF2" w:rsidP="00AD3708">
      <w:pPr>
        <w:pStyle w:val="tkNazvanie"/>
        <w:spacing w:before="0" w:after="0" w:line="240" w:lineRule="auto"/>
        <w:ind w:left="284" w:right="142" w:hanging="426"/>
        <w:rPr>
          <w:rFonts w:ascii="Times New Roman" w:hAnsi="Times New Roman" w:cs="Times New Roman"/>
          <w:sz w:val="28"/>
          <w:szCs w:val="28"/>
        </w:rPr>
      </w:pPr>
      <w:r w:rsidRPr="00AD3708">
        <w:rPr>
          <w:rFonts w:ascii="Times New Roman" w:hAnsi="Times New Roman" w:cs="Times New Roman"/>
          <w:sz w:val="28"/>
          <w:szCs w:val="28"/>
          <w:lang w:val="ky-KG"/>
        </w:rPr>
        <w:t>Перечень</w:t>
      </w:r>
      <w:r w:rsidR="0029680A" w:rsidRPr="00AD3708">
        <w:rPr>
          <w:rFonts w:ascii="Times New Roman" w:hAnsi="Times New Roman" w:cs="Times New Roman"/>
          <w:sz w:val="28"/>
          <w:szCs w:val="28"/>
        </w:rPr>
        <w:br/>
        <w:t>товаров и рекомендуемые минимальные нормы по ввозу товаров, в отношении которых не требуется обязательного оформления товаросопроводительных документов (международная транспортная накладная - CMR либо сопроводительная накладная, счет-фактура), перемещаемых физическими лицами через пункты учета товаров в рамках торговли с государствами</w:t>
      </w:r>
      <w:r w:rsidR="00AD3708">
        <w:rPr>
          <w:rFonts w:ascii="Times New Roman" w:hAnsi="Times New Roman" w:cs="Times New Roman"/>
          <w:sz w:val="28"/>
          <w:szCs w:val="28"/>
        </w:rPr>
        <w:t xml:space="preserve"> </w:t>
      </w:r>
      <w:r w:rsidR="007115EF" w:rsidRPr="00AD3708">
        <w:rPr>
          <w:rFonts w:ascii="Times New Roman" w:hAnsi="Times New Roman" w:cs="Times New Roman"/>
          <w:sz w:val="28"/>
          <w:szCs w:val="28"/>
        </w:rPr>
        <w:t>–</w:t>
      </w:r>
      <w:r w:rsidR="00AD3708">
        <w:rPr>
          <w:rFonts w:ascii="Times New Roman" w:hAnsi="Times New Roman" w:cs="Times New Roman"/>
          <w:sz w:val="28"/>
          <w:szCs w:val="28"/>
        </w:rPr>
        <w:t xml:space="preserve"> </w:t>
      </w:r>
      <w:r w:rsidR="0029680A" w:rsidRPr="00AD3708">
        <w:rPr>
          <w:rFonts w:ascii="Times New Roman" w:hAnsi="Times New Roman" w:cs="Times New Roman"/>
          <w:sz w:val="28"/>
          <w:szCs w:val="28"/>
        </w:rPr>
        <w:t>членами</w:t>
      </w:r>
      <w:r w:rsidR="007115EF" w:rsidRPr="00AD3708">
        <w:rPr>
          <w:rFonts w:ascii="Times New Roman" w:hAnsi="Times New Roman" w:cs="Times New Roman"/>
          <w:sz w:val="28"/>
          <w:szCs w:val="28"/>
        </w:rPr>
        <w:t xml:space="preserve"> </w:t>
      </w:r>
      <w:r w:rsidR="0029680A" w:rsidRPr="00AD3708">
        <w:rPr>
          <w:rFonts w:ascii="Times New Roman" w:hAnsi="Times New Roman" w:cs="Times New Roman"/>
          <w:sz w:val="28"/>
          <w:szCs w:val="28"/>
        </w:rPr>
        <w:t>Евразийского экономического союза при ввозе (импорте) в Кыргызскую Республику для личного пользования</w:t>
      </w:r>
    </w:p>
    <w:p w14:paraId="44D38D90" w14:textId="77777777" w:rsidR="000926D2" w:rsidRPr="000926D2" w:rsidRDefault="000926D2" w:rsidP="000926D2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</w:rPr>
      </w:pPr>
    </w:p>
    <w:tbl>
      <w:tblPr>
        <w:tblW w:w="52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704"/>
        <w:gridCol w:w="2684"/>
        <w:gridCol w:w="1418"/>
        <w:gridCol w:w="1842"/>
        <w:gridCol w:w="1842"/>
      </w:tblGrid>
      <w:tr w:rsidR="0029680A" w:rsidRPr="000926D2" w14:paraId="1690B3C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CB3D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B1C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ТН ВЭД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0620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позиции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EC7E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6B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6B3E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Кратность перемещения лица с товаром (период)</w:t>
            </w:r>
          </w:p>
        </w:tc>
      </w:tr>
      <w:tr w:rsidR="0029680A" w:rsidRPr="000926D2" w14:paraId="505A4EE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ECE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B07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17ED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BCA8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5A7B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0B9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98B8D0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CC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01F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83A9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CEC0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6B5D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A938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FB835A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CE76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5E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22A1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5DC3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D3F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EB45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109A32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F4AA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F62E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1EBE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живые животные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4729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D952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FC1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829F61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490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DC1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6C25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Мясо КРС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A134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1F01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95A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864A08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297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9722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DAF7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Мясо МРС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14BE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90D4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EE6B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245060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EB2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B946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9703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Мясо птицы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3A3D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0194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5E9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028600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4F28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87F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8F13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мясо и пищевые мясные субпродукты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B95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11D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5AA0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F15B7B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7C63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B897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71A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Живая рыба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886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358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8049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49A00B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6395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329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3851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Рыба мороженая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F70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2DD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2D60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2B518C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975F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E91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1FB5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рыба и ракообразные, моллюски и прочие водные беспозвоночные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3675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F18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A741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422A47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49C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23C1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964C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CE9C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096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578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13E5AFE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D38F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F2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10D2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Сливочное масло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2D46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C676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079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26CDD5C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B298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4373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734D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Сыры и творог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2D9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8081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A2F8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5D5526F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E688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C5F2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B34C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4BFC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E67D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2C3F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E6E90E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71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5BC8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F381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Мед натуральный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71C6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A4E2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5E06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8EE7FC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9E4A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6BD3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647F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пищевые, продукты животного происхождения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4A0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70E7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875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3AAE3B5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8BC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4FDE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C385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A43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667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64D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1467A4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716B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B82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8C78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B363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BFAA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CB41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92BD51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DC3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061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FAF7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A37B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7A9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03DB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FEB796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BB89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63B4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B6E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1D1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55E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C9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места</w:t>
            </w:r>
          </w:p>
        </w:tc>
      </w:tr>
      <w:tr w:rsidR="0029680A" w:rsidRPr="000926D2" w14:paraId="3512AF8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C9B3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B552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DF67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5B39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65DD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33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85C48D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38E4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700C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5C63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1B90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3BF8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2ED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D79946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43BE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BAD7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A9B2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Бобовые овощи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FEB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027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CB78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302001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E1B0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F30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E672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овощи и некоторые съедобные корнеплоды и клубнеплоды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92E5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CF9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0BE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AA9F1D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B8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CCB4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E5C1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Орехи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F08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717D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9EB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B0AF33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F827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D2C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9D46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Бананы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7594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8C00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C82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EBA080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0368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9AF5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7861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Финики, инжир, ананасы, авокадо, гуайява, манго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F63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AC52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9915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1559E5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2E8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829C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68B5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Цитрусовые плоды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C31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2D4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0D9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E6C622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7B4D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24C8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F243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C78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0DE0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681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1E7BC1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EC7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985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34EC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Дыни, арбузы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304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B65A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8120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5712E9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8288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6CEC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69F8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Яблоки, груши и айва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3AB1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7FE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FF1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C0678E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6116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68A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BB0B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Абрикосы, вишня и черешня, персики, сливы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7CF2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3B1A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28E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FE559E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9BE4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509F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818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фрукты, съедобные фрукты и орехи; кожура цитрусовых плодов или корки дынь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5C2A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8947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4B4B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5A2A9A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88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1FC9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375A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Кофе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4A6B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C6C4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3E48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8ED27E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2E4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524C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FACB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1056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9FB7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1E2F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F4539C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07A4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083F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4343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кофе, чай, мате или парагвайский чай и пряности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4CBE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EF1D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FF9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7DE6C0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6A2D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2159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ACA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4731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018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80E6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5CEFBC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308C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3C79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C4F1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Рожь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2BC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566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516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0A0474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E4A2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0795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CB68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Ячмень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35F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DAC7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DDE9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4EC2B0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55A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443E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EC2B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Овес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1152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4C91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26A7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B460F1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BA1C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A414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6657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Кукуруза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033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BE4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7C67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A6F6D2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E88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5978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37B6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1D1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0EFB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9D4A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B19DF7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B0E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8051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92F2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злаки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2000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7A36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442F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E44860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DA0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5070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B66E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720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2042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526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5254DF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74DD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1A53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B273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Солод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C175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90F0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3050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39AAF4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DB86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82AE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381F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Крахмал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D69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F85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E157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A21D62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40FD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0700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70DA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продукция мукомольно-крупяной промышленности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4316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77B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37E5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E7A26C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138D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F2D9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488E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Жиры и масла животного или растительного происхождения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5666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65E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DC3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0CCBF9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DD43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41A5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C1A5" w14:textId="080B48DA" w:rsidR="007115EF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жиры и масла растительн</w:t>
            </w:r>
            <w:r w:rsidR="007115EF">
              <w:rPr>
                <w:rFonts w:ascii="Times New Roman" w:hAnsi="Times New Roman" w:cs="Times New Roman"/>
                <w:sz w:val="24"/>
                <w:szCs w:val="24"/>
              </w:rPr>
              <w:t>ого или животного происхождения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88D5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3177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95B9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0408A9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F2C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8DF9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5828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Колбасы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D98D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3D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F10B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7845E5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12AA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E2F2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4710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Мясные субпродукты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867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06A9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4B5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D058B5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3987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C6F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F5E4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Готовая или консервированная рыба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0090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83A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24CB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35550B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EEBC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74DF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5CF9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готовые продукты из мяса, рыбы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8F6A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AF34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3D4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E391CD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6789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FE5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9E54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E27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C3D4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7872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D3C3D3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441F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4779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D2FF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66C4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4AD3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522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39117A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56A1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462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1254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сахара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F03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AE4D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DF9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4B5D83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5FD9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DACF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090C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Готовые пищевые продукты из муки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E62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0FF6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D5E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A678A2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3834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00C7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B0A9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43F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40CA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6A1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2273B0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CDB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33C1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4965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Хлеб, мучные кондитерские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887F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4A19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8D52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29680A" w:rsidRPr="000926D2" w14:paraId="778ABA6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1266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398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DBA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мучные кондитерские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1F61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BF17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BDD0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29680A" w:rsidRPr="000926D2" w14:paraId="03118E4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E7E2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A6B9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D8BD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Воды минеральные и газированные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B96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D22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04EF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526A04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C170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B59B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D452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Пиво солодовое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2BF3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D5B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F0B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A0E11B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0698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CA1A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16B9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Вина виноградные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857A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710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9D43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4E65BC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BC43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29D0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E56A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Спиртные напитки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01B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BD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5450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131DB6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C0E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7684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9703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Спирт этиловый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3062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0295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F9FC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D7467B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E22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9CA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08C2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Уксус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CC98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CC79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0D91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43D83D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EC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9C7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08BB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алкогольные и безалкогольные напитки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D58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F8E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27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3B1DC9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727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95D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2DC2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Табачное сырье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4495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E568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AAD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8F8E22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555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DAA6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F81D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табак и промышленные заменители табака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607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AFD9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06D2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EF5647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8388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E38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A2B9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838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0042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BF2F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2D30F5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C2EE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02F8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D3A0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Мрамор, травертин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8A19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B35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6E8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FBDC13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1240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0C23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79A5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Гранит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9A83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73C4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0DB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CAD7CC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9F7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2775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9F2D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Галька, гравий, щебень или дробленый камень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6FE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C46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8F28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174289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81C8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A6E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8DA6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F82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D97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83E8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D01F58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54D3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0319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A417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Известь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D8D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C884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62C6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925097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550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48C2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28DE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1A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1170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E761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B3FE21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86A5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4D5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F35F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63B4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C872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AC3A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E91543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2384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73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E898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FC3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D22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51EF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D4182A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909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D3A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C902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земли и камень, штукатурные материалы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909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0DC3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C5B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FEAA05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E0BA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2988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1709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Уголь каменный, брикеты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947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BAD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637E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FB9B53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6B94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F64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4500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Кокс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EB8F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9C95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D2B7B" w14:textId="743BC96B" w:rsidR="007115EF" w:rsidRPr="000926D2" w:rsidRDefault="0029680A" w:rsidP="007115E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02E824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08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3CD7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DB17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Автомобильный бензин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8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C841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Бак + 20 л (канистра)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422F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66000DA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88CC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5D7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8C9F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95D0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1B9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Бак + 20 л (канистра)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4FCB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2D58770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8FF0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D2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A87C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Моторные масла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84DE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0E0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DAC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29680A" w:rsidRPr="000926D2" w14:paraId="29CBAEA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BDD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E598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DC04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Прочее топливо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61FA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975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Бак + 20 л (канистра)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416C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50F845F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4A5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9716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06F4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Лекарственные средства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A087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3282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 два наименования, не более 10 штук каждого наименования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91E9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677102B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152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A9C0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DB8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фармацевтическая продукция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0332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6EF80" w14:textId="06F15CA1" w:rsidR="0029680A" w:rsidRPr="000926D2" w:rsidRDefault="007D4EF2" w:rsidP="007D4EF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два наименования</w:t>
            </w:r>
            <w:r w:rsidR="0029680A" w:rsidRPr="000926D2">
              <w:rPr>
                <w:rFonts w:ascii="Times New Roman" w:hAnsi="Times New Roman" w:cs="Times New Roman"/>
                <w:sz w:val="24"/>
                <w:szCs w:val="24"/>
              </w:rPr>
              <w:t>, не более 10 штук каждого наименования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F24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31FF7B0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191B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05A5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6D0C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Удобрения животного или растительного происхождения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4A1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AA6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D576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E8215D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F057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0BA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98D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удобрения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FE0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795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D299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F3C5D5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CE6F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A5D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AC70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Краски и лаки; шпатлевки, мастики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1372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C7E3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3220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784BFE7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609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923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4C72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красящие вещества; мастики; полиграфическая краска, чернила, тушь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834A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8A13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D9DD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377A9E2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D12A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0CC1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3204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Духи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ABA1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937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 два наименования, не более 3 каждого наименования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16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4C7DC2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C0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B0D1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0FDE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Туалетная вода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9274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5075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 два наименования, не более 3 каждого наименования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7940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4B408A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6137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6B99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BAB0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 xml:space="preserve">Прочие эфирные масла и </w:t>
            </w:r>
            <w:proofErr w:type="spellStart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резиноиды</w:t>
            </w:r>
            <w:proofErr w:type="spellEnd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; парфюмерные, косметические или туалетные средства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C1F9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43EE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 два наименования, не более 3 каждого наименования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E822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6EB303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BE8F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656A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8151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E29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2C1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76F7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E8C605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4C87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ADF5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6ADE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моющие средства, поверхностно-активные органические вещества, моющие средства, смазочные материалы, искусственные и готовые воски, составы для чистки или полировки, свечи и аналогичные изделия, пасты для лепки, пластилин, "зубоврачебный воск" и зубоврачебные составы на основе гипса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936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55A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E4E3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7674F2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8305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41BF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1340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Фейерверки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51EC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B4B6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994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25FE5F5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56BB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1E0F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1026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пиротехнические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27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84D4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984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473F10F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BA05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CB0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37F7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их фитинги из пластмасс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DF3B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742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37FE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3D5B65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BCA2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6E0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9B4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Ванны, души, раковины, биде, унитазы, из пластмасс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091A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FD43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CE5B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F10A9A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0C9B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6A44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A1AB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из пластмасс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03C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C50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9FB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208F34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9C25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146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837C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пластмасс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118F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6F09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8307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E9A3E1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958F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6A65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9253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Шины и покрышки резиновые, новые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46F6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217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4666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</w:tr>
      <w:tr w:rsidR="0029680A" w:rsidRPr="000926D2" w14:paraId="611CBBC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DA23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432D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EC09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Шины и покрышки резиновые, бывшие в употреблении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0197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D6FD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C9A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</w:tr>
      <w:tr w:rsidR="0029680A" w:rsidRPr="000926D2" w14:paraId="7E06E0E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65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F54D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6C63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E634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453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2FBE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9426B7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ECD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9B08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4EA7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каучук, резина и изделия из них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42B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3E6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917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46E28A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17ED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C94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86B3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Необработанные шкуры КРС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578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7C1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6A5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</w:tr>
      <w:tr w:rsidR="0029680A" w:rsidRPr="000926D2" w14:paraId="2636538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A437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C14D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91ED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Необработанные шкуры МРС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07B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CA6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5E8F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</w:tr>
      <w:tr w:rsidR="0029680A" w:rsidRPr="000926D2" w14:paraId="0DDCED5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FEE3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26A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EDF1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Дубленая кожа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1999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796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4DAD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FAD602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AA82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2CAA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5F9E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необработанные шкуры (кроме натурального меха) и выделанная кожа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20A4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253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2088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квартала</w:t>
            </w:r>
          </w:p>
        </w:tc>
      </w:tr>
      <w:tr w:rsidR="0029680A" w:rsidRPr="000926D2" w14:paraId="33268ED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DCA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7A1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A53D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Саквояжи, чемоданы, дамские сумки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EB94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649F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0173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849C99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19D7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40C7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F30A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натуральной кожи (кроме волокна из фиброина шелкопряда)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B82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22D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9C8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6042B0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6E9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744A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0E2D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Лесоматериалы необработанные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BA38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6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D662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5E1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598E964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31E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4E49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3399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Пиломатериалы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55EE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6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696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6790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0D437A8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70D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6C2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26E3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Фанера клееная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B01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6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7D77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1F5E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45D600D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179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D849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3AC5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древесина и изделия из нее; древесный уголь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703C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6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9E8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FC7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43E56C8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B34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966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FD7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Плетеные и аналогичные изделия из материалов для плетения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C12C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A3F6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E3E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5275E01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0E8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354B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53B4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плетеные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0145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950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10BF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04B3310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3DE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45A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AD8D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D561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26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CB41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5498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66E14D0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1F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186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CB5F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Бумага и картон; изделия из бумажной массы, бумаги или картона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BD8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шт./кг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A696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10/50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A10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9680A" w:rsidRPr="000926D2" w14:paraId="0B1B8B1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5A14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B59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7C80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Печатные книги, газеты, репродукции и другие изделия полиграфической промышленности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0B50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D2E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17C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264F9F5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309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63C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A958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печатная продукция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07D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шт./кг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151E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10/50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FF32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63987F6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CE3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66A5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9A5E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F62A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кг/метр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81C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D404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EE15C3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C331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B4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2AC3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шелка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4BE0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кг/метр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BC1E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B8CB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674BD5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B4B6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8625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19F1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Шерсть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0F6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AEE5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749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E8E972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078B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4C51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A332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Ткани из шерстяной пряжи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8A4A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кг/метр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1537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BC9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5207AB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E8B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1B9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7079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Хлопок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C04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4D6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347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CAAC9C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FFD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91E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5C4B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хлопка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8431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2EC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247D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9760EF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B22B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ECCD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6686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Ткани из синтетических волокон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0AFC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кг/метр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550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1145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0C7B60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81C6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56D2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89E8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химических волокон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647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2BB2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20F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1F05F7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FFB0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ECB9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5E7C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Ковры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8A7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DE3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BE6C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BE2B1D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C4C6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BC6E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ABB0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ковры и текстильные напольные покрытия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5C1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F63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4F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C41DD7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E770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182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EE2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Линолеум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E534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D61D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07FC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29680A" w:rsidRPr="000926D2" w14:paraId="33DD3C3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ADE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74F2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5795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текстильные материалы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CF27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DD2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630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C55ECB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ACEC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CBF1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B40F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Пальто, полупальто, накидки, плащи, куртки, ветровки, штормовки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8811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8F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BDD4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08999C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76AE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A0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358A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 xml:space="preserve">Костюмы, комплекты, пиджаки, </w:t>
            </w:r>
            <w:proofErr w:type="spellStart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блайзеры</w:t>
            </w:r>
            <w:proofErr w:type="spellEnd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, брюки, комбинезоны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BB24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2A0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E2C6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C80ECB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C0EA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BD7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05C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Рубашки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EB3F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A4E4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94A3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14B870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5B5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59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C391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Блузки, блузы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6F17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A07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18A1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4663B0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6BB0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1E5F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F25B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Кальсоны, трусы, ночные сорочки, пижамы, купальные халаты, домашние халаты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5DA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233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7DE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F5A262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460F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834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1086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Майки, фуфайки с рукавами и прочие нательные фуфайки трикотажные машинного или ручного вязания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B3A9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3AC6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943C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06F341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564A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478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E29F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Свитеры, пуловеры, кардиганы, жилеты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C6CC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5E0F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33E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3EB374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40C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BD0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FC8E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Детская одежда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C110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606B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C9E2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54C7D7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53A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8625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1B38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Костюмы спортивные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1B2B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1E5F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F2D5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615136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09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92FF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29E7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Колготы, чулки, гольфы, носки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6968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A45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2251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15A7CC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65DE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B6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121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Перчатки, рукавицы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0885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C9A4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8442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278C42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0DF2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D388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563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предметы одежды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B190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CF3D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3838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521757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8FE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2FB8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723DB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Одеяла и пледы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777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FAF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6936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306C02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32B2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BF6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D4DB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Белье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B59E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5708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BA57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B64ACD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7A6A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093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50DD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Занавеси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4C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DD15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FF0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BC1100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8A2E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D70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75C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Брезенты; палатки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3FED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3D2F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0762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2ABE2E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0CB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39B3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58150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готовые текстильные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EC41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55A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3B0A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38C21A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CD6F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099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36B5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8DF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288D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77B9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B9FE1B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3AB1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70CF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8118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обувь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546A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5447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19A7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7E84D0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3B19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145B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CAFE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Шляпы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45DA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A70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9B9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475B63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EC6B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9A8B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AD06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головные уборы и их части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90F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AA7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6B3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4A889FC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C648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85A6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08AA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Зонты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3870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FDC0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8D3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F1CBE09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238B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7098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5E86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солнцезащитные зонты, трости, трости-сиденья; хлысты, кнуты для верховой езды и их части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14EC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8B55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26EA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9B1F44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33B4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6151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40EC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Брусчатка, бордюрные камни и плиты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72EE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F192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4C0B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52D321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488A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5D9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5EA5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Камень, обработанный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BB5B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7217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BD95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95587E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7C6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E26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32A4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96C2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74B9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BD2D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8EB138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ABE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A303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832F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камня, гипса, цемента, асбеста, слюды или аналогичных материалов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9676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1DE7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096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4F6595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937E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2573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77DB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Кирпичи, блоки, плитки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FA96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3D5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CEDA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15659E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E3C7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38F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5D6C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Кирпичи огнеупорные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D4D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7DE0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D31A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E8AFAA6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336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423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48CD9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керамические изделия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C640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662D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ACD8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7D93D0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E86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A022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1F29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Стекло листовое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3F2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CB81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E93C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B0CB33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7CED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649D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BD17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F8E9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DC7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ECD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650D710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35C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A55E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EF13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974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шт./</w:t>
            </w:r>
            <w:proofErr w:type="spellStart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936B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414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19B82B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7531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B376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93E0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стекла и изделия из него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DD4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шт./</w:t>
            </w:r>
            <w:proofErr w:type="spellStart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989C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7203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206252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1C0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8A64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FC2F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666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80D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46E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1554B6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C20D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4792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8849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драгоценных металлов и камней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464C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A62A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6B9D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7E78D3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A42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796B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D190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Черные металлы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6457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905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35CA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D98611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0BF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D4D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B97D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черные металлы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E165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BB04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6F8E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B735DB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22D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46F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E693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Изделия из черных металлов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7437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EA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3280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34194D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0541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59DF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9D06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черных металлов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C671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CFB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07A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80A727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1D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341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ED42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Медь и изделия из нее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E58E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5633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D2C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AB4B30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5A8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F1B7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D3E3C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медь и изделия из нее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9386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5682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9D53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4749FA5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376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D746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79067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Алюминий и изделия из него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B71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10E6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2DCF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F949DB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D263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05C2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B4EC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алюминий и изделия из него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2A1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178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6D0C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AF9B47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24DA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96B3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2E04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Свинец и изделия из него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6F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AA06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8A4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50A0E3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DB15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5A2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748F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свинец и изделия из него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6C11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A39E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CA67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3BA0F1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F898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ADE9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9768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Инструменты, приспособления, ножевые изделия, ложки и вилки из недрагоценных металлов; их части из недрагоценных металлов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5240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444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572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56B308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2492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CA4C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915D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изделия из недрагоценных металлов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7CCD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52D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5D50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955884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2B9D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F2E9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278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Котлы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18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5630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54DC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9D4211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A2CD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60E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D6732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Насосы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CF40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BA8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5CA0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99A67B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76D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EFD1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10B4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Машины, оборудование и станки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9FF5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5FCC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E68E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DD0DD0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A9BF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F536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D1D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0FD4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0F85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3E4E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E24A8E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BA24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DE7C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23AB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оборудование и механические устройства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2D62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F14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8B2E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EC861AD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177D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F7AF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CA22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Двигатели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699C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528D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C0AD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9B2F0C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7EA9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F53E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3D0B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Трансформаторы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DA1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14CC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B11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3DF5B6CA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B617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749B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45E8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Аккумуляторы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47D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CC19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D0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AD95D5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2425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6FC9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4D431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электрические машины и оборудование,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D438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36E5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446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B64493E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DB8D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967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561D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Средства наземного транспорта, кроме железнодорожного или трамвайного подвижного состава, и их части и принадлежности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726A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1F12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DA9B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5E954C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A83B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D276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8AC8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транспортные средства и их части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4ECA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6AB6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9D912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72589E47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6ADA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0216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E486F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Суда, лодки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D7FE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6F8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340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2E179F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D0C6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149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C575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плавучие конструкции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B15F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64CE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0AE7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48A842C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20E0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09C3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7133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их части и принадлежности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85E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EC55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66A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2819362B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647A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77B1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A7F84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Прочие приборы и устройства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ADA73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B2C0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579A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18EEEE0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FC72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A0C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F869A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Часы всех видов и их части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B7E0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130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A0C1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B82B394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E5F4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B083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7918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Инструменты музыкальные; их части и принадлежности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7D16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9F81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FA5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A518BC1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02B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730A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255AE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bookmarkStart w:id="0" w:name="_GoBack"/>
            <w:bookmarkEnd w:id="0"/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DB3F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E476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609C4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2AF56BF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B462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F143D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872B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Основы матрацные; принадлежности постельные и аналогичные изделия меблировки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537B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61BAE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9349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62422EE3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FC7B6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D614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A3B5D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Прочая мебель и ее части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40C5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A503B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4AD1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55E3E9E8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DB640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56B6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6F496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Игрушки, игры и спортивный инвентарь, их части и принадлежности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1FCF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2DE87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FEDD5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29680A" w:rsidRPr="000926D2" w14:paraId="08C21002" w14:textId="77777777" w:rsidTr="007D4EF2">
        <w:tc>
          <w:tcPr>
            <w:tcW w:w="31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147D8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DE5CA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53253" w14:textId="77777777" w:rsidR="0029680A" w:rsidRPr="000926D2" w:rsidRDefault="0029680A" w:rsidP="000926D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Произведения искусства, предметы коллекционирования и антиквариат</w:t>
            </w:r>
          </w:p>
        </w:tc>
        <w:tc>
          <w:tcPr>
            <w:tcW w:w="7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87FFC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29441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53CF" w14:textId="77777777" w:rsidR="0029680A" w:rsidRPr="000926D2" w:rsidRDefault="0029680A" w:rsidP="000926D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D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</w:tbl>
    <w:p w14:paraId="0566A4B2" w14:textId="77777777" w:rsidR="007D4EF2" w:rsidRPr="00AD3708" w:rsidRDefault="007D4EF2" w:rsidP="000926D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17ECCE1B" w14:textId="77777777" w:rsidR="0029680A" w:rsidRPr="00AD3708" w:rsidRDefault="0029680A" w:rsidP="000926D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3708">
        <w:rPr>
          <w:rFonts w:ascii="Times New Roman" w:hAnsi="Times New Roman" w:cs="Times New Roman"/>
          <w:sz w:val="28"/>
          <w:szCs w:val="24"/>
        </w:rPr>
        <w:t>Примечание:</w:t>
      </w:r>
    </w:p>
    <w:p w14:paraId="72ABB02E" w14:textId="77777777" w:rsidR="0029680A" w:rsidRPr="00AD3708" w:rsidRDefault="0029680A" w:rsidP="000926D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3708">
        <w:rPr>
          <w:rFonts w:ascii="Times New Roman" w:hAnsi="Times New Roman" w:cs="Times New Roman"/>
          <w:sz w:val="28"/>
          <w:szCs w:val="24"/>
        </w:rPr>
        <w:t>Настоящий Перечень не распространяется:</w:t>
      </w:r>
    </w:p>
    <w:p w14:paraId="3F92D4C4" w14:textId="77777777" w:rsidR="0029680A" w:rsidRPr="00AD3708" w:rsidRDefault="0029680A" w:rsidP="000926D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3708">
        <w:rPr>
          <w:rFonts w:ascii="Times New Roman" w:hAnsi="Times New Roman" w:cs="Times New Roman"/>
          <w:sz w:val="28"/>
          <w:szCs w:val="24"/>
        </w:rPr>
        <w:t>1) на товары, запрещенные или ограниченные к ввозу на территорию Кыргызской Республики;</w:t>
      </w:r>
    </w:p>
    <w:p w14:paraId="26EDFDA8" w14:textId="07A9FD90" w:rsidR="00130EB1" w:rsidRPr="00AD3708" w:rsidRDefault="0029680A" w:rsidP="000926D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3708">
        <w:rPr>
          <w:rFonts w:ascii="Times New Roman" w:hAnsi="Times New Roman" w:cs="Times New Roman"/>
          <w:sz w:val="28"/>
          <w:szCs w:val="24"/>
        </w:rPr>
        <w:t>2) на товары, используемые в предпринимательских целях.</w:t>
      </w:r>
    </w:p>
    <w:sectPr w:rsidR="00130EB1" w:rsidRPr="00AD3708" w:rsidSect="007115EF">
      <w:footerReference w:type="default" r:id="rId6"/>
      <w:pgSz w:w="11906" w:h="16838"/>
      <w:pgMar w:top="1134" w:right="15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D7DF5" w14:textId="77777777" w:rsidR="00AD3708" w:rsidRDefault="00AD3708" w:rsidP="00577707">
      <w:pPr>
        <w:spacing w:after="0" w:line="240" w:lineRule="auto"/>
      </w:pPr>
      <w:r>
        <w:separator/>
      </w:r>
    </w:p>
  </w:endnote>
  <w:endnote w:type="continuationSeparator" w:id="0">
    <w:p w14:paraId="4983151B" w14:textId="77777777" w:rsidR="00AD3708" w:rsidRDefault="00AD3708" w:rsidP="00577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8E3A9" w14:textId="77777777" w:rsidR="00AD3708" w:rsidRPr="000926D2" w:rsidRDefault="00AD3708" w:rsidP="00577707">
    <w:pPr>
      <w:pStyle w:val="a7"/>
      <w:jc w:val="right"/>
      <w:rPr>
        <w:rFonts w:ascii="Times New Roman" w:hAnsi="Times New Roman"/>
        <w:color w:val="000000"/>
        <w:sz w:val="20"/>
      </w:rPr>
    </w:pPr>
    <w:r w:rsidRPr="007D4EF2">
      <w:rPr>
        <w:rFonts w:ascii="Times New Roman" w:hAnsi="Times New Roman"/>
        <w:color w:val="000000"/>
      </w:rPr>
      <w:fldChar w:fldCharType="begin"/>
    </w:r>
    <w:r w:rsidRPr="007D4EF2">
      <w:rPr>
        <w:rFonts w:ascii="Times New Roman" w:hAnsi="Times New Roman"/>
        <w:color w:val="000000"/>
      </w:rPr>
      <w:instrText xml:space="preserve"> PAGE  \* MERGEFORMAT </w:instrText>
    </w:r>
    <w:r w:rsidRPr="007D4EF2">
      <w:rPr>
        <w:rFonts w:ascii="Times New Roman" w:hAnsi="Times New Roman"/>
        <w:color w:val="000000"/>
      </w:rPr>
      <w:fldChar w:fldCharType="separate"/>
    </w:r>
    <w:r w:rsidR="00F872A3">
      <w:rPr>
        <w:rFonts w:ascii="Times New Roman" w:hAnsi="Times New Roman"/>
        <w:noProof/>
        <w:color w:val="000000"/>
      </w:rPr>
      <w:t>12</w:t>
    </w:r>
    <w:r w:rsidRPr="007D4EF2"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86E22" w14:textId="77777777" w:rsidR="00AD3708" w:rsidRDefault="00AD3708" w:rsidP="00577707">
      <w:pPr>
        <w:spacing w:after="0" w:line="240" w:lineRule="auto"/>
      </w:pPr>
      <w:r>
        <w:separator/>
      </w:r>
    </w:p>
  </w:footnote>
  <w:footnote w:type="continuationSeparator" w:id="0">
    <w:p w14:paraId="457A7AC9" w14:textId="77777777" w:rsidR="00AD3708" w:rsidRDefault="00AD3708" w:rsidP="00577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07"/>
    <w:rsid w:val="000926D2"/>
    <w:rsid w:val="00130EB1"/>
    <w:rsid w:val="00167FFC"/>
    <w:rsid w:val="001954F3"/>
    <w:rsid w:val="0029680A"/>
    <w:rsid w:val="00577707"/>
    <w:rsid w:val="007115EF"/>
    <w:rsid w:val="0079413E"/>
    <w:rsid w:val="007D4EF2"/>
    <w:rsid w:val="008665CE"/>
    <w:rsid w:val="00AD3708"/>
    <w:rsid w:val="00AF4AE2"/>
    <w:rsid w:val="00B61433"/>
    <w:rsid w:val="00CD1188"/>
    <w:rsid w:val="00F23899"/>
    <w:rsid w:val="00F8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F6B9"/>
  <w15:chartTrackingRefBased/>
  <w15:docId w15:val="{4814533B-3A96-4268-AD44-3962278F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770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577707"/>
    <w:rPr>
      <w:color w:val="800080"/>
      <w:u w:val="single"/>
    </w:rPr>
  </w:style>
  <w:style w:type="paragraph" w:customStyle="1" w:styleId="tkRedakcijaSpisok">
    <w:name w:val="_В редакции список (tkRedakcijaSpisok)"/>
    <w:basedOn w:val="a"/>
    <w:rsid w:val="00577707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577707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577707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577707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577707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577707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577707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577707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577707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577707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577707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577707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577707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577707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577707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577707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577707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577707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577707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577707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577707"/>
    <w:pPr>
      <w:spacing w:before="100" w:beforeAutospacing="1" w:after="200" w:line="276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577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kKomentarijKonflikt">
    <w:name w:val="_Конфликт (tkKomentarijKonflikt)"/>
    <w:basedOn w:val="a"/>
    <w:rsid w:val="00577707"/>
    <w:pPr>
      <w:shd w:val="clear" w:color="auto" w:fill="F2DBDB"/>
      <w:spacing w:before="120" w:after="120" w:line="276" w:lineRule="auto"/>
      <w:jc w:val="both"/>
    </w:pPr>
    <w:rPr>
      <w:rFonts w:ascii="Arial" w:eastAsia="Times New Roman" w:hAnsi="Arial" w:cs="Arial"/>
      <w:i/>
      <w:iCs/>
      <w:vanish/>
      <w:color w:val="943634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577707"/>
    <w:pPr>
      <w:shd w:val="clear" w:color="auto" w:fill="D9D9D9"/>
      <w:spacing w:before="120" w:after="120" w:line="276" w:lineRule="auto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77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707"/>
  </w:style>
  <w:style w:type="paragraph" w:styleId="a7">
    <w:name w:val="footer"/>
    <w:basedOn w:val="a"/>
    <w:link w:val="a8"/>
    <w:uiPriority w:val="99"/>
    <w:unhideWhenUsed/>
    <w:rsid w:val="00577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707"/>
  </w:style>
  <w:style w:type="paragraph" w:styleId="a9">
    <w:name w:val="Balloon Text"/>
    <w:basedOn w:val="a"/>
    <w:link w:val="aa"/>
    <w:uiPriority w:val="99"/>
    <w:semiHidden/>
    <w:unhideWhenUsed/>
    <w:rsid w:val="0009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26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 Мусабеков</dc:creator>
  <cp:keywords/>
  <dc:description/>
  <cp:lastModifiedBy>Кыдыргычов Исламбек</cp:lastModifiedBy>
  <cp:revision>6</cp:revision>
  <cp:lastPrinted>2022-04-13T05:44:00Z</cp:lastPrinted>
  <dcterms:created xsi:type="dcterms:W3CDTF">2022-03-18T09:17:00Z</dcterms:created>
  <dcterms:modified xsi:type="dcterms:W3CDTF">2022-04-13T05:54:00Z</dcterms:modified>
</cp:coreProperties>
</file>