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1BCD" w14:textId="1D67B96B" w:rsidR="00755D03" w:rsidRDefault="00755D03" w:rsidP="00755D03">
      <w:pPr>
        <w:spacing w:after="0" w:line="240" w:lineRule="auto"/>
        <w:jc w:val="right"/>
        <w:rPr>
          <w:rFonts w:ascii="Times New Roman" w:hAnsi="Times New Roman" w:cs="Times New Roman"/>
          <w:bCs/>
          <w:sz w:val="28"/>
          <w:szCs w:val="28"/>
          <w:lang w:val="ky-KG"/>
        </w:rPr>
      </w:pPr>
      <w:r>
        <w:rPr>
          <w:rFonts w:ascii="Times New Roman" w:hAnsi="Times New Roman" w:cs="Times New Roman"/>
          <w:bCs/>
          <w:sz w:val="28"/>
          <w:szCs w:val="28"/>
          <w:lang w:val="ky-KG"/>
        </w:rPr>
        <w:t>Приложение 2</w:t>
      </w:r>
    </w:p>
    <w:p w14:paraId="0F49A966" w14:textId="3174ED08" w:rsidR="00B11C33" w:rsidRPr="00755D03" w:rsidRDefault="00B11C33" w:rsidP="00755D03">
      <w:pPr>
        <w:spacing w:after="0" w:line="240" w:lineRule="auto"/>
        <w:jc w:val="right"/>
        <w:rPr>
          <w:rFonts w:ascii="Times New Roman" w:hAnsi="Times New Roman" w:cs="Times New Roman"/>
          <w:bCs/>
          <w:sz w:val="28"/>
          <w:szCs w:val="28"/>
          <w:lang w:val="ky-KG"/>
        </w:rPr>
      </w:pPr>
      <w:r w:rsidRPr="00DF2678">
        <w:rPr>
          <w:rFonts w:ascii="Times New Roman" w:hAnsi="Times New Roman" w:cs="Times New Roman"/>
          <w:bCs/>
          <w:sz w:val="28"/>
          <w:szCs w:val="28"/>
        </w:rPr>
        <w:t>«</w:t>
      </w:r>
      <w:r w:rsidRPr="00B767B6">
        <w:rPr>
          <w:rFonts w:ascii="Times New Roman" w:hAnsi="Times New Roman" w:cs="Times New Roman"/>
          <w:bCs/>
          <w:sz w:val="28"/>
          <w:szCs w:val="28"/>
          <w:lang w:val="ky-KG"/>
        </w:rPr>
        <w:t>Приложение</w:t>
      </w:r>
    </w:p>
    <w:p w14:paraId="41C2A947" w14:textId="77777777" w:rsidR="00755D03" w:rsidRDefault="00755D03" w:rsidP="00606A3F">
      <w:pPr>
        <w:spacing w:after="0" w:line="240" w:lineRule="auto"/>
        <w:jc w:val="center"/>
        <w:rPr>
          <w:rFonts w:ascii="Times New Roman" w:hAnsi="Times New Roman" w:cs="Times New Roman"/>
          <w:b/>
          <w:sz w:val="28"/>
          <w:szCs w:val="28"/>
          <w:lang w:val="ky-KG"/>
        </w:rPr>
      </w:pPr>
    </w:p>
    <w:p w14:paraId="3E54D13D" w14:textId="4650F5EB" w:rsidR="00976B34" w:rsidRPr="00606A3F" w:rsidRDefault="00976B34" w:rsidP="00606A3F">
      <w:pPr>
        <w:spacing w:after="0" w:line="240" w:lineRule="auto"/>
        <w:jc w:val="center"/>
        <w:rPr>
          <w:rFonts w:ascii="Times New Roman" w:hAnsi="Times New Roman" w:cs="Times New Roman"/>
          <w:b/>
          <w:sz w:val="28"/>
          <w:szCs w:val="28"/>
        </w:rPr>
      </w:pPr>
      <w:r w:rsidRPr="00606A3F">
        <w:rPr>
          <w:rFonts w:ascii="Times New Roman" w:hAnsi="Times New Roman" w:cs="Times New Roman"/>
          <w:b/>
          <w:sz w:val="28"/>
          <w:szCs w:val="28"/>
        </w:rPr>
        <w:t>Временное положение о порядке оформления</w:t>
      </w:r>
    </w:p>
    <w:p w14:paraId="56EBE275" w14:textId="77777777" w:rsidR="00976B34" w:rsidRPr="00606A3F" w:rsidRDefault="00976B34" w:rsidP="00606A3F">
      <w:pPr>
        <w:spacing w:after="0" w:line="240" w:lineRule="auto"/>
        <w:jc w:val="center"/>
        <w:rPr>
          <w:rFonts w:ascii="Times New Roman" w:hAnsi="Times New Roman" w:cs="Times New Roman"/>
          <w:b/>
          <w:sz w:val="28"/>
          <w:szCs w:val="28"/>
        </w:rPr>
      </w:pPr>
      <w:r w:rsidRPr="00606A3F">
        <w:rPr>
          <w:rFonts w:ascii="Times New Roman" w:hAnsi="Times New Roman" w:cs="Times New Roman"/>
          <w:b/>
          <w:sz w:val="28"/>
          <w:szCs w:val="28"/>
        </w:rPr>
        <w:t>разрешительных документов для пребывания и осуществления трудовой деятельности на территории Кыргызской Республики иностранными гражданами и лицами без гражданства</w:t>
      </w:r>
    </w:p>
    <w:p w14:paraId="325B7F6B" w14:textId="77777777" w:rsidR="00976B34" w:rsidRPr="00606A3F" w:rsidRDefault="00976B34" w:rsidP="00606A3F">
      <w:pPr>
        <w:spacing w:after="0" w:line="240" w:lineRule="auto"/>
        <w:jc w:val="both"/>
        <w:rPr>
          <w:rFonts w:ascii="Times New Roman" w:hAnsi="Times New Roman" w:cs="Times New Roman"/>
          <w:sz w:val="28"/>
          <w:szCs w:val="28"/>
        </w:rPr>
      </w:pPr>
    </w:p>
    <w:p w14:paraId="7B33E856" w14:textId="77777777" w:rsidR="00976B34" w:rsidRPr="00606A3F" w:rsidRDefault="00976B34" w:rsidP="00606A3F">
      <w:pPr>
        <w:spacing w:after="0" w:line="240" w:lineRule="auto"/>
        <w:jc w:val="both"/>
        <w:rPr>
          <w:rFonts w:ascii="Times New Roman" w:hAnsi="Times New Roman" w:cs="Times New Roman"/>
          <w:sz w:val="28"/>
          <w:szCs w:val="28"/>
        </w:rPr>
      </w:pPr>
    </w:p>
    <w:p w14:paraId="11651B7D" w14:textId="77777777" w:rsidR="00976B34" w:rsidRPr="00C9250A" w:rsidRDefault="00C9250A" w:rsidP="00C925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1. </w:t>
      </w:r>
      <w:r w:rsidR="00976B34" w:rsidRPr="00C9250A">
        <w:rPr>
          <w:rFonts w:ascii="Times New Roman" w:hAnsi="Times New Roman" w:cs="Times New Roman"/>
          <w:b/>
          <w:sz w:val="28"/>
          <w:szCs w:val="28"/>
        </w:rPr>
        <w:t>Общие положения</w:t>
      </w:r>
    </w:p>
    <w:p w14:paraId="6EDC41C8" w14:textId="77777777" w:rsidR="00976B34" w:rsidRPr="00606A3F" w:rsidRDefault="00976B34" w:rsidP="00606A3F">
      <w:pPr>
        <w:spacing w:after="0" w:line="240" w:lineRule="auto"/>
        <w:jc w:val="both"/>
        <w:rPr>
          <w:rFonts w:ascii="Times New Roman" w:hAnsi="Times New Roman" w:cs="Times New Roman"/>
          <w:sz w:val="28"/>
          <w:szCs w:val="28"/>
        </w:rPr>
      </w:pPr>
    </w:p>
    <w:p w14:paraId="12D4786A" w14:textId="7B3C0F95" w:rsidR="00304540" w:rsidRPr="0004301C" w:rsidRDefault="0004301C" w:rsidP="0004301C">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sidRPr="0004301C">
        <w:rPr>
          <w:rFonts w:ascii="Times New Roman" w:hAnsi="Times New Roman" w:cs="Times New Roman"/>
          <w:sz w:val="28"/>
          <w:szCs w:val="28"/>
        </w:rPr>
        <w:t>Временное положение о порядке оформления разрешительных документов для пребывания и осуществления трудовой деятельности на территории Кыргызской Республики иностранными гражданами и лицами без гражданства</w:t>
      </w:r>
      <w:r>
        <w:rPr>
          <w:rFonts w:ascii="Times New Roman" w:hAnsi="Times New Roman" w:cs="Times New Roman"/>
          <w:sz w:val="28"/>
          <w:szCs w:val="28"/>
        </w:rPr>
        <w:t xml:space="preserve"> (далее – Временное положение</w:t>
      </w:r>
      <w:r w:rsidRPr="0004301C">
        <w:rPr>
          <w:rFonts w:ascii="Times New Roman" w:hAnsi="Times New Roman" w:cs="Times New Roman"/>
          <w:sz w:val="28"/>
          <w:szCs w:val="28"/>
        </w:rPr>
        <w:t xml:space="preserve">) </w:t>
      </w:r>
      <w:r w:rsidR="00976B34" w:rsidRPr="0004301C">
        <w:rPr>
          <w:rFonts w:ascii="Times New Roman" w:hAnsi="Times New Roman" w:cs="Times New Roman"/>
          <w:sz w:val="28"/>
          <w:szCs w:val="28"/>
        </w:rPr>
        <w:t>определяет</w:t>
      </w:r>
      <w:r w:rsidR="00304540" w:rsidRPr="0004301C">
        <w:rPr>
          <w:rFonts w:ascii="Times New Roman" w:hAnsi="Times New Roman" w:cs="Times New Roman"/>
          <w:sz w:val="28"/>
          <w:szCs w:val="28"/>
        </w:rPr>
        <w:t xml:space="preserve"> порядок оформления Единого разрешения, дающего право на пребывание и осуществление трудовой деятельности на территории Кыргызской Республики посредством «Единого окна», </w:t>
      </w:r>
      <w:proofErr w:type="spellStart"/>
      <w:r w:rsidR="00304540" w:rsidRPr="0004301C">
        <w:rPr>
          <w:rFonts w:ascii="Times New Roman" w:hAnsi="Times New Roman" w:cs="Times New Roman"/>
          <w:sz w:val="28"/>
          <w:szCs w:val="28"/>
        </w:rPr>
        <w:t>интегрированно</w:t>
      </w:r>
      <w:proofErr w:type="spellEnd"/>
      <w:r w:rsidR="00DF2678">
        <w:rPr>
          <w:rFonts w:ascii="Times New Roman" w:hAnsi="Times New Roman" w:cs="Times New Roman"/>
          <w:sz w:val="28"/>
          <w:szCs w:val="28"/>
          <w:lang w:val="ky-KG"/>
        </w:rPr>
        <w:t>го</w:t>
      </w:r>
      <w:r w:rsidR="00304540" w:rsidRPr="0004301C">
        <w:rPr>
          <w:rFonts w:ascii="Times New Roman" w:hAnsi="Times New Roman" w:cs="Times New Roman"/>
          <w:sz w:val="28"/>
          <w:szCs w:val="28"/>
        </w:rPr>
        <w:t xml:space="preserve"> с порталом «Электронная виза».</w:t>
      </w:r>
    </w:p>
    <w:p w14:paraId="7C1C3D91"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Для пребывания на территории Кыргызской Республики с целью осуществления трудовой деятельности иностранный гражданин или лицо без гражданства оформляет </w:t>
      </w:r>
      <w:r w:rsidR="002C36F5" w:rsidRPr="00606A3F">
        <w:rPr>
          <w:rFonts w:ascii="Times New Roman" w:hAnsi="Times New Roman" w:cs="Times New Roman"/>
          <w:sz w:val="28"/>
          <w:szCs w:val="28"/>
        </w:rPr>
        <w:t>Единое разрешение</w:t>
      </w:r>
      <w:r w:rsidR="0004760B" w:rsidRPr="00606A3F">
        <w:rPr>
          <w:rFonts w:ascii="Times New Roman" w:hAnsi="Times New Roman" w:cs="Times New Roman"/>
          <w:sz w:val="28"/>
          <w:szCs w:val="28"/>
        </w:rPr>
        <w:t xml:space="preserve"> </w:t>
      </w:r>
      <w:r w:rsidRPr="00606A3F">
        <w:rPr>
          <w:rFonts w:ascii="Times New Roman" w:hAnsi="Times New Roman" w:cs="Times New Roman"/>
          <w:sz w:val="28"/>
          <w:szCs w:val="28"/>
        </w:rPr>
        <w:t>в рамках установленных квот на привлечение и использование иностранной рабочей силы в Кыргызской Республик</w:t>
      </w:r>
      <w:r w:rsidR="00DF78DF" w:rsidRPr="00606A3F">
        <w:rPr>
          <w:rFonts w:ascii="Times New Roman" w:hAnsi="Times New Roman" w:cs="Times New Roman"/>
          <w:sz w:val="28"/>
          <w:szCs w:val="28"/>
        </w:rPr>
        <w:t>е</w:t>
      </w:r>
      <w:r w:rsidRPr="00606A3F">
        <w:rPr>
          <w:rFonts w:ascii="Times New Roman" w:hAnsi="Times New Roman" w:cs="Times New Roman"/>
          <w:sz w:val="28"/>
          <w:szCs w:val="28"/>
        </w:rPr>
        <w:t xml:space="preserve">. </w:t>
      </w:r>
    </w:p>
    <w:p w14:paraId="6272D351"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bookmarkStart w:id="0" w:name="_Hlk195196195"/>
      <w:r w:rsidRPr="00606A3F">
        <w:rPr>
          <w:rFonts w:ascii="Times New Roman" w:hAnsi="Times New Roman" w:cs="Times New Roman"/>
          <w:sz w:val="28"/>
          <w:szCs w:val="28"/>
        </w:rPr>
        <w:t>Уполномоченный орган в сфере миграции в установленном законодательством порядке инициирует решение Кабинета Министров Кыргызской Республики об определении предельной численност</w:t>
      </w:r>
      <w:r w:rsidR="00F1409A" w:rsidRPr="00606A3F">
        <w:rPr>
          <w:rFonts w:ascii="Times New Roman" w:hAnsi="Times New Roman" w:cs="Times New Roman"/>
          <w:sz w:val="28"/>
          <w:szCs w:val="28"/>
        </w:rPr>
        <w:t>и</w:t>
      </w:r>
      <w:r w:rsidRPr="00606A3F">
        <w:rPr>
          <w:rFonts w:ascii="Times New Roman" w:hAnsi="Times New Roman" w:cs="Times New Roman"/>
          <w:sz w:val="28"/>
          <w:szCs w:val="28"/>
        </w:rPr>
        <w:t xml:space="preserve"> квоты на привлечение и использование иностранной рабочей силы.</w:t>
      </w:r>
    </w:p>
    <w:bookmarkEnd w:id="0"/>
    <w:p w14:paraId="6A21BD24" w14:textId="77777777" w:rsidR="000F0ADE" w:rsidRPr="00606A3F" w:rsidRDefault="00976B34"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Уполномоченный орган в сфере миграции проводит мониторинг и анализ внутреннего рынка труда с учетом соц</w:t>
      </w:r>
      <w:r w:rsidR="000F0ADE">
        <w:rPr>
          <w:rFonts w:ascii="Times New Roman" w:hAnsi="Times New Roman" w:cs="Times New Roman"/>
          <w:sz w:val="28"/>
          <w:szCs w:val="28"/>
        </w:rPr>
        <w:t xml:space="preserve">иально-экономических изменений на основании сведений Единой системы учета внешней миграции. </w:t>
      </w:r>
    </w:p>
    <w:p w14:paraId="2B61EB71"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При утверждении </w:t>
      </w:r>
      <w:r w:rsidR="00E13866" w:rsidRPr="00606A3F">
        <w:rPr>
          <w:rFonts w:ascii="Times New Roman" w:hAnsi="Times New Roman" w:cs="Times New Roman"/>
          <w:sz w:val="28"/>
          <w:szCs w:val="28"/>
        </w:rPr>
        <w:t xml:space="preserve">ежегодной </w:t>
      </w:r>
      <w:r w:rsidRPr="00606A3F">
        <w:rPr>
          <w:rFonts w:ascii="Times New Roman" w:hAnsi="Times New Roman" w:cs="Times New Roman"/>
          <w:sz w:val="28"/>
          <w:szCs w:val="28"/>
        </w:rPr>
        <w:t>квоты на привлечение и использование иностранной рабочей силы учитываются следующие критерии:</w:t>
      </w:r>
    </w:p>
    <w:p w14:paraId="66920DF6" w14:textId="77777777" w:rsidR="00976B34" w:rsidRPr="00675A23" w:rsidRDefault="00976B34" w:rsidP="00606A3F">
      <w:pPr>
        <w:pStyle w:val="a3"/>
        <w:spacing w:after="0" w:line="240" w:lineRule="auto"/>
        <w:ind w:left="0" w:firstLine="851"/>
        <w:jc w:val="both"/>
        <w:rPr>
          <w:rFonts w:ascii="Times New Roman" w:hAnsi="Times New Roman" w:cs="Times New Roman"/>
          <w:sz w:val="28"/>
          <w:szCs w:val="28"/>
          <w:lang w:val="ky-KG"/>
        </w:rPr>
      </w:pPr>
      <w:r w:rsidRPr="00606A3F">
        <w:rPr>
          <w:rFonts w:ascii="Times New Roman" w:hAnsi="Times New Roman" w:cs="Times New Roman"/>
          <w:sz w:val="28"/>
          <w:szCs w:val="28"/>
        </w:rPr>
        <w:t xml:space="preserve">– </w:t>
      </w:r>
      <w:r w:rsidR="007C369D" w:rsidRPr="00606A3F">
        <w:rPr>
          <w:rFonts w:ascii="Times New Roman" w:hAnsi="Times New Roman" w:cs="Times New Roman"/>
          <w:sz w:val="28"/>
          <w:szCs w:val="28"/>
        </w:rPr>
        <w:t xml:space="preserve">количество </w:t>
      </w:r>
      <w:r w:rsidR="0042298B" w:rsidRPr="00606A3F">
        <w:rPr>
          <w:rFonts w:ascii="Times New Roman" w:hAnsi="Times New Roman" w:cs="Times New Roman"/>
          <w:sz w:val="28"/>
          <w:szCs w:val="28"/>
        </w:rPr>
        <w:t>иностранных граждан и лиц без гражданства</w:t>
      </w:r>
      <w:r w:rsidR="0042298B">
        <w:rPr>
          <w:rFonts w:ascii="Times New Roman" w:hAnsi="Times New Roman" w:cs="Times New Roman"/>
          <w:sz w:val="28"/>
          <w:szCs w:val="28"/>
          <w:lang w:val="ky-KG"/>
        </w:rPr>
        <w:t>,</w:t>
      </w:r>
      <w:r w:rsidR="0042298B" w:rsidRPr="00606A3F">
        <w:rPr>
          <w:rFonts w:ascii="Times New Roman" w:hAnsi="Times New Roman" w:cs="Times New Roman"/>
          <w:sz w:val="28"/>
          <w:szCs w:val="28"/>
        </w:rPr>
        <w:t xml:space="preserve"> </w:t>
      </w:r>
      <w:r w:rsidR="007C369D" w:rsidRPr="00606A3F">
        <w:rPr>
          <w:rFonts w:ascii="Times New Roman" w:hAnsi="Times New Roman" w:cs="Times New Roman"/>
          <w:sz w:val="28"/>
          <w:szCs w:val="28"/>
        </w:rPr>
        <w:t xml:space="preserve">прибывающих </w:t>
      </w:r>
      <w:r w:rsidR="00476FCE" w:rsidRPr="00606A3F">
        <w:rPr>
          <w:rFonts w:ascii="Times New Roman" w:hAnsi="Times New Roman" w:cs="Times New Roman"/>
          <w:sz w:val="28"/>
          <w:szCs w:val="28"/>
        </w:rPr>
        <w:t>с целью трудоустройства</w:t>
      </w:r>
      <w:r w:rsidRPr="00606A3F">
        <w:rPr>
          <w:rFonts w:ascii="Times New Roman" w:hAnsi="Times New Roman" w:cs="Times New Roman"/>
          <w:sz w:val="28"/>
          <w:szCs w:val="28"/>
        </w:rPr>
        <w:t>;</w:t>
      </w:r>
      <w:r w:rsidR="00E02BD5">
        <w:rPr>
          <w:rFonts w:ascii="Times New Roman" w:hAnsi="Times New Roman" w:cs="Times New Roman"/>
          <w:sz w:val="28"/>
          <w:szCs w:val="28"/>
        </w:rPr>
        <w:t xml:space="preserve"> </w:t>
      </w:r>
    </w:p>
    <w:p w14:paraId="0C2E9440" w14:textId="77777777" w:rsidR="00976B34" w:rsidRPr="00606A3F" w:rsidRDefault="00976B34"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эффективное распределение трудовых ресурсов;</w:t>
      </w:r>
    </w:p>
    <w:p w14:paraId="71FA14B8" w14:textId="77777777" w:rsidR="00976B34" w:rsidRDefault="00976B34"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 социально-экономические показатели страны (развитие </w:t>
      </w:r>
      <w:r w:rsidR="00E02BD5">
        <w:rPr>
          <w:rFonts w:ascii="Times New Roman" w:hAnsi="Times New Roman" w:cs="Times New Roman"/>
          <w:sz w:val="28"/>
          <w:szCs w:val="28"/>
        </w:rPr>
        <w:t xml:space="preserve">конкретных отраслей экономики); </w:t>
      </w:r>
    </w:p>
    <w:p w14:paraId="21F9BCE6" w14:textId="77777777" w:rsidR="00E02BD5" w:rsidRPr="00606A3F" w:rsidRDefault="00E02BD5" w:rsidP="00606A3F">
      <w:pPr>
        <w:pStyle w:val="a3"/>
        <w:spacing w:after="0" w:line="240" w:lineRule="auto"/>
        <w:ind w:left="0" w:firstLine="851"/>
        <w:jc w:val="both"/>
        <w:rPr>
          <w:rFonts w:ascii="Times New Roman" w:hAnsi="Times New Roman" w:cs="Times New Roman"/>
          <w:sz w:val="28"/>
          <w:szCs w:val="28"/>
        </w:rPr>
      </w:pPr>
      <w:r w:rsidRPr="00E953E7">
        <w:rPr>
          <w:rFonts w:ascii="Times New Roman" w:hAnsi="Times New Roman" w:cs="Times New Roman"/>
          <w:sz w:val="28"/>
          <w:szCs w:val="28"/>
        </w:rPr>
        <w:t>– приоритетное право граждан Кыргызской Республики на занятие вакантных мест на национальном рынке труда.</w:t>
      </w:r>
      <w:r>
        <w:rPr>
          <w:rFonts w:ascii="Times New Roman" w:hAnsi="Times New Roman" w:cs="Times New Roman"/>
          <w:sz w:val="28"/>
          <w:szCs w:val="28"/>
        </w:rPr>
        <w:t xml:space="preserve"> </w:t>
      </w:r>
    </w:p>
    <w:p w14:paraId="04D08652"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Уполномоченный орган </w:t>
      </w:r>
      <w:r w:rsidR="004640B3" w:rsidRPr="00606A3F">
        <w:rPr>
          <w:rFonts w:ascii="Times New Roman" w:hAnsi="Times New Roman" w:cs="Times New Roman"/>
          <w:sz w:val="28"/>
          <w:szCs w:val="28"/>
        </w:rPr>
        <w:t xml:space="preserve">в сфере </w:t>
      </w:r>
      <w:r w:rsidRPr="00606A3F">
        <w:rPr>
          <w:rFonts w:ascii="Times New Roman" w:hAnsi="Times New Roman" w:cs="Times New Roman"/>
          <w:sz w:val="28"/>
          <w:szCs w:val="28"/>
        </w:rPr>
        <w:t>иностранных дел Кыргызской Республики оформляет</w:t>
      </w:r>
      <w:r w:rsidRPr="00606A3F">
        <w:rPr>
          <w:rFonts w:ascii="Times New Roman" w:hAnsi="Times New Roman" w:cs="Times New Roman"/>
          <w:sz w:val="28"/>
          <w:szCs w:val="28"/>
          <w:shd w:val="clear" w:color="auto" w:fill="FFFFFF" w:themeFill="background1"/>
        </w:rPr>
        <w:t xml:space="preserve"> </w:t>
      </w:r>
      <w:r w:rsidR="002C36F5" w:rsidRPr="00606A3F">
        <w:rPr>
          <w:rFonts w:ascii="Times New Roman" w:hAnsi="Times New Roman" w:cs="Times New Roman"/>
          <w:sz w:val="28"/>
          <w:szCs w:val="28"/>
          <w:shd w:val="clear" w:color="auto" w:fill="FFFFFF" w:themeFill="background1"/>
        </w:rPr>
        <w:t>Единое разрешение</w:t>
      </w:r>
      <w:r w:rsidRPr="00606A3F">
        <w:rPr>
          <w:rFonts w:ascii="Times New Roman" w:hAnsi="Times New Roman" w:cs="Times New Roman"/>
          <w:sz w:val="28"/>
          <w:szCs w:val="28"/>
          <w:shd w:val="clear" w:color="auto" w:fill="FFFFFF" w:themeFill="background1"/>
        </w:rPr>
        <w:t xml:space="preserve"> </w:t>
      </w:r>
      <w:r w:rsidRPr="00606A3F">
        <w:rPr>
          <w:rFonts w:ascii="Times New Roman" w:hAnsi="Times New Roman" w:cs="Times New Roman"/>
          <w:sz w:val="28"/>
          <w:szCs w:val="28"/>
        </w:rPr>
        <w:t xml:space="preserve">в рамках </w:t>
      </w:r>
      <w:r w:rsidRPr="00606A3F">
        <w:rPr>
          <w:rFonts w:ascii="Times New Roman" w:hAnsi="Times New Roman" w:cs="Times New Roman"/>
          <w:sz w:val="28"/>
          <w:szCs w:val="28"/>
        </w:rPr>
        <w:lastRenderedPageBreak/>
        <w:t>установленных квот на привлечение и использование иностранной рабочей силы.</w:t>
      </w:r>
    </w:p>
    <w:p w14:paraId="4EBDA532"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В настоящем </w:t>
      </w:r>
      <w:r w:rsidR="0004301C">
        <w:rPr>
          <w:rFonts w:ascii="Times New Roman" w:hAnsi="Times New Roman" w:cs="Times New Roman"/>
          <w:sz w:val="28"/>
          <w:szCs w:val="28"/>
        </w:rPr>
        <w:t>Временном п</w:t>
      </w:r>
      <w:r w:rsidRPr="00606A3F">
        <w:rPr>
          <w:rFonts w:ascii="Times New Roman" w:hAnsi="Times New Roman" w:cs="Times New Roman"/>
          <w:sz w:val="28"/>
          <w:szCs w:val="28"/>
        </w:rPr>
        <w:t>оложении используются следующие основные понятия:</w:t>
      </w:r>
    </w:p>
    <w:p w14:paraId="5C774BD9" w14:textId="5E29606B"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76B34" w:rsidRPr="00606A3F">
        <w:rPr>
          <w:rFonts w:ascii="Times New Roman" w:hAnsi="Times New Roman" w:cs="Times New Roman"/>
          <w:sz w:val="28"/>
          <w:szCs w:val="28"/>
        </w:rPr>
        <w:t xml:space="preserve">высококвалифицированный иностранный специалист </w:t>
      </w:r>
      <w:r w:rsidR="00B767B6" w:rsidRPr="00A65BA5">
        <w:rPr>
          <w:szCs w:val="28"/>
        </w:rPr>
        <w:t>–</w:t>
      </w:r>
      <w:r w:rsidR="00976B34" w:rsidRPr="00606A3F">
        <w:rPr>
          <w:rFonts w:ascii="Times New Roman" w:hAnsi="Times New Roman" w:cs="Times New Roman"/>
          <w:sz w:val="28"/>
          <w:szCs w:val="28"/>
        </w:rPr>
        <w:t xml:space="preserve"> иностранный гражданин или лицо без гражданства, имеющие высш</w:t>
      </w:r>
      <w:r w:rsidR="004472FD" w:rsidRPr="00606A3F">
        <w:rPr>
          <w:rFonts w:ascii="Times New Roman" w:hAnsi="Times New Roman" w:cs="Times New Roman"/>
          <w:sz w:val="28"/>
          <w:szCs w:val="28"/>
        </w:rPr>
        <w:t>е</w:t>
      </w:r>
      <w:r w:rsidR="00976B34" w:rsidRPr="00606A3F">
        <w:rPr>
          <w:rFonts w:ascii="Times New Roman" w:hAnsi="Times New Roman" w:cs="Times New Roman"/>
          <w:sz w:val="28"/>
          <w:szCs w:val="28"/>
        </w:rPr>
        <w:t>е образование, опыт работы, профессиональные навыки и достижения в конкретной сфере деятельности;</w:t>
      </w:r>
    </w:p>
    <w:p w14:paraId="67A5B81E" w14:textId="59FD8816" w:rsidR="005E7864" w:rsidRPr="00606A3F" w:rsidRDefault="0004301C" w:rsidP="00606A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5E7864" w:rsidRPr="00606A3F">
        <w:rPr>
          <w:rFonts w:ascii="Times New Roman" w:hAnsi="Times New Roman" w:cs="Times New Roman"/>
          <w:sz w:val="28"/>
          <w:szCs w:val="28"/>
        </w:rPr>
        <w:t xml:space="preserve">действительный документ </w:t>
      </w:r>
      <w:r w:rsidR="00B767B6" w:rsidRPr="00A65BA5">
        <w:rPr>
          <w:szCs w:val="28"/>
        </w:rPr>
        <w:t>–</w:t>
      </w:r>
      <w:r w:rsidR="00B767B6" w:rsidRPr="00606A3F">
        <w:rPr>
          <w:rFonts w:ascii="Times New Roman" w:hAnsi="Times New Roman" w:cs="Times New Roman"/>
          <w:sz w:val="28"/>
          <w:szCs w:val="28"/>
        </w:rPr>
        <w:t xml:space="preserve"> </w:t>
      </w:r>
      <w:r w:rsidR="005E7864" w:rsidRPr="00606A3F">
        <w:rPr>
          <w:rFonts w:ascii="Times New Roman" w:hAnsi="Times New Roman" w:cs="Times New Roman"/>
          <w:sz w:val="28"/>
          <w:szCs w:val="28"/>
        </w:rPr>
        <w:t>документ, удостоверяющий личность, все части и реквизиты которого соответствуют установленным компетентными органами выдавшего его государства образцам, надлежащим образом оформлен и скреплен правомочными на то органами, не просрочен, принадлежит предъявителю и не имеет подделок;</w:t>
      </w:r>
    </w:p>
    <w:p w14:paraId="5B955381" w14:textId="0F9460C1"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76B34" w:rsidRPr="00606A3F">
        <w:rPr>
          <w:rFonts w:ascii="Times New Roman" w:hAnsi="Times New Roman" w:cs="Times New Roman"/>
          <w:sz w:val="28"/>
          <w:szCs w:val="28"/>
        </w:rPr>
        <w:t xml:space="preserve">иностранный индивидуальный предприниматель </w:t>
      </w:r>
      <w:r w:rsidR="00B767B6" w:rsidRPr="00A65BA5">
        <w:rPr>
          <w:szCs w:val="28"/>
        </w:rPr>
        <w:t>–</w:t>
      </w:r>
      <w:r w:rsidR="00976B34" w:rsidRPr="00606A3F">
        <w:rPr>
          <w:rFonts w:ascii="Times New Roman" w:hAnsi="Times New Roman" w:cs="Times New Roman"/>
          <w:sz w:val="28"/>
          <w:szCs w:val="28"/>
        </w:rPr>
        <w:t xml:space="preserve"> иностранный гражданин или лицо без гражданства, осуществляющие индивидуальную предпринимательскую деятельность на основе патента</w:t>
      </w:r>
      <w:r w:rsidR="00E9666E">
        <w:rPr>
          <w:rFonts w:ascii="Times New Roman" w:hAnsi="Times New Roman" w:cs="Times New Roman"/>
          <w:sz w:val="28"/>
          <w:szCs w:val="28"/>
        </w:rPr>
        <w:t>, решения</w:t>
      </w:r>
      <w:r w:rsidR="00976B34" w:rsidRPr="00606A3F">
        <w:rPr>
          <w:rFonts w:ascii="Times New Roman" w:hAnsi="Times New Roman" w:cs="Times New Roman"/>
          <w:sz w:val="28"/>
          <w:szCs w:val="28"/>
        </w:rPr>
        <w:t xml:space="preserve"> или свидетельства, выдаваемого органом налоговой службы Кыргызской Республики;</w:t>
      </w:r>
    </w:p>
    <w:p w14:paraId="0AB15854" w14:textId="0B7E0994" w:rsidR="00476FCE" w:rsidRPr="00606A3F" w:rsidRDefault="0004301C" w:rsidP="00606A3F">
      <w:pPr>
        <w:pStyle w:val="a3"/>
        <w:shd w:val="clear" w:color="auto" w:fill="FFFFFF" w:themeFill="background1"/>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476FCE" w:rsidRPr="00606A3F">
        <w:rPr>
          <w:rFonts w:ascii="Times New Roman" w:hAnsi="Times New Roman" w:cs="Times New Roman"/>
          <w:sz w:val="28"/>
          <w:szCs w:val="28"/>
        </w:rPr>
        <w:t xml:space="preserve">иностранный специалист </w:t>
      </w:r>
      <w:r w:rsidR="00B767B6" w:rsidRPr="00A65BA5">
        <w:rPr>
          <w:szCs w:val="28"/>
        </w:rPr>
        <w:t>–</w:t>
      </w:r>
      <w:r w:rsidR="00B767B6" w:rsidRPr="00606A3F">
        <w:rPr>
          <w:rFonts w:ascii="Times New Roman" w:hAnsi="Times New Roman" w:cs="Times New Roman"/>
          <w:sz w:val="28"/>
          <w:szCs w:val="28"/>
        </w:rPr>
        <w:t xml:space="preserve"> </w:t>
      </w:r>
      <w:r w:rsidR="00476FCE" w:rsidRPr="00606A3F">
        <w:rPr>
          <w:rFonts w:ascii="Times New Roman" w:hAnsi="Times New Roman" w:cs="Times New Roman"/>
          <w:sz w:val="28"/>
          <w:szCs w:val="28"/>
        </w:rPr>
        <w:t>иностранный гражданин или лицо без гражданства, привлекаемы</w:t>
      </w:r>
      <w:r w:rsidR="0042298B">
        <w:rPr>
          <w:rFonts w:ascii="Times New Roman" w:hAnsi="Times New Roman" w:cs="Times New Roman"/>
          <w:sz w:val="28"/>
          <w:szCs w:val="28"/>
          <w:lang w:val="ky-KG"/>
        </w:rPr>
        <w:t>е</w:t>
      </w:r>
      <w:r w:rsidR="00476FCE" w:rsidRPr="00606A3F">
        <w:rPr>
          <w:rFonts w:ascii="Times New Roman" w:hAnsi="Times New Roman" w:cs="Times New Roman"/>
          <w:sz w:val="28"/>
          <w:szCs w:val="28"/>
        </w:rPr>
        <w:t xml:space="preserve"> работодателем и имеющие соответствующее образование, необходимую квалификацию для осуществления трудовой деятельности;</w:t>
      </w:r>
    </w:p>
    <w:p w14:paraId="50964789" w14:textId="6BAE221E"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76B34" w:rsidRPr="00606A3F">
        <w:rPr>
          <w:rFonts w:ascii="Times New Roman" w:hAnsi="Times New Roman" w:cs="Times New Roman"/>
          <w:sz w:val="28"/>
          <w:szCs w:val="28"/>
        </w:rPr>
        <w:t xml:space="preserve">иностранный работник </w:t>
      </w:r>
      <w:r w:rsidR="00B767B6" w:rsidRPr="00A65BA5">
        <w:rPr>
          <w:szCs w:val="28"/>
        </w:rPr>
        <w:t>–</w:t>
      </w:r>
      <w:r w:rsidR="00B767B6" w:rsidRPr="00606A3F">
        <w:rPr>
          <w:rFonts w:ascii="Times New Roman" w:hAnsi="Times New Roman" w:cs="Times New Roman"/>
          <w:sz w:val="28"/>
          <w:szCs w:val="28"/>
        </w:rPr>
        <w:t xml:space="preserve"> </w:t>
      </w:r>
      <w:r w:rsidR="00976B34" w:rsidRPr="00606A3F">
        <w:rPr>
          <w:rFonts w:ascii="Times New Roman" w:hAnsi="Times New Roman" w:cs="Times New Roman"/>
          <w:sz w:val="28"/>
          <w:szCs w:val="28"/>
        </w:rPr>
        <w:t>высококвалифицированный иностранный специалист, иностранный специалист и иностранный индивидуальный предприниматель, осуществляющие трудовую деятельность на территории Кыргызской Республики;</w:t>
      </w:r>
    </w:p>
    <w:p w14:paraId="30433560" w14:textId="014F5540"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976B34" w:rsidRPr="00606A3F">
        <w:rPr>
          <w:rFonts w:ascii="Times New Roman" w:hAnsi="Times New Roman" w:cs="Times New Roman"/>
          <w:sz w:val="28"/>
          <w:szCs w:val="28"/>
        </w:rPr>
        <w:t>информационная система</w:t>
      </w:r>
      <w:r w:rsidR="0007421F">
        <w:rPr>
          <w:rFonts w:ascii="Times New Roman" w:hAnsi="Times New Roman" w:cs="Times New Roman"/>
          <w:sz w:val="28"/>
          <w:szCs w:val="28"/>
        </w:rPr>
        <w:t xml:space="preserve"> «Единое окно»</w:t>
      </w:r>
      <w:r w:rsidR="00976B34" w:rsidRPr="00606A3F">
        <w:rPr>
          <w:rFonts w:ascii="Times New Roman" w:hAnsi="Times New Roman" w:cs="Times New Roman"/>
          <w:sz w:val="28"/>
          <w:szCs w:val="28"/>
        </w:rPr>
        <w:t xml:space="preserve"> </w:t>
      </w:r>
      <w:r w:rsidR="00B767B6" w:rsidRPr="00A65BA5">
        <w:rPr>
          <w:szCs w:val="28"/>
        </w:rPr>
        <w:t>–</w:t>
      </w:r>
      <w:r w:rsidR="00B767B6" w:rsidRPr="00606A3F">
        <w:rPr>
          <w:rFonts w:ascii="Times New Roman" w:hAnsi="Times New Roman" w:cs="Times New Roman"/>
          <w:sz w:val="28"/>
          <w:szCs w:val="28"/>
        </w:rPr>
        <w:t xml:space="preserve"> </w:t>
      </w:r>
      <w:r w:rsidR="00976B34" w:rsidRPr="00606A3F">
        <w:rPr>
          <w:rFonts w:ascii="Times New Roman" w:hAnsi="Times New Roman" w:cs="Times New Roman"/>
          <w:sz w:val="28"/>
          <w:szCs w:val="28"/>
        </w:rPr>
        <w:t xml:space="preserve">интегрированная межведомственная автоматизированная информационная система, являющаяся </w:t>
      </w:r>
      <w:r w:rsidR="00476FCE" w:rsidRPr="00606A3F">
        <w:rPr>
          <w:rFonts w:ascii="Times New Roman" w:hAnsi="Times New Roman" w:cs="Times New Roman"/>
          <w:sz w:val="28"/>
          <w:szCs w:val="28"/>
          <w:shd w:val="clear" w:color="auto" w:fill="FFFFFF" w:themeFill="background1"/>
        </w:rPr>
        <w:t>под</w:t>
      </w:r>
      <w:r w:rsidR="00976B34" w:rsidRPr="00606A3F">
        <w:rPr>
          <w:rFonts w:ascii="Times New Roman" w:hAnsi="Times New Roman" w:cs="Times New Roman"/>
          <w:sz w:val="28"/>
          <w:szCs w:val="28"/>
          <w:shd w:val="clear" w:color="auto" w:fill="FFFFFF" w:themeFill="background1"/>
        </w:rPr>
        <w:t xml:space="preserve">компонентом </w:t>
      </w:r>
      <w:r w:rsidR="00976B34" w:rsidRPr="00606A3F">
        <w:rPr>
          <w:rFonts w:ascii="Times New Roman" w:hAnsi="Times New Roman" w:cs="Times New Roman"/>
          <w:sz w:val="28"/>
          <w:szCs w:val="28"/>
        </w:rPr>
        <w:t>Единой системы учета внешней миграции и содержащая модули для регистрации, ведения, хранения, обр</w:t>
      </w:r>
      <w:r w:rsidR="00E13866" w:rsidRPr="00606A3F">
        <w:rPr>
          <w:rFonts w:ascii="Times New Roman" w:hAnsi="Times New Roman" w:cs="Times New Roman"/>
          <w:sz w:val="28"/>
          <w:szCs w:val="28"/>
        </w:rPr>
        <w:t xml:space="preserve">аботки и формирования сведений о Едином </w:t>
      </w:r>
      <w:r w:rsidR="0007421F">
        <w:rPr>
          <w:rFonts w:ascii="Times New Roman" w:hAnsi="Times New Roman" w:cs="Times New Roman"/>
          <w:sz w:val="28"/>
          <w:szCs w:val="28"/>
        </w:rPr>
        <w:t>разрешении</w:t>
      </w:r>
      <w:r w:rsidR="00976B34" w:rsidRPr="00606A3F">
        <w:rPr>
          <w:rFonts w:ascii="Times New Roman" w:hAnsi="Times New Roman" w:cs="Times New Roman"/>
          <w:sz w:val="28"/>
          <w:szCs w:val="28"/>
        </w:rPr>
        <w:t>;</w:t>
      </w:r>
      <w:r w:rsidR="00E13866" w:rsidRPr="00606A3F">
        <w:rPr>
          <w:rFonts w:ascii="Times New Roman" w:hAnsi="Times New Roman" w:cs="Times New Roman"/>
          <w:sz w:val="28"/>
          <w:szCs w:val="28"/>
        </w:rPr>
        <w:t xml:space="preserve"> </w:t>
      </w:r>
    </w:p>
    <w:p w14:paraId="1D637F37" w14:textId="77777777"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976B34" w:rsidRPr="00606A3F">
        <w:rPr>
          <w:rFonts w:ascii="Times New Roman" w:hAnsi="Times New Roman" w:cs="Times New Roman"/>
          <w:sz w:val="28"/>
          <w:szCs w:val="28"/>
        </w:rPr>
        <w:t>приглашающая сторона – (работодатель) физическое или юридическое лицо, вступившее в трудовые отношения с иностранным работником;</w:t>
      </w:r>
    </w:p>
    <w:p w14:paraId="0D142492" w14:textId="463B11AF"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976B34" w:rsidRPr="00606A3F">
        <w:rPr>
          <w:rFonts w:ascii="Times New Roman" w:hAnsi="Times New Roman" w:cs="Times New Roman"/>
          <w:sz w:val="28"/>
          <w:szCs w:val="28"/>
        </w:rPr>
        <w:t xml:space="preserve">разрешение на работу </w:t>
      </w:r>
      <w:r w:rsidR="00B767B6" w:rsidRPr="00A65BA5">
        <w:rPr>
          <w:szCs w:val="28"/>
        </w:rPr>
        <w:t>–</w:t>
      </w:r>
      <w:r w:rsidR="00B767B6" w:rsidRPr="00606A3F">
        <w:rPr>
          <w:rFonts w:ascii="Times New Roman" w:hAnsi="Times New Roman" w:cs="Times New Roman"/>
          <w:sz w:val="28"/>
          <w:szCs w:val="28"/>
        </w:rPr>
        <w:t xml:space="preserve"> </w:t>
      </w:r>
      <w:r w:rsidR="00976B34" w:rsidRPr="00606A3F">
        <w:rPr>
          <w:rFonts w:ascii="Times New Roman" w:hAnsi="Times New Roman" w:cs="Times New Roman"/>
          <w:sz w:val="28"/>
          <w:szCs w:val="28"/>
        </w:rPr>
        <w:t>документ, подтверждающий право иностранного работника на осуществление в Кыргызской Республике трудовой или индивидуальной п</w:t>
      </w:r>
      <w:r w:rsidR="00F1409A" w:rsidRPr="00606A3F">
        <w:rPr>
          <w:rFonts w:ascii="Times New Roman" w:hAnsi="Times New Roman" w:cs="Times New Roman"/>
          <w:sz w:val="28"/>
          <w:szCs w:val="28"/>
        </w:rPr>
        <w:t>редпринимательской деятельности;</w:t>
      </w:r>
    </w:p>
    <w:p w14:paraId="58CBA25F" w14:textId="4F195CF8" w:rsidR="00976B34" w:rsidRPr="00606A3F"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B767B6">
        <w:rPr>
          <w:rFonts w:ascii="Times New Roman" w:hAnsi="Times New Roman" w:cs="Times New Roman"/>
          <w:sz w:val="28"/>
          <w:szCs w:val="28"/>
        </w:rPr>
        <w:t>QR-</w:t>
      </w:r>
      <w:r w:rsidR="00976B34" w:rsidRPr="00606A3F">
        <w:rPr>
          <w:rFonts w:ascii="Times New Roman" w:hAnsi="Times New Roman" w:cs="Times New Roman"/>
          <w:sz w:val="28"/>
          <w:szCs w:val="28"/>
        </w:rPr>
        <w:t xml:space="preserve">код </w:t>
      </w:r>
      <w:r w:rsidR="00B767B6" w:rsidRPr="00A65BA5">
        <w:rPr>
          <w:szCs w:val="28"/>
        </w:rPr>
        <w:t>–</w:t>
      </w:r>
      <w:r w:rsidR="00B767B6" w:rsidRPr="00606A3F">
        <w:rPr>
          <w:rFonts w:ascii="Times New Roman" w:hAnsi="Times New Roman" w:cs="Times New Roman"/>
          <w:sz w:val="28"/>
          <w:szCs w:val="28"/>
        </w:rPr>
        <w:t xml:space="preserve"> </w:t>
      </w:r>
      <w:r w:rsidR="00976B34" w:rsidRPr="00606A3F">
        <w:rPr>
          <w:rFonts w:ascii="Times New Roman" w:hAnsi="Times New Roman" w:cs="Times New Roman"/>
          <w:sz w:val="28"/>
          <w:szCs w:val="28"/>
        </w:rPr>
        <w:t xml:space="preserve">оптическая метка, </w:t>
      </w:r>
      <w:r w:rsidR="0007421F">
        <w:rPr>
          <w:rFonts w:ascii="Times New Roman" w:hAnsi="Times New Roman" w:cs="Times New Roman"/>
          <w:sz w:val="28"/>
          <w:szCs w:val="28"/>
        </w:rPr>
        <w:t>обеспечивающая доступ к данным Единого разрешения</w:t>
      </w:r>
      <w:r w:rsidR="00976B34" w:rsidRPr="00606A3F">
        <w:rPr>
          <w:rFonts w:ascii="Times New Roman" w:hAnsi="Times New Roman" w:cs="Times New Roman"/>
          <w:sz w:val="28"/>
          <w:szCs w:val="28"/>
        </w:rPr>
        <w:t>;</w:t>
      </w:r>
      <w:r w:rsidR="00BB61E1">
        <w:rPr>
          <w:rFonts w:ascii="Times New Roman" w:hAnsi="Times New Roman" w:cs="Times New Roman"/>
          <w:sz w:val="28"/>
          <w:szCs w:val="28"/>
        </w:rPr>
        <w:t xml:space="preserve"> </w:t>
      </w:r>
    </w:p>
    <w:p w14:paraId="1720EC3C" w14:textId="77777777" w:rsidR="00976B34" w:rsidRPr="00BB61E1" w:rsidRDefault="0004301C" w:rsidP="00606A3F">
      <w:pPr>
        <w:pStyle w:val="a3"/>
        <w:spacing w:after="0" w:line="240" w:lineRule="auto"/>
        <w:ind w:left="0" w:firstLine="851"/>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10) </w:t>
      </w:r>
      <w:r w:rsidR="00976B34" w:rsidRPr="00606A3F">
        <w:rPr>
          <w:rFonts w:ascii="Times New Roman" w:hAnsi="Times New Roman" w:cs="Times New Roman"/>
          <w:sz w:val="28"/>
          <w:szCs w:val="28"/>
        </w:rPr>
        <w:t>электронное разрешение на привлечение иностранной рабочей силы – документальное подтверждение</w:t>
      </w:r>
      <w:r w:rsidR="00976B34" w:rsidRPr="00606A3F">
        <w:rPr>
          <w:rFonts w:ascii="Times New Roman" w:hAnsi="Times New Roman" w:cs="Times New Roman"/>
          <w:sz w:val="28"/>
          <w:szCs w:val="28"/>
          <w:shd w:val="clear" w:color="auto" w:fill="FFFFFF" w:themeFill="background1"/>
        </w:rPr>
        <w:t xml:space="preserve"> </w:t>
      </w:r>
      <w:r w:rsidR="00476FCE" w:rsidRPr="00606A3F">
        <w:rPr>
          <w:rFonts w:ascii="Times New Roman" w:hAnsi="Times New Roman" w:cs="Times New Roman"/>
          <w:sz w:val="28"/>
          <w:szCs w:val="28"/>
          <w:shd w:val="clear" w:color="auto" w:fill="FFFFFF" w:themeFill="background1"/>
        </w:rPr>
        <w:t>права</w:t>
      </w:r>
      <w:r w:rsidR="00976B34" w:rsidRPr="00606A3F">
        <w:rPr>
          <w:rFonts w:ascii="Times New Roman" w:hAnsi="Times New Roman" w:cs="Times New Roman"/>
          <w:sz w:val="28"/>
          <w:szCs w:val="28"/>
        </w:rPr>
        <w:t xml:space="preserve"> приглашающей стороны </w:t>
      </w:r>
      <w:r w:rsidR="00976B34" w:rsidRPr="00BB61E1">
        <w:rPr>
          <w:rFonts w:ascii="Times New Roman" w:hAnsi="Times New Roman" w:cs="Times New Roman"/>
          <w:sz w:val="28"/>
          <w:szCs w:val="28"/>
        </w:rPr>
        <w:t xml:space="preserve">принимать/нанимать иностранного работника; </w:t>
      </w:r>
    </w:p>
    <w:p w14:paraId="6513657A" w14:textId="3FCE3BA3" w:rsidR="00976B34" w:rsidRDefault="0004301C" w:rsidP="0004301C">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002C36F5" w:rsidRPr="00920271">
        <w:rPr>
          <w:rFonts w:ascii="Times New Roman" w:hAnsi="Times New Roman" w:cs="Times New Roman"/>
          <w:sz w:val="28"/>
          <w:szCs w:val="28"/>
        </w:rPr>
        <w:t>Единое разрешение</w:t>
      </w:r>
      <w:r w:rsidR="00976B34" w:rsidRPr="00920271">
        <w:rPr>
          <w:rFonts w:ascii="Times New Roman" w:hAnsi="Times New Roman" w:cs="Times New Roman"/>
          <w:sz w:val="28"/>
          <w:szCs w:val="28"/>
        </w:rPr>
        <w:t xml:space="preserve"> </w:t>
      </w:r>
      <w:r w:rsidR="00F13FC8" w:rsidRPr="00920271">
        <w:rPr>
          <w:rFonts w:ascii="Times New Roman" w:hAnsi="Times New Roman" w:cs="Times New Roman"/>
          <w:sz w:val="28"/>
          <w:szCs w:val="28"/>
        </w:rPr>
        <w:t>–</w:t>
      </w:r>
      <w:r w:rsidR="00976B34" w:rsidRPr="00920271">
        <w:rPr>
          <w:rFonts w:ascii="Times New Roman" w:hAnsi="Times New Roman" w:cs="Times New Roman"/>
          <w:sz w:val="28"/>
          <w:szCs w:val="28"/>
        </w:rPr>
        <w:t xml:space="preserve"> </w:t>
      </w:r>
      <w:r w:rsidR="00F13FC8" w:rsidRPr="00920271">
        <w:rPr>
          <w:rFonts w:ascii="Times New Roman" w:hAnsi="Times New Roman" w:cs="Times New Roman"/>
          <w:sz w:val="28"/>
          <w:szCs w:val="28"/>
        </w:rPr>
        <w:t xml:space="preserve">документ, </w:t>
      </w:r>
      <w:r w:rsidR="00920271">
        <w:rPr>
          <w:rFonts w:ascii="Times New Roman" w:hAnsi="Times New Roman" w:cs="Times New Roman"/>
          <w:sz w:val="28"/>
          <w:szCs w:val="28"/>
        </w:rPr>
        <w:t>включающий в себя сведения о</w:t>
      </w:r>
      <w:r w:rsidR="00F13FC8" w:rsidRPr="00920271">
        <w:rPr>
          <w:rFonts w:ascii="Times New Roman" w:hAnsi="Times New Roman" w:cs="Times New Roman"/>
          <w:sz w:val="28"/>
          <w:szCs w:val="28"/>
        </w:rPr>
        <w:t xml:space="preserve"> </w:t>
      </w:r>
      <w:r w:rsidR="00920271">
        <w:rPr>
          <w:rFonts w:ascii="Times New Roman" w:hAnsi="Times New Roman" w:cs="Times New Roman"/>
          <w:sz w:val="28"/>
          <w:szCs w:val="28"/>
        </w:rPr>
        <w:t xml:space="preserve">трудовой </w:t>
      </w:r>
      <w:r w:rsidR="00F13FC8" w:rsidRPr="00920271">
        <w:rPr>
          <w:rFonts w:ascii="Times New Roman" w:hAnsi="Times New Roman" w:cs="Times New Roman"/>
          <w:sz w:val="28"/>
          <w:szCs w:val="28"/>
        </w:rPr>
        <w:t>виз</w:t>
      </w:r>
      <w:r w:rsidR="00920271">
        <w:rPr>
          <w:rFonts w:ascii="Times New Roman" w:hAnsi="Times New Roman" w:cs="Times New Roman"/>
          <w:sz w:val="28"/>
          <w:szCs w:val="28"/>
        </w:rPr>
        <w:t>е</w:t>
      </w:r>
      <w:r w:rsidR="00F13FC8" w:rsidRPr="00920271">
        <w:rPr>
          <w:rFonts w:ascii="Times New Roman" w:hAnsi="Times New Roman" w:cs="Times New Roman"/>
          <w:sz w:val="28"/>
          <w:szCs w:val="28"/>
        </w:rPr>
        <w:t>, разрешени</w:t>
      </w:r>
      <w:r w:rsidR="00920271">
        <w:rPr>
          <w:rFonts w:ascii="Times New Roman" w:hAnsi="Times New Roman" w:cs="Times New Roman"/>
          <w:sz w:val="28"/>
          <w:szCs w:val="28"/>
        </w:rPr>
        <w:t>и</w:t>
      </w:r>
      <w:r w:rsidR="00976B34" w:rsidRPr="00920271">
        <w:rPr>
          <w:rFonts w:ascii="Times New Roman" w:hAnsi="Times New Roman" w:cs="Times New Roman"/>
          <w:sz w:val="28"/>
          <w:szCs w:val="28"/>
        </w:rPr>
        <w:t xml:space="preserve"> на привлечение иностранной рабочей силы</w:t>
      </w:r>
      <w:r w:rsidR="00497716" w:rsidRPr="00920271">
        <w:rPr>
          <w:rFonts w:ascii="Times New Roman" w:hAnsi="Times New Roman" w:cs="Times New Roman"/>
          <w:sz w:val="28"/>
          <w:szCs w:val="28"/>
        </w:rPr>
        <w:t xml:space="preserve"> </w:t>
      </w:r>
      <w:r w:rsidR="00F13FC8" w:rsidRPr="00920271">
        <w:rPr>
          <w:rFonts w:ascii="Times New Roman" w:hAnsi="Times New Roman" w:cs="Times New Roman"/>
          <w:sz w:val="28"/>
          <w:szCs w:val="28"/>
        </w:rPr>
        <w:t>и разрешени</w:t>
      </w:r>
      <w:r w:rsidR="00920271">
        <w:rPr>
          <w:rFonts w:ascii="Times New Roman" w:hAnsi="Times New Roman" w:cs="Times New Roman"/>
          <w:sz w:val="28"/>
          <w:szCs w:val="28"/>
        </w:rPr>
        <w:t>и</w:t>
      </w:r>
      <w:r w:rsidR="00976B34" w:rsidRPr="00920271">
        <w:rPr>
          <w:rFonts w:ascii="Times New Roman" w:hAnsi="Times New Roman" w:cs="Times New Roman"/>
          <w:sz w:val="28"/>
          <w:szCs w:val="28"/>
        </w:rPr>
        <w:t xml:space="preserve"> на работу, предоставляем</w:t>
      </w:r>
      <w:r w:rsidR="00B767B6">
        <w:rPr>
          <w:rFonts w:ascii="Times New Roman" w:hAnsi="Times New Roman" w:cs="Times New Roman"/>
          <w:sz w:val="28"/>
          <w:szCs w:val="28"/>
          <w:lang w:val="ky-KG"/>
        </w:rPr>
        <w:t>ый</w:t>
      </w:r>
      <w:r w:rsidR="00976B34" w:rsidRPr="00920271">
        <w:rPr>
          <w:rFonts w:ascii="Times New Roman" w:hAnsi="Times New Roman" w:cs="Times New Roman"/>
          <w:sz w:val="28"/>
          <w:szCs w:val="28"/>
        </w:rPr>
        <w:t xml:space="preserve"> уполномоченным государственным органом в сфере иностранных дел иностранному </w:t>
      </w:r>
      <w:r w:rsidR="00497716" w:rsidRPr="00920271">
        <w:rPr>
          <w:rFonts w:ascii="Times New Roman" w:hAnsi="Times New Roman" w:cs="Times New Roman"/>
          <w:sz w:val="28"/>
          <w:szCs w:val="28"/>
        </w:rPr>
        <w:t>работнику</w:t>
      </w:r>
      <w:r w:rsidR="00B767B6">
        <w:rPr>
          <w:rFonts w:ascii="Times New Roman" w:hAnsi="Times New Roman" w:cs="Times New Roman"/>
          <w:sz w:val="28"/>
          <w:szCs w:val="28"/>
        </w:rPr>
        <w:t xml:space="preserve"> в электронном порядке и </w:t>
      </w:r>
      <w:proofErr w:type="spellStart"/>
      <w:r w:rsidR="00B767B6">
        <w:rPr>
          <w:rFonts w:ascii="Times New Roman" w:hAnsi="Times New Roman" w:cs="Times New Roman"/>
          <w:sz w:val="28"/>
          <w:szCs w:val="28"/>
        </w:rPr>
        <w:t>имеющ</w:t>
      </w:r>
      <w:proofErr w:type="spellEnd"/>
      <w:r w:rsidR="00B767B6">
        <w:rPr>
          <w:rFonts w:ascii="Times New Roman" w:hAnsi="Times New Roman" w:cs="Times New Roman"/>
          <w:sz w:val="28"/>
          <w:szCs w:val="28"/>
          <w:lang w:val="ky-KG"/>
        </w:rPr>
        <w:t>ий</w:t>
      </w:r>
      <w:r w:rsidR="00976B34" w:rsidRPr="00920271">
        <w:rPr>
          <w:rFonts w:ascii="Times New Roman" w:hAnsi="Times New Roman" w:cs="Times New Roman"/>
          <w:sz w:val="28"/>
          <w:szCs w:val="28"/>
        </w:rPr>
        <w:t xml:space="preserve"> специальный считываемый QR-код</w:t>
      </w:r>
      <w:r w:rsidR="00F13FC8" w:rsidRPr="00920271">
        <w:rPr>
          <w:rFonts w:ascii="Times New Roman" w:hAnsi="Times New Roman" w:cs="Times New Roman"/>
          <w:sz w:val="28"/>
          <w:szCs w:val="28"/>
        </w:rPr>
        <w:t xml:space="preserve">, по форме согласно приложению 1 к настоящему </w:t>
      </w:r>
      <w:r>
        <w:rPr>
          <w:rFonts w:ascii="Times New Roman" w:hAnsi="Times New Roman" w:cs="Times New Roman"/>
          <w:sz w:val="28"/>
          <w:szCs w:val="28"/>
        </w:rPr>
        <w:t>Временному п</w:t>
      </w:r>
      <w:r w:rsidR="00F13FC8" w:rsidRPr="00920271">
        <w:rPr>
          <w:rFonts w:ascii="Times New Roman" w:hAnsi="Times New Roman" w:cs="Times New Roman"/>
          <w:sz w:val="28"/>
          <w:szCs w:val="28"/>
        </w:rPr>
        <w:t>оложению</w:t>
      </w:r>
      <w:r w:rsidR="00F901AF">
        <w:rPr>
          <w:rFonts w:ascii="Times New Roman" w:hAnsi="Times New Roman" w:cs="Times New Roman"/>
          <w:sz w:val="28"/>
          <w:szCs w:val="28"/>
        </w:rPr>
        <w:t>;</w:t>
      </w:r>
    </w:p>
    <w:p w14:paraId="6A55FA9A" w14:textId="5FD597FC" w:rsidR="00DD144C" w:rsidRPr="00DD144C" w:rsidRDefault="00DD144C" w:rsidP="00606A3F">
      <w:pPr>
        <w:pStyle w:val="a3"/>
        <w:numPr>
          <w:ilvl w:val="0"/>
          <w:numId w:val="1"/>
        </w:numPr>
        <w:spacing w:after="0" w:line="240" w:lineRule="auto"/>
        <w:ind w:left="0" w:firstLine="851"/>
        <w:jc w:val="both"/>
        <w:rPr>
          <w:rFonts w:ascii="Times New Roman" w:hAnsi="Times New Roman" w:cs="Times New Roman"/>
          <w:sz w:val="28"/>
          <w:szCs w:val="28"/>
        </w:rPr>
      </w:pPr>
      <w:r w:rsidRPr="001221C6">
        <w:rPr>
          <w:rFonts w:ascii="Times New Roman" w:eastAsia="Calibri" w:hAnsi="Times New Roman" w:cs="Times New Roman"/>
          <w:kern w:val="2"/>
          <w:sz w:val="28"/>
          <w:szCs w:val="28"/>
        </w:rPr>
        <w:t>Резидент-карта представляет собой пластиковую дебетовую карту, выданную финансовым учреждением, обслуживающим портал «Электронная виза» (далее – Банк), имеющую специальный считываемый QR-код.</w:t>
      </w:r>
    </w:p>
    <w:p w14:paraId="7E9E78E0" w14:textId="6308F96F"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Для оформления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w:t>
      </w:r>
      <w:r w:rsidR="00D812F1" w:rsidRPr="00606A3F">
        <w:rPr>
          <w:rFonts w:ascii="Times New Roman" w:hAnsi="Times New Roman" w:cs="Times New Roman"/>
          <w:sz w:val="28"/>
          <w:szCs w:val="28"/>
        </w:rPr>
        <w:t>приглашающая сторона вносит обяза</w:t>
      </w:r>
      <w:r w:rsidRPr="00606A3F">
        <w:rPr>
          <w:rFonts w:ascii="Times New Roman" w:hAnsi="Times New Roman" w:cs="Times New Roman"/>
          <w:sz w:val="28"/>
          <w:szCs w:val="28"/>
        </w:rPr>
        <w:t xml:space="preserve">тельный гарантийный взнос в порядке, предусмотренном </w:t>
      </w:r>
      <w:r w:rsidR="005204DD" w:rsidRPr="00606A3F">
        <w:rPr>
          <w:rFonts w:ascii="Times New Roman" w:hAnsi="Times New Roman" w:cs="Times New Roman"/>
          <w:sz w:val="28"/>
          <w:szCs w:val="28"/>
        </w:rPr>
        <w:t>главой 2</w:t>
      </w:r>
      <w:r w:rsidRPr="00606A3F">
        <w:rPr>
          <w:rFonts w:ascii="Times New Roman" w:hAnsi="Times New Roman" w:cs="Times New Roman"/>
          <w:color w:val="FF0000"/>
          <w:sz w:val="28"/>
          <w:szCs w:val="28"/>
        </w:rPr>
        <w:t xml:space="preserve"> </w:t>
      </w:r>
      <w:r w:rsidRPr="00606A3F">
        <w:rPr>
          <w:rFonts w:ascii="Times New Roman" w:hAnsi="Times New Roman" w:cs="Times New Roman"/>
          <w:sz w:val="28"/>
          <w:szCs w:val="28"/>
        </w:rPr>
        <w:t xml:space="preserve">настоящего </w:t>
      </w:r>
      <w:r w:rsidR="0004301C">
        <w:rPr>
          <w:rFonts w:ascii="Times New Roman" w:hAnsi="Times New Roman" w:cs="Times New Roman"/>
          <w:sz w:val="28"/>
          <w:szCs w:val="28"/>
        </w:rPr>
        <w:t>Временного п</w:t>
      </w:r>
      <w:r w:rsidRPr="00606A3F">
        <w:rPr>
          <w:rFonts w:ascii="Times New Roman" w:hAnsi="Times New Roman" w:cs="Times New Roman"/>
          <w:sz w:val="28"/>
          <w:szCs w:val="28"/>
        </w:rPr>
        <w:t>оложения.</w:t>
      </w:r>
    </w:p>
    <w:p w14:paraId="20903079" w14:textId="77777777" w:rsidR="00976B34" w:rsidRPr="00447125" w:rsidRDefault="00976B34"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Заявление на оформление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подается </w:t>
      </w:r>
      <w:r w:rsidR="00D474DE" w:rsidRPr="00606A3F">
        <w:rPr>
          <w:rFonts w:ascii="Times New Roman" w:hAnsi="Times New Roman" w:cs="Times New Roman"/>
          <w:sz w:val="28"/>
          <w:szCs w:val="28"/>
        </w:rPr>
        <w:t>через портал «Электронная виза».</w:t>
      </w:r>
    </w:p>
    <w:p w14:paraId="56A0589D" w14:textId="689FF38B" w:rsidR="00447125" w:rsidRPr="00D91CEE" w:rsidRDefault="00AF425D" w:rsidP="00AF425D">
      <w:pPr>
        <w:pStyle w:val="a3"/>
        <w:spacing w:after="0" w:line="240" w:lineRule="auto"/>
        <w:ind w:left="0" w:firstLine="851"/>
        <w:jc w:val="both"/>
        <w:rPr>
          <w:rFonts w:ascii="Times New Roman" w:hAnsi="Times New Roman" w:cs="Times New Roman"/>
          <w:sz w:val="28"/>
          <w:szCs w:val="28"/>
        </w:rPr>
      </w:pPr>
      <w:r w:rsidRPr="00D91CEE">
        <w:rPr>
          <w:rFonts w:ascii="Times New Roman" w:hAnsi="Times New Roman" w:cs="Times New Roman"/>
          <w:sz w:val="28"/>
          <w:szCs w:val="28"/>
          <w:lang w:val="ky-KG"/>
        </w:rPr>
        <w:t>Сведения о</w:t>
      </w:r>
      <w:r w:rsidR="000F1B27" w:rsidRPr="00D91CEE">
        <w:rPr>
          <w:rFonts w:ascii="Times New Roman" w:hAnsi="Times New Roman" w:cs="Times New Roman"/>
          <w:sz w:val="28"/>
          <w:szCs w:val="28"/>
          <w:lang w:val="ky-KG"/>
        </w:rPr>
        <w:t xml:space="preserve"> долгосрочном </w:t>
      </w:r>
      <w:r w:rsidRPr="00D91CEE">
        <w:rPr>
          <w:rFonts w:ascii="Times New Roman" w:hAnsi="Times New Roman" w:cs="Times New Roman"/>
          <w:sz w:val="28"/>
          <w:szCs w:val="28"/>
          <w:lang w:val="ky-KG"/>
        </w:rPr>
        <w:t>Едином разрешении</w:t>
      </w:r>
      <w:r w:rsidR="007C74DA" w:rsidRPr="00D91CEE">
        <w:rPr>
          <w:rFonts w:ascii="Times New Roman" w:hAnsi="Times New Roman" w:cs="Times New Roman"/>
          <w:sz w:val="28"/>
          <w:szCs w:val="28"/>
          <w:lang w:val="ky-KG"/>
        </w:rPr>
        <w:t xml:space="preserve"> содержатся</w:t>
      </w:r>
      <w:r w:rsidRPr="00D91CEE">
        <w:rPr>
          <w:rFonts w:ascii="Times New Roman" w:hAnsi="Times New Roman" w:cs="Times New Roman"/>
          <w:sz w:val="28"/>
          <w:szCs w:val="28"/>
          <w:lang w:val="ky-KG"/>
        </w:rPr>
        <w:t xml:space="preserve"> на </w:t>
      </w:r>
      <w:r w:rsidR="00F901AF" w:rsidRPr="00D91CEE">
        <w:rPr>
          <w:rFonts w:ascii="Times New Roman" w:hAnsi="Times New Roman" w:cs="Times New Roman"/>
          <w:sz w:val="28"/>
          <w:szCs w:val="28"/>
          <w:lang w:val="ky-KG"/>
        </w:rPr>
        <w:t>резидент</w:t>
      </w:r>
      <w:r w:rsidR="00135287">
        <w:rPr>
          <w:rFonts w:ascii="Times New Roman" w:hAnsi="Times New Roman" w:cs="Times New Roman"/>
          <w:sz w:val="28"/>
          <w:szCs w:val="28"/>
          <w:lang w:val="ky-KG"/>
        </w:rPr>
        <w:t>-</w:t>
      </w:r>
      <w:r w:rsidRPr="00D91CEE">
        <w:rPr>
          <w:rFonts w:ascii="Times New Roman" w:hAnsi="Times New Roman" w:cs="Times New Roman"/>
          <w:sz w:val="28"/>
          <w:szCs w:val="28"/>
          <w:lang w:val="ky-KG"/>
        </w:rPr>
        <w:t>карте</w:t>
      </w:r>
      <w:r w:rsidR="00F901AF" w:rsidRPr="00D91CEE">
        <w:rPr>
          <w:rFonts w:ascii="Times New Roman" w:hAnsi="Times New Roman" w:cs="Times New Roman"/>
          <w:sz w:val="28"/>
          <w:szCs w:val="28"/>
          <w:lang w:val="ky-KG"/>
        </w:rPr>
        <w:t xml:space="preserve">. </w:t>
      </w:r>
    </w:p>
    <w:p w14:paraId="7552077F" w14:textId="77777777" w:rsidR="00CF3682" w:rsidRPr="00606A3F" w:rsidRDefault="00CF3682" w:rsidP="00AF425D">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Заявление на продление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подается не менее, чем за 10</w:t>
      </w:r>
      <w:r w:rsidR="008F6125">
        <w:rPr>
          <w:rFonts w:ascii="Times New Roman" w:hAnsi="Times New Roman" w:cs="Times New Roman"/>
          <w:sz w:val="28"/>
          <w:szCs w:val="28"/>
        </w:rPr>
        <w:t xml:space="preserve"> </w:t>
      </w:r>
      <w:r w:rsidRPr="00606A3F">
        <w:rPr>
          <w:rFonts w:ascii="Times New Roman" w:hAnsi="Times New Roman" w:cs="Times New Roman"/>
          <w:sz w:val="28"/>
          <w:szCs w:val="28"/>
        </w:rPr>
        <w:t>рабочих дн</w:t>
      </w:r>
      <w:r w:rsidR="00F13FC8" w:rsidRPr="00606A3F">
        <w:rPr>
          <w:rFonts w:ascii="Times New Roman" w:hAnsi="Times New Roman" w:cs="Times New Roman"/>
          <w:sz w:val="28"/>
          <w:szCs w:val="28"/>
        </w:rPr>
        <w:t xml:space="preserve">ей до окончания срока действия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и/или срока дейст</w:t>
      </w:r>
      <w:r w:rsidR="00DF78DF" w:rsidRPr="00606A3F">
        <w:rPr>
          <w:rFonts w:ascii="Times New Roman" w:hAnsi="Times New Roman" w:cs="Times New Roman"/>
          <w:sz w:val="28"/>
          <w:szCs w:val="28"/>
        </w:rPr>
        <w:t>вия безвизового режима (в случае</w:t>
      </w:r>
      <w:r w:rsidR="00F13FC8" w:rsidRPr="00606A3F">
        <w:rPr>
          <w:rFonts w:ascii="Times New Roman" w:hAnsi="Times New Roman" w:cs="Times New Roman"/>
          <w:sz w:val="28"/>
          <w:szCs w:val="28"/>
        </w:rPr>
        <w:t xml:space="preserve"> первичного оформления </w:t>
      </w:r>
      <w:r w:rsidR="002C36F5" w:rsidRPr="00606A3F">
        <w:rPr>
          <w:rFonts w:ascii="Times New Roman" w:hAnsi="Times New Roman" w:cs="Times New Roman"/>
          <w:sz w:val="28"/>
          <w:szCs w:val="28"/>
        </w:rPr>
        <w:t>Единого разрешения</w:t>
      </w:r>
      <w:r w:rsidR="00F13FC8" w:rsidRPr="00606A3F">
        <w:rPr>
          <w:rFonts w:ascii="Times New Roman" w:hAnsi="Times New Roman" w:cs="Times New Roman"/>
          <w:sz w:val="28"/>
          <w:szCs w:val="28"/>
        </w:rPr>
        <w:t xml:space="preserve">). </w:t>
      </w:r>
    </w:p>
    <w:p w14:paraId="66F676B7" w14:textId="16942D17" w:rsidR="00D474DE" w:rsidRPr="008D1FDD" w:rsidRDefault="009C7C4E" w:rsidP="00606A3F">
      <w:pPr>
        <w:pStyle w:val="a3"/>
        <w:spacing w:after="0" w:line="240" w:lineRule="auto"/>
        <w:ind w:left="0" w:firstLine="851"/>
        <w:jc w:val="both"/>
        <w:rPr>
          <w:rFonts w:ascii="Times New Roman" w:hAnsi="Times New Roman" w:cs="Times New Roman"/>
          <w:sz w:val="28"/>
          <w:szCs w:val="28"/>
          <w:lang w:val="ky-KG"/>
        </w:rPr>
      </w:pPr>
      <w:r w:rsidRPr="00606A3F">
        <w:rPr>
          <w:rFonts w:ascii="Times New Roman" w:hAnsi="Times New Roman" w:cs="Times New Roman"/>
          <w:sz w:val="28"/>
          <w:szCs w:val="28"/>
        </w:rPr>
        <w:t>З</w:t>
      </w:r>
      <w:r w:rsidR="00497716" w:rsidRPr="00606A3F">
        <w:rPr>
          <w:rFonts w:ascii="Times New Roman" w:hAnsi="Times New Roman" w:cs="Times New Roman"/>
          <w:sz w:val="28"/>
          <w:szCs w:val="28"/>
        </w:rPr>
        <w:t>аявлени</w:t>
      </w:r>
      <w:r w:rsidRPr="00606A3F">
        <w:rPr>
          <w:rFonts w:ascii="Times New Roman" w:hAnsi="Times New Roman" w:cs="Times New Roman"/>
          <w:sz w:val="28"/>
          <w:szCs w:val="28"/>
        </w:rPr>
        <w:t>е</w:t>
      </w:r>
      <w:r w:rsidR="00497716" w:rsidRPr="00606A3F">
        <w:rPr>
          <w:rFonts w:ascii="Times New Roman" w:hAnsi="Times New Roman" w:cs="Times New Roman"/>
          <w:sz w:val="28"/>
          <w:szCs w:val="28"/>
        </w:rPr>
        <w:t xml:space="preserve"> </w:t>
      </w:r>
      <w:r w:rsidR="00D01795">
        <w:rPr>
          <w:rFonts w:ascii="Times New Roman" w:hAnsi="Times New Roman" w:cs="Times New Roman"/>
          <w:sz w:val="28"/>
          <w:szCs w:val="28"/>
          <w:lang w:val="ky-KG"/>
        </w:rPr>
        <w:t xml:space="preserve">для оформления краткосрочного единого разрешения </w:t>
      </w:r>
      <w:r w:rsidRPr="00606A3F">
        <w:rPr>
          <w:rFonts w:ascii="Times New Roman" w:hAnsi="Times New Roman" w:cs="Times New Roman"/>
          <w:sz w:val="28"/>
          <w:szCs w:val="28"/>
        </w:rPr>
        <w:t>рассматривается</w:t>
      </w:r>
      <w:r w:rsidR="00D474DE" w:rsidRPr="00606A3F">
        <w:rPr>
          <w:rFonts w:ascii="Times New Roman" w:hAnsi="Times New Roman" w:cs="Times New Roman"/>
          <w:sz w:val="28"/>
          <w:szCs w:val="28"/>
        </w:rPr>
        <w:t xml:space="preserve"> до </w:t>
      </w:r>
      <w:r w:rsidR="00DD7C0C" w:rsidRPr="00D91CEE">
        <w:rPr>
          <w:rFonts w:ascii="Times New Roman" w:hAnsi="Times New Roman" w:cs="Times New Roman"/>
          <w:sz w:val="28"/>
          <w:szCs w:val="28"/>
        </w:rPr>
        <w:t>7</w:t>
      </w:r>
      <w:r w:rsidR="00D474DE" w:rsidRPr="00606A3F">
        <w:rPr>
          <w:rFonts w:ascii="Times New Roman" w:hAnsi="Times New Roman" w:cs="Times New Roman"/>
          <w:sz w:val="28"/>
          <w:szCs w:val="28"/>
        </w:rPr>
        <w:t xml:space="preserve"> рабочих дней</w:t>
      </w:r>
      <w:r w:rsidR="00AD1F78">
        <w:rPr>
          <w:rFonts w:ascii="Times New Roman" w:hAnsi="Times New Roman" w:cs="Times New Roman"/>
          <w:sz w:val="28"/>
          <w:szCs w:val="28"/>
        </w:rPr>
        <w:t xml:space="preserve"> </w:t>
      </w:r>
      <w:r w:rsidR="00D474DE" w:rsidRPr="00606A3F">
        <w:rPr>
          <w:rFonts w:ascii="Times New Roman" w:hAnsi="Times New Roman" w:cs="Times New Roman"/>
          <w:sz w:val="28"/>
          <w:szCs w:val="28"/>
        </w:rPr>
        <w:t>со дня предоставления полного пакета документов</w:t>
      </w:r>
      <w:r w:rsidR="00F13FC8" w:rsidRPr="00606A3F">
        <w:rPr>
          <w:rFonts w:ascii="Times New Roman" w:hAnsi="Times New Roman" w:cs="Times New Roman"/>
          <w:sz w:val="28"/>
          <w:szCs w:val="28"/>
        </w:rPr>
        <w:t xml:space="preserve">, предусмотренных настоящим </w:t>
      </w:r>
      <w:r w:rsidR="0004301C">
        <w:rPr>
          <w:rFonts w:ascii="Times New Roman" w:hAnsi="Times New Roman" w:cs="Times New Roman"/>
          <w:sz w:val="28"/>
          <w:szCs w:val="28"/>
        </w:rPr>
        <w:t>Временным п</w:t>
      </w:r>
      <w:r w:rsidR="00F13FC8" w:rsidRPr="00606A3F">
        <w:rPr>
          <w:rFonts w:ascii="Times New Roman" w:hAnsi="Times New Roman" w:cs="Times New Roman"/>
          <w:sz w:val="28"/>
          <w:szCs w:val="28"/>
        </w:rPr>
        <w:t>оложением</w:t>
      </w:r>
      <w:r w:rsidR="008D1FDD">
        <w:rPr>
          <w:rFonts w:ascii="Times New Roman" w:hAnsi="Times New Roman" w:cs="Times New Roman"/>
          <w:sz w:val="28"/>
          <w:szCs w:val="28"/>
          <w:lang w:val="ky-KG"/>
        </w:rPr>
        <w:t xml:space="preserve">; для оформления долгосрочного единого разрешения – </w:t>
      </w:r>
      <w:r w:rsidR="000835C5">
        <w:rPr>
          <w:rFonts w:ascii="Times New Roman" w:hAnsi="Times New Roman" w:cs="Times New Roman"/>
          <w:sz w:val="28"/>
          <w:szCs w:val="28"/>
          <w:lang w:val="ky-KG"/>
        </w:rPr>
        <w:t xml:space="preserve">до </w:t>
      </w:r>
      <w:r w:rsidR="008D1FDD">
        <w:rPr>
          <w:rFonts w:ascii="Times New Roman" w:hAnsi="Times New Roman" w:cs="Times New Roman"/>
          <w:sz w:val="28"/>
          <w:szCs w:val="28"/>
          <w:lang w:val="ky-KG"/>
        </w:rPr>
        <w:t>10 рабочих дней.</w:t>
      </w:r>
    </w:p>
    <w:p w14:paraId="183533C2" w14:textId="65D2BA66" w:rsidR="008254BF" w:rsidRDefault="008254BF"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При прекращении работодателем деятельности</w:t>
      </w:r>
      <w:r w:rsidR="007C369D" w:rsidRPr="00606A3F">
        <w:rPr>
          <w:rFonts w:ascii="Times New Roman" w:hAnsi="Times New Roman" w:cs="Times New Roman"/>
          <w:sz w:val="28"/>
          <w:szCs w:val="28"/>
        </w:rPr>
        <w:t xml:space="preserve"> (ликвидация юридического лица, прекращение деятельности индивидуального предпринимателя)</w:t>
      </w:r>
      <w:r w:rsidRPr="00606A3F">
        <w:rPr>
          <w:rFonts w:ascii="Times New Roman" w:hAnsi="Times New Roman" w:cs="Times New Roman"/>
          <w:sz w:val="28"/>
          <w:szCs w:val="28"/>
        </w:rPr>
        <w:t xml:space="preserve"> </w:t>
      </w:r>
      <w:r w:rsidR="002C36F5" w:rsidRPr="00606A3F">
        <w:rPr>
          <w:rFonts w:ascii="Times New Roman" w:hAnsi="Times New Roman" w:cs="Times New Roman"/>
          <w:sz w:val="28"/>
          <w:szCs w:val="28"/>
        </w:rPr>
        <w:t>Единое разрешение</w:t>
      </w:r>
      <w:r w:rsidRPr="00606A3F">
        <w:rPr>
          <w:rFonts w:ascii="Times New Roman" w:hAnsi="Times New Roman" w:cs="Times New Roman"/>
          <w:sz w:val="28"/>
          <w:szCs w:val="28"/>
        </w:rPr>
        <w:t xml:space="preserve"> утрачивает силу нез</w:t>
      </w:r>
      <w:r w:rsidR="00F1409A" w:rsidRPr="00606A3F">
        <w:rPr>
          <w:rFonts w:ascii="Times New Roman" w:hAnsi="Times New Roman" w:cs="Times New Roman"/>
          <w:sz w:val="28"/>
          <w:szCs w:val="28"/>
        </w:rPr>
        <w:t>ависимо от срока, на который он был выдан</w:t>
      </w:r>
      <w:r w:rsidR="00F13FC8" w:rsidRPr="00606A3F">
        <w:rPr>
          <w:rFonts w:ascii="Times New Roman" w:hAnsi="Times New Roman" w:cs="Times New Roman"/>
          <w:sz w:val="28"/>
          <w:szCs w:val="28"/>
        </w:rPr>
        <w:t xml:space="preserve">. </w:t>
      </w:r>
    </w:p>
    <w:p w14:paraId="4C0F54D2" w14:textId="77777777" w:rsidR="00813012" w:rsidRPr="00606A3F" w:rsidRDefault="00813012" w:rsidP="00813012">
      <w:pPr>
        <w:pStyle w:val="a3"/>
        <w:spacing w:after="0" w:line="240" w:lineRule="auto"/>
        <w:ind w:left="0" w:firstLine="851"/>
        <w:jc w:val="both"/>
        <w:rPr>
          <w:rFonts w:ascii="Times New Roman" w:hAnsi="Times New Roman" w:cs="Times New Roman"/>
          <w:sz w:val="28"/>
          <w:szCs w:val="28"/>
        </w:rPr>
      </w:pPr>
      <w:r w:rsidRPr="00E42456">
        <w:rPr>
          <w:rFonts w:ascii="Times New Roman" w:hAnsi="Times New Roman" w:cs="Times New Roman"/>
          <w:sz w:val="28"/>
          <w:szCs w:val="28"/>
        </w:rPr>
        <w:t>Единое разрешение не передается другому работодателю. Привлекаемые работодателем иностранные работники не переводятся на работу к другому работодателю.</w:t>
      </w:r>
    </w:p>
    <w:p w14:paraId="0335D0BD" w14:textId="6659E5A2" w:rsidR="00DF78DF" w:rsidRPr="00616B1C" w:rsidRDefault="00DF78DF" w:rsidP="00606A3F">
      <w:pPr>
        <w:spacing w:after="0" w:line="240" w:lineRule="auto"/>
        <w:ind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В случае прекращения деятельности иностранному работнику предоставляется </w:t>
      </w:r>
      <w:r w:rsidR="00F13FC8" w:rsidRPr="00606A3F">
        <w:rPr>
          <w:rFonts w:ascii="Times New Roman" w:hAnsi="Times New Roman" w:cs="Times New Roman"/>
          <w:sz w:val="28"/>
          <w:szCs w:val="28"/>
        </w:rPr>
        <w:t>право</w:t>
      </w:r>
      <w:r w:rsidRPr="00606A3F">
        <w:rPr>
          <w:rFonts w:ascii="Times New Roman" w:hAnsi="Times New Roman" w:cs="Times New Roman"/>
          <w:sz w:val="28"/>
          <w:szCs w:val="28"/>
        </w:rPr>
        <w:t xml:space="preserve"> для самостоятельного добровольного выезда из страны в течение 30 дней</w:t>
      </w:r>
      <w:r w:rsidR="00F13FC8" w:rsidRPr="00606A3F">
        <w:rPr>
          <w:rFonts w:ascii="Times New Roman" w:hAnsi="Times New Roman" w:cs="Times New Roman"/>
          <w:sz w:val="28"/>
          <w:szCs w:val="28"/>
        </w:rPr>
        <w:t xml:space="preserve"> на основании </w:t>
      </w:r>
      <w:r w:rsidR="002C36F5" w:rsidRPr="00606A3F">
        <w:rPr>
          <w:rFonts w:ascii="Times New Roman" w:hAnsi="Times New Roman" w:cs="Times New Roman"/>
          <w:sz w:val="28"/>
          <w:szCs w:val="28"/>
        </w:rPr>
        <w:t>Единого разрешения</w:t>
      </w:r>
      <w:r w:rsidR="00476FCE" w:rsidRPr="00606A3F">
        <w:rPr>
          <w:rFonts w:ascii="Times New Roman" w:hAnsi="Times New Roman" w:cs="Times New Roman"/>
          <w:sz w:val="28"/>
          <w:szCs w:val="28"/>
        </w:rPr>
        <w:t>.</w:t>
      </w:r>
      <w:r w:rsidRPr="00606A3F">
        <w:rPr>
          <w:rFonts w:ascii="Times New Roman" w:hAnsi="Times New Roman" w:cs="Times New Roman"/>
          <w:sz w:val="28"/>
          <w:szCs w:val="28"/>
        </w:rPr>
        <w:t xml:space="preserve"> По истечении </w:t>
      </w:r>
      <w:r w:rsidR="0042298B">
        <w:rPr>
          <w:rFonts w:ascii="Times New Roman" w:hAnsi="Times New Roman" w:cs="Times New Roman"/>
          <w:sz w:val="28"/>
          <w:szCs w:val="28"/>
          <w:lang w:val="ky-KG"/>
        </w:rPr>
        <w:t>указанного</w:t>
      </w:r>
      <w:r w:rsidR="00B767B6">
        <w:rPr>
          <w:rFonts w:ascii="Times New Roman" w:hAnsi="Times New Roman" w:cs="Times New Roman"/>
          <w:sz w:val="28"/>
          <w:szCs w:val="28"/>
        </w:rPr>
        <w:t xml:space="preserve"> срока</w:t>
      </w:r>
      <w:r w:rsidRPr="00606A3F">
        <w:rPr>
          <w:rFonts w:ascii="Times New Roman" w:hAnsi="Times New Roman" w:cs="Times New Roman"/>
          <w:sz w:val="28"/>
          <w:szCs w:val="28"/>
        </w:rPr>
        <w:t xml:space="preserve"> </w:t>
      </w:r>
      <w:r w:rsidR="002C36F5" w:rsidRPr="00606A3F">
        <w:rPr>
          <w:rFonts w:ascii="Times New Roman" w:hAnsi="Times New Roman" w:cs="Times New Roman"/>
          <w:sz w:val="28"/>
          <w:szCs w:val="28"/>
        </w:rPr>
        <w:t>Единое разрешение</w:t>
      </w:r>
      <w:r w:rsidRPr="00606A3F">
        <w:rPr>
          <w:rFonts w:ascii="Times New Roman" w:hAnsi="Times New Roman" w:cs="Times New Roman"/>
          <w:sz w:val="28"/>
          <w:szCs w:val="28"/>
        </w:rPr>
        <w:t xml:space="preserve"> подлежит автоматическому </w:t>
      </w:r>
      <w:r w:rsidRPr="00616B1C">
        <w:rPr>
          <w:rFonts w:ascii="Times New Roman" w:hAnsi="Times New Roman" w:cs="Times New Roman"/>
          <w:sz w:val="28"/>
          <w:szCs w:val="28"/>
        </w:rPr>
        <w:t xml:space="preserve">аннулированию. </w:t>
      </w:r>
    </w:p>
    <w:p w14:paraId="42958AF9" w14:textId="11D5B049" w:rsidR="000B20E2" w:rsidRPr="00616B1C" w:rsidRDefault="000B20E2" w:rsidP="000B20E2">
      <w:pPr>
        <w:pStyle w:val="a3"/>
        <w:numPr>
          <w:ilvl w:val="0"/>
          <w:numId w:val="1"/>
        </w:numPr>
        <w:spacing w:after="0" w:line="240" w:lineRule="auto"/>
        <w:ind w:left="0" w:firstLine="851"/>
        <w:jc w:val="both"/>
        <w:rPr>
          <w:rFonts w:ascii="Times New Roman" w:hAnsi="Times New Roman" w:cs="Times New Roman"/>
          <w:sz w:val="28"/>
          <w:szCs w:val="28"/>
        </w:rPr>
      </w:pPr>
      <w:r w:rsidRPr="00616B1C">
        <w:rPr>
          <w:rFonts w:ascii="Times New Roman" w:hAnsi="Times New Roman" w:cs="Times New Roman"/>
          <w:sz w:val="28"/>
          <w:szCs w:val="28"/>
        </w:rPr>
        <w:lastRenderedPageBreak/>
        <w:t xml:space="preserve">В случае осуществления трудовой деятельности </w:t>
      </w:r>
      <w:r w:rsidR="005146AE" w:rsidRPr="00616B1C">
        <w:rPr>
          <w:rFonts w:ascii="Times New Roman" w:hAnsi="Times New Roman" w:cs="Times New Roman"/>
          <w:sz w:val="28"/>
          <w:szCs w:val="28"/>
        </w:rPr>
        <w:t xml:space="preserve">в </w:t>
      </w:r>
      <w:r w:rsidRPr="00616B1C">
        <w:rPr>
          <w:rFonts w:ascii="Times New Roman" w:hAnsi="Times New Roman" w:cs="Times New Roman"/>
          <w:sz w:val="28"/>
          <w:szCs w:val="28"/>
        </w:rPr>
        <w:t>нескольких орг</w:t>
      </w:r>
      <w:r w:rsidR="00B767B6">
        <w:rPr>
          <w:rFonts w:ascii="Times New Roman" w:hAnsi="Times New Roman" w:cs="Times New Roman"/>
          <w:sz w:val="28"/>
          <w:szCs w:val="28"/>
        </w:rPr>
        <w:t>анизациях Кыргызской Республики</w:t>
      </w:r>
      <w:r w:rsidRPr="00616B1C">
        <w:rPr>
          <w:rFonts w:ascii="Times New Roman" w:hAnsi="Times New Roman" w:cs="Times New Roman"/>
          <w:sz w:val="28"/>
          <w:szCs w:val="28"/>
        </w:rPr>
        <w:t xml:space="preserve"> иностранному работнику оформляется Единое разрешение на каждую организацию отдельно, но не более 3-х организаций одновременно. </w:t>
      </w:r>
    </w:p>
    <w:p w14:paraId="7E0141A8" w14:textId="77777777" w:rsidR="000B20E2" w:rsidRPr="00616B1C" w:rsidRDefault="000B20E2" w:rsidP="000B20E2">
      <w:pPr>
        <w:pStyle w:val="a3"/>
        <w:spacing w:after="0" w:line="240" w:lineRule="auto"/>
        <w:ind w:left="0" w:firstLine="851"/>
        <w:jc w:val="both"/>
        <w:rPr>
          <w:rFonts w:ascii="Times New Roman" w:hAnsi="Times New Roman" w:cs="Times New Roman"/>
          <w:sz w:val="28"/>
          <w:szCs w:val="28"/>
        </w:rPr>
      </w:pPr>
      <w:r w:rsidRPr="00616B1C">
        <w:rPr>
          <w:rFonts w:ascii="Times New Roman" w:hAnsi="Times New Roman" w:cs="Times New Roman"/>
          <w:sz w:val="28"/>
          <w:szCs w:val="28"/>
        </w:rPr>
        <w:t>В случае о</w:t>
      </w:r>
      <w:r w:rsidR="00447125" w:rsidRPr="00616B1C">
        <w:rPr>
          <w:rFonts w:ascii="Times New Roman" w:hAnsi="Times New Roman" w:cs="Times New Roman"/>
          <w:sz w:val="28"/>
          <w:szCs w:val="28"/>
        </w:rPr>
        <w:t>существления трудовой деятельности в нескольких организациях, одна из них определяется иностранным работником как основным место</w:t>
      </w:r>
      <w:r w:rsidR="005146AE" w:rsidRPr="00616B1C">
        <w:rPr>
          <w:rFonts w:ascii="Times New Roman" w:hAnsi="Times New Roman" w:cs="Times New Roman"/>
          <w:sz w:val="28"/>
          <w:szCs w:val="28"/>
        </w:rPr>
        <w:t>м</w:t>
      </w:r>
      <w:r w:rsidR="00447125" w:rsidRPr="00616B1C">
        <w:rPr>
          <w:rFonts w:ascii="Times New Roman" w:hAnsi="Times New Roman" w:cs="Times New Roman"/>
          <w:sz w:val="28"/>
          <w:szCs w:val="28"/>
        </w:rPr>
        <w:t xml:space="preserve"> работы, а остальные </w:t>
      </w:r>
      <w:r w:rsidR="00F901AF" w:rsidRPr="00616B1C">
        <w:rPr>
          <w:rFonts w:ascii="Times New Roman" w:hAnsi="Times New Roman" w:cs="Times New Roman"/>
          <w:sz w:val="28"/>
          <w:szCs w:val="28"/>
        </w:rPr>
        <w:t>определя</w:t>
      </w:r>
      <w:r w:rsidR="00ED4696" w:rsidRPr="00616B1C">
        <w:rPr>
          <w:rFonts w:ascii="Times New Roman" w:hAnsi="Times New Roman" w:cs="Times New Roman"/>
          <w:sz w:val="28"/>
          <w:szCs w:val="28"/>
        </w:rPr>
        <w:t>ю</w:t>
      </w:r>
      <w:r w:rsidR="00F901AF" w:rsidRPr="00616B1C">
        <w:rPr>
          <w:rFonts w:ascii="Times New Roman" w:hAnsi="Times New Roman" w:cs="Times New Roman"/>
          <w:sz w:val="28"/>
          <w:szCs w:val="28"/>
        </w:rPr>
        <w:t xml:space="preserve">тся </w:t>
      </w:r>
      <w:r w:rsidR="00447125" w:rsidRPr="00616B1C">
        <w:rPr>
          <w:rFonts w:ascii="Times New Roman" w:hAnsi="Times New Roman" w:cs="Times New Roman"/>
          <w:sz w:val="28"/>
          <w:szCs w:val="28"/>
        </w:rPr>
        <w:t xml:space="preserve">второстепенной деятельностью. </w:t>
      </w:r>
    </w:p>
    <w:p w14:paraId="1140BAA7" w14:textId="77777777" w:rsidR="00ED5957" w:rsidRPr="00616B1C" w:rsidRDefault="000F1B27" w:rsidP="00643558">
      <w:pPr>
        <w:pStyle w:val="a3"/>
        <w:numPr>
          <w:ilvl w:val="0"/>
          <w:numId w:val="1"/>
        </w:numPr>
        <w:spacing w:after="0" w:line="240" w:lineRule="auto"/>
        <w:ind w:left="0" w:firstLine="851"/>
        <w:jc w:val="both"/>
        <w:rPr>
          <w:rFonts w:ascii="Times New Roman" w:hAnsi="Times New Roman" w:cs="Times New Roman"/>
          <w:sz w:val="28"/>
          <w:szCs w:val="28"/>
          <w:lang w:val="ky-KG"/>
        </w:rPr>
      </w:pPr>
      <w:r w:rsidRPr="00616B1C">
        <w:rPr>
          <w:rFonts w:ascii="Times New Roman" w:hAnsi="Times New Roman" w:cs="Times New Roman"/>
          <w:sz w:val="28"/>
          <w:szCs w:val="28"/>
          <w:lang w:val="ky-KG"/>
        </w:rPr>
        <w:t xml:space="preserve">Уполномоченные органы в сфере </w:t>
      </w:r>
      <w:r w:rsidR="00643558" w:rsidRPr="00616B1C">
        <w:rPr>
          <w:rFonts w:ascii="Times New Roman" w:hAnsi="Times New Roman" w:cs="Times New Roman"/>
          <w:sz w:val="28"/>
          <w:szCs w:val="28"/>
          <w:lang w:val="ky-KG"/>
        </w:rPr>
        <w:t xml:space="preserve">иностранных дел и </w:t>
      </w:r>
      <w:r w:rsidRPr="00616B1C">
        <w:rPr>
          <w:rFonts w:ascii="Times New Roman" w:hAnsi="Times New Roman" w:cs="Times New Roman"/>
          <w:sz w:val="28"/>
          <w:szCs w:val="28"/>
          <w:lang w:val="ky-KG"/>
        </w:rPr>
        <w:t>миграции</w:t>
      </w:r>
      <w:r w:rsidR="00643558" w:rsidRPr="00616B1C">
        <w:rPr>
          <w:rFonts w:ascii="Times New Roman" w:hAnsi="Times New Roman" w:cs="Times New Roman"/>
          <w:sz w:val="28"/>
          <w:szCs w:val="28"/>
          <w:lang w:val="ky-KG"/>
        </w:rPr>
        <w:t xml:space="preserve"> </w:t>
      </w:r>
      <w:r w:rsidRPr="00616B1C">
        <w:rPr>
          <w:rFonts w:ascii="Times New Roman" w:hAnsi="Times New Roman" w:cs="Times New Roman"/>
          <w:sz w:val="28"/>
          <w:szCs w:val="28"/>
          <w:lang w:val="ky-KG"/>
        </w:rPr>
        <w:t xml:space="preserve"> совместно с налоговым органом</w:t>
      </w:r>
      <w:r w:rsidR="00643558" w:rsidRPr="00616B1C">
        <w:rPr>
          <w:rFonts w:ascii="Times New Roman" w:hAnsi="Times New Roman" w:cs="Times New Roman"/>
          <w:sz w:val="28"/>
          <w:szCs w:val="28"/>
          <w:lang w:val="ky-KG"/>
        </w:rPr>
        <w:t xml:space="preserve"> определяют минимальное требование по определению заработной платы иностранного работника в зависимости от региона пребывания и отрасли деятельности. </w:t>
      </w:r>
    </w:p>
    <w:p w14:paraId="1C13F28F" w14:textId="77777777" w:rsidR="00616B1C" w:rsidRDefault="00616B1C" w:rsidP="00606A3F">
      <w:pPr>
        <w:pStyle w:val="a3"/>
        <w:spacing w:after="0" w:line="240" w:lineRule="auto"/>
        <w:ind w:left="0" w:firstLine="708"/>
        <w:jc w:val="center"/>
        <w:rPr>
          <w:rFonts w:ascii="Times New Roman" w:hAnsi="Times New Roman" w:cs="Times New Roman"/>
          <w:sz w:val="28"/>
          <w:szCs w:val="28"/>
          <w:lang w:val="ky-KG"/>
        </w:rPr>
      </w:pPr>
      <w:bookmarkStart w:id="1" w:name="_Hlk195197715"/>
    </w:p>
    <w:p w14:paraId="2C927899" w14:textId="554390B9" w:rsidR="008E6FEE" w:rsidRPr="00606A3F" w:rsidRDefault="00C9250A" w:rsidP="00606A3F">
      <w:pPr>
        <w:pStyle w:val="a3"/>
        <w:spacing w:after="0" w:line="240" w:lineRule="auto"/>
        <w:ind w:left="0" w:firstLine="708"/>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976B34" w:rsidRPr="00606A3F">
        <w:rPr>
          <w:rFonts w:ascii="Times New Roman" w:hAnsi="Times New Roman" w:cs="Times New Roman"/>
          <w:b/>
          <w:sz w:val="28"/>
          <w:szCs w:val="28"/>
        </w:rPr>
        <w:t xml:space="preserve">Порядок </w:t>
      </w:r>
      <w:r w:rsidR="008E6FEE" w:rsidRPr="00606A3F">
        <w:rPr>
          <w:rFonts w:ascii="Times New Roman" w:hAnsi="Times New Roman" w:cs="Times New Roman"/>
          <w:b/>
          <w:sz w:val="28"/>
          <w:szCs w:val="28"/>
        </w:rPr>
        <w:t>офор</w:t>
      </w:r>
      <w:r w:rsidR="00F13FC8" w:rsidRPr="00606A3F">
        <w:rPr>
          <w:rFonts w:ascii="Times New Roman" w:hAnsi="Times New Roman" w:cs="Times New Roman"/>
          <w:b/>
          <w:sz w:val="28"/>
          <w:szCs w:val="28"/>
        </w:rPr>
        <w:t xml:space="preserve">мления, отказа и аннулирования </w:t>
      </w:r>
      <w:r w:rsidR="00F13FC8" w:rsidRPr="00606A3F">
        <w:rPr>
          <w:rFonts w:ascii="Times New Roman" w:hAnsi="Times New Roman" w:cs="Times New Roman"/>
          <w:b/>
          <w:sz w:val="28"/>
          <w:szCs w:val="28"/>
        </w:rPr>
        <w:br/>
      </w:r>
      <w:r w:rsidR="002C36F5" w:rsidRPr="00606A3F">
        <w:rPr>
          <w:rFonts w:ascii="Times New Roman" w:hAnsi="Times New Roman" w:cs="Times New Roman"/>
          <w:b/>
          <w:sz w:val="28"/>
          <w:szCs w:val="28"/>
        </w:rPr>
        <w:t>Единого разрешения</w:t>
      </w:r>
    </w:p>
    <w:p w14:paraId="0A294EA4" w14:textId="77777777" w:rsidR="009136A9" w:rsidRPr="00606A3F" w:rsidRDefault="009136A9" w:rsidP="00606A3F">
      <w:pPr>
        <w:pStyle w:val="a3"/>
        <w:spacing w:after="0" w:line="240" w:lineRule="auto"/>
        <w:ind w:left="0"/>
        <w:rPr>
          <w:rFonts w:ascii="Times New Roman" w:hAnsi="Times New Roman" w:cs="Times New Roman"/>
          <w:b/>
          <w:sz w:val="28"/>
          <w:szCs w:val="28"/>
        </w:rPr>
      </w:pPr>
    </w:p>
    <w:p w14:paraId="6DBAA0DF" w14:textId="77777777" w:rsidR="00976B34" w:rsidRPr="00606A3F" w:rsidRDefault="002C36F5"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Единое разрешение</w:t>
      </w:r>
      <w:r w:rsidR="00ED5957" w:rsidRPr="00606A3F">
        <w:rPr>
          <w:rFonts w:ascii="Times New Roman" w:hAnsi="Times New Roman" w:cs="Times New Roman"/>
          <w:sz w:val="28"/>
          <w:szCs w:val="28"/>
        </w:rPr>
        <w:t xml:space="preserve"> </w:t>
      </w:r>
      <w:r w:rsidR="00976B34" w:rsidRPr="00606A3F">
        <w:rPr>
          <w:rFonts w:ascii="Times New Roman" w:hAnsi="Times New Roman" w:cs="Times New Roman"/>
          <w:sz w:val="28"/>
          <w:szCs w:val="28"/>
        </w:rPr>
        <w:t xml:space="preserve">оформляется посредством подачи электронной заявки через портал «Электронная виза», </w:t>
      </w:r>
      <w:r w:rsidR="00E67B62" w:rsidRPr="00606A3F">
        <w:rPr>
          <w:rFonts w:ascii="Times New Roman" w:hAnsi="Times New Roman" w:cs="Times New Roman"/>
          <w:sz w:val="28"/>
          <w:szCs w:val="28"/>
        </w:rPr>
        <w:t xml:space="preserve">доступный </w:t>
      </w:r>
      <w:r w:rsidR="00976B34" w:rsidRPr="00606A3F">
        <w:rPr>
          <w:rFonts w:ascii="Times New Roman" w:hAnsi="Times New Roman" w:cs="Times New Roman"/>
          <w:sz w:val="28"/>
          <w:szCs w:val="28"/>
        </w:rPr>
        <w:t xml:space="preserve">на официальном веб-сайте уполномоченного органа в сфере иностранных дел. </w:t>
      </w:r>
    </w:p>
    <w:p w14:paraId="2BBA8D2A" w14:textId="77777777" w:rsidR="00976B34" w:rsidRDefault="00976B34"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Заявка </w:t>
      </w:r>
      <w:r w:rsidR="000F0ADE">
        <w:rPr>
          <w:rFonts w:ascii="Times New Roman" w:hAnsi="Times New Roman" w:cs="Times New Roman"/>
          <w:sz w:val="28"/>
          <w:szCs w:val="28"/>
        </w:rPr>
        <w:t xml:space="preserve">подается приглашающей стороной </w:t>
      </w:r>
      <w:r w:rsidRPr="00606A3F">
        <w:rPr>
          <w:rFonts w:ascii="Times New Roman" w:hAnsi="Times New Roman" w:cs="Times New Roman"/>
          <w:sz w:val="28"/>
          <w:szCs w:val="28"/>
        </w:rPr>
        <w:t xml:space="preserve">или заявителем, планирующим осуществление трудовой деятельности на территории Кыргызской Республики. </w:t>
      </w:r>
    </w:p>
    <w:p w14:paraId="2EC64B5E" w14:textId="77777777" w:rsidR="004C07F4" w:rsidRPr="00606A3F" w:rsidRDefault="004C07F4"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заявк</w:t>
      </w:r>
      <w:r w:rsidR="00580382">
        <w:rPr>
          <w:rFonts w:ascii="Times New Roman" w:hAnsi="Times New Roman" w:cs="Times New Roman"/>
          <w:sz w:val="28"/>
          <w:szCs w:val="28"/>
        </w:rPr>
        <w:t>и</w:t>
      </w:r>
      <w:r>
        <w:rPr>
          <w:rFonts w:ascii="Times New Roman" w:hAnsi="Times New Roman" w:cs="Times New Roman"/>
          <w:sz w:val="28"/>
          <w:szCs w:val="28"/>
        </w:rPr>
        <w:t xml:space="preserve"> иностранному работнику присваивается персональный номер. </w:t>
      </w:r>
    </w:p>
    <w:p w14:paraId="08461717" w14:textId="77777777" w:rsidR="00716995" w:rsidRPr="00606A3F" w:rsidRDefault="00E67B62"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Для оформления</w:t>
      </w:r>
      <w:r w:rsidR="00716995" w:rsidRPr="00606A3F">
        <w:rPr>
          <w:rFonts w:ascii="Times New Roman" w:hAnsi="Times New Roman" w:cs="Times New Roman"/>
          <w:sz w:val="28"/>
          <w:szCs w:val="28"/>
        </w:rPr>
        <w:t xml:space="preserve"> заявки приглашающая сторона </w:t>
      </w:r>
      <w:r w:rsidR="00D474DE" w:rsidRPr="00606A3F">
        <w:rPr>
          <w:rFonts w:ascii="Times New Roman" w:hAnsi="Times New Roman" w:cs="Times New Roman"/>
          <w:sz w:val="28"/>
          <w:szCs w:val="28"/>
        </w:rPr>
        <w:t>формирует заявку посредством</w:t>
      </w:r>
      <w:r w:rsidR="00716995" w:rsidRPr="00606A3F">
        <w:rPr>
          <w:rFonts w:ascii="Times New Roman" w:hAnsi="Times New Roman" w:cs="Times New Roman"/>
          <w:sz w:val="28"/>
          <w:szCs w:val="28"/>
        </w:rPr>
        <w:t xml:space="preserve"> «Личн</w:t>
      </w:r>
      <w:r w:rsidR="00D474DE" w:rsidRPr="00606A3F">
        <w:rPr>
          <w:rFonts w:ascii="Times New Roman" w:hAnsi="Times New Roman" w:cs="Times New Roman"/>
          <w:sz w:val="28"/>
          <w:szCs w:val="28"/>
        </w:rPr>
        <w:t>ого</w:t>
      </w:r>
      <w:r w:rsidR="00716995" w:rsidRPr="00606A3F">
        <w:rPr>
          <w:rFonts w:ascii="Times New Roman" w:hAnsi="Times New Roman" w:cs="Times New Roman"/>
          <w:sz w:val="28"/>
          <w:szCs w:val="28"/>
        </w:rPr>
        <w:t xml:space="preserve"> кабинет</w:t>
      </w:r>
      <w:r w:rsidR="00D474DE" w:rsidRPr="00606A3F">
        <w:rPr>
          <w:rFonts w:ascii="Times New Roman" w:hAnsi="Times New Roman" w:cs="Times New Roman"/>
          <w:sz w:val="28"/>
          <w:szCs w:val="28"/>
        </w:rPr>
        <w:t>а» на портале «Э</w:t>
      </w:r>
      <w:r w:rsidR="00716995" w:rsidRPr="00606A3F">
        <w:rPr>
          <w:rFonts w:ascii="Times New Roman" w:hAnsi="Times New Roman" w:cs="Times New Roman"/>
          <w:sz w:val="28"/>
          <w:szCs w:val="28"/>
        </w:rPr>
        <w:t xml:space="preserve">лектронная виза». </w:t>
      </w:r>
    </w:p>
    <w:p w14:paraId="03F07AD7" w14:textId="77777777" w:rsidR="00716995" w:rsidRPr="00606A3F" w:rsidRDefault="00716995"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В </w:t>
      </w:r>
      <w:r w:rsidR="006A6DA3" w:rsidRPr="00606A3F">
        <w:rPr>
          <w:rFonts w:ascii="Times New Roman" w:hAnsi="Times New Roman" w:cs="Times New Roman"/>
          <w:sz w:val="28"/>
          <w:szCs w:val="28"/>
        </w:rPr>
        <w:t>«Л</w:t>
      </w:r>
      <w:r w:rsidRPr="00606A3F">
        <w:rPr>
          <w:rFonts w:ascii="Times New Roman" w:hAnsi="Times New Roman" w:cs="Times New Roman"/>
          <w:sz w:val="28"/>
          <w:szCs w:val="28"/>
        </w:rPr>
        <w:t>ичном кабинете</w:t>
      </w:r>
      <w:r w:rsidR="006A6DA3" w:rsidRPr="00606A3F">
        <w:rPr>
          <w:rFonts w:ascii="Times New Roman" w:hAnsi="Times New Roman" w:cs="Times New Roman"/>
          <w:sz w:val="28"/>
          <w:szCs w:val="28"/>
        </w:rPr>
        <w:t>»</w:t>
      </w:r>
      <w:r w:rsidRPr="00606A3F">
        <w:rPr>
          <w:rFonts w:ascii="Times New Roman" w:hAnsi="Times New Roman" w:cs="Times New Roman"/>
          <w:sz w:val="28"/>
          <w:szCs w:val="28"/>
        </w:rPr>
        <w:t xml:space="preserve"> приглашающая сторона указывает следующие сведения:</w:t>
      </w:r>
    </w:p>
    <w:p w14:paraId="3BA54766" w14:textId="77777777" w:rsidR="00D474DE" w:rsidRPr="00606A3F" w:rsidRDefault="00D474DE"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наименование приглашающей стороны</w:t>
      </w:r>
      <w:r w:rsidR="00476FCE" w:rsidRPr="00606A3F">
        <w:rPr>
          <w:rFonts w:ascii="Times New Roman" w:hAnsi="Times New Roman" w:cs="Times New Roman"/>
          <w:sz w:val="28"/>
          <w:szCs w:val="28"/>
        </w:rPr>
        <w:t xml:space="preserve"> (ИНН юридического лица</w:t>
      </w:r>
      <w:r w:rsidR="006A6DA3" w:rsidRPr="00606A3F">
        <w:rPr>
          <w:rFonts w:ascii="Times New Roman" w:hAnsi="Times New Roman" w:cs="Times New Roman"/>
          <w:sz w:val="28"/>
          <w:szCs w:val="28"/>
        </w:rPr>
        <w:t xml:space="preserve"> или индивидуального предпринимателя</w:t>
      </w:r>
      <w:r w:rsidR="00476FCE" w:rsidRPr="00606A3F">
        <w:rPr>
          <w:rFonts w:ascii="Times New Roman" w:hAnsi="Times New Roman" w:cs="Times New Roman"/>
          <w:sz w:val="28"/>
          <w:szCs w:val="28"/>
        </w:rPr>
        <w:t>, адрес регистрации, дата регистрации, вид деятельности и другие сведения)</w:t>
      </w:r>
      <w:r w:rsidRPr="00606A3F">
        <w:rPr>
          <w:rFonts w:ascii="Times New Roman" w:hAnsi="Times New Roman" w:cs="Times New Roman"/>
          <w:sz w:val="28"/>
          <w:szCs w:val="28"/>
        </w:rPr>
        <w:t>;</w:t>
      </w:r>
      <w:r w:rsidR="00476FCE" w:rsidRPr="00606A3F">
        <w:rPr>
          <w:rFonts w:ascii="Times New Roman" w:hAnsi="Times New Roman" w:cs="Times New Roman"/>
          <w:sz w:val="28"/>
          <w:szCs w:val="28"/>
        </w:rPr>
        <w:t xml:space="preserve"> </w:t>
      </w:r>
    </w:p>
    <w:p w14:paraId="4EB0DDDC" w14:textId="77777777" w:rsidR="00D474DE" w:rsidRPr="00606A3F" w:rsidRDefault="00D474DE"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 </w:t>
      </w:r>
      <w:r w:rsidR="00476FCE" w:rsidRPr="00606A3F">
        <w:rPr>
          <w:rFonts w:ascii="Times New Roman" w:hAnsi="Times New Roman" w:cs="Times New Roman"/>
          <w:sz w:val="28"/>
          <w:szCs w:val="28"/>
        </w:rPr>
        <w:t xml:space="preserve">запрашиваемое </w:t>
      </w:r>
      <w:r w:rsidRPr="00606A3F">
        <w:rPr>
          <w:rFonts w:ascii="Times New Roman" w:hAnsi="Times New Roman" w:cs="Times New Roman"/>
          <w:sz w:val="28"/>
          <w:szCs w:val="28"/>
        </w:rPr>
        <w:t>кол</w:t>
      </w:r>
      <w:r w:rsidR="00476FCE" w:rsidRPr="00606A3F">
        <w:rPr>
          <w:rFonts w:ascii="Times New Roman" w:hAnsi="Times New Roman" w:cs="Times New Roman"/>
          <w:sz w:val="28"/>
          <w:szCs w:val="28"/>
        </w:rPr>
        <w:t>ичество иностранных работников</w:t>
      </w:r>
      <w:r w:rsidRPr="00606A3F">
        <w:rPr>
          <w:rFonts w:ascii="Times New Roman" w:hAnsi="Times New Roman" w:cs="Times New Roman"/>
          <w:sz w:val="28"/>
          <w:szCs w:val="28"/>
        </w:rPr>
        <w:t>;</w:t>
      </w:r>
      <w:r w:rsidR="00476FCE" w:rsidRPr="00606A3F">
        <w:rPr>
          <w:rFonts w:ascii="Times New Roman" w:hAnsi="Times New Roman" w:cs="Times New Roman"/>
          <w:sz w:val="28"/>
          <w:szCs w:val="28"/>
        </w:rPr>
        <w:t xml:space="preserve"> </w:t>
      </w:r>
    </w:p>
    <w:p w14:paraId="723C1789" w14:textId="77777777" w:rsidR="00D474DE" w:rsidRPr="00775F59" w:rsidRDefault="00D474DE"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страна-гражда</w:t>
      </w:r>
      <w:r w:rsidR="00476FCE" w:rsidRPr="00606A3F">
        <w:rPr>
          <w:rFonts w:ascii="Times New Roman" w:hAnsi="Times New Roman" w:cs="Times New Roman"/>
          <w:sz w:val="28"/>
          <w:szCs w:val="28"/>
        </w:rPr>
        <w:t xml:space="preserve">нства иностранных работников </w:t>
      </w:r>
      <w:r w:rsidR="007A08A0" w:rsidRPr="00606A3F">
        <w:rPr>
          <w:rFonts w:ascii="Times New Roman" w:hAnsi="Times New Roman" w:cs="Times New Roman"/>
          <w:sz w:val="28"/>
          <w:szCs w:val="28"/>
        </w:rPr>
        <w:t xml:space="preserve">(для лиц без </w:t>
      </w:r>
      <w:r w:rsidR="007A08A0" w:rsidRPr="00775F59">
        <w:rPr>
          <w:rFonts w:ascii="Times New Roman" w:hAnsi="Times New Roman" w:cs="Times New Roman"/>
          <w:sz w:val="28"/>
          <w:szCs w:val="28"/>
        </w:rPr>
        <w:t>гражданства с указанием страны происхождения)</w:t>
      </w:r>
      <w:r w:rsidRPr="00775F59">
        <w:rPr>
          <w:rFonts w:ascii="Times New Roman" w:hAnsi="Times New Roman" w:cs="Times New Roman"/>
          <w:sz w:val="28"/>
          <w:szCs w:val="28"/>
        </w:rPr>
        <w:t>;</w:t>
      </w:r>
      <w:r w:rsidR="00476FCE" w:rsidRPr="00775F59">
        <w:rPr>
          <w:rFonts w:ascii="Times New Roman" w:hAnsi="Times New Roman" w:cs="Times New Roman"/>
          <w:sz w:val="28"/>
          <w:szCs w:val="28"/>
        </w:rPr>
        <w:t xml:space="preserve"> </w:t>
      </w:r>
    </w:p>
    <w:p w14:paraId="078D3C81" w14:textId="77777777" w:rsidR="00B767B6" w:rsidRDefault="00D474DE" w:rsidP="00B767B6">
      <w:pPr>
        <w:pStyle w:val="a3"/>
        <w:spacing w:after="0" w:line="240" w:lineRule="auto"/>
        <w:ind w:left="0" w:firstLine="851"/>
        <w:jc w:val="both"/>
        <w:rPr>
          <w:rFonts w:ascii="Times New Roman" w:hAnsi="Times New Roman" w:cs="Times New Roman"/>
          <w:sz w:val="28"/>
          <w:szCs w:val="28"/>
          <w:lang w:val="ky-KG"/>
        </w:rPr>
      </w:pPr>
      <w:r w:rsidRPr="00775F59">
        <w:rPr>
          <w:rFonts w:ascii="Times New Roman" w:hAnsi="Times New Roman" w:cs="Times New Roman"/>
          <w:sz w:val="28"/>
          <w:szCs w:val="28"/>
        </w:rPr>
        <w:t>–</w:t>
      </w:r>
      <w:r w:rsidR="00E67B62" w:rsidRPr="00775F59">
        <w:rPr>
          <w:rFonts w:ascii="Times New Roman" w:hAnsi="Times New Roman" w:cs="Times New Roman"/>
          <w:sz w:val="28"/>
          <w:szCs w:val="28"/>
        </w:rPr>
        <w:t xml:space="preserve"> отрасль</w:t>
      </w:r>
      <w:r w:rsidR="00E13866" w:rsidRPr="00775F59">
        <w:rPr>
          <w:rFonts w:ascii="Times New Roman" w:hAnsi="Times New Roman" w:cs="Times New Roman"/>
          <w:sz w:val="28"/>
          <w:szCs w:val="28"/>
        </w:rPr>
        <w:t xml:space="preserve"> и вид деятельности</w:t>
      </w:r>
      <w:r w:rsidR="00E67B62" w:rsidRPr="00775F59">
        <w:rPr>
          <w:rFonts w:ascii="Times New Roman" w:hAnsi="Times New Roman" w:cs="Times New Roman"/>
          <w:sz w:val="28"/>
          <w:szCs w:val="28"/>
        </w:rPr>
        <w:t>, в котор</w:t>
      </w:r>
      <w:r w:rsidR="00E13866" w:rsidRPr="00775F59">
        <w:rPr>
          <w:rFonts w:ascii="Times New Roman" w:hAnsi="Times New Roman" w:cs="Times New Roman"/>
          <w:sz w:val="28"/>
          <w:szCs w:val="28"/>
        </w:rPr>
        <w:t>ые</w:t>
      </w:r>
      <w:r w:rsidR="00E67B62" w:rsidRPr="00775F59">
        <w:rPr>
          <w:rFonts w:ascii="Times New Roman" w:hAnsi="Times New Roman" w:cs="Times New Roman"/>
          <w:sz w:val="28"/>
          <w:szCs w:val="28"/>
        </w:rPr>
        <w:t xml:space="preserve"> </w:t>
      </w:r>
      <w:r w:rsidR="00E13866" w:rsidRPr="00775F59">
        <w:rPr>
          <w:rFonts w:ascii="Times New Roman" w:hAnsi="Times New Roman" w:cs="Times New Roman"/>
          <w:sz w:val="28"/>
          <w:szCs w:val="28"/>
        </w:rPr>
        <w:t>привлекаются иностранные работники</w:t>
      </w:r>
      <w:r w:rsidR="00447125" w:rsidRPr="00775F59">
        <w:rPr>
          <w:rFonts w:ascii="Times New Roman" w:hAnsi="Times New Roman" w:cs="Times New Roman"/>
          <w:sz w:val="28"/>
          <w:szCs w:val="28"/>
          <w:lang w:val="ky-KG"/>
        </w:rPr>
        <w:t>;</w:t>
      </w:r>
    </w:p>
    <w:p w14:paraId="2770BDC2" w14:textId="2DCC62E6" w:rsidR="00447125" w:rsidRPr="00775F59" w:rsidRDefault="00B767B6" w:rsidP="00B767B6">
      <w:pPr>
        <w:pStyle w:val="a3"/>
        <w:spacing w:after="0" w:line="240" w:lineRule="auto"/>
        <w:ind w:left="0" w:firstLine="851"/>
        <w:jc w:val="both"/>
        <w:rPr>
          <w:rFonts w:ascii="Times New Roman" w:hAnsi="Times New Roman" w:cs="Times New Roman"/>
          <w:sz w:val="28"/>
          <w:szCs w:val="28"/>
          <w:lang w:val="ky-KG"/>
        </w:rPr>
      </w:pPr>
      <w:r w:rsidRPr="00A65BA5">
        <w:rPr>
          <w:szCs w:val="28"/>
        </w:rPr>
        <w:t>–</w:t>
      </w:r>
      <w:r w:rsidRPr="00606A3F">
        <w:rPr>
          <w:rFonts w:ascii="Times New Roman" w:hAnsi="Times New Roman" w:cs="Times New Roman"/>
          <w:sz w:val="28"/>
          <w:szCs w:val="28"/>
        </w:rPr>
        <w:t xml:space="preserve"> </w:t>
      </w:r>
      <w:r w:rsidR="00447125" w:rsidRPr="00775F59">
        <w:rPr>
          <w:rFonts w:ascii="Times New Roman" w:hAnsi="Times New Roman" w:cs="Times New Roman"/>
          <w:sz w:val="28"/>
          <w:szCs w:val="28"/>
          <w:lang w:val="ky-KG"/>
        </w:rPr>
        <w:t xml:space="preserve">сведения о налоговых отчислениях согласно штатному расписанию организации. </w:t>
      </w:r>
    </w:p>
    <w:p w14:paraId="2B2C8090" w14:textId="77777777" w:rsidR="00D474DE" w:rsidRDefault="00D474DE"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lastRenderedPageBreak/>
        <w:t xml:space="preserve">В случае формирования </w:t>
      </w:r>
      <w:r w:rsidR="006A6DA3" w:rsidRPr="00606A3F">
        <w:rPr>
          <w:rFonts w:ascii="Times New Roman" w:hAnsi="Times New Roman" w:cs="Times New Roman"/>
          <w:sz w:val="28"/>
          <w:szCs w:val="28"/>
        </w:rPr>
        <w:t>приглашающей стороной</w:t>
      </w:r>
      <w:r w:rsidR="00497716" w:rsidRPr="00606A3F">
        <w:rPr>
          <w:rFonts w:ascii="Times New Roman" w:hAnsi="Times New Roman" w:cs="Times New Roman"/>
          <w:sz w:val="28"/>
          <w:szCs w:val="28"/>
        </w:rPr>
        <w:t xml:space="preserve"> </w:t>
      </w:r>
      <w:r w:rsidRPr="00606A3F">
        <w:rPr>
          <w:rFonts w:ascii="Times New Roman" w:hAnsi="Times New Roman" w:cs="Times New Roman"/>
          <w:sz w:val="28"/>
          <w:szCs w:val="28"/>
        </w:rPr>
        <w:t xml:space="preserve">заявки на привлечение иностранной рабочей силы посредством «Личного кабинета» </w:t>
      </w:r>
      <w:r w:rsidR="00497716" w:rsidRPr="00606A3F">
        <w:rPr>
          <w:rFonts w:ascii="Times New Roman" w:hAnsi="Times New Roman" w:cs="Times New Roman"/>
          <w:sz w:val="28"/>
          <w:szCs w:val="28"/>
        </w:rPr>
        <w:t>без учета национального рынка труда, уполномоченным органом в сфере иностранных дел отказывается в активации «Личного кабинета»</w:t>
      </w:r>
      <w:r w:rsidR="006E29C4">
        <w:rPr>
          <w:rFonts w:ascii="Times New Roman" w:hAnsi="Times New Roman" w:cs="Times New Roman"/>
          <w:sz w:val="28"/>
          <w:szCs w:val="28"/>
        </w:rPr>
        <w:t>.</w:t>
      </w:r>
    </w:p>
    <w:p w14:paraId="654CD9EB" w14:textId="77777777" w:rsidR="00EA30CB" w:rsidRPr="00606A3F" w:rsidRDefault="000F0ADE" w:rsidP="000F0AD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Сведения, представленные в «Личном кабинете», подлежат корректировке по мере изменения условий привлечения иностранной рабочей силы в конкретной организации.  </w:t>
      </w:r>
    </w:p>
    <w:p w14:paraId="505102C2"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b/>
          <w:sz w:val="28"/>
          <w:szCs w:val="28"/>
        </w:rPr>
      </w:pPr>
      <w:r w:rsidRPr="00606A3F">
        <w:rPr>
          <w:rFonts w:ascii="Times New Roman" w:hAnsi="Times New Roman" w:cs="Times New Roman"/>
          <w:sz w:val="28"/>
          <w:szCs w:val="28"/>
        </w:rPr>
        <w:t>Для въезда иностранного гражданина или лица без гражданства с цел</w:t>
      </w:r>
      <w:r w:rsidR="00627C4E" w:rsidRPr="00606A3F">
        <w:rPr>
          <w:rFonts w:ascii="Times New Roman" w:hAnsi="Times New Roman" w:cs="Times New Roman"/>
          <w:sz w:val="28"/>
          <w:szCs w:val="28"/>
        </w:rPr>
        <w:t>ью трудоустройства на территорию</w:t>
      </w:r>
      <w:r w:rsidRPr="00606A3F">
        <w:rPr>
          <w:rFonts w:ascii="Times New Roman" w:hAnsi="Times New Roman" w:cs="Times New Roman"/>
          <w:sz w:val="28"/>
          <w:szCs w:val="28"/>
        </w:rPr>
        <w:t xml:space="preserve"> Кыргызской Республики оформляется </w:t>
      </w:r>
      <w:r w:rsidR="002C36F5" w:rsidRPr="00606A3F">
        <w:rPr>
          <w:rFonts w:ascii="Times New Roman" w:hAnsi="Times New Roman" w:cs="Times New Roman"/>
          <w:sz w:val="28"/>
          <w:szCs w:val="28"/>
        </w:rPr>
        <w:t>Единое разрешение</w:t>
      </w:r>
      <w:r w:rsidR="00653CE2" w:rsidRPr="00606A3F">
        <w:rPr>
          <w:rFonts w:ascii="Times New Roman" w:hAnsi="Times New Roman" w:cs="Times New Roman"/>
          <w:sz w:val="28"/>
          <w:szCs w:val="28"/>
        </w:rPr>
        <w:t xml:space="preserve"> </w:t>
      </w:r>
      <w:r w:rsidRPr="00606A3F">
        <w:rPr>
          <w:rFonts w:ascii="Times New Roman" w:hAnsi="Times New Roman" w:cs="Times New Roman"/>
          <w:sz w:val="28"/>
          <w:szCs w:val="28"/>
        </w:rPr>
        <w:t xml:space="preserve">сроком до 60 дней. </w:t>
      </w:r>
    </w:p>
    <w:p w14:paraId="4EE3A604" w14:textId="77777777" w:rsidR="00976B34" w:rsidRPr="00606A3F" w:rsidRDefault="0004301C" w:rsidP="0004301C">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474DE" w:rsidRPr="00606A3F">
        <w:rPr>
          <w:rFonts w:ascii="Times New Roman" w:hAnsi="Times New Roman" w:cs="Times New Roman"/>
          <w:sz w:val="28"/>
          <w:szCs w:val="28"/>
        </w:rPr>
        <w:t>Перечень необходимых докуме</w:t>
      </w:r>
      <w:r w:rsidR="00627C4E" w:rsidRPr="00606A3F">
        <w:rPr>
          <w:rFonts w:ascii="Times New Roman" w:hAnsi="Times New Roman" w:cs="Times New Roman"/>
          <w:sz w:val="28"/>
          <w:szCs w:val="28"/>
        </w:rPr>
        <w:t>н</w:t>
      </w:r>
      <w:r w:rsidR="00D474DE" w:rsidRPr="00606A3F">
        <w:rPr>
          <w:rFonts w:ascii="Times New Roman" w:hAnsi="Times New Roman" w:cs="Times New Roman"/>
          <w:sz w:val="28"/>
          <w:szCs w:val="28"/>
        </w:rPr>
        <w:t>тов</w:t>
      </w:r>
      <w:r>
        <w:rPr>
          <w:rFonts w:ascii="Times New Roman" w:hAnsi="Times New Roman" w:cs="Times New Roman"/>
          <w:sz w:val="28"/>
          <w:szCs w:val="28"/>
        </w:rPr>
        <w:t xml:space="preserve"> </w:t>
      </w:r>
      <w:r w:rsidRPr="0004301C">
        <w:rPr>
          <w:rFonts w:ascii="Times New Roman" w:hAnsi="Times New Roman" w:cs="Times New Roman"/>
          <w:sz w:val="28"/>
          <w:szCs w:val="28"/>
        </w:rPr>
        <w:t xml:space="preserve">для оформления </w:t>
      </w:r>
      <w:r w:rsidRPr="00606A3F">
        <w:rPr>
          <w:rFonts w:ascii="Times New Roman" w:hAnsi="Times New Roman" w:cs="Times New Roman"/>
          <w:sz w:val="28"/>
          <w:szCs w:val="28"/>
        </w:rPr>
        <w:t xml:space="preserve">Единого разрешения сроком до </w:t>
      </w:r>
      <w:r>
        <w:rPr>
          <w:rFonts w:ascii="Times New Roman" w:hAnsi="Times New Roman" w:cs="Times New Roman"/>
          <w:sz w:val="28"/>
          <w:szCs w:val="28"/>
        </w:rPr>
        <w:t>60 дней:</w:t>
      </w:r>
      <w:r w:rsidR="00E13866" w:rsidRPr="00606A3F">
        <w:rPr>
          <w:rFonts w:ascii="Times New Roman" w:hAnsi="Times New Roman" w:cs="Times New Roman"/>
          <w:sz w:val="28"/>
          <w:szCs w:val="28"/>
        </w:rPr>
        <w:t xml:space="preserve"> </w:t>
      </w:r>
    </w:p>
    <w:p w14:paraId="0E64C39E" w14:textId="77777777" w:rsidR="00976B34" w:rsidRDefault="0004301C"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w:t>
      </w:r>
      <w:r w:rsidR="00976B34" w:rsidRPr="00606A3F">
        <w:rPr>
          <w:rFonts w:ascii="Times New Roman" w:hAnsi="Times New Roman" w:cs="Times New Roman"/>
          <w:sz w:val="28"/>
          <w:szCs w:val="28"/>
        </w:rPr>
        <w:t xml:space="preserve"> </w:t>
      </w:r>
      <w:r w:rsidR="0021078F" w:rsidRPr="00606A3F">
        <w:rPr>
          <w:rFonts w:ascii="Times New Roman" w:hAnsi="Times New Roman" w:cs="Times New Roman"/>
          <w:sz w:val="28"/>
          <w:szCs w:val="28"/>
        </w:rPr>
        <w:t>ходатайство приглашающей стороны, в котором указываются причины необходимости привлечения иностранного работника, его предполагаемая профессиональная деятельность, основания для отказа от найма местного работника, а также планируемый срок его работы</w:t>
      </w:r>
      <w:r w:rsidR="00976B34" w:rsidRPr="00606A3F">
        <w:rPr>
          <w:rFonts w:ascii="Times New Roman" w:hAnsi="Times New Roman" w:cs="Times New Roman"/>
          <w:sz w:val="28"/>
          <w:szCs w:val="28"/>
        </w:rPr>
        <w:t>;</w:t>
      </w:r>
      <w:r w:rsidR="005E7864" w:rsidRPr="00606A3F">
        <w:rPr>
          <w:rFonts w:ascii="Times New Roman" w:hAnsi="Times New Roman" w:cs="Times New Roman"/>
          <w:sz w:val="28"/>
          <w:szCs w:val="28"/>
        </w:rPr>
        <w:t xml:space="preserve"> </w:t>
      </w:r>
    </w:p>
    <w:p w14:paraId="4AB147E9" w14:textId="77777777" w:rsidR="00EC6BA0" w:rsidRPr="00606A3F" w:rsidRDefault="0004301C" w:rsidP="00EC6BA0">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C6BA0">
        <w:rPr>
          <w:rFonts w:ascii="Times New Roman" w:hAnsi="Times New Roman" w:cs="Times New Roman"/>
          <w:sz w:val="28"/>
          <w:szCs w:val="28"/>
        </w:rPr>
        <w:t>обязательства работника и работодателя по соблюдению требований законодательства Кыргызской Республики в сфере внешней трудовой миграции;</w:t>
      </w:r>
    </w:p>
    <w:p w14:paraId="0E208260" w14:textId="77777777" w:rsidR="00976B34" w:rsidRPr="00606A3F" w:rsidRDefault="0004301C" w:rsidP="0004301C">
      <w:pPr>
        <w:pStyle w:val="a3"/>
        <w:spacing w:after="0" w:line="24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474DE" w:rsidRPr="00606A3F">
        <w:rPr>
          <w:rFonts w:ascii="Times New Roman" w:eastAsia="Times New Roman" w:hAnsi="Times New Roman" w:cs="Times New Roman"/>
          <w:color w:val="000000"/>
          <w:sz w:val="28"/>
          <w:szCs w:val="28"/>
          <w:lang w:eastAsia="ru-RU"/>
        </w:rPr>
        <w:t xml:space="preserve">копия </w:t>
      </w:r>
      <w:r w:rsidR="00976B34" w:rsidRPr="00606A3F">
        <w:rPr>
          <w:rFonts w:ascii="Times New Roman" w:eastAsia="Times New Roman" w:hAnsi="Times New Roman" w:cs="Times New Roman"/>
          <w:color w:val="000000"/>
          <w:sz w:val="28"/>
          <w:szCs w:val="28"/>
          <w:lang w:eastAsia="ru-RU"/>
        </w:rPr>
        <w:t>действительного документа;</w:t>
      </w:r>
    </w:p>
    <w:p w14:paraId="1036505B" w14:textId="77777777" w:rsidR="00976B34" w:rsidRPr="00606A3F" w:rsidRDefault="0004301C" w:rsidP="0004301C">
      <w:pPr>
        <w:pStyle w:val="a3"/>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D474DE" w:rsidRPr="00606A3F">
        <w:rPr>
          <w:rFonts w:ascii="Times New Roman" w:eastAsia="Times New Roman" w:hAnsi="Times New Roman" w:cs="Times New Roman"/>
          <w:color w:val="000000"/>
          <w:sz w:val="28"/>
          <w:szCs w:val="28"/>
          <w:lang w:eastAsia="ru-RU"/>
        </w:rPr>
        <w:t>копия</w:t>
      </w:r>
      <w:r w:rsidR="0042298B">
        <w:rPr>
          <w:rFonts w:ascii="Times New Roman" w:eastAsia="Times New Roman" w:hAnsi="Times New Roman" w:cs="Times New Roman"/>
          <w:color w:val="000000"/>
          <w:sz w:val="28"/>
          <w:szCs w:val="28"/>
          <w:lang w:eastAsia="ru-RU"/>
        </w:rPr>
        <w:t xml:space="preserve"> учредительных документов: </w:t>
      </w:r>
      <w:r w:rsidR="00976B34" w:rsidRPr="00606A3F">
        <w:rPr>
          <w:rFonts w:ascii="Times New Roman" w:eastAsia="Times New Roman" w:hAnsi="Times New Roman" w:cs="Times New Roman"/>
          <w:color w:val="000000"/>
          <w:sz w:val="28"/>
          <w:szCs w:val="28"/>
          <w:lang w:eastAsia="ru-RU"/>
        </w:rPr>
        <w:t>свидетельств</w:t>
      </w:r>
      <w:r w:rsidR="0042298B">
        <w:rPr>
          <w:rFonts w:ascii="Times New Roman" w:eastAsia="Times New Roman" w:hAnsi="Times New Roman" w:cs="Times New Roman"/>
          <w:color w:val="000000"/>
          <w:sz w:val="28"/>
          <w:szCs w:val="28"/>
          <w:lang w:val="ky-KG" w:eastAsia="ru-RU"/>
        </w:rPr>
        <w:t>о</w:t>
      </w:r>
      <w:r w:rsidR="00976B34" w:rsidRPr="00606A3F">
        <w:rPr>
          <w:rFonts w:ascii="Times New Roman" w:eastAsia="Times New Roman" w:hAnsi="Times New Roman" w:cs="Times New Roman"/>
          <w:color w:val="000000"/>
          <w:sz w:val="28"/>
          <w:szCs w:val="28"/>
          <w:lang w:eastAsia="ru-RU"/>
        </w:rPr>
        <w:t xml:space="preserve"> о регистрации в органах юстиции</w:t>
      </w:r>
      <w:r w:rsidR="0021078F" w:rsidRPr="00606A3F">
        <w:rPr>
          <w:rFonts w:ascii="Times New Roman" w:eastAsia="Times New Roman" w:hAnsi="Times New Roman" w:cs="Times New Roman"/>
          <w:color w:val="000000"/>
          <w:sz w:val="28"/>
          <w:szCs w:val="28"/>
          <w:lang w:eastAsia="ru-RU"/>
        </w:rPr>
        <w:t xml:space="preserve"> (для юридических лиц)</w:t>
      </w:r>
      <w:r w:rsidR="00976B34" w:rsidRPr="00606A3F">
        <w:rPr>
          <w:rFonts w:ascii="Times New Roman" w:eastAsia="Times New Roman" w:hAnsi="Times New Roman" w:cs="Times New Roman"/>
          <w:color w:val="000000"/>
          <w:sz w:val="28"/>
          <w:szCs w:val="28"/>
          <w:lang w:eastAsia="ru-RU"/>
        </w:rPr>
        <w:t>, справки налогового органа об отсутствии налоговой задолженности и задолженности по страховым взносам (в случае невозможности получения информации посредством ЕСУВМ);</w:t>
      </w:r>
    </w:p>
    <w:p w14:paraId="0EB55E5F" w14:textId="77777777" w:rsidR="00976B34" w:rsidRPr="00606A3F" w:rsidRDefault="0004301C" w:rsidP="0004301C">
      <w:pPr>
        <w:pStyle w:val="a3"/>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976B34" w:rsidRPr="00606A3F">
        <w:rPr>
          <w:rFonts w:ascii="Times New Roman" w:eastAsia="Times New Roman" w:hAnsi="Times New Roman" w:cs="Times New Roman"/>
          <w:color w:val="000000"/>
          <w:sz w:val="28"/>
          <w:szCs w:val="28"/>
          <w:lang w:eastAsia="ru-RU"/>
        </w:rPr>
        <w:t xml:space="preserve">личное обращение заявителя, имеющего намерение осуществлять на территории Кыргызской Республики индивидуальную предпринимательскую деятельность; </w:t>
      </w:r>
    </w:p>
    <w:p w14:paraId="5EF21589" w14:textId="071A2B37" w:rsidR="00976B34" w:rsidRPr="00606A3F" w:rsidRDefault="0004301C" w:rsidP="0004301C">
      <w:pPr>
        <w:pStyle w:val="a3"/>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976B34" w:rsidRPr="00606A3F">
        <w:rPr>
          <w:rFonts w:ascii="Times New Roman" w:eastAsia="Times New Roman" w:hAnsi="Times New Roman" w:cs="Times New Roman"/>
          <w:color w:val="000000"/>
          <w:sz w:val="28"/>
          <w:szCs w:val="28"/>
          <w:lang w:eastAsia="ru-RU"/>
        </w:rPr>
        <w:t>в случае осуществления лицензируемой деятельности копия лицензии на осуществление лицензируемой деятельности;</w:t>
      </w:r>
    </w:p>
    <w:p w14:paraId="08311D5D" w14:textId="0A430DBA" w:rsidR="00976B34" w:rsidRPr="0004301C" w:rsidRDefault="0004301C" w:rsidP="0004301C">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6F6A62">
        <w:rPr>
          <w:rFonts w:ascii="Times New Roman" w:eastAsia="Times New Roman" w:hAnsi="Times New Roman" w:cs="Times New Roman"/>
          <w:color w:val="000000"/>
          <w:sz w:val="28"/>
          <w:szCs w:val="28"/>
          <w:lang w:eastAsia="ru-RU"/>
        </w:rPr>
        <w:t>утвержденное штатное расписание</w:t>
      </w:r>
      <w:r w:rsidR="00976B34" w:rsidRPr="0004301C">
        <w:rPr>
          <w:rFonts w:ascii="Times New Roman" w:eastAsia="Times New Roman" w:hAnsi="Times New Roman" w:cs="Times New Roman"/>
          <w:color w:val="000000"/>
          <w:sz w:val="28"/>
          <w:szCs w:val="28"/>
          <w:lang w:eastAsia="ru-RU"/>
        </w:rPr>
        <w:t xml:space="preserve"> с указанием численности всех работников, персональных данных (фамилия, имя, отчество, номер паспорта), а также информация об имеющихся вакансиях</w:t>
      </w:r>
      <w:r w:rsidR="0021078F" w:rsidRPr="0004301C">
        <w:rPr>
          <w:rFonts w:ascii="Times New Roman" w:eastAsia="Times New Roman" w:hAnsi="Times New Roman" w:cs="Times New Roman"/>
          <w:color w:val="000000"/>
          <w:sz w:val="28"/>
          <w:szCs w:val="28"/>
          <w:lang w:eastAsia="ru-RU"/>
        </w:rPr>
        <w:t xml:space="preserve"> (для юридических лиц)</w:t>
      </w:r>
      <w:r w:rsidR="00976B34" w:rsidRPr="0004301C">
        <w:rPr>
          <w:rFonts w:ascii="Times New Roman" w:eastAsia="Times New Roman" w:hAnsi="Times New Roman" w:cs="Times New Roman"/>
          <w:color w:val="000000"/>
          <w:sz w:val="28"/>
          <w:szCs w:val="28"/>
          <w:lang w:eastAsia="ru-RU"/>
        </w:rPr>
        <w:t>.</w:t>
      </w:r>
    </w:p>
    <w:p w14:paraId="5F401E2C" w14:textId="77777777" w:rsidR="00976B34" w:rsidRPr="00606A3F" w:rsidRDefault="00976B34" w:rsidP="00606A3F">
      <w:pPr>
        <w:pStyle w:val="a3"/>
        <w:numPr>
          <w:ilvl w:val="0"/>
          <w:numId w:val="1"/>
        </w:numPr>
        <w:spacing w:after="0" w:line="240" w:lineRule="auto"/>
        <w:ind w:left="0" w:firstLine="851"/>
        <w:jc w:val="both"/>
        <w:rPr>
          <w:rFonts w:ascii="Times New Roman" w:hAnsi="Times New Roman" w:cs="Times New Roman"/>
          <w:b/>
          <w:sz w:val="28"/>
          <w:szCs w:val="28"/>
        </w:rPr>
      </w:pPr>
      <w:r w:rsidRPr="00606A3F">
        <w:rPr>
          <w:rFonts w:ascii="Times New Roman" w:hAnsi="Times New Roman" w:cs="Times New Roman"/>
          <w:sz w:val="28"/>
          <w:szCs w:val="28"/>
        </w:rPr>
        <w:t xml:space="preserve">Перечень необходимых документов для </w:t>
      </w:r>
      <w:r w:rsidR="00737105" w:rsidRPr="00606A3F">
        <w:rPr>
          <w:rFonts w:ascii="Times New Roman" w:hAnsi="Times New Roman" w:cs="Times New Roman"/>
          <w:sz w:val="28"/>
          <w:szCs w:val="28"/>
        </w:rPr>
        <w:t>оформления</w:t>
      </w:r>
      <w:r w:rsidRPr="00606A3F">
        <w:rPr>
          <w:rFonts w:ascii="Times New Roman" w:hAnsi="Times New Roman" w:cs="Times New Roman"/>
          <w:sz w:val="28"/>
          <w:szCs w:val="28"/>
        </w:rPr>
        <w:t xml:space="preserve">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сроком до </w:t>
      </w:r>
      <w:r w:rsidR="00476FCE" w:rsidRPr="00606A3F">
        <w:rPr>
          <w:rFonts w:ascii="Times New Roman" w:hAnsi="Times New Roman" w:cs="Times New Roman"/>
          <w:sz w:val="28"/>
          <w:szCs w:val="28"/>
        </w:rPr>
        <w:t>1 года</w:t>
      </w:r>
      <w:r w:rsidRPr="00606A3F">
        <w:rPr>
          <w:rFonts w:ascii="Times New Roman" w:hAnsi="Times New Roman" w:cs="Times New Roman"/>
          <w:sz w:val="28"/>
          <w:szCs w:val="28"/>
        </w:rPr>
        <w:t xml:space="preserve">: </w:t>
      </w:r>
    </w:p>
    <w:p w14:paraId="39D27053" w14:textId="77777777" w:rsidR="00976B34" w:rsidRDefault="00D14165" w:rsidP="007C4D78">
      <w:pPr>
        <w:pStyle w:val="a3"/>
        <w:numPr>
          <w:ilvl w:val="0"/>
          <w:numId w:val="6"/>
        </w:numPr>
        <w:tabs>
          <w:tab w:val="left" w:pos="1134"/>
        </w:tabs>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х</w:t>
      </w:r>
      <w:r w:rsidR="00737105" w:rsidRPr="00606A3F">
        <w:rPr>
          <w:rFonts w:ascii="Times New Roman" w:hAnsi="Times New Roman" w:cs="Times New Roman"/>
          <w:sz w:val="28"/>
          <w:szCs w:val="28"/>
        </w:rPr>
        <w:t>одатайство приглашающей стороны с указанием</w:t>
      </w:r>
      <w:r w:rsidRPr="00606A3F">
        <w:rPr>
          <w:rFonts w:ascii="Times New Roman" w:hAnsi="Times New Roman" w:cs="Times New Roman"/>
          <w:sz w:val="28"/>
          <w:szCs w:val="28"/>
        </w:rPr>
        <w:t xml:space="preserve"> профессиональн</w:t>
      </w:r>
      <w:r w:rsidR="00737105" w:rsidRPr="00606A3F">
        <w:rPr>
          <w:rFonts w:ascii="Times New Roman" w:hAnsi="Times New Roman" w:cs="Times New Roman"/>
          <w:sz w:val="28"/>
          <w:szCs w:val="28"/>
        </w:rPr>
        <w:t>ой деятельности</w:t>
      </w:r>
      <w:r w:rsidRPr="00606A3F">
        <w:rPr>
          <w:rFonts w:ascii="Times New Roman" w:hAnsi="Times New Roman" w:cs="Times New Roman"/>
          <w:sz w:val="28"/>
          <w:szCs w:val="28"/>
        </w:rPr>
        <w:t xml:space="preserve"> иностранного работника, основания для отказа от найма местного работника, а также планируем</w:t>
      </w:r>
      <w:r w:rsidR="00737105" w:rsidRPr="00606A3F">
        <w:rPr>
          <w:rFonts w:ascii="Times New Roman" w:hAnsi="Times New Roman" w:cs="Times New Roman"/>
          <w:sz w:val="28"/>
          <w:szCs w:val="28"/>
        </w:rPr>
        <w:t>ого</w:t>
      </w:r>
      <w:r w:rsidRPr="00606A3F">
        <w:rPr>
          <w:rFonts w:ascii="Times New Roman" w:hAnsi="Times New Roman" w:cs="Times New Roman"/>
          <w:sz w:val="28"/>
          <w:szCs w:val="28"/>
        </w:rPr>
        <w:t xml:space="preserve"> срок</w:t>
      </w:r>
      <w:r w:rsidR="00737105" w:rsidRPr="00606A3F">
        <w:rPr>
          <w:rFonts w:ascii="Times New Roman" w:hAnsi="Times New Roman" w:cs="Times New Roman"/>
          <w:sz w:val="28"/>
          <w:szCs w:val="28"/>
        </w:rPr>
        <w:t>а</w:t>
      </w:r>
      <w:r w:rsidR="005660C0">
        <w:rPr>
          <w:rFonts w:ascii="Times New Roman" w:hAnsi="Times New Roman" w:cs="Times New Roman"/>
          <w:sz w:val="28"/>
          <w:szCs w:val="28"/>
        </w:rPr>
        <w:t xml:space="preserve"> его работы;</w:t>
      </w:r>
    </w:p>
    <w:p w14:paraId="592C0109" w14:textId="77777777" w:rsidR="005660C0" w:rsidRPr="00606A3F" w:rsidRDefault="00EC6BA0" w:rsidP="007C4D78">
      <w:pPr>
        <w:pStyle w:val="a3"/>
        <w:numPr>
          <w:ilvl w:val="0"/>
          <w:numId w:val="6"/>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обязательства</w:t>
      </w:r>
      <w:r w:rsidR="005660C0">
        <w:rPr>
          <w:rFonts w:ascii="Times New Roman" w:hAnsi="Times New Roman" w:cs="Times New Roman"/>
          <w:sz w:val="28"/>
          <w:szCs w:val="28"/>
        </w:rPr>
        <w:t xml:space="preserve"> </w:t>
      </w:r>
      <w:r>
        <w:rPr>
          <w:rFonts w:ascii="Times New Roman" w:hAnsi="Times New Roman" w:cs="Times New Roman"/>
          <w:sz w:val="28"/>
          <w:szCs w:val="28"/>
        </w:rPr>
        <w:t>работника и работодателя по соблюдению требований законодательства Кыргызской Республики в сфере внешней трудовой миграции;</w:t>
      </w:r>
    </w:p>
    <w:p w14:paraId="08308ACB" w14:textId="77777777" w:rsidR="00976B34" w:rsidRPr="00606A3F" w:rsidRDefault="00976B34"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копи</w:t>
      </w:r>
      <w:r w:rsidR="00737105" w:rsidRPr="00606A3F">
        <w:rPr>
          <w:rFonts w:ascii="Times New Roman" w:eastAsia="Times New Roman" w:hAnsi="Times New Roman" w:cs="Times New Roman"/>
          <w:color w:val="000000"/>
          <w:sz w:val="28"/>
          <w:szCs w:val="28"/>
          <w:lang w:eastAsia="ru-RU"/>
        </w:rPr>
        <w:t>я</w:t>
      </w:r>
      <w:r w:rsidRPr="00606A3F">
        <w:rPr>
          <w:rFonts w:ascii="Times New Roman" w:eastAsia="Times New Roman" w:hAnsi="Times New Roman" w:cs="Times New Roman"/>
          <w:color w:val="000000"/>
          <w:sz w:val="28"/>
          <w:szCs w:val="28"/>
          <w:lang w:eastAsia="ru-RU"/>
        </w:rPr>
        <w:t xml:space="preserve"> действительного документа;</w:t>
      </w:r>
    </w:p>
    <w:p w14:paraId="49493D07" w14:textId="21FFFE4B" w:rsidR="00976B34" w:rsidRPr="00606A3F" w:rsidRDefault="00D14165"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з</w:t>
      </w:r>
      <w:r w:rsidR="00976B34" w:rsidRPr="00606A3F">
        <w:rPr>
          <w:rFonts w:ascii="Times New Roman" w:eastAsia="Times New Roman" w:hAnsi="Times New Roman" w:cs="Times New Roman"/>
          <w:color w:val="000000"/>
          <w:sz w:val="28"/>
          <w:szCs w:val="28"/>
          <w:lang w:eastAsia="ru-RU"/>
        </w:rPr>
        <w:t xml:space="preserve">аверенная </w:t>
      </w:r>
      <w:r w:rsidR="00737105" w:rsidRPr="00606A3F">
        <w:rPr>
          <w:rFonts w:ascii="Times New Roman" w:eastAsia="Times New Roman" w:hAnsi="Times New Roman" w:cs="Times New Roman"/>
          <w:color w:val="000000"/>
          <w:sz w:val="28"/>
          <w:szCs w:val="28"/>
          <w:lang w:eastAsia="ru-RU"/>
        </w:rPr>
        <w:t xml:space="preserve">работодателем </w:t>
      </w:r>
      <w:r w:rsidR="00976B34" w:rsidRPr="00606A3F">
        <w:rPr>
          <w:rFonts w:ascii="Times New Roman" w:eastAsia="Times New Roman" w:hAnsi="Times New Roman" w:cs="Times New Roman"/>
          <w:color w:val="000000"/>
          <w:sz w:val="28"/>
          <w:szCs w:val="28"/>
          <w:lang w:eastAsia="ru-RU"/>
        </w:rPr>
        <w:t>копия</w:t>
      </w:r>
      <w:r w:rsidR="00653CE2" w:rsidRPr="00606A3F">
        <w:rPr>
          <w:rFonts w:ascii="Times New Roman" w:eastAsia="Times New Roman" w:hAnsi="Times New Roman" w:cs="Times New Roman"/>
          <w:color w:val="000000"/>
          <w:sz w:val="28"/>
          <w:szCs w:val="28"/>
          <w:lang w:eastAsia="ru-RU"/>
        </w:rPr>
        <w:t xml:space="preserve"> </w:t>
      </w:r>
      <w:r w:rsidR="00976B34" w:rsidRPr="00606A3F">
        <w:rPr>
          <w:rFonts w:ascii="Times New Roman" w:eastAsia="Times New Roman" w:hAnsi="Times New Roman" w:cs="Times New Roman"/>
          <w:color w:val="000000"/>
          <w:sz w:val="28"/>
          <w:szCs w:val="28"/>
          <w:lang w:eastAsia="ru-RU"/>
        </w:rPr>
        <w:t xml:space="preserve">трудового </w:t>
      </w:r>
      <w:r w:rsidR="00874F0D">
        <w:rPr>
          <w:rFonts w:ascii="Times New Roman" w:eastAsia="Times New Roman" w:hAnsi="Times New Roman" w:cs="Times New Roman"/>
          <w:color w:val="000000"/>
          <w:sz w:val="28"/>
          <w:szCs w:val="28"/>
          <w:lang w:val="ky-KG" w:eastAsia="ru-RU"/>
        </w:rPr>
        <w:t>договора</w:t>
      </w:r>
      <w:r w:rsidR="00976B34" w:rsidRPr="00606A3F">
        <w:rPr>
          <w:rFonts w:ascii="Times New Roman" w:eastAsia="Times New Roman" w:hAnsi="Times New Roman" w:cs="Times New Roman"/>
          <w:color w:val="000000"/>
          <w:sz w:val="28"/>
          <w:szCs w:val="28"/>
          <w:lang w:eastAsia="ru-RU"/>
        </w:rPr>
        <w:t xml:space="preserve"> </w:t>
      </w:r>
      <w:r w:rsidR="00737105" w:rsidRPr="00606A3F">
        <w:rPr>
          <w:rFonts w:ascii="Times New Roman" w:eastAsia="Times New Roman" w:hAnsi="Times New Roman" w:cs="Times New Roman"/>
          <w:color w:val="000000"/>
          <w:sz w:val="28"/>
          <w:szCs w:val="28"/>
          <w:lang w:eastAsia="ru-RU"/>
        </w:rPr>
        <w:t xml:space="preserve">с </w:t>
      </w:r>
      <w:r w:rsidR="00976B34" w:rsidRPr="00606A3F">
        <w:rPr>
          <w:rFonts w:ascii="Times New Roman" w:eastAsia="Times New Roman" w:hAnsi="Times New Roman" w:cs="Times New Roman"/>
          <w:color w:val="000000"/>
          <w:sz w:val="28"/>
          <w:szCs w:val="28"/>
          <w:lang w:eastAsia="ru-RU"/>
        </w:rPr>
        <w:t>указанием заработной платы или вознаграждения (для высококвалифицированного иностранного специалиста)</w:t>
      </w:r>
      <w:r w:rsidR="00737105" w:rsidRPr="00606A3F">
        <w:rPr>
          <w:rFonts w:ascii="Times New Roman" w:eastAsia="Times New Roman" w:hAnsi="Times New Roman" w:cs="Times New Roman"/>
          <w:color w:val="000000"/>
          <w:sz w:val="28"/>
          <w:szCs w:val="28"/>
          <w:lang w:eastAsia="ru-RU"/>
        </w:rPr>
        <w:t xml:space="preserve"> и срока его действия</w:t>
      </w:r>
      <w:r w:rsidR="00976B34" w:rsidRPr="00606A3F">
        <w:rPr>
          <w:rFonts w:ascii="Times New Roman" w:eastAsia="Times New Roman" w:hAnsi="Times New Roman" w:cs="Times New Roman"/>
          <w:color w:val="000000"/>
          <w:sz w:val="28"/>
          <w:szCs w:val="28"/>
          <w:lang w:eastAsia="ru-RU"/>
        </w:rPr>
        <w:t>;</w:t>
      </w:r>
    </w:p>
    <w:p w14:paraId="19B700A0" w14:textId="77777777" w:rsidR="00976B34" w:rsidRPr="00606A3F" w:rsidRDefault="00737105"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копия</w:t>
      </w:r>
      <w:r w:rsidR="00976B34" w:rsidRPr="00606A3F">
        <w:rPr>
          <w:rFonts w:ascii="Times New Roman" w:eastAsia="Times New Roman" w:hAnsi="Times New Roman" w:cs="Times New Roman"/>
          <w:color w:val="000000"/>
          <w:sz w:val="28"/>
          <w:szCs w:val="28"/>
          <w:lang w:eastAsia="ru-RU"/>
        </w:rPr>
        <w:t xml:space="preserve"> учредительных документов</w:t>
      </w:r>
      <w:r w:rsidR="0042298B">
        <w:rPr>
          <w:rFonts w:ascii="Times New Roman" w:eastAsia="Times New Roman" w:hAnsi="Times New Roman" w:cs="Times New Roman"/>
          <w:color w:val="000000"/>
          <w:sz w:val="28"/>
          <w:szCs w:val="28"/>
          <w:lang w:val="ky-KG" w:eastAsia="ru-RU"/>
        </w:rPr>
        <w:t>:</w:t>
      </w:r>
      <w:r w:rsidR="00976B34" w:rsidRPr="00606A3F">
        <w:rPr>
          <w:rFonts w:ascii="Times New Roman" w:eastAsia="Times New Roman" w:hAnsi="Times New Roman" w:cs="Times New Roman"/>
          <w:color w:val="000000"/>
          <w:sz w:val="28"/>
          <w:szCs w:val="28"/>
          <w:lang w:eastAsia="ru-RU"/>
        </w:rPr>
        <w:t xml:space="preserve"> свидетельств</w:t>
      </w:r>
      <w:r w:rsidR="0042298B">
        <w:rPr>
          <w:rFonts w:ascii="Times New Roman" w:eastAsia="Times New Roman" w:hAnsi="Times New Roman" w:cs="Times New Roman"/>
          <w:color w:val="000000"/>
          <w:sz w:val="28"/>
          <w:szCs w:val="28"/>
          <w:lang w:val="ky-KG" w:eastAsia="ru-RU"/>
        </w:rPr>
        <w:t>о</w:t>
      </w:r>
      <w:r w:rsidR="00976B34" w:rsidRPr="00606A3F">
        <w:rPr>
          <w:rFonts w:ascii="Times New Roman" w:eastAsia="Times New Roman" w:hAnsi="Times New Roman" w:cs="Times New Roman"/>
          <w:color w:val="000000"/>
          <w:sz w:val="28"/>
          <w:szCs w:val="28"/>
          <w:lang w:eastAsia="ru-RU"/>
        </w:rPr>
        <w:t xml:space="preserve"> о регистрации в органах юстиции</w:t>
      </w:r>
      <w:r w:rsidR="00D14165" w:rsidRPr="00606A3F">
        <w:rPr>
          <w:rFonts w:ascii="Times New Roman" w:eastAsia="Times New Roman" w:hAnsi="Times New Roman" w:cs="Times New Roman"/>
          <w:color w:val="000000"/>
          <w:sz w:val="28"/>
          <w:szCs w:val="28"/>
          <w:lang w:eastAsia="ru-RU"/>
        </w:rPr>
        <w:t xml:space="preserve"> (для юридических лиц)</w:t>
      </w:r>
      <w:r w:rsidR="00976B34" w:rsidRPr="00606A3F">
        <w:rPr>
          <w:rFonts w:ascii="Times New Roman" w:eastAsia="Times New Roman" w:hAnsi="Times New Roman" w:cs="Times New Roman"/>
          <w:color w:val="000000"/>
          <w:sz w:val="28"/>
          <w:szCs w:val="28"/>
          <w:lang w:eastAsia="ru-RU"/>
        </w:rPr>
        <w:t>, справки налогового органа об отсутствии налоговой задолженности и задолженности по страховым взносам (в случае невозможности получения информации посредством ЕСУВМ);</w:t>
      </w:r>
    </w:p>
    <w:p w14:paraId="1C9FADC1" w14:textId="77777777" w:rsidR="00976B34" w:rsidRDefault="00976B34"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личное обращение заявителя, имеющего намерение осуществлять на территории Кыргызской Республики индивидуальную предпринимательскую деятельность</w:t>
      </w:r>
      <w:r w:rsidR="00737105" w:rsidRPr="00606A3F">
        <w:rPr>
          <w:rFonts w:ascii="Times New Roman" w:eastAsia="Times New Roman" w:hAnsi="Times New Roman" w:cs="Times New Roman"/>
          <w:color w:val="000000"/>
          <w:sz w:val="28"/>
          <w:szCs w:val="28"/>
          <w:lang w:eastAsia="ru-RU"/>
        </w:rPr>
        <w:t xml:space="preserve"> с приложением патента или свидетельства о регистрации и</w:t>
      </w:r>
      <w:r w:rsidR="008D1897">
        <w:rPr>
          <w:rFonts w:ascii="Times New Roman" w:eastAsia="Times New Roman" w:hAnsi="Times New Roman" w:cs="Times New Roman"/>
          <w:color w:val="000000"/>
          <w:sz w:val="28"/>
          <w:szCs w:val="28"/>
          <w:lang w:eastAsia="ru-RU"/>
        </w:rPr>
        <w:t>ндивидуального предпринимателя;</w:t>
      </w:r>
    </w:p>
    <w:p w14:paraId="34D97E5C" w14:textId="41BA6666" w:rsidR="008D1897" w:rsidRPr="00CD1532" w:rsidRDefault="008D1897"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8D1897">
        <w:rPr>
          <w:rFonts w:ascii="Times New Roman" w:eastAsia="Times New Roman" w:hAnsi="Times New Roman" w:cs="Times New Roman"/>
          <w:color w:val="000000"/>
          <w:sz w:val="28"/>
          <w:szCs w:val="28"/>
          <w:lang w:eastAsia="ru-RU"/>
        </w:rPr>
        <w:t>медицинское заключение об исследовании на антитела к ВИЧ, выда</w:t>
      </w:r>
      <w:r>
        <w:rPr>
          <w:rFonts w:ascii="Times New Roman" w:eastAsia="Times New Roman" w:hAnsi="Times New Roman" w:cs="Times New Roman"/>
          <w:color w:val="000000"/>
          <w:sz w:val="28"/>
          <w:szCs w:val="28"/>
          <w:lang w:eastAsia="ru-RU"/>
        </w:rPr>
        <w:t>ваемое Республиканским центром «</w:t>
      </w:r>
      <w:r w:rsidRPr="008D1897">
        <w:rPr>
          <w:rFonts w:ascii="Times New Roman" w:eastAsia="Times New Roman" w:hAnsi="Times New Roman" w:cs="Times New Roman"/>
          <w:color w:val="000000"/>
          <w:sz w:val="28"/>
          <w:szCs w:val="28"/>
          <w:lang w:eastAsia="ru-RU"/>
        </w:rPr>
        <w:t>СПИД</w:t>
      </w:r>
      <w:r w:rsidR="006F6A62">
        <w:rPr>
          <w:rFonts w:ascii="Times New Roman" w:eastAsia="Times New Roman" w:hAnsi="Times New Roman" w:cs="Times New Roman"/>
          <w:color w:val="000000"/>
          <w:sz w:val="28"/>
          <w:szCs w:val="28"/>
          <w:lang w:eastAsia="ru-RU"/>
        </w:rPr>
        <w:t>», а также медицинская справка</w:t>
      </w:r>
      <w:r>
        <w:rPr>
          <w:rFonts w:ascii="Times New Roman" w:eastAsia="Times New Roman" w:hAnsi="Times New Roman" w:cs="Times New Roman"/>
          <w:color w:val="000000"/>
          <w:sz w:val="28"/>
          <w:szCs w:val="28"/>
          <w:lang w:eastAsia="ru-RU"/>
        </w:rPr>
        <w:t xml:space="preserve"> установленного образца о прохождении врачебного профессионально-консультативного осмотра по месту временного </w:t>
      </w:r>
      <w:r w:rsidRPr="00CD1532">
        <w:rPr>
          <w:rFonts w:ascii="Times New Roman" w:eastAsia="Times New Roman" w:hAnsi="Times New Roman" w:cs="Times New Roman"/>
          <w:color w:val="000000"/>
          <w:sz w:val="28"/>
          <w:szCs w:val="28"/>
          <w:lang w:eastAsia="ru-RU"/>
        </w:rPr>
        <w:t>проживания в Кыргызской Республике</w:t>
      </w:r>
      <w:r w:rsidR="00AF425D" w:rsidRPr="00CD1532">
        <w:rPr>
          <w:rFonts w:ascii="Times New Roman" w:eastAsia="Times New Roman" w:hAnsi="Times New Roman" w:cs="Times New Roman"/>
          <w:color w:val="000000"/>
          <w:sz w:val="28"/>
          <w:szCs w:val="28"/>
          <w:lang w:eastAsia="ru-RU"/>
        </w:rPr>
        <w:t>;</w:t>
      </w:r>
    </w:p>
    <w:p w14:paraId="16D16092" w14:textId="67F7F69F" w:rsidR="00AF425D" w:rsidRPr="00CD1532" w:rsidRDefault="00AF425D" w:rsidP="007C4D78">
      <w:pPr>
        <w:pStyle w:val="a3"/>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CD1532">
        <w:rPr>
          <w:rFonts w:ascii="Times New Roman" w:eastAsia="Times New Roman" w:hAnsi="Times New Roman" w:cs="Times New Roman"/>
          <w:color w:val="000000"/>
          <w:sz w:val="28"/>
          <w:szCs w:val="28"/>
          <w:lang w:eastAsia="ru-RU"/>
        </w:rPr>
        <w:t>согласие на открытие специального счета в Банке</w:t>
      </w:r>
      <w:r w:rsidR="000F1B27" w:rsidRPr="00CD1532">
        <w:rPr>
          <w:rFonts w:ascii="Times New Roman" w:eastAsia="Times New Roman" w:hAnsi="Times New Roman" w:cs="Times New Roman"/>
          <w:color w:val="000000"/>
          <w:sz w:val="28"/>
          <w:szCs w:val="28"/>
          <w:lang w:val="ky-KG" w:eastAsia="ru-RU"/>
        </w:rPr>
        <w:t xml:space="preserve"> для отчисления заработной платы согласно представленному трудовому договору</w:t>
      </w:r>
      <w:r w:rsidR="00CD1532" w:rsidRPr="00CD1532">
        <w:rPr>
          <w:rFonts w:ascii="Times New Roman" w:eastAsia="Times New Roman" w:hAnsi="Times New Roman" w:cs="Times New Roman"/>
          <w:color w:val="000000"/>
          <w:sz w:val="28"/>
          <w:szCs w:val="28"/>
          <w:lang w:val="ky-KG" w:eastAsia="ru-RU"/>
        </w:rPr>
        <w:t>.</w:t>
      </w:r>
    </w:p>
    <w:p w14:paraId="79729003" w14:textId="77777777" w:rsidR="002C36F5" w:rsidRDefault="0049489F" w:rsidP="00606A3F">
      <w:pPr>
        <w:pStyle w:val="a3"/>
        <w:spacing w:after="0" w:line="240" w:lineRule="auto"/>
        <w:ind w:left="0" w:firstLine="851"/>
        <w:jc w:val="both"/>
        <w:rPr>
          <w:rFonts w:ascii="Times New Roman" w:eastAsia="Times New Roman" w:hAnsi="Times New Roman" w:cs="Times New Roman"/>
          <w:color w:val="000000"/>
          <w:sz w:val="28"/>
          <w:szCs w:val="28"/>
          <w:lang w:eastAsia="ru-RU"/>
        </w:rPr>
      </w:pPr>
      <w:r w:rsidRPr="00E42456">
        <w:rPr>
          <w:rFonts w:ascii="Times New Roman" w:eastAsia="Times New Roman" w:hAnsi="Times New Roman" w:cs="Times New Roman"/>
          <w:color w:val="000000"/>
          <w:sz w:val="28"/>
          <w:szCs w:val="28"/>
          <w:lang w:eastAsia="ru-RU"/>
        </w:rPr>
        <w:t>В случае необходимости</w:t>
      </w:r>
      <w:r w:rsidR="002C36F5" w:rsidRPr="00E42456">
        <w:rPr>
          <w:rFonts w:ascii="Times New Roman" w:eastAsia="Times New Roman" w:hAnsi="Times New Roman" w:cs="Times New Roman"/>
          <w:color w:val="000000"/>
          <w:sz w:val="28"/>
          <w:szCs w:val="28"/>
          <w:lang w:eastAsia="ru-RU"/>
        </w:rPr>
        <w:t xml:space="preserve"> </w:t>
      </w:r>
      <w:r w:rsidRPr="00E42456">
        <w:rPr>
          <w:rFonts w:ascii="Times New Roman" w:eastAsia="Times New Roman" w:hAnsi="Times New Roman" w:cs="Times New Roman"/>
          <w:color w:val="000000"/>
          <w:sz w:val="28"/>
          <w:szCs w:val="28"/>
          <w:lang w:eastAsia="ru-RU"/>
        </w:rPr>
        <w:t>(возникновения сомнений или уточнений в подлинности представленных документов)</w:t>
      </w:r>
      <w:r w:rsidRPr="0049489F">
        <w:rPr>
          <w:rFonts w:ascii="Times New Roman" w:eastAsia="Times New Roman" w:hAnsi="Times New Roman" w:cs="Times New Roman"/>
          <w:color w:val="000000"/>
          <w:sz w:val="36"/>
          <w:szCs w:val="28"/>
          <w:lang w:eastAsia="ru-RU"/>
        </w:rPr>
        <w:t xml:space="preserve"> </w:t>
      </w:r>
      <w:r w:rsidR="002C36F5" w:rsidRPr="00606A3F">
        <w:rPr>
          <w:rFonts w:ascii="Times New Roman" w:eastAsia="Times New Roman" w:hAnsi="Times New Roman" w:cs="Times New Roman"/>
          <w:color w:val="000000"/>
          <w:sz w:val="28"/>
          <w:szCs w:val="28"/>
          <w:lang w:eastAsia="ru-RU"/>
        </w:rPr>
        <w:t xml:space="preserve">уполномоченный орган в сфере иностранных дел запрашивает дополнительные документы для подтверждения цели, оснований для осуществления трудовой деятельности в конкретной отрасли. </w:t>
      </w:r>
    </w:p>
    <w:p w14:paraId="3B0BAE2A" w14:textId="322BF712" w:rsidR="00AF425D" w:rsidRPr="00606A3F" w:rsidRDefault="00AF425D" w:rsidP="00AF425D">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Работодатель перечисляет заработную плату иностранному работнику на </w:t>
      </w:r>
      <w:r w:rsidR="00F901AF">
        <w:rPr>
          <w:rFonts w:ascii="Times New Roman" w:eastAsia="Times New Roman" w:hAnsi="Times New Roman" w:cs="Times New Roman"/>
          <w:color w:val="000000"/>
          <w:sz w:val="28"/>
          <w:szCs w:val="28"/>
          <w:lang w:eastAsia="ru-RU"/>
        </w:rPr>
        <w:t>банковскую карту</w:t>
      </w:r>
      <w:r w:rsidR="00A475A4">
        <w:rPr>
          <w:rFonts w:ascii="Times New Roman" w:eastAsia="Times New Roman" w:hAnsi="Times New Roman" w:cs="Times New Roman"/>
          <w:color w:val="000000"/>
          <w:sz w:val="28"/>
          <w:szCs w:val="28"/>
          <w:lang w:val="ky-KG" w:eastAsia="ru-RU"/>
        </w:rPr>
        <w:t>.</w:t>
      </w:r>
    </w:p>
    <w:p w14:paraId="4A254A76" w14:textId="77777777" w:rsidR="002C36F5" w:rsidRPr="00606A3F" w:rsidRDefault="002C36F5" w:rsidP="00606A3F">
      <w:pPr>
        <w:pStyle w:val="a3"/>
        <w:numPr>
          <w:ilvl w:val="0"/>
          <w:numId w:val="1"/>
        </w:numPr>
        <w:spacing w:after="0" w:line="240" w:lineRule="auto"/>
        <w:ind w:left="0" w:firstLine="852"/>
        <w:jc w:val="both"/>
        <w:rPr>
          <w:rFonts w:ascii="Times New Roman" w:hAnsi="Times New Roman" w:cs="Times New Roman"/>
          <w:sz w:val="28"/>
          <w:szCs w:val="28"/>
        </w:rPr>
      </w:pPr>
      <w:r w:rsidRPr="00606A3F">
        <w:rPr>
          <w:rFonts w:ascii="Times New Roman" w:eastAsia="Times New Roman" w:hAnsi="Times New Roman" w:cs="Times New Roman"/>
          <w:color w:val="000000"/>
          <w:sz w:val="28"/>
          <w:szCs w:val="28"/>
          <w:lang w:eastAsia="ru-RU"/>
        </w:rPr>
        <w:t>Заявка на оформление Единого разрешения подлежит исправлению в течение 30 дней со дня возврата на доработку, по истечении указанного срока заявка считается аннулированной.</w:t>
      </w:r>
    </w:p>
    <w:p w14:paraId="13A67C78" w14:textId="48C2D187" w:rsidR="00606A3F" w:rsidRPr="00606A3F" w:rsidRDefault="00606A3F"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Заявка на оформление </w:t>
      </w:r>
      <w:r w:rsidRPr="00606A3F">
        <w:rPr>
          <w:rFonts w:ascii="Times New Roman" w:eastAsia="Times New Roman" w:hAnsi="Times New Roman" w:cs="Times New Roman"/>
          <w:color w:val="000000"/>
          <w:sz w:val="28"/>
          <w:szCs w:val="28"/>
          <w:lang w:eastAsia="ru-RU"/>
        </w:rPr>
        <w:t>Единого разрешения</w:t>
      </w:r>
      <w:r w:rsidRPr="00606A3F">
        <w:rPr>
          <w:rFonts w:ascii="Times New Roman" w:hAnsi="Times New Roman" w:cs="Times New Roman"/>
          <w:sz w:val="28"/>
          <w:szCs w:val="28"/>
        </w:rPr>
        <w:t xml:space="preserve"> согласовывается с органом национальной безопасности в течение </w:t>
      </w:r>
      <w:r w:rsidR="006F6A62">
        <w:rPr>
          <w:rFonts w:ascii="Times New Roman" w:hAnsi="Times New Roman" w:cs="Times New Roman"/>
          <w:sz w:val="28"/>
          <w:szCs w:val="28"/>
        </w:rPr>
        <w:br/>
      </w:r>
      <w:r w:rsidR="00DD7C0C">
        <w:rPr>
          <w:rFonts w:ascii="Times New Roman" w:hAnsi="Times New Roman" w:cs="Times New Roman"/>
          <w:sz w:val="28"/>
          <w:szCs w:val="28"/>
        </w:rPr>
        <w:t>6</w:t>
      </w:r>
      <w:r w:rsidRPr="00606A3F">
        <w:rPr>
          <w:rFonts w:ascii="Times New Roman" w:hAnsi="Times New Roman" w:cs="Times New Roman"/>
          <w:sz w:val="28"/>
          <w:szCs w:val="28"/>
        </w:rPr>
        <w:t xml:space="preserve"> рабочих дней посредством Е</w:t>
      </w:r>
      <w:r>
        <w:rPr>
          <w:rFonts w:ascii="Times New Roman" w:hAnsi="Times New Roman" w:cs="Times New Roman"/>
          <w:sz w:val="28"/>
          <w:szCs w:val="28"/>
        </w:rPr>
        <w:t>диной системы учета внешней миграции</w:t>
      </w:r>
      <w:r w:rsidRPr="00606A3F">
        <w:rPr>
          <w:rFonts w:ascii="Times New Roman" w:hAnsi="Times New Roman" w:cs="Times New Roman"/>
          <w:sz w:val="28"/>
          <w:szCs w:val="28"/>
        </w:rPr>
        <w:t>.</w:t>
      </w:r>
    </w:p>
    <w:p w14:paraId="7501B4C6" w14:textId="6E908CE0" w:rsidR="00606A3F" w:rsidRPr="00606A3F" w:rsidRDefault="00BD5F84" w:rsidP="00606A3F">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результатам проверки</w:t>
      </w:r>
      <w:r w:rsidR="00606A3F" w:rsidRPr="00606A3F">
        <w:rPr>
          <w:rFonts w:ascii="Times New Roman" w:hAnsi="Times New Roman" w:cs="Times New Roman"/>
          <w:sz w:val="28"/>
          <w:szCs w:val="28"/>
        </w:rPr>
        <w:t xml:space="preserve"> орган национальной безопасности напр</w:t>
      </w:r>
      <w:r w:rsidR="00606A3F">
        <w:rPr>
          <w:rFonts w:ascii="Times New Roman" w:hAnsi="Times New Roman" w:cs="Times New Roman"/>
          <w:sz w:val="28"/>
          <w:szCs w:val="28"/>
        </w:rPr>
        <w:t xml:space="preserve">авляет электронное уведомление </w:t>
      </w:r>
      <w:r w:rsidR="00606A3F" w:rsidRPr="00606A3F">
        <w:rPr>
          <w:rFonts w:ascii="Times New Roman" w:hAnsi="Times New Roman" w:cs="Times New Roman"/>
          <w:sz w:val="28"/>
          <w:szCs w:val="28"/>
        </w:rPr>
        <w:t xml:space="preserve">об отсутствии оснований, </w:t>
      </w:r>
      <w:r w:rsidR="00606A3F" w:rsidRPr="00606A3F">
        <w:rPr>
          <w:rFonts w:ascii="Times New Roman" w:hAnsi="Times New Roman" w:cs="Times New Roman"/>
          <w:sz w:val="28"/>
          <w:szCs w:val="28"/>
        </w:rPr>
        <w:lastRenderedPageBreak/>
        <w:t>препятствующих оформлению</w:t>
      </w:r>
      <w:r w:rsidR="00606A3F">
        <w:rPr>
          <w:rFonts w:ascii="Times New Roman" w:hAnsi="Times New Roman" w:cs="Times New Roman"/>
          <w:sz w:val="28"/>
          <w:szCs w:val="28"/>
        </w:rPr>
        <w:t xml:space="preserve"> Единого разрешения</w:t>
      </w:r>
      <w:r w:rsidR="00606A3F" w:rsidRPr="00606A3F">
        <w:rPr>
          <w:rFonts w:ascii="Times New Roman" w:hAnsi="Times New Roman" w:cs="Times New Roman"/>
          <w:sz w:val="28"/>
          <w:szCs w:val="28"/>
        </w:rPr>
        <w:t xml:space="preserve">, либо о нецелесообразности оформления </w:t>
      </w:r>
      <w:r w:rsidR="00606A3F">
        <w:rPr>
          <w:rFonts w:ascii="Times New Roman" w:hAnsi="Times New Roman" w:cs="Times New Roman"/>
          <w:sz w:val="28"/>
          <w:szCs w:val="28"/>
        </w:rPr>
        <w:t>Единого разрешения</w:t>
      </w:r>
      <w:r w:rsidR="00606A3F" w:rsidRPr="00606A3F">
        <w:rPr>
          <w:rFonts w:ascii="Times New Roman" w:hAnsi="Times New Roman" w:cs="Times New Roman"/>
          <w:sz w:val="28"/>
          <w:szCs w:val="28"/>
        </w:rPr>
        <w:t>. В случае непредставления ответа органом национальной безопасности в указанные сроки заявка считается согласованной положительно.</w:t>
      </w:r>
    </w:p>
    <w:p w14:paraId="5D80FE13" w14:textId="77777777" w:rsidR="0091583F" w:rsidRPr="00F901AF" w:rsidRDefault="0091583F" w:rsidP="00606A3F">
      <w:pPr>
        <w:pStyle w:val="a3"/>
        <w:numPr>
          <w:ilvl w:val="0"/>
          <w:numId w:val="1"/>
        </w:numPr>
        <w:spacing w:after="0" w:line="240" w:lineRule="auto"/>
        <w:ind w:left="0" w:firstLine="852"/>
        <w:jc w:val="both"/>
        <w:rPr>
          <w:rFonts w:ascii="Times New Roman" w:hAnsi="Times New Roman" w:cs="Times New Roman"/>
          <w:sz w:val="28"/>
          <w:szCs w:val="28"/>
        </w:rPr>
      </w:pPr>
      <w:r w:rsidRPr="00606A3F">
        <w:rPr>
          <w:rFonts w:ascii="Times New Roman" w:eastAsia="Times New Roman" w:hAnsi="Times New Roman" w:cs="Times New Roman"/>
          <w:color w:val="000000"/>
          <w:sz w:val="28"/>
          <w:szCs w:val="28"/>
          <w:lang w:eastAsia="ru-RU"/>
        </w:rPr>
        <w:t xml:space="preserve">Результаты рассмотрения заявки на оформление Единого разрешения поступают на электронную почту, указанную при заполнении заявки. </w:t>
      </w:r>
    </w:p>
    <w:bookmarkEnd w:id="1"/>
    <w:p w14:paraId="6C2D61A9" w14:textId="48611D4F" w:rsidR="00606A3F" w:rsidRPr="00C115A6" w:rsidRDefault="00606A3F" w:rsidP="00606A3F">
      <w:pPr>
        <w:pStyle w:val="a3"/>
        <w:numPr>
          <w:ilvl w:val="0"/>
          <w:numId w:val="1"/>
        </w:numPr>
        <w:spacing w:after="0" w:line="240" w:lineRule="auto"/>
        <w:ind w:left="0" w:firstLine="852"/>
        <w:jc w:val="both"/>
        <w:rPr>
          <w:rFonts w:ascii="Times New Roman" w:hAnsi="Times New Roman" w:cs="Times New Roman"/>
          <w:sz w:val="28"/>
          <w:szCs w:val="28"/>
        </w:rPr>
      </w:pPr>
      <w:r>
        <w:rPr>
          <w:rFonts w:ascii="Times New Roman" w:hAnsi="Times New Roman" w:cs="Times New Roman"/>
          <w:sz w:val="28"/>
          <w:szCs w:val="28"/>
        </w:rPr>
        <w:t xml:space="preserve">Сведения об оформленном Едином </w:t>
      </w:r>
      <w:r w:rsidR="00534D09">
        <w:rPr>
          <w:rFonts w:ascii="Times New Roman" w:hAnsi="Times New Roman" w:cs="Times New Roman"/>
          <w:sz w:val="28"/>
          <w:szCs w:val="28"/>
        </w:rPr>
        <w:t>разрешении</w:t>
      </w:r>
      <w:r>
        <w:rPr>
          <w:rFonts w:ascii="Times New Roman" w:hAnsi="Times New Roman" w:cs="Times New Roman"/>
          <w:sz w:val="28"/>
          <w:szCs w:val="28"/>
        </w:rPr>
        <w:t xml:space="preserve"> направляется в </w:t>
      </w:r>
      <w:r w:rsidRPr="00C115A6">
        <w:rPr>
          <w:rFonts w:ascii="Times New Roman" w:hAnsi="Times New Roman" w:cs="Times New Roman"/>
          <w:sz w:val="28"/>
          <w:szCs w:val="28"/>
        </w:rPr>
        <w:t xml:space="preserve">орган внутренних дел посредством Единой системы учета внешней миграции. </w:t>
      </w:r>
    </w:p>
    <w:p w14:paraId="24086F2E" w14:textId="22328254" w:rsidR="00101275" w:rsidRPr="00C115A6" w:rsidRDefault="00101275" w:rsidP="00606A3F">
      <w:pPr>
        <w:pStyle w:val="a3"/>
        <w:numPr>
          <w:ilvl w:val="0"/>
          <w:numId w:val="1"/>
        </w:numPr>
        <w:spacing w:after="0" w:line="240" w:lineRule="auto"/>
        <w:ind w:left="0" w:firstLine="852"/>
        <w:jc w:val="both"/>
        <w:rPr>
          <w:rFonts w:ascii="Times New Roman" w:hAnsi="Times New Roman" w:cs="Times New Roman"/>
          <w:sz w:val="28"/>
          <w:szCs w:val="28"/>
        </w:rPr>
      </w:pPr>
      <w:r w:rsidRPr="00C115A6">
        <w:rPr>
          <w:rFonts w:ascii="Times New Roman" w:hAnsi="Times New Roman" w:cs="Times New Roman"/>
          <w:sz w:val="28"/>
          <w:szCs w:val="28"/>
        </w:rPr>
        <w:t>Лица, имеющие действительные визы категории «</w:t>
      </w:r>
      <w:proofErr w:type="spellStart"/>
      <w:r w:rsidRPr="00C115A6">
        <w:rPr>
          <w:rFonts w:ascii="Times New Roman" w:hAnsi="Times New Roman" w:cs="Times New Roman"/>
          <w:sz w:val="28"/>
          <w:szCs w:val="28"/>
        </w:rPr>
        <w:t>Туугандар</w:t>
      </w:r>
      <w:proofErr w:type="spellEnd"/>
      <w:r w:rsidRPr="00C115A6">
        <w:rPr>
          <w:rFonts w:ascii="Times New Roman" w:hAnsi="Times New Roman" w:cs="Times New Roman"/>
          <w:sz w:val="28"/>
          <w:szCs w:val="28"/>
        </w:rPr>
        <w:t xml:space="preserve"> виза» (тип «RL»), «Визы для членов семей иностранцев» (тип «FF»), «Инвестиционная» (тип «I»), «</w:t>
      </w:r>
      <w:proofErr w:type="spellStart"/>
      <w:r w:rsidRPr="00C115A6">
        <w:rPr>
          <w:rFonts w:ascii="Times New Roman" w:hAnsi="Times New Roman" w:cs="Times New Roman"/>
          <w:sz w:val="28"/>
          <w:szCs w:val="28"/>
        </w:rPr>
        <w:t>Мекен</w:t>
      </w:r>
      <w:proofErr w:type="spellEnd"/>
      <w:r w:rsidRPr="00C115A6">
        <w:rPr>
          <w:rFonts w:ascii="Times New Roman" w:hAnsi="Times New Roman" w:cs="Times New Roman"/>
          <w:sz w:val="28"/>
          <w:szCs w:val="28"/>
        </w:rPr>
        <w:t xml:space="preserve"> виза» (тип «M»)</w:t>
      </w:r>
      <w:r w:rsidR="00447125" w:rsidRPr="00C115A6">
        <w:rPr>
          <w:rFonts w:ascii="Times New Roman" w:hAnsi="Times New Roman" w:cs="Times New Roman"/>
          <w:sz w:val="28"/>
          <w:szCs w:val="28"/>
        </w:rPr>
        <w:t>, официальная виза (тип «О»), учебная виза (тип «</w:t>
      </w:r>
      <w:r w:rsidR="00447125" w:rsidRPr="00C115A6">
        <w:rPr>
          <w:rFonts w:ascii="Times New Roman" w:hAnsi="Times New Roman" w:cs="Times New Roman"/>
          <w:sz w:val="28"/>
          <w:szCs w:val="28"/>
          <w:lang w:val="en-US"/>
        </w:rPr>
        <w:t>S</w:t>
      </w:r>
      <w:r w:rsidR="00447125" w:rsidRPr="00C115A6">
        <w:rPr>
          <w:rFonts w:ascii="Times New Roman" w:hAnsi="Times New Roman" w:cs="Times New Roman"/>
          <w:sz w:val="28"/>
          <w:szCs w:val="28"/>
        </w:rPr>
        <w:t>»)</w:t>
      </w:r>
      <w:r w:rsidRPr="00C115A6">
        <w:rPr>
          <w:rFonts w:ascii="Times New Roman" w:hAnsi="Times New Roman" w:cs="Times New Roman"/>
          <w:sz w:val="28"/>
          <w:szCs w:val="28"/>
        </w:rPr>
        <w:t xml:space="preserve"> </w:t>
      </w:r>
      <w:r w:rsidR="004513BE">
        <w:rPr>
          <w:rFonts w:ascii="Times New Roman" w:hAnsi="Times New Roman" w:cs="Times New Roman"/>
          <w:sz w:val="28"/>
          <w:szCs w:val="28"/>
          <w:lang w:val="ky-KG"/>
        </w:rPr>
        <w:t>и осуществляющие</w:t>
      </w:r>
      <w:r w:rsidR="00447125" w:rsidRPr="00C115A6">
        <w:rPr>
          <w:rFonts w:ascii="Times New Roman" w:hAnsi="Times New Roman" w:cs="Times New Roman"/>
          <w:sz w:val="28"/>
          <w:szCs w:val="28"/>
          <w:lang w:val="ky-KG"/>
        </w:rPr>
        <w:t xml:space="preserve"> трудовую деятельност</w:t>
      </w:r>
      <w:r w:rsidR="00E967B5" w:rsidRPr="00C115A6">
        <w:rPr>
          <w:rFonts w:ascii="Times New Roman" w:hAnsi="Times New Roman" w:cs="Times New Roman"/>
          <w:sz w:val="28"/>
          <w:szCs w:val="28"/>
          <w:lang w:val="ky-KG"/>
        </w:rPr>
        <w:t>ь</w:t>
      </w:r>
      <w:r w:rsidR="00447125" w:rsidRPr="00C115A6">
        <w:rPr>
          <w:rFonts w:ascii="Times New Roman" w:hAnsi="Times New Roman" w:cs="Times New Roman"/>
          <w:sz w:val="28"/>
          <w:szCs w:val="28"/>
          <w:lang w:val="ky-KG"/>
        </w:rPr>
        <w:t xml:space="preserve"> на территории Кыргызской Республики</w:t>
      </w:r>
      <w:r w:rsidR="006F6A62">
        <w:rPr>
          <w:rFonts w:ascii="Times New Roman" w:hAnsi="Times New Roman" w:cs="Times New Roman"/>
          <w:sz w:val="28"/>
          <w:szCs w:val="28"/>
          <w:lang w:val="ky-KG"/>
        </w:rPr>
        <w:t>,</w:t>
      </w:r>
      <w:r w:rsidR="00447125" w:rsidRPr="00C115A6">
        <w:rPr>
          <w:rFonts w:ascii="Times New Roman" w:hAnsi="Times New Roman" w:cs="Times New Roman"/>
          <w:sz w:val="28"/>
          <w:szCs w:val="28"/>
          <w:lang w:val="ky-KG"/>
        </w:rPr>
        <w:t xml:space="preserve"> </w:t>
      </w:r>
      <w:proofErr w:type="spellStart"/>
      <w:r w:rsidRPr="00C115A6">
        <w:rPr>
          <w:rFonts w:ascii="Times New Roman" w:hAnsi="Times New Roman" w:cs="Times New Roman"/>
          <w:sz w:val="28"/>
          <w:szCs w:val="28"/>
        </w:rPr>
        <w:t>оформ</w:t>
      </w:r>
      <w:proofErr w:type="spellEnd"/>
      <w:r w:rsidR="00447125" w:rsidRPr="00C115A6">
        <w:rPr>
          <w:rFonts w:ascii="Times New Roman" w:hAnsi="Times New Roman" w:cs="Times New Roman"/>
          <w:sz w:val="28"/>
          <w:szCs w:val="28"/>
          <w:lang w:val="ky-KG"/>
        </w:rPr>
        <w:t>ляют</w:t>
      </w:r>
      <w:r w:rsidRPr="00C115A6">
        <w:rPr>
          <w:rFonts w:ascii="Times New Roman" w:hAnsi="Times New Roman" w:cs="Times New Roman"/>
          <w:sz w:val="28"/>
          <w:szCs w:val="28"/>
        </w:rPr>
        <w:t xml:space="preserve"> </w:t>
      </w:r>
      <w:r w:rsidR="00447125" w:rsidRPr="00C115A6">
        <w:rPr>
          <w:rFonts w:ascii="Times New Roman" w:hAnsi="Times New Roman" w:cs="Times New Roman"/>
          <w:sz w:val="28"/>
          <w:szCs w:val="28"/>
          <w:lang w:val="ky-KG"/>
        </w:rPr>
        <w:t>Единое разрешение</w:t>
      </w:r>
      <w:r w:rsidRPr="00C115A6">
        <w:rPr>
          <w:rFonts w:ascii="Times New Roman" w:hAnsi="Times New Roman" w:cs="Times New Roman"/>
          <w:sz w:val="28"/>
          <w:szCs w:val="28"/>
        </w:rPr>
        <w:t xml:space="preserve"> в электронном виде.</w:t>
      </w:r>
    </w:p>
    <w:p w14:paraId="729E0901" w14:textId="72B43161" w:rsidR="00101275" w:rsidRPr="00606A3F" w:rsidRDefault="002C36F5"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Единое разрешение</w:t>
      </w:r>
      <w:r w:rsidR="00101275" w:rsidRPr="00606A3F">
        <w:rPr>
          <w:rFonts w:ascii="Times New Roman" w:hAnsi="Times New Roman" w:cs="Times New Roman"/>
          <w:sz w:val="28"/>
          <w:szCs w:val="28"/>
        </w:rPr>
        <w:t xml:space="preserve"> для лиц, указанных в настоящем пункте, оформляется на запрашиваемый срок, но не превышающий срок действия визы. </w:t>
      </w:r>
    </w:p>
    <w:p w14:paraId="33CC6EA4" w14:textId="3DAC884F" w:rsidR="00101275" w:rsidRDefault="00101275" w:rsidP="00606A3F">
      <w:pPr>
        <w:pStyle w:val="a3"/>
        <w:spacing w:after="0" w:line="240" w:lineRule="auto"/>
        <w:ind w:left="0" w:firstLine="851"/>
        <w:jc w:val="both"/>
        <w:rPr>
          <w:rFonts w:ascii="Times New Roman" w:hAnsi="Times New Roman" w:cs="Times New Roman"/>
          <w:sz w:val="28"/>
          <w:szCs w:val="28"/>
        </w:rPr>
      </w:pPr>
      <w:r w:rsidRPr="00C115A6">
        <w:rPr>
          <w:rFonts w:ascii="Times New Roman" w:hAnsi="Times New Roman" w:cs="Times New Roman"/>
          <w:sz w:val="28"/>
          <w:szCs w:val="28"/>
        </w:rPr>
        <w:t xml:space="preserve">Сведения о наличии </w:t>
      </w:r>
      <w:r w:rsidR="002C36F5" w:rsidRPr="00C115A6">
        <w:rPr>
          <w:rFonts w:ascii="Times New Roman" w:hAnsi="Times New Roman" w:cs="Times New Roman"/>
          <w:sz w:val="28"/>
          <w:szCs w:val="28"/>
        </w:rPr>
        <w:t>Единого разрешения</w:t>
      </w:r>
      <w:r w:rsidRPr="00C115A6">
        <w:rPr>
          <w:rFonts w:ascii="Times New Roman" w:hAnsi="Times New Roman" w:cs="Times New Roman"/>
          <w:sz w:val="28"/>
          <w:szCs w:val="28"/>
        </w:rPr>
        <w:t xml:space="preserve"> отображаются на </w:t>
      </w:r>
      <w:r w:rsidR="00F901AF" w:rsidRPr="00C115A6">
        <w:rPr>
          <w:rFonts w:ascii="Times New Roman" w:hAnsi="Times New Roman" w:cs="Times New Roman"/>
          <w:sz w:val="28"/>
          <w:szCs w:val="28"/>
        </w:rPr>
        <w:t xml:space="preserve">портале «Электронная виза», который доступен путем считывания специального </w:t>
      </w:r>
      <w:r w:rsidR="00F901AF" w:rsidRPr="00C115A6">
        <w:rPr>
          <w:rFonts w:ascii="Times New Roman" w:hAnsi="Times New Roman" w:cs="Times New Roman"/>
          <w:sz w:val="28"/>
          <w:szCs w:val="28"/>
          <w:lang w:val="en-US"/>
        </w:rPr>
        <w:t>QR</w:t>
      </w:r>
      <w:r w:rsidR="00F901AF" w:rsidRPr="00C115A6">
        <w:rPr>
          <w:rFonts w:ascii="Times New Roman" w:hAnsi="Times New Roman" w:cs="Times New Roman"/>
          <w:sz w:val="28"/>
          <w:szCs w:val="28"/>
        </w:rPr>
        <w:t>-</w:t>
      </w:r>
      <w:r w:rsidR="00F901AF" w:rsidRPr="00C115A6">
        <w:rPr>
          <w:rFonts w:ascii="Times New Roman" w:hAnsi="Times New Roman" w:cs="Times New Roman"/>
          <w:sz w:val="28"/>
          <w:szCs w:val="28"/>
          <w:lang w:val="ky-KG"/>
        </w:rPr>
        <w:t xml:space="preserve">кода на </w:t>
      </w:r>
      <w:r w:rsidR="006F6A62" w:rsidRPr="00C115A6">
        <w:rPr>
          <w:rFonts w:ascii="Times New Roman" w:hAnsi="Times New Roman" w:cs="Times New Roman"/>
          <w:sz w:val="28"/>
          <w:szCs w:val="28"/>
          <w:lang w:val="ky-KG"/>
        </w:rPr>
        <w:t>резидент</w:t>
      </w:r>
      <w:r w:rsidR="00F901AF" w:rsidRPr="00C115A6">
        <w:rPr>
          <w:rFonts w:ascii="Times New Roman" w:hAnsi="Times New Roman" w:cs="Times New Roman"/>
          <w:sz w:val="28"/>
          <w:szCs w:val="28"/>
          <w:lang w:val="ky-KG"/>
        </w:rPr>
        <w:t>-карте.</w:t>
      </w:r>
    </w:p>
    <w:p w14:paraId="44BD460C" w14:textId="42B1D0B7" w:rsidR="00A075DC" w:rsidRPr="00A075DC" w:rsidRDefault="00A075DC" w:rsidP="00A075DC">
      <w:pPr>
        <w:pStyle w:val="a3"/>
        <w:numPr>
          <w:ilvl w:val="0"/>
          <w:numId w:val="1"/>
        </w:numPr>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rPr>
        <w:t>Распределение квоты на привлечение иностранной рабочей силы не применяется в отношении лиц, предусмотренных пунктами 2</w:t>
      </w:r>
      <w:r w:rsidR="005C1E51">
        <w:rPr>
          <w:rFonts w:ascii="Times New Roman" w:hAnsi="Times New Roman" w:cs="Times New Roman"/>
          <w:sz w:val="28"/>
          <w:szCs w:val="28"/>
          <w:lang w:val="ky-KG"/>
        </w:rPr>
        <w:t>8</w:t>
      </w:r>
      <w:r>
        <w:rPr>
          <w:rFonts w:ascii="Times New Roman" w:hAnsi="Times New Roman" w:cs="Times New Roman"/>
          <w:sz w:val="28"/>
          <w:szCs w:val="28"/>
        </w:rPr>
        <w:t>,</w:t>
      </w:r>
      <w:r w:rsidR="005C1E51">
        <w:rPr>
          <w:rFonts w:ascii="Times New Roman" w:hAnsi="Times New Roman" w:cs="Times New Roman"/>
          <w:sz w:val="28"/>
          <w:szCs w:val="28"/>
          <w:lang w:val="ky-KG"/>
        </w:rPr>
        <w:t xml:space="preserve"> </w:t>
      </w:r>
      <w:r>
        <w:rPr>
          <w:rFonts w:ascii="Times New Roman" w:hAnsi="Times New Roman" w:cs="Times New Roman"/>
          <w:sz w:val="28"/>
          <w:szCs w:val="28"/>
        </w:rPr>
        <w:t>2</w:t>
      </w:r>
      <w:r w:rsidR="005C1E51">
        <w:rPr>
          <w:rFonts w:ascii="Times New Roman" w:hAnsi="Times New Roman" w:cs="Times New Roman"/>
          <w:sz w:val="28"/>
          <w:szCs w:val="28"/>
          <w:lang w:val="ky-KG"/>
        </w:rPr>
        <w:t>9</w:t>
      </w:r>
      <w:r>
        <w:rPr>
          <w:rFonts w:ascii="Times New Roman" w:hAnsi="Times New Roman" w:cs="Times New Roman"/>
          <w:sz w:val="28"/>
          <w:szCs w:val="28"/>
        </w:rPr>
        <w:t xml:space="preserve"> настоящего </w:t>
      </w:r>
      <w:r w:rsidR="00056F24">
        <w:rPr>
          <w:rFonts w:ascii="Times New Roman" w:hAnsi="Times New Roman" w:cs="Times New Roman"/>
          <w:sz w:val="28"/>
          <w:szCs w:val="28"/>
        </w:rPr>
        <w:t>Временного п</w:t>
      </w:r>
      <w:r>
        <w:rPr>
          <w:rFonts w:ascii="Times New Roman" w:hAnsi="Times New Roman" w:cs="Times New Roman"/>
          <w:sz w:val="28"/>
          <w:szCs w:val="28"/>
        </w:rPr>
        <w:t xml:space="preserve">оложения. </w:t>
      </w:r>
    </w:p>
    <w:p w14:paraId="2C35043D" w14:textId="7DC21027" w:rsidR="00976B34" w:rsidRPr="00606A3F" w:rsidRDefault="00976B34" w:rsidP="00606A3F">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В случае представления заявителями документов, предусмотренных в настоящем Положении, на иностранном языке</w:t>
      </w:r>
      <w:r w:rsidR="006F6A62">
        <w:rPr>
          <w:rFonts w:ascii="Times New Roman" w:eastAsia="Times New Roman" w:hAnsi="Times New Roman" w:cs="Times New Roman"/>
          <w:color w:val="000000"/>
          <w:sz w:val="28"/>
          <w:szCs w:val="28"/>
          <w:lang w:eastAsia="ru-RU"/>
        </w:rPr>
        <w:br/>
      </w:r>
      <w:r w:rsidRPr="00606A3F">
        <w:rPr>
          <w:rFonts w:ascii="Times New Roman" w:eastAsia="Times New Roman" w:hAnsi="Times New Roman" w:cs="Times New Roman"/>
          <w:color w:val="000000"/>
          <w:sz w:val="28"/>
          <w:szCs w:val="28"/>
          <w:lang w:eastAsia="ru-RU"/>
        </w:rPr>
        <w:t>к ним прилагаются их переводы на государственный или официальный язык, при этом подпись переводчика, осуществившего перевод документов, должна быть нотариально заверена (нотариально заверенные копии документов должны быть в установленном законодательством Кыргызской Республики порядке апостилированы либо по ним должна быть осуществлена процедура консульской легализации с нотариально заверенным переводом на государственный или официальный язык, если иное не предусмотрено международным договором Кыргызской Республики</w:t>
      </w:r>
      <w:r w:rsidR="006F6A62">
        <w:rPr>
          <w:rFonts w:ascii="Times New Roman" w:eastAsia="Times New Roman" w:hAnsi="Times New Roman" w:cs="Times New Roman"/>
          <w:color w:val="000000"/>
          <w:sz w:val="28"/>
          <w:szCs w:val="28"/>
          <w:lang w:eastAsia="ru-RU"/>
        </w:rPr>
        <w:t>, вступившим</w:t>
      </w:r>
      <w:r w:rsidR="0004760B" w:rsidRPr="00606A3F">
        <w:rPr>
          <w:rFonts w:ascii="Times New Roman" w:eastAsia="Times New Roman" w:hAnsi="Times New Roman" w:cs="Times New Roman"/>
          <w:color w:val="000000"/>
          <w:sz w:val="28"/>
          <w:szCs w:val="28"/>
          <w:lang w:eastAsia="ru-RU"/>
        </w:rPr>
        <w:t xml:space="preserve"> </w:t>
      </w:r>
      <w:r w:rsidR="006F6A62">
        <w:rPr>
          <w:rFonts w:ascii="Times New Roman" w:eastAsia="Times New Roman" w:hAnsi="Times New Roman" w:cs="Times New Roman"/>
          <w:color w:val="000000"/>
          <w:sz w:val="28"/>
          <w:szCs w:val="28"/>
          <w:lang w:eastAsia="ru-RU"/>
        </w:rPr>
        <w:br/>
      </w:r>
      <w:r w:rsidR="0004760B" w:rsidRPr="00606A3F">
        <w:rPr>
          <w:rFonts w:ascii="Times New Roman" w:eastAsia="Times New Roman" w:hAnsi="Times New Roman" w:cs="Times New Roman"/>
          <w:color w:val="000000"/>
          <w:sz w:val="28"/>
          <w:szCs w:val="28"/>
          <w:lang w:eastAsia="ru-RU"/>
        </w:rPr>
        <w:t>в силу в соответствии с законодательством Кыргызской Республики</w:t>
      </w:r>
      <w:r w:rsidRPr="00606A3F">
        <w:rPr>
          <w:rFonts w:ascii="Times New Roman" w:eastAsia="Times New Roman" w:hAnsi="Times New Roman" w:cs="Times New Roman"/>
          <w:color w:val="000000"/>
          <w:sz w:val="28"/>
          <w:szCs w:val="28"/>
          <w:lang w:eastAsia="ru-RU"/>
        </w:rPr>
        <w:t>).</w:t>
      </w:r>
    </w:p>
    <w:p w14:paraId="08F075C0" w14:textId="77777777" w:rsidR="00101275" w:rsidRPr="00606A3F" w:rsidRDefault="00101275" w:rsidP="00606A3F">
      <w:pPr>
        <w:pStyle w:val="a3"/>
        <w:numPr>
          <w:ilvl w:val="0"/>
          <w:numId w:val="1"/>
        </w:numPr>
        <w:spacing w:after="0" w:line="240" w:lineRule="auto"/>
        <w:ind w:left="0" w:firstLine="851"/>
        <w:jc w:val="both"/>
        <w:rPr>
          <w:rFonts w:ascii="Times New Roman" w:hAnsi="Times New Roman" w:cs="Times New Roman"/>
          <w:b/>
          <w:sz w:val="28"/>
          <w:szCs w:val="28"/>
        </w:rPr>
      </w:pPr>
      <w:r w:rsidRPr="00606A3F">
        <w:rPr>
          <w:rFonts w:ascii="Times New Roman" w:hAnsi="Times New Roman" w:cs="Times New Roman"/>
          <w:bCs/>
          <w:sz w:val="28"/>
          <w:szCs w:val="28"/>
        </w:rPr>
        <w:t xml:space="preserve">Иностранным гражданам, в отношении которых предусмотрен безвизовый порядок въезда и пребывания, оформляется </w:t>
      </w:r>
      <w:r w:rsidR="002C36F5" w:rsidRPr="00606A3F">
        <w:rPr>
          <w:rFonts w:ascii="Times New Roman" w:hAnsi="Times New Roman" w:cs="Times New Roman"/>
          <w:bCs/>
          <w:sz w:val="28"/>
          <w:szCs w:val="28"/>
        </w:rPr>
        <w:t>Единое разрешение</w:t>
      </w:r>
      <w:r w:rsidRPr="00606A3F">
        <w:rPr>
          <w:rFonts w:ascii="Times New Roman" w:hAnsi="Times New Roman" w:cs="Times New Roman"/>
          <w:bCs/>
          <w:sz w:val="28"/>
          <w:szCs w:val="28"/>
        </w:rPr>
        <w:t xml:space="preserve"> без учета визы Кыргызской Республики. </w:t>
      </w:r>
    </w:p>
    <w:p w14:paraId="0BE1F536" w14:textId="3E2A568D" w:rsidR="003E190A" w:rsidRPr="00606A3F" w:rsidRDefault="002C36F5"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Единое разрешение</w:t>
      </w:r>
      <w:r w:rsidR="00976B34" w:rsidRPr="00606A3F">
        <w:rPr>
          <w:rFonts w:ascii="Times New Roman" w:hAnsi="Times New Roman" w:cs="Times New Roman"/>
          <w:sz w:val="28"/>
          <w:szCs w:val="28"/>
        </w:rPr>
        <w:t xml:space="preserve"> оформляется на основании до</w:t>
      </w:r>
      <w:r w:rsidR="00101275" w:rsidRPr="00606A3F">
        <w:rPr>
          <w:rFonts w:ascii="Times New Roman" w:hAnsi="Times New Roman" w:cs="Times New Roman"/>
          <w:sz w:val="28"/>
          <w:szCs w:val="28"/>
        </w:rPr>
        <w:t>кументов, предусмотренных пункта</w:t>
      </w:r>
      <w:r w:rsidR="00976B34" w:rsidRPr="00606A3F">
        <w:rPr>
          <w:rFonts w:ascii="Times New Roman" w:hAnsi="Times New Roman" w:cs="Times New Roman"/>
          <w:sz w:val="28"/>
          <w:szCs w:val="28"/>
        </w:rPr>
        <w:t>м</w:t>
      </w:r>
      <w:r w:rsidR="00101275" w:rsidRPr="00606A3F">
        <w:rPr>
          <w:rFonts w:ascii="Times New Roman" w:hAnsi="Times New Roman" w:cs="Times New Roman"/>
          <w:sz w:val="28"/>
          <w:szCs w:val="28"/>
        </w:rPr>
        <w:t>и</w:t>
      </w:r>
      <w:r w:rsidR="00976B34" w:rsidRPr="00606A3F">
        <w:rPr>
          <w:rFonts w:ascii="Times New Roman" w:hAnsi="Times New Roman" w:cs="Times New Roman"/>
          <w:sz w:val="28"/>
          <w:szCs w:val="28"/>
        </w:rPr>
        <w:t xml:space="preserve"> </w:t>
      </w:r>
      <w:r w:rsidR="00F81943">
        <w:rPr>
          <w:rFonts w:ascii="Times New Roman" w:hAnsi="Times New Roman" w:cs="Times New Roman"/>
          <w:sz w:val="28"/>
          <w:szCs w:val="28"/>
          <w:lang w:val="ky-KG"/>
        </w:rPr>
        <w:t>17</w:t>
      </w:r>
      <w:r w:rsidR="00101275" w:rsidRPr="00606A3F">
        <w:rPr>
          <w:rFonts w:ascii="Times New Roman" w:hAnsi="Times New Roman" w:cs="Times New Roman"/>
          <w:sz w:val="28"/>
          <w:szCs w:val="28"/>
        </w:rPr>
        <w:t xml:space="preserve"> и </w:t>
      </w:r>
      <w:r w:rsidR="00F81943">
        <w:rPr>
          <w:rFonts w:ascii="Times New Roman" w:hAnsi="Times New Roman" w:cs="Times New Roman"/>
          <w:sz w:val="28"/>
          <w:szCs w:val="28"/>
          <w:lang w:val="ky-KG"/>
        </w:rPr>
        <w:t>18</w:t>
      </w:r>
      <w:r w:rsidR="00976B34" w:rsidRPr="00606A3F">
        <w:rPr>
          <w:rFonts w:ascii="Times New Roman" w:hAnsi="Times New Roman" w:cs="Times New Roman"/>
          <w:sz w:val="28"/>
          <w:szCs w:val="28"/>
        </w:rPr>
        <w:t xml:space="preserve"> настоящего Положения. </w:t>
      </w:r>
    </w:p>
    <w:p w14:paraId="7688BD67" w14:textId="77777777" w:rsidR="00716995" w:rsidRPr="00606A3F" w:rsidRDefault="00976B34" w:rsidP="00606A3F">
      <w:pPr>
        <w:pStyle w:val="a3"/>
        <w:numPr>
          <w:ilvl w:val="0"/>
          <w:numId w:val="1"/>
        </w:numPr>
        <w:spacing w:after="0" w:line="240" w:lineRule="auto"/>
        <w:ind w:left="0" w:firstLine="851"/>
        <w:jc w:val="both"/>
        <w:rPr>
          <w:rFonts w:ascii="Times New Roman" w:hAnsi="Times New Roman" w:cs="Times New Roman"/>
          <w:b/>
          <w:sz w:val="28"/>
          <w:szCs w:val="28"/>
        </w:rPr>
      </w:pPr>
      <w:r w:rsidRPr="00606A3F">
        <w:rPr>
          <w:rFonts w:ascii="Times New Roman" w:hAnsi="Times New Roman" w:cs="Times New Roman"/>
          <w:bCs/>
          <w:sz w:val="28"/>
          <w:szCs w:val="28"/>
        </w:rPr>
        <w:lastRenderedPageBreak/>
        <w:t>Иностранным гражданам</w:t>
      </w:r>
      <w:r w:rsidR="00D474DE" w:rsidRPr="00606A3F">
        <w:rPr>
          <w:rFonts w:ascii="Times New Roman" w:hAnsi="Times New Roman" w:cs="Times New Roman"/>
          <w:bCs/>
          <w:sz w:val="28"/>
          <w:szCs w:val="28"/>
        </w:rPr>
        <w:t xml:space="preserve"> (Республики Узбекистан)</w:t>
      </w:r>
      <w:r w:rsidRPr="00606A3F">
        <w:rPr>
          <w:rFonts w:ascii="Times New Roman" w:hAnsi="Times New Roman" w:cs="Times New Roman"/>
          <w:bCs/>
          <w:sz w:val="28"/>
          <w:szCs w:val="28"/>
        </w:rPr>
        <w:t>, проживаю</w:t>
      </w:r>
      <w:r w:rsidR="00D474DE" w:rsidRPr="00606A3F">
        <w:rPr>
          <w:rFonts w:ascii="Times New Roman" w:hAnsi="Times New Roman" w:cs="Times New Roman"/>
          <w:bCs/>
          <w:sz w:val="28"/>
          <w:szCs w:val="28"/>
        </w:rPr>
        <w:t>щим на пригран</w:t>
      </w:r>
      <w:r w:rsidR="006A6DA3" w:rsidRPr="00606A3F">
        <w:rPr>
          <w:rFonts w:ascii="Times New Roman" w:hAnsi="Times New Roman" w:cs="Times New Roman"/>
          <w:bCs/>
          <w:sz w:val="28"/>
          <w:szCs w:val="28"/>
        </w:rPr>
        <w:t xml:space="preserve">ичных территориях, оформляется </w:t>
      </w:r>
      <w:r w:rsidR="002C36F5" w:rsidRPr="00606A3F">
        <w:rPr>
          <w:rFonts w:ascii="Times New Roman" w:hAnsi="Times New Roman" w:cs="Times New Roman"/>
          <w:bCs/>
          <w:sz w:val="28"/>
          <w:szCs w:val="28"/>
        </w:rPr>
        <w:t>Единое разрешение</w:t>
      </w:r>
      <w:r w:rsidR="00D474DE" w:rsidRPr="00606A3F">
        <w:rPr>
          <w:rFonts w:ascii="Times New Roman" w:hAnsi="Times New Roman" w:cs="Times New Roman"/>
          <w:bCs/>
          <w:sz w:val="28"/>
          <w:szCs w:val="28"/>
        </w:rPr>
        <w:t xml:space="preserve"> сроком до 6 месяцев. </w:t>
      </w:r>
    </w:p>
    <w:p w14:paraId="76D71FBC" w14:textId="77777777" w:rsidR="008254BF" w:rsidRPr="00606A3F" w:rsidRDefault="008254BF" w:rsidP="00606A3F">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Высококвалифицированным специалистом признается иностранный специалист, условия привлечения которого к трудовой деятельности в Кыргызской Республике предполагают получение им заработной платы или вознаграждения в размере не менее 1500 расчетных показателей в месяц.</w:t>
      </w:r>
    </w:p>
    <w:p w14:paraId="35E9714C" w14:textId="77777777" w:rsidR="008254BF" w:rsidRPr="00606A3F" w:rsidRDefault="008254BF" w:rsidP="00606A3F">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Работодатель самостоятельно осуществляет оценку компетентности, уровня квалификации высококвалифицированных иностранных специалистов.</w:t>
      </w:r>
    </w:p>
    <w:p w14:paraId="57AC5024" w14:textId="77777777" w:rsidR="008254BF" w:rsidRPr="00606A3F" w:rsidRDefault="008254BF" w:rsidP="00606A3F">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 xml:space="preserve">Высококвалифицированным иностранным специалистам после выдачи </w:t>
      </w:r>
      <w:r w:rsidR="002C36F5" w:rsidRPr="00606A3F">
        <w:rPr>
          <w:rFonts w:ascii="Times New Roman" w:eastAsia="Times New Roman" w:hAnsi="Times New Roman" w:cs="Times New Roman"/>
          <w:color w:val="000000"/>
          <w:sz w:val="28"/>
          <w:szCs w:val="28"/>
          <w:lang w:eastAsia="ru-RU"/>
        </w:rPr>
        <w:t>Единого разрешения</w:t>
      </w:r>
      <w:r w:rsidRPr="00606A3F">
        <w:rPr>
          <w:rFonts w:ascii="Times New Roman" w:eastAsia="Times New Roman" w:hAnsi="Times New Roman" w:cs="Times New Roman"/>
          <w:color w:val="000000"/>
          <w:sz w:val="28"/>
          <w:szCs w:val="28"/>
          <w:lang w:eastAsia="ru-RU"/>
        </w:rPr>
        <w:t xml:space="preserve">, уполномоченным органом </w:t>
      </w:r>
      <w:r w:rsidR="0072384A" w:rsidRPr="00606A3F">
        <w:rPr>
          <w:rFonts w:ascii="Times New Roman" w:eastAsia="Times New Roman" w:hAnsi="Times New Roman" w:cs="Times New Roman"/>
          <w:color w:val="000000"/>
          <w:sz w:val="28"/>
          <w:szCs w:val="28"/>
          <w:lang w:eastAsia="ru-RU"/>
        </w:rPr>
        <w:t xml:space="preserve">в сфере иностранных дел </w:t>
      </w:r>
      <w:r w:rsidRPr="00606A3F">
        <w:rPr>
          <w:rFonts w:ascii="Times New Roman" w:eastAsia="Times New Roman" w:hAnsi="Times New Roman" w:cs="Times New Roman"/>
          <w:color w:val="000000"/>
          <w:sz w:val="28"/>
          <w:szCs w:val="28"/>
          <w:lang w:eastAsia="ru-RU"/>
        </w:rPr>
        <w:t>запрашиваются сведения о страховых и налоговых отчислениях, предусмотренных законодательством Кыргызской Республики, производимых работодателем с заработной платы или вознаграждения в соответствии с трудовым договором высококвалифицированного иностранного специалиста.</w:t>
      </w:r>
    </w:p>
    <w:p w14:paraId="088B65A0" w14:textId="77777777" w:rsidR="008254BF" w:rsidRPr="00606A3F" w:rsidRDefault="008254BF" w:rsidP="00606A3F">
      <w:pPr>
        <w:pStyle w:val="a3"/>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606A3F">
        <w:rPr>
          <w:rFonts w:ascii="Times New Roman" w:eastAsia="Times New Roman" w:hAnsi="Times New Roman" w:cs="Times New Roman"/>
          <w:color w:val="000000"/>
          <w:sz w:val="28"/>
          <w:szCs w:val="28"/>
          <w:lang w:eastAsia="ru-RU"/>
        </w:rPr>
        <w:t>Высококвалифицированные иностранные специалисты не привлекаются к трудовой деятельности в Кыргызской Республике:</w:t>
      </w:r>
    </w:p>
    <w:p w14:paraId="66C657DB" w14:textId="77777777" w:rsidR="008254BF" w:rsidRPr="00606A3F" w:rsidRDefault="00A075DC" w:rsidP="00606A3F">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w:t>
      </w:r>
      <w:r w:rsidR="008254BF" w:rsidRPr="00606A3F">
        <w:rPr>
          <w:rFonts w:ascii="Times New Roman" w:eastAsia="Times New Roman" w:hAnsi="Times New Roman" w:cs="Times New Roman"/>
          <w:color w:val="000000"/>
          <w:sz w:val="28"/>
          <w:szCs w:val="28"/>
          <w:lang w:eastAsia="ru-RU"/>
        </w:rPr>
        <w:t xml:space="preserve"> для занятия проповеднической либо иной религиозной деятельностью;</w:t>
      </w:r>
    </w:p>
    <w:p w14:paraId="62255741" w14:textId="77777777" w:rsidR="00473439" w:rsidRPr="00606A3F" w:rsidRDefault="00A075DC" w:rsidP="00606A3F">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w:t>
      </w:r>
      <w:r w:rsidR="008254BF" w:rsidRPr="00606A3F">
        <w:rPr>
          <w:rFonts w:ascii="Times New Roman" w:eastAsia="Times New Roman" w:hAnsi="Times New Roman" w:cs="Times New Roman"/>
          <w:color w:val="000000"/>
          <w:sz w:val="28"/>
          <w:szCs w:val="28"/>
          <w:lang w:eastAsia="ru-RU"/>
        </w:rPr>
        <w:t xml:space="preserve"> для торгового обслуживания покупателей в процессе розничной торговли.</w:t>
      </w:r>
    </w:p>
    <w:p w14:paraId="4D914BA1" w14:textId="18F29BEF" w:rsidR="00473439" w:rsidRPr="00606A3F" w:rsidRDefault="002C36F5" w:rsidP="00A075DC">
      <w:pPr>
        <w:pStyle w:val="a3"/>
        <w:numPr>
          <w:ilvl w:val="0"/>
          <w:numId w:val="1"/>
        </w:numPr>
        <w:spacing w:after="0" w:line="240" w:lineRule="auto"/>
        <w:ind w:left="0" w:firstLine="851"/>
        <w:jc w:val="both"/>
        <w:rPr>
          <w:rFonts w:ascii="Times New Roman" w:hAnsi="Times New Roman" w:cs="Times New Roman"/>
          <w:color w:val="000000"/>
          <w:sz w:val="28"/>
          <w:szCs w:val="28"/>
        </w:rPr>
      </w:pPr>
      <w:r w:rsidRPr="00606A3F">
        <w:rPr>
          <w:rFonts w:ascii="Times New Roman" w:hAnsi="Times New Roman" w:cs="Times New Roman"/>
          <w:color w:val="000000"/>
          <w:sz w:val="28"/>
          <w:szCs w:val="28"/>
        </w:rPr>
        <w:t>Единое разрешение</w:t>
      </w:r>
      <w:r w:rsidR="00473439" w:rsidRPr="00606A3F">
        <w:rPr>
          <w:rFonts w:ascii="Times New Roman" w:hAnsi="Times New Roman" w:cs="Times New Roman"/>
          <w:color w:val="000000"/>
          <w:sz w:val="28"/>
          <w:szCs w:val="28"/>
        </w:rPr>
        <w:t xml:space="preserve"> не подлежит оформлению или </w:t>
      </w:r>
      <w:r w:rsidR="003E190A" w:rsidRPr="00606A3F">
        <w:rPr>
          <w:rFonts w:ascii="Times New Roman" w:hAnsi="Times New Roman" w:cs="Times New Roman"/>
          <w:color w:val="000000"/>
          <w:sz w:val="28"/>
          <w:szCs w:val="28"/>
        </w:rPr>
        <w:t xml:space="preserve">подлежит </w:t>
      </w:r>
      <w:r w:rsidR="00473439" w:rsidRPr="00606A3F">
        <w:rPr>
          <w:rFonts w:ascii="Times New Roman" w:hAnsi="Times New Roman" w:cs="Times New Roman"/>
          <w:color w:val="000000"/>
          <w:sz w:val="28"/>
          <w:szCs w:val="28"/>
        </w:rPr>
        <w:t>аннулированию в случаях</w:t>
      </w:r>
      <w:r w:rsidR="006F6A62">
        <w:rPr>
          <w:rFonts w:ascii="Times New Roman" w:hAnsi="Times New Roman" w:cs="Times New Roman"/>
          <w:color w:val="000000"/>
          <w:sz w:val="28"/>
          <w:szCs w:val="28"/>
          <w:lang w:val="ky-KG"/>
        </w:rPr>
        <w:t>,</w:t>
      </w:r>
      <w:r w:rsidR="00473439" w:rsidRPr="00606A3F">
        <w:rPr>
          <w:rFonts w:ascii="Times New Roman" w:hAnsi="Times New Roman" w:cs="Times New Roman"/>
          <w:color w:val="000000"/>
          <w:sz w:val="28"/>
          <w:szCs w:val="28"/>
        </w:rPr>
        <w:t xml:space="preserve"> если иностранный работник:</w:t>
      </w:r>
    </w:p>
    <w:p w14:paraId="5A0F325C" w14:textId="77777777" w:rsidR="00224DB1" w:rsidRPr="00897F38" w:rsidRDefault="00224DB1" w:rsidP="00224DB1">
      <w:pPr>
        <w:pStyle w:val="tkTekst"/>
        <w:numPr>
          <w:ilvl w:val="0"/>
          <w:numId w:val="7"/>
        </w:numPr>
        <w:tabs>
          <w:tab w:val="left" w:pos="1134"/>
        </w:tabs>
        <w:spacing w:after="0" w:line="240" w:lineRule="auto"/>
        <w:ind w:left="0" w:firstLine="851"/>
        <w:rPr>
          <w:rFonts w:ascii="Times New Roman" w:hAnsi="Times New Roman" w:cs="Times New Roman"/>
          <w:color w:val="000000" w:themeColor="text1"/>
          <w:sz w:val="28"/>
          <w:szCs w:val="28"/>
        </w:rPr>
      </w:pPr>
      <w:r w:rsidRPr="00897F38">
        <w:rPr>
          <w:rFonts w:ascii="Times New Roman" w:hAnsi="Times New Roman" w:cs="Times New Roman"/>
          <w:color w:val="000000" w:themeColor="text1"/>
          <w:sz w:val="28"/>
          <w:szCs w:val="28"/>
        </w:rPr>
        <w:t>представляет угрозу национальной безопасности, общественному порядку, охране здоровья и нравственности населения Кыргызской Республики и других лиц, проживающих в Кыргызской Республике;</w:t>
      </w:r>
    </w:p>
    <w:p w14:paraId="140BC938" w14:textId="77777777" w:rsidR="00473439" w:rsidRPr="00606A3F"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 xml:space="preserve">предоставил ложные сведения при подаче документов для оформления </w:t>
      </w:r>
      <w:r w:rsidR="002C36F5" w:rsidRPr="00606A3F">
        <w:rPr>
          <w:rFonts w:ascii="Times New Roman" w:hAnsi="Times New Roman" w:cs="Times New Roman"/>
          <w:color w:val="000000"/>
          <w:sz w:val="28"/>
          <w:szCs w:val="28"/>
        </w:rPr>
        <w:t>Единого разрешения</w:t>
      </w:r>
      <w:r w:rsidRPr="00606A3F">
        <w:rPr>
          <w:rFonts w:ascii="Times New Roman" w:hAnsi="Times New Roman" w:cs="Times New Roman"/>
          <w:color w:val="000000"/>
          <w:sz w:val="28"/>
          <w:szCs w:val="28"/>
        </w:rPr>
        <w:t>, установленных настоящим Положением;</w:t>
      </w:r>
    </w:p>
    <w:p w14:paraId="23331BFF" w14:textId="77777777" w:rsidR="00473439" w:rsidRPr="00606A3F"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осужден за совершение преступления в Кыргызской Республике, до отбытия или освобождения от наказания;</w:t>
      </w:r>
    </w:p>
    <w:p w14:paraId="7AC5D761" w14:textId="0AE4187D" w:rsidR="00473439" w:rsidRPr="00606A3F"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страдает таким расстройством здоровья или заболеванием, характер, тяжесть и возможная продолжительность которого представляют угрозу здоровью других лиц или требу</w:t>
      </w:r>
      <w:r w:rsidR="006F6A62">
        <w:rPr>
          <w:rFonts w:ascii="Times New Roman" w:hAnsi="Times New Roman" w:cs="Times New Roman"/>
          <w:color w:val="000000"/>
          <w:sz w:val="28"/>
          <w:szCs w:val="28"/>
          <w:lang w:val="ky-KG"/>
        </w:rPr>
        <w:t>е</w:t>
      </w:r>
      <w:r w:rsidRPr="00606A3F">
        <w:rPr>
          <w:rFonts w:ascii="Times New Roman" w:hAnsi="Times New Roman" w:cs="Times New Roman"/>
          <w:color w:val="000000"/>
          <w:sz w:val="28"/>
          <w:szCs w:val="28"/>
        </w:rPr>
        <w:t>т особого надзора учреждений здравоохранения;</w:t>
      </w:r>
    </w:p>
    <w:p w14:paraId="12E4AAF6" w14:textId="77777777" w:rsidR="00473439" w:rsidRPr="00C115A6"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 xml:space="preserve">является членом террористических, экстремистских или </w:t>
      </w:r>
      <w:r w:rsidRPr="00C115A6">
        <w:rPr>
          <w:rFonts w:ascii="Times New Roman" w:hAnsi="Times New Roman" w:cs="Times New Roman"/>
          <w:color w:val="000000"/>
          <w:sz w:val="28"/>
          <w:szCs w:val="28"/>
        </w:rPr>
        <w:t>сепаратистских организаций;</w:t>
      </w:r>
    </w:p>
    <w:p w14:paraId="697F699E" w14:textId="77777777" w:rsidR="00473439" w:rsidRPr="00C115A6"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C115A6">
        <w:rPr>
          <w:rFonts w:ascii="Times New Roman" w:hAnsi="Times New Roman" w:cs="Times New Roman"/>
          <w:color w:val="000000"/>
          <w:sz w:val="28"/>
          <w:szCs w:val="28"/>
        </w:rPr>
        <w:lastRenderedPageBreak/>
        <w:t>совершил действия, противоречащие законодательству Кыргызской Республики в сфере внешней трудовой миграции и налоговому законодательству</w:t>
      </w:r>
      <w:r w:rsidR="000F1B27" w:rsidRPr="00C115A6">
        <w:rPr>
          <w:rFonts w:ascii="Times New Roman" w:hAnsi="Times New Roman" w:cs="Times New Roman"/>
          <w:color w:val="000000"/>
          <w:sz w:val="28"/>
          <w:szCs w:val="28"/>
          <w:lang w:val="ky-KG"/>
        </w:rPr>
        <w:t>, в том числе не производились налоговые отчисления 3 и более месяцев</w:t>
      </w:r>
      <w:r w:rsidRPr="00C115A6">
        <w:rPr>
          <w:rFonts w:ascii="Times New Roman" w:hAnsi="Times New Roman" w:cs="Times New Roman"/>
          <w:color w:val="000000"/>
          <w:sz w:val="28"/>
          <w:szCs w:val="28"/>
        </w:rPr>
        <w:t>;</w:t>
      </w:r>
    </w:p>
    <w:p w14:paraId="5803D2D3" w14:textId="77777777" w:rsidR="00473439" w:rsidRPr="00606A3F" w:rsidRDefault="00473439" w:rsidP="00056F24">
      <w:pPr>
        <w:pStyle w:val="tkTekst"/>
        <w:numPr>
          <w:ilvl w:val="0"/>
          <w:numId w:val="7"/>
        </w:numPr>
        <w:tabs>
          <w:tab w:val="left" w:pos="1134"/>
        </w:tabs>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прекратил трудовую или индивидуальную предпринимательскую деятельность на территории Кыргызской Республики.</w:t>
      </w:r>
      <w:r w:rsidR="00C47BF2" w:rsidRPr="00606A3F">
        <w:rPr>
          <w:rFonts w:ascii="Times New Roman" w:hAnsi="Times New Roman" w:cs="Times New Roman"/>
          <w:color w:val="000000"/>
          <w:sz w:val="28"/>
          <w:szCs w:val="28"/>
        </w:rPr>
        <w:t xml:space="preserve"> </w:t>
      </w:r>
    </w:p>
    <w:p w14:paraId="25BBCF3B" w14:textId="77777777" w:rsidR="00B01254" w:rsidRDefault="00B01254" w:rsidP="00A075DC">
      <w:pPr>
        <w:pStyle w:val="tkTekst"/>
        <w:spacing w:after="0" w:line="240" w:lineRule="auto"/>
        <w:ind w:firstLine="851"/>
        <w:rPr>
          <w:rFonts w:ascii="Times New Roman" w:hAnsi="Times New Roman" w:cs="Times New Roman"/>
          <w:color w:val="000000"/>
          <w:sz w:val="28"/>
          <w:szCs w:val="28"/>
        </w:rPr>
      </w:pPr>
      <w:r w:rsidRPr="00EA30CB">
        <w:rPr>
          <w:rFonts w:ascii="Times New Roman" w:hAnsi="Times New Roman" w:cs="Times New Roman"/>
          <w:color w:val="000000"/>
          <w:sz w:val="28"/>
          <w:szCs w:val="28"/>
        </w:rPr>
        <w:t>Размер суммы государственной пошлины и суммы гарантийного взноса подлежит возврату заявителю в случае отказа в оформлении Единого разрешения.</w:t>
      </w:r>
      <w:r>
        <w:rPr>
          <w:rFonts w:ascii="Times New Roman" w:hAnsi="Times New Roman" w:cs="Times New Roman"/>
          <w:color w:val="000000"/>
          <w:sz w:val="28"/>
          <w:szCs w:val="28"/>
        </w:rPr>
        <w:t xml:space="preserve"> </w:t>
      </w:r>
    </w:p>
    <w:p w14:paraId="3109D776" w14:textId="77777777" w:rsidR="00473439" w:rsidRPr="00606A3F" w:rsidRDefault="00473439" w:rsidP="00A075DC">
      <w:pPr>
        <w:pStyle w:val="tkTekst"/>
        <w:spacing w:after="0" w:line="240" w:lineRule="auto"/>
        <w:ind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 xml:space="preserve">Решение об отказе в </w:t>
      </w:r>
      <w:r w:rsidR="00101275" w:rsidRPr="00606A3F">
        <w:rPr>
          <w:rFonts w:ascii="Times New Roman" w:hAnsi="Times New Roman" w:cs="Times New Roman"/>
          <w:color w:val="000000"/>
          <w:sz w:val="28"/>
          <w:szCs w:val="28"/>
        </w:rPr>
        <w:t xml:space="preserve">оформлении </w:t>
      </w:r>
      <w:r w:rsidR="002C36F5" w:rsidRPr="00606A3F">
        <w:rPr>
          <w:rFonts w:ascii="Times New Roman" w:hAnsi="Times New Roman" w:cs="Times New Roman"/>
          <w:color w:val="000000"/>
          <w:sz w:val="28"/>
          <w:szCs w:val="28"/>
        </w:rPr>
        <w:t>Единого разрешения</w:t>
      </w:r>
      <w:r w:rsidR="00E67B62" w:rsidRPr="00606A3F">
        <w:rPr>
          <w:rFonts w:ascii="Times New Roman" w:hAnsi="Times New Roman" w:cs="Times New Roman"/>
          <w:color w:val="000000"/>
          <w:sz w:val="28"/>
          <w:szCs w:val="28"/>
        </w:rPr>
        <w:t xml:space="preserve"> </w:t>
      </w:r>
      <w:r w:rsidRPr="00606A3F">
        <w:rPr>
          <w:rFonts w:ascii="Times New Roman" w:hAnsi="Times New Roman" w:cs="Times New Roman"/>
          <w:color w:val="000000"/>
          <w:sz w:val="28"/>
          <w:szCs w:val="28"/>
        </w:rPr>
        <w:t>или их аннулировании могут быть обжалованы в судебном порядке.</w:t>
      </w:r>
    </w:p>
    <w:p w14:paraId="619B9937" w14:textId="77777777" w:rsidR="00681F13" w:rsidRDefault="00681F13" w:rsidP="00606A3F">
      <w:pPr>
        <w:pStyle w:val="tkTekst"/>
        <w:numPr>
          <w:ilvl w:val="0"/>
          <w:numId w:val="1"/>
        </w:numPr>
        <w:spacing w:after="0" w:line="240" w:lineRule="auto"/>
        <w:ind w:left="0" w:firstLine="851"/>
        <w:rPr>
          <w:rFonts w:ascii="Times New Roman" w:hAnsi="Times New Roman" w:cs="Times New Roman"/>
          <w:color w:val="000000"/>
          <w:sz w:val="28"/>
          <w:szCs w:val="28"/>
        </w:rPr>
      </w:pPr>
      <w:r w:rsidRPr="00606A3F">
        <w:rPr>
          <w:rFonts w:ascii="Times New Roman" w:hAnsi="Times New Roman" w:cs="Times New Roman"/>
          <w:color w:val="000000"/>
          <w:sz w:val="28"/>
          <w:szCs w:val="28"/>
        </w:rPr>
        <w:t>Иностранный гражданин и лицо без гра</w:t>
      </w:r>
      <w:r w:rsidR="002C7809">
        <w:rPr>
          <w:rFonts w:ascii="Times New Roman" w:hAnsi="Times New Roman" w:cs="Times New Roman"/>
          <w:color w:val="000000"/>
          <w:sz w:val="28"/>
          <w:szCs w:val="28"/>
        </w:rPr>
        <w:t>жданства, имеющие действительное</w:t>
      </w:r>
      <w:r w:rsidRPr="00606A3F">
        <w:rPr>
          <w:rFonts w:ascii="Times New Roman" w:hAnsi="Times New Roman" w:cs="Times New Roman"/>
          <w:color w:val="000000"/>
          <w:sz w:val="28"/>
          <w:szCs w:val="28"/>
        </w:rPr>
        <w:t xml:space="preserve"> </w:t>
      </w:r>
      <w:r w:rsidR="002C36F5" w:rsidRPr="00606A3F">
        <w:rPr>
          <w:rFonts w:ascii="Times New Roman" w:hAnsi="Times New Roman" w:cs="Times New Roman"/>
          <w:color w:val="000000"/>
          <w:sz w:val="28"/>
          <w:szCs w:val="28"/>
        </w:rPr>
        <w:t>Единое разрешение</w:t>
      </w:r>
      <w:r w:rsidRPr="00606A3F">
        <w:rPr>
          <w:rFonts w:ascii="Times New Roman" w:hAnsi="Times New Roman" w:cs="Times New Roman"/>
          <w:color w:val="000000"/>
          <w:sz w:val="28"/>
          <w:szCs w:val="28"/>
        </w:rPr>
        <w:t xml:space="preserve">, подлежат регистрации по месту пребывания на срок действия </w:t>
      </w:r>
      <w:r w:rsidR="002C36F5" w:rsidRPr="00606A3F">
        <w:rPr>
          <w:rFonts w:ascii="Times New Roman" w:hAnsi="Times New Roman" w:cs="Times New Roman"/>
          <w:color w:val="000000"/>
          <w:sz w:val="28"/>
          <w:szCs w:val="28"/>
        </w:rPr>
        <w:t>Единого разрешения</w:t>
      </w:r>
      <w:r w:rsidRPr="00606A3F">
        <w:rPr>
          <w:rFonts w:ascii="Times New Roman" w:hAnsi="Times New Roman" w:cs="Times New Roman"/>
          <w:color w:val="000000"/>
          <w:sz w:val="28"/>
          <w:szCs w:val="28"/>
        </w:rPr>
        <w:t xml:space="preserve"> в установленном законодательством порядке в сфере регистрации иностранных граждан. </w:t>
      </w:r>
    </w:p>
    <w:p w14:paraId="3F6DCE4B" w14:textId="77777777" w:rsidR="0072046C" w:rsidRDefault="0072046C" w:rsidP="002E793A">
      <w:pPr>
        <w:pStyle w:val="tkTekst"/>
        <w:spacing w:after="0" w:line="240" w:lineRule="auto"/>
        <w:ind w:left="851" w:firstLine="0"/>
        <w:rPr>
          <w:rFonts w:ascii="Times New Roman" w:hAnsi="Times New Roman" w:cs="Times New Roman"/>
          <w:color w:val="000000"/>
          <w:sz w:val="28"/>
          <w:szCs w:val="28"/>
        </w:rPr>
      </w:pPr>
    </w:p>
    <w:p w14:paraId="26767119" w14:textId="77777777" w:rsidR="006F6A62" w:rsidRPr="00606A3F" w:rsidRDefault="006F6A62" w:rsidP="002E793A">
      <w:pPr>
        <w:pStyle w:val="tkTekst"/>
        <w:spacing w:after="0" w:line="240" w:lineRule="auto"/>
        <w:ind w:left="851" w:firstLine="0"/>
        <w:rPr>
          <w:rFonts w:ascii="Times New Roman" w:hAnsi="Times New Roman" w:cs="Times New Roman"/>
          <w:color w:val="000000"/>
          <w:sz w:val="28"/>
          <w:szCs w:val="28"/>
        </w:rPr>
      </w:pPr>
    </w:p>
    <w:p w14:paraId="186D00D0" w14:textId="7A8EA634" w:rsidR="00D474DE" w:rsidRPr="001F640E" w:rsidRDefault="00C9250A" w:rsidP="001F640E">
      <w:pPr>
        <w:pStyle w:val="a3"/>
        <w:spacing w:after="0" w:line="240" w:lineRule="auto"/>
        <w:ind w:left="0" w:firstLine="851"/>
        <w:jc w:val="center"/>
        <w:rPr>
          <w:rFonts w:ascii="Times New Roman" w:hAnsi="Times New Roman" w:cs="Times New Roman"/>
          <w:b/>
          <w:sz w:val="28"/>
          <w:szCs w:val="28"/>
          <w:lang w:val="ky-KG"/>
        </w:rPr>
      </w:pPr>
      <w:r>
        <w:rPr>
          <w:rFonts w:ascii="Times New Roman" w:hAnsi="Times New Roman" w:cs="Times New Roman"/>
          <w:b/>
          <w:sz w:val="28"/>
          <w:szCs w:val="28"/>
        </w:rPr>
        <w:t xml:space="preserve">Глава </w:t>
      </w:r>
      <w:r w:rsidR="002C7809">
        <w:rPr>
          <w:rFonts w:ascii="Times New Roman" w:hAnsi="Times New Roman" w:cs="Times New Roman"/>
          <w:b/>
          <w:sz w:val="28"/>
          <w:szCs w:val="28"/>
          <w:lang w:val="ky-KG"/>
        </w:rPr>
        <w:t xml:space="preserve">3. </w:t>
      </w:r>
      <w:r w:rsidR="00D474DE" w:rsidRPr="002C7809">
        <w:rPr>
          <w:rFonts w:ascii="Times New Roman" w:hAnsi="Times New Roman" w:cs="Times New Roman"/>
          <w:b/>
          <w:sz w:val="28"/>
          <w:szCs w:val="28"/>
        </w:rPr>
        <w:t xml:space="preserve">Порядок </w:t>
      </w:r>
      <w:r w:rsidR="0066235C">
        <w:rPr>
          <w:rFonts w:ascii="Times New Roman" w:hAnsi="Times New Roman" w:cs="Times New Roman"/>
          <w:b/>
          <w:sz w:val="28"/>
          <w:szCs w:val="28"/>
          <w:lang w:val="ky-KG"/>
        </w:rPr>
        <w:t xml:space="preserve">формирования и зачисления средств за </w:t>
      </w:r>
      <w:r w:rsidR="001F640E">
        <w:rPr>
          <w:rFonts w:ascii="Times New Roman" w:hAnsi="Times New Roman" w:cs="Times New Roman"/>
          <w:b/>
          <w:sz w:val="28"/>
          <w:szCs w:val="28"/>
          <w:lang w:val="ky-KG"/>
        </w:rPr>
        <w:t>оплат</w:t>
      </w:r>
      <w:r w:rsidR="0066235C">
        <w:rPr>
          <w:rFonts w:ascii="Times New Roman" w:hAnsi="Times New Roman" w:cs="Times New Roman"/>
          <w:b/>
          <w:sz w:val="28"/>
          <w:szCs w:val="28"/>
          <w:lang w:val="ky-KG"/>
        </w:rPr>
        <w:t>у</w:t>
      </w:r>
      <w:r w:rsidR="006F6A62">
        <w:rPr>
          <w:rFonts w:ascii="Times New Roman" w:hAnsi="Times New Roman" w:cs="Times New Roman"/>
          <w:b/>
          <w:sz w:val="28"/>
          <w:szCs w:val="28"/>
          <w:lang w:val="ky-KG"/>
        </w:rPr>
        <w:t xml:space="preserve"> </w:t>
      </w:r>
      <w:r w:rsidR="001F640E">
        <w:rPr>
          <w:rFonts w:ascii="Times New Roman" w:hAnsi="Times New Roman" w:cs="Times New Roman"/>
          <w:b/>
          <w:sz w:val="28"/>
          <w:szCs w:val="28"/>
          <w:lang w:val="ky-KG"/>
        </w:rPr>
        <w:t>Едино</w:t>
      </w:r>
      <w:r w:rsidR="0066235C">
        <w:rPr>
          <w:rFonts w:ascii="Times New Roman" w:hAnsi="Times New Roman" w:cs="Times New Roman"/>
          <w:b/>
          <w:sz w:val="28"/>
          <w:szCs w:val="28"/>
          <w:lang w:val="ky-KG"/>
        </w:rPr>
        <w:t>го</w:t>
      </w:r>
      <w:r w:rsidR="001F640E">
        <w:rPr>
          <w:rFonts w:ascii="Times New Roman" w:hAnsi="Times New Roman" w:cs="Times New Roman"/>
          <w:b/>
          <w:sz w:val="28"/>
          <w:szCs w:val="28"/>
          <w:lang w:val="ky-KG"/>
        </w:rPr>
        <w:t xml:space="preserve"> разрешени</w:t>
      </w:r>
      <w:r w:rsidR="0066235C">
        <w:rPr>
          <w:rFonts w:ascii="Times New Roman" w:hAnsi="Times New Roman" w:cs="Times New Roman"/>
          <w:b/>
          <w:sz w:val="28"/>
          <w:szCs w:val="28"/>
          <w:lang w:val="ky-KG"/>
        </w:rPr>
        <w:t>я</w:t>
      </w:r>
    </w:p>
    <w:p w14:paraId="28C4D8BF" w14:textId="77777777" w:rsidR="00D14165" w:rsidRPr="00A075DC" w:rsidRDefault="00D14165" w:rsidP="00606A3F">
      <w:pPr>
        <w:pStyle w:val="a3"/>
        <w:spacing w:after="0" w:line="240" w:lineRule="auto"/>
        <w:ind w:left="0"/>
        <w:rPr>
          <w:rFonts w:ascii="Times New Roman" w:hAnsi="Times New Roman" w:cs="Times New Roman"/>
          <w:sz w:val="28"/>
          <w:szCs w:val="28"/>
        </w:rPr>
      </w:pPr>
    </w:p>
    <w:p w14:paraId="22BBDF2C" w14:textId="4D8B0E01" w:rsidR="0072046C" w:rsidRDefault="0072046C" w:rsidP="006F6A62">
      <w:pPr>
        <w:pStyle w:val="a3"/>
        <w:numPr>
          <w:ilvl w:val="0"/>
          <w:numId w:val="1"/>
        </w:numPr>
        <w:ind w:left="0" w:firstLine="709"/>
        <w:jc w:val="both"/>
        <w:rPr>
          <w:rFonts w:ascii="Times New Roman" w:hAnsi="Times New Roman" w:cs="Times New Roman"/>
          <w:sz w:val="28"/>
          <w:szCs w:val="28"/>
        </w:rPr>
      </w:pPr>
      <w:r w:rsidRPr="0072046C">
        <w:rPr>
          <w:rFonts w:ascii="Times New Roman" w:hAnsi="Times New Roman" w:cs="Times New Roman"/>
          <w:sz w:val="28"/>
          <w:szCs w:val="28"/>
        </w:rPr>
        <w:t xml:space="preserve">За оформление Единого разрешения взимается суммарная стоимость эквивалентной стоимости трудовой визы Кыргызской Республики, разрешения на привлечение иностранной рабочей силы, разрешения на работу, гарантийный взнос. Расчет стоимости ставки Единого разрешения устанавливается согласно приложению </w:t>
      </w:r>
      <w:r>
        <w:rPr>
          <w:rFonts w:ascii="Times New Roman" w:hAnsi="Times New Roman" w:cs="Times New Roman"/>
          <w:sz w:val="28"/>
          <w:szCs w:val="28"/>
          <w:lang w:val="ky-KG"/>
        </w:rPr>
        <w:t>2</w:t>
      </w:r>
      <w:r w:rsidRPr="0072046C">
        <w:rPr>
          <w:rFonts w:ascii="Times New Roman" w:hAnsi="Times New Roman" w:cs="Times New Roman"/>
          <w:sz w:val="28"/>
          <w:szCs w:val="28"/>
        </w:rPr>
        <w:t xml:space="preserve"> </w:t>
      </w:r>
      <w:r w:rsidR="006F6A62">
        <w:rPr>
          <w:rFonts w:ascii="Times New Roman" w:hAnsi="Times New Roman" w:cs="Times New Roman"/>
          <w:sz w:val="28"/>
          <w:szCs w:val="28"/>
        </w:rPr>
        <w:br/>
      </w:r>
      <w:r w:rsidRPr="0072046C">
        <w:rPr>
          <w:rFonts w:ascii="Times New Roman" w:hAnsi="Times New Roman" w:cs="Times New Roman"/>
          <w:sz w:val="28"/>
          <w:szCs w:val="28"/>
        </w:rPr>
        <w:t xml:space="preserve">к настоящему </w:t>
      </w:r>
      <w:r w:rsidR="00056F24">
        <w:rPr>
          <w:rFonts w:ascii="Times New Roman" w:hAnsi="Times New Roman" w:cs="Times New Roman"/>
          <w:sz w:val="28"/>
          <w:szCs w:val="28"/>
        </w:rPr>
        <w:t>Временному п</w:t>
      </w:r>
      <w:r w:rsidRPr="0072046C">
        <w:rPr>
          <w:rFonts w:ascii="Times New Roman" w:hAnsi="Times New Roman" w:cs="Times New Roman"/>
          <w:sz w:val="28"/>
          <w:szCs w:val="28"/>
        </w:rPr>
        <w:t xml:space="preserve">оложению. </w:t>
      </w:r>
    </w:p>
    <w:p w14:paraId="1C6D4EEA" w14:textId="064F1F1D" w:rsidR="00E953E7" w:rsidRDefault="00E953E7" w:rsidP="006F6A62">
      <w:pPr>
        <w:pStyle w:val="a3"/>
        <w:ind w:left="0" w:firstLine="709"/>
        <w:jc w:val="both"/>
        <w:rPr>
          <w:rFonts w:ascii="Times New Roman" w:hAnsi="Times New Roman" w:cs="Times New Roman"/>
          <w:sz w:val="28"/>
          <w:szCs w:val="28"/>
        </w:rPr>
      </w:pPr>
      <w:r w:rsidRPr="00897F38">
        <w:rPr>
          <w:rFonts w:ascii="Times New Roman" w:hAnsi="Times New Roman" w:cs="Times New Roman"/>
          <w:sz w:val="28"/>
          <w:szCs w:val="28"/>
        </w:rPr>
        <w:t xml:space="preserve">Эквивалент стоимости высчитывается путем сложения стоимости трудовой визы, гарантийного взноса и разрешения на </w:t>
      </w:r>
      <w:proofErr w:type="spellStart"/>
      <w:r w:rsidRPr="00897F38">
        <w:rPr>
          <w:rFonts w:ascii="Times New Roman" w:hAnsi="Times New Roman" w:cs="Times New Roman"/>
          <w:sz w:val="28"/>
          <w:szCs w:val="28"/>
        </w:rPr>
        <w:t>привлечени</w:t>
      </w:r>
      <w:proofErr w:type="spellEnd"/>
      <w:r w:rsidR="006F6A62">
        <w:rPr>
          <w:rFonts w:ascii="Times New Roman" w:hAnsi="Times New Roman" w:cs="Times New Roman"/>
          <w:sz w:val="28"/>
          <w:szCs w:val="28"/>
          <w:lang w:val="ky-KG"/>
        </w:rPr>
        <w:t>е</w:t>
      </w:r>
      <w:r w:rsidRPr="00897F38">
        <w:rPr>
          <w:rFonts w:ascii="Times New Roman" w:hAnsi="Times New Roman" w:cs="Times New Roman"/>
          <w:sz w:val="28"/>
          <w:szCs w:val="28"/>
        </w:rPr>
        <w:t xml:space="preserve"> иностранной рабочей силы при оформлении Единого разрешения до 60 дней. При оформлении Единого разрешения</w:t>
      </w:r>
      <w:r w:rsidR="00B97DD8">
        <w:rPr>
          <w:rFonts w:ascii="Times New Roman" w:hAnsi="Times New Roman" w:cs="Times New Roman"/>
          <w:sz w:val="28"/>
          <w:szCs w:val="28"/>
          <w:lang w:val="ky-KG"/>
        </w:rPr>
        <w:t xml:space="preserve"> до 360 дней</w:t>
      </w:r>
      <w:r w:rsidRPr="00897F38">
        <w:rPr>
          <w:rFonts w:ascii="Times New Roman" w:hAnsi="Times New Roman" w:cs="Times New Roman"/>
          <w:sz w:val="28"/>
          <w:szCs w:val="28"/>
        </w:rPr>
        <w:t xml:space="preserve"> стоимость формируется путем объединения стоимости трудовой визы и разрешения на работу.</w:t>
      </w:r>
      <w:r>
        <w:rPr>
          <w:rFonts w:ascii="Times New Roman" w:hAnsi="Times New Roman" w:cs="Times New Roman"/>
          <w:sz w:val="28"/>
          <w:szCs w:val="28"/>
        </w:rPr>
        <w:t xml:space="preserve"> </w:t>
      </w:r>
    </w:p>
    <w:p w14:paraId="287915C4" w14:textId="77777777" w:rsidR="0072046C" w:rsidRPr="0066235C" w:rsidRDefault="0072046C" w:rsidP="006F6A62">
      <w:pPr>
        <w:pStyle w:val="a3"/>
        <w:numPr>
          <w:ilvl w:val="0"/>
          <w:numId w:val="1"/>
        </w:numPr>
        <w:ind w:left="0" w:firstLine="709"/>
        <w:jc w:val="both"/>
        <w:rPr>
          <w:rFonts w:ascii="Times New Roman" w:hAnsi="Times New Roman" w:cs="Times New Roman"/>
          <w:sz w:val="28"/>
          <w:szCs w:val="28"/>
        </w:rPr>
      </w:pPr>
      <w:r w:rsidRPr="0072046C">
        <w:rPr>
          <w:rFonts w:ascii="Times New Roman" w:hAnsi="Times New Roman" w:cs="Times New Roman"/>
          <w:sz w:val="28"/>
          <w:szCs w:val="28"/>
        </w:rPr>
        <w:t xml:space="preserve">Средства, взимаемые за оформление </w:t>
      </w:r>
      <w:r w:rsidR="00C227E5" w:rsidRPr="0072046C">
        <w:rPr>
          <w:rFonts w:ascii="Times New Roman" w:hAnsi="Times New Roman" w:cs="Times New Roman"/>
          <w:sz w:val="28"/>
          <w:szCs w:val="28"/>
        </w:rPr>
        <w:t>трудовой визы,</w:t>
      </w:r>
      <w:r w:rsidRPr="0072046C">
        <w:rPr>
          <w:rFonts w:ascii="Times New Roman" w:hAnsi="Times New Roman" w:cs="Times New Roman"/>
          <w:sz w:val="28"/>
          <w:szCs w:val="28"/>
        </w:rPr>
        <w:t xml:space="preserve"> </w:t>
      </w:r>
      <w:r w:rsidR="0066235C">
        <w:rPr>
          <w:rFonts w:ascii="Times New Roman" w:hAnsi="Times New Roman" w:cs="Times New Roman"/>
          <w:sz w:val="28"/>
          <w:szCs w:val="28"/>
        </w:rPr>
        <w:t>зачисляю</w:t>
      </w:r>
      <w:r w:rsidRPr="0072046C">
        <w:rPr>
          <w:rFonts w:ascii="Times New Roman" w:hAnsi="Times New Roman" w:cs="Times New Roman"/>
          <w:sz w:val="28"/>
          <w:szCs w:val="28"/>
        </w:rPr>
        <w:t>тся на специальный счет уполномоченного органа в сфере иностранных дел в порядке</w:t>
      </w:r>
      <w:r w:rsidR="0066235C">
        <w:rPr>
          <w:rFonts w:ascii="Times New Roman" w:hAnsi="Times New Roman" w:cs="Times New Roman"/>
          <w:sz w:val="28"/>
          <w:szCs w:val="28"/>
        </w:rPr>
        <w:t>, предусмотренно</w:t>
      </w:r>
      <w:r w:rsidRPr="0072046C">
        <w:rPr>
          <w:rFonts w:ascii="Times New Roman" w:hAnsi="Times New Roman" w:cs="Times New Roman"/>
          <w:sz w:val="28"/>
          <w:szCs w:val="28"/>
        </w:rPr>
        <w:t xml:space="preserve">м законодательством Кыргызской Республики в сфере </w:t>
      </w:r>
      <w:r w:rsidRPr="0072046C">
        <w:rPr>
          <w:rFonts w:ascii="Times New Roman" w:hAnsi="Times New Roman" w:cs="Times New Roman"/>
          <w:bCs/>
          <w:sz w:val="28"/>
          <w:szCs w:val="28"/>
        </w:rPr>
        <w:t>государственных средств, аккумулируемых на специальных счетах.</w:t>
      </w:r>
    </w:p>
    <w:p w14:paraId="4844C0DE" w14:textId="0421F9BD" w:rsidR="0066235C" w:rsidRPr="0072046C" w:rsidRDefault="0066235C" w:rsidP="006F6A62">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разрешение на привлечение иностранной рабочей силы и разрешение на работу взимается государственная пошлина и направляется в </w:t>
      </w:r>
      <w:r w:rsidR="00C227E5">
        <w:rPr>
          <w:rFonts w:ascii="Times New Roman" w:hAnsi="Times New Roman" w:cs="Times New Roman"/>
          <w:sz w:val="28"/>
          <w:szCs w:val="28"/>
        </w:rPr>
        <w:t xml:space="preserve">доход </w:t>
      </w:r>
      <w:proofErr w:type="spellStart"/>
      <w:r w:rsidR="006F6A62">
        <w:rPr>
          <w:rFonts w:ascii="Times New Roman" w:hAnsi="Times New Roman" w:cs="Times New Roman"/>
          <w:sz w:val="28"/>
          <w:szCs w:val="28"/>
        </w:rPr>
        <w:t>республиканск</w:t>
      </w:r>
      <w:proofErr w:type="spellEnd"/>
      <w:r w:rsidR="006F6A62">
        <w:rPr>
          <w:rFonts w:ascii="Times New Roman" w:hAnsi="Times New Roman" w:cs="Times New Roman"/>
          <w:sz w:val="28"/>
          <w:szCs w:val="28"/>
          <w:lang w:val="ky-KG"/>
        </w:rPr>
        <w:t>ого</w:t>
      </w:r>
      <w:r>
        <w:rPr>
          <w:rFonts w:ascii="Times New Roman" w:hAnsi="Times New Roman" w:cs="Times New Roman"/>
          <w:sz w:val="28"/>
          <w:szCs w:val="28"/>
        </w:rPr>
        <w:t xml:space="preserve"> бюджет</w:t>
      </w:r>
      <w:r w:rsidR="006F6A62">
        <w:rPr>
          <w:rFonts w:ascii="Times New Roman" w:hAnsi="Times New Roman" w:cs="Times New Roman"/>
          <w:sz w:val="28"/>
          <w:szCs w:val="28"/>
          <w:lang w:val="ky-KG"/>
        </w:rPr>
        <w:t>а</w:t>
      </w:r>
      <w:r>
        <w:rPr>
          <w:rFonts w:ascii="Times New Roman" w:hAnsi="Times New Roman" w:cs="Times New Roman"/>
          <w:sz w:val="28"/>
          <w:szCs w:val="28"/>
        </w:rPr>
        <w:t xml:space="preserve">. </w:t>
      </w:r>
    </w:p>
    <w:p w14:paraId="10A7D520" w14:textId="77777777" w:rsidR="00D91C04" w:rsidRPr="00606A3F" w:rsidRDefault="00976B34" w:rsidP="006F6A62">
      <w:pPr>
        <w:pStyle w:val="a3"/>
        <w:numPr>
          <w:ilvl w:val="0"/>
          <w:numId w:val="1"/>
        </w:numPr>
        <w:spacing w:after="0" w:line="240" w:lineRule="auto"/>
        <w:ind w:left="0" w:firstLine="709"/>
        <w:jc w:val="both"/>
        <w:rPr>
          <w:rFonts w:ascii="Times New Roman" w:hAnsi="Times New Roman" w:cs="Times New Roman"/>
          <w:sz w:val="28"/>
          <w:szCs w:val="28"/>
        </w:rPr>
      </w:pPr>
      <w:r w:rsidRPr="00606A3F">
        <w:rPr>
          <w:rFonts w:ascii="Times New Roman" w:hAnsi="Times New Roman" w:cs="Times New Roman"/>
          <w:sz w:val="28"/>
          <w:szCs w:val="28"/>
        </w:rPr>
        <w:t xml:space="preserve">Гарантийный взнос взимается при оформлении </w:t>
      </w:r>
      <w:r w:rsidR="002C36F5" w:rsidRPr="00606A3F">
        <w:rPr>
          <w:rFonts w:ascii="Times New Roman" w:hAnsi="Times New Roman" w:cs="Times New Roman"/>
          <w:sz w:val="28"/>
          <w:szCs w:val="28"/>
        </w:rPr>
        <w:t>Единого разрешения</w:t>
      </w:r>
      <w:r w:rsidRPr="00606A3F">
        <w:rPr>
          <w:rFonts w:ascii="Times New Roman" w:hAnsi="Times New Roman" w:cs="Times New Roman"/>
          <w:sz w:val="28"/>
          <w:szCs w:val="28"/>
        </w:rPr>
        <w:t xml:space="preserve">. Гарантийный взнос </w:t>
      </w:r>
      <w:r w:rsidR="00D91C04" w:rsidRPr="00606A3F">
        <w:rPr>
          <w:rFonts w:ascii="Times New Roman" w:hAnsi="Times New Roman" w:cs="Times New Roman"/>
          <w:sz w:val="28"/>
          <w:szCs w:val="28"/>
        </w:rPr>
        <w:t>направля</w:t>
      </w:r>
      <w:r w:rsidR="00627C4E" w:rsidRPr="00606A3F">
        <w:rPr>
          <w:rFonts w:ascii="Times New Roman" w:hAnsi="Times New Roman" w:cs="Times New Roman"/>
          <w:sz w:val="28"/>
          <w:szCs w:val="28"/>
        </w:rPr>
        <w:t>е</w:t>
      </w:r>
      <w:r w:rsidR="00D91C04" w:rsidRPr="00606A3F">
        <w:rPr>
          <w:rFonts w:ascii="Times New Roman" w:hAnsi="Times New Roman" w:cs="Times New Roman"/>
          <w:sz w:val="28"/>
          <w:szCs w:val="28"/>
        </w:rPr>
        <w:t>тся в доход республиканского бюджета для соразмерного финансирования уполномоченного органа в сфере внутренних дел.</w:t>
      </w:r>
      <w:r w:rsidR="002A3558" w:rsidRPr="00606A3F">
        <w:rPr>
          <w:rFonts w:ascii="Times New Roman" w:hAnsi="Times New Roman" w:cs="Times New Roman"/>
          <w:sz w:val="28"/>
          <w:szCs w:val="28"/>
        </w:rPr>
        <w:t xml:space="preserve"> </w:t>
      </w:r>
    </w:p>
    <w:p w14:paraId="11A7E340" w14:textId="39751FAC" w:rsidR="00426BD6" w:rsidRPr="00606A3F" w:rsidRDefault="00426BD6" w:rsidP="006F6A62">
      <w:pPr>
        <w:pStyle w:val="a3"/>
        <w:numPr>
          <w:ilvl w:val="0"/>
          <w:numId w:val="1"/>
        </w:numPr>
        <w:spacing w:after="0" w:line="240" w:lineRule="auto"/>
        <w:ind w:left="0" w:firstLine="709"/>
        <w:jc w:val="both"/>
        <w:rPr>
          <w:rFonts w:ascii="Times New Roman" w:hAnsi="Times New Roman" w:cs="Times New Roman"/>
          <w:sz w:val="28"/>
          <w:szCs w:val="28"/>
        </w:rPr>
      </w:pPr>
      <w:r w:rsidRPr="00606A3F">
        <w:rPr>
          <w:rFonts w:ascii="Times New Roman" w:hAnsi="Times New Roman" w:cs="Times New Roman"/>
          <w:sz w:val="28"/>
          <w:szCs w:val="28"/>
        </w:rPr>
        <w:t xml:space="preserve">Средства гарантийного взноса используются </w:t>
      </w:r>
      <w:r w:rsidR="00C227E5">
        <w:rPr>
          <w:rFonts w:ascii="Times New Roman" w:hAnsi="Times New Roman" w:cs="Times New Roman"/>
          <w:sz w:val="28"/>
          <w:szCs w:val="28"/>
        </w:rPr>
        <w:t>для осуществления процедуры выдворения при</w:t>
      </w:r>
      <w:r w:rsidRPr="00606A3F">
        <w:rPr>
          <w:rFonts w:ascii="Times New Roman" w:hAnsi="Times New Roman" w:cs="Times New Roman"/>
          <w:sz w:val="28"/>
          <w:szCs w:val="28"/>
        </w:rPr>
        <w:t xml:space="preserve"> отсутстви</w:t>
      </w:r>
      <w:r w:rsidR="00C227E5">
        <w:rPr>
          <w:rFonts w:ascii="Times New Roman" w:hAnsi="Times New Roman" w:cs="Times New Roman"/>
          <w:sz w:val="28"/>
          <w:szCs w:val="28"/>
        </w:rPr>
        <w:t>и</w:t>
      </w:r>
      <w:r w:rsidRPr="00606A3F">
        <w:rPr>
          <w:rFonts w:ascii="Times New Roman" w:hAnsi="Times New Roman" w:cs="Times New Roman"/>
          <w:sz w:val="28"/>
          <w:szCs w:val="28"/>
        </w:rPr>
        <w:t xml:space="preserve"> средств на счете выдворяемого лица и невозможности установления данных физического или юридического лица, пригласившего его в </w:t>
      </w:r>
      <w:proofErr w:type="spellStart"/>
      <w:r w:rsidRPr="00606A3F">
        <w:rPr>
          <w:rFonts w:ascii="Times New Roman" w:hAnsi="Times New Roman" w:cs="Times New Roman"/>
          <w:sz w:val="28"/>
          <w:szCs w:val="28"/>
        </w:rPr>
        <w:t>Кыргызскую</w:t>
      </w:r>
      <w:proofErr w:type="spellEnd"/>
      <w:r w:rsidRPr="00606A3F">
        <w:rPr>
          <w:rFonts w:ascii="Times New Roman" w:hAnsi="Times New Roman" w:cs="Times New Roman"/>
          <w:sz w:val="28"/>
          <w:szCs w:val="28"/>
        </w:rPr>
        <w:t xml:space="preserve"> Республику</w:t>
      </w:r>
      <w:r w:rsidR="001A7E61">
        <w:rPr>
          <w:rFonts w:ascii="Times New Roman" w:hAnsi="Times New Roman" w:cs="Times New Roman"/>
          <w:sz w:val="28"/>
          <w:szCs w:val="28"/>
        </w:rPr>
        <w:t>,</w:t>
      </w:r>
      <w:r w:rsidR="00447F94">
        <w:rPr>
          <w:rFonts w:ascii="Times New Roman" w:hAnsi="Times New Roman" w:cs="Times New Roman"/>
          <w:sz w:val="28"/>
          <w:szCs w:val="28"/>
        </w:rPr>
        <w:t xml:space="preserve"> </w:t>
      </w:r>
      <w:r w:rsidR="00F079E7">
        <w:rPr>
          <w:rFonts w:ascii="Times New Roman" w:hAnsi="Times New Roman" w:cs="Times New Roman"/>
          <w:sz w:val="28"/>
          <w:szCs w:val="28"/>
        </w:rPr>
        <w:t xml:space="preserve">а также </w:t>
      </w:r>
      <w:r w:rsidR="00F079E7" w:rsidRPr="00F079E7">
        <w:rPr>
          <w:rFonts w:ascii="Times New Roman" w:hAnsi="Times New Roman" w:cs="Times New Roman"/>
          <w:sz w:val="28"/>
          <w:szCs w:val="28"/>
        </w:rPr>
        <w:t>строительства и материально-технического обеспечения специализированных центров для содержания иностранных граждан, подлежащих выдворению за пределы Кыргызской Республики</w:t>
      </w:r>
      <w:r w:rsidR="00F079E7">
        <w:rPr>
          <w:rFonts w:ascii="Times New Roman" w:hAnsi="Times New Roman" w:cs="Times New Roman"/>
          <w:sz w:val="28"/>
          <w:szCs w:val="28"/>
        </w:rPr>
        <w:t>.</w:t>
      </w:r>
    </w:p>
    <w:p w14:paraId="70C5D1AF" w14:textId="77777777" w:rsidR="00071880" w:rsidRPr="00606A3F" w:rsidRDefault="00071880"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Стоимость гарантийного взноса за одного иностранного работника составляет 50 расчетных показателей. </w:t>
      </w:r>
      <w:r w:rsidR="00376526" w:rsidRPr="00606A3F">
        <w:rPr>
          <w:rFonts w:ascii="Times New Roman" w:hAnsi="Times New Roman" w:cs="Times New Roman"/>
          <w:sz w:val="28"/>
          <w:szCs w:val="28"/>
        </w:rPr>
        <w:t xml:space="preserve">Гарантийный взнос оплачивается приглашающей стороной. </w:t>
      </w:r>
    </w:p>
    <w:p w14:paraId="700A12B1" w14:textId="77777777" w:rsidR="00376526" w:rsidRDefault="00376526" w:rsidP="00606A3F">
      <w:pPr>
        <w:pStyle w:val="a3"/>
        <w:spacing w:after="0" w:line="240" w:lineRule="auto"/>
        <w:ind w:left="851"/>
        <w:jc w:val="both"/>
        <w:rPr>
          <w:rFonts w:ascii="Times New Roman" w:hAnsi="Times New Roman" w:cs="Times New Roman"/>
          <w:sz w:val="28"/>
          <w:szCs w:val="28"/>
        </w:rPr>
      </w:pPr>
    </w:p>
    <w:p w14:paraId="4D7C14B3" w14:textId="77777777" w:rsidR="007303B6" w:rsidRPr="00606A3F" w:rsidRDefault="007303B6" w:rsidP="00606A3F">
      <w:pPr>
        <w:pStyle w:val="a3"/>
        <w:spacing w:after="0" w:line="240" w:lineRule="auto"/>
        <w:ind w:left="851"/>
        <w:jc w:val="both"/>
        <w:rPr>
          <w:rFonts w:ascii="Times New Roman" w:hAnsi="Times New Roman" w:cs="Times New Roman"/>
          <w:sz w:val="28"/>
          <w:szCs w:val="28"/>
        </w:rPr>
      </w:pPr>
    </w:p>
    <w:p w14:paraId="2C32EF5F" w14:textId="77777777" w:rsidR="00C9250A" w:rsidRDefault="00C9250A" w:rsidP="00C9250A">
      <w:pPr>
        <w:pStyle w:val="a3"/>
        <w:spacing w:after="0" w:line="240" w:lineRule="auto"/>
        <w:ind w:left="708" w:hanging="708"/>
        <w:jc w:val="center"/>
        <w:rPr>
          <w:rFonts w:ascii="Times New Roman" w:hAnsi="Times New Roman" w:cs="Times New Roman"/>
          <w:b/>
          <w:sz w:val="28"/>
          <w:szCs w:val="28"/>
        </w:rPr>
      </w:pPr>
      <w:r>
        <w:rPr>
          <w:rFonts w:ascii="Times New Roman" w:hAnsi="Times New Roman" w:cs="Times New Roman"/>
          <w:b/>
          <w:sz w:val="28"/>
          <w:szCs w:val="28"/>
        </w:rPr>
        <w:t xml:space="preserve">Глава 4. </w:t>
      </w:r>
      <w:r w:rsidR="00ED5957" w:rsidRPr="00606A3F">
        <w:rPr>
          <w:rFonts w:ascii="Times New Roman" w:hAnsi="Times New Roman" w:cs="Times New Roman"/>
          <w:b/>
          <w:sz w:val="28"/>
          <w:szCs w:val="28"/>
        </w:rPr>
        <w:t xml:space="preserve">Ответственность за нарушение порядка </w:t>
      </w:r>
    </w:p>
    <w:p w14:paraId="3915C8E8" w14:textId="77777777" w:rsidR="00426BD6" w:rsidRPr="00606A3F" w:rsidRDefault="00ED5957" w:rsidP="00C9250A">
      <w:pPr>
        <w:pStyle w:val="a3"/>
        <w:spacing w:after="0" w:line="240" w:lineRule="auto"/>
        <w:ind w:left="708" w:hanging="708"/>
        <w:jc w:val="center"/>
        <w:rPr>
          <w:rFonts w:ascii="Times New Roman" w:hAnsi="Times New Roman" w:cs="Times New Roman"/>
          <w:b/>
          <w:sz w:val="28"/>
          <w:szCs w:val="28"/>
        </w:rPr>
      </w:pPr>
      <w:r w:rsidRPr="00606A3F">
        <w:rPr>
          <w:rFonts w:ascii="Times New Roman" w:hAnsi="Times New Roman" w:cs="Times New Roman"/>
          <w:b/>
          <w:sz w:val="28"/>
          <w:szCs w:val="28"/>
        </w:rPr>
        <w:t>осуществления трудовой деятельности</w:t>
      </w:r>
    </w:p>
    <w:p w14:paraId="13C94B5E" w14:textId="77777777" w:rsidR="00E55029" w:rsidRPr="00606A3F" w:rsidRDefault="00E55029" w:rsidP="00606A3F">
      <w:pPr>
        <w:pStyle w:val="a3"/>
        <w:spacing w:after="0" w:line="240" w:lineRule="auto"/>
        <w:ind w:left="0"/>
        <w:rPr>
          <w:rFonts w:ascii="Times New Roman" w:hAnsi="Times New Roman" w:cs="Times New Roman"/>
          <w:b/>
          <w:sz w:val="28"/>
          <w:szCs w:val="28"/>
        </w:rPr>
      </w:pPr>
    </w:p>
    <w:p w14:paraId="2C5D1BE2" w14:textId="5705A501" w:rsidR="009901DB" w:rsidRDefault="009901DB" w:rsidP="009901DB">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Уполномоченный</w:t>
      </w:r>
      <w:r w:rsidR="00ED5957" w:rsidRPr="00606A3F">
        <w:rPr>
          <w:rFonts w:ascii="Times New Roman" w:hAnsi="Times New Roman" w:cs="Times New Roman"/>
          <w:sz w:val="28"/>
          <w:szCs w:val="28"/>
        </w:rPr>
        <w:t xml:space="preserve"> орган в сфере иностранных дел на основании представления уполномоченного органа в сфере миграции, внутренних дел и ор</w:t>
      </w:r>
      <w:r w:rsidR="00CF3682" w:rsidRPr="00606A3F">
        <w:rPr>
          <w:rFonts w:ascii="Times New Roman" w:hAnsi="Times New Roman" w:cs="Times New Roman"/>
          <w:sz w:val="28"/>
          <w:szCs w:val="28"/>
        </w:rPr>
        <w:t>гана национальной безопасности, уполномоченн</w:t>
      </w:r>
      <w:r w:rsidR="00D91C04" w:rsidRPr="00606A3F">
        <w:rPr>
          <w:rFonts w:ascii="Times New Roman" w:hAnsi="Times New Roman" w:cs="Times New Roman"/>
          <w:sz w:val="28"/>
          <w:szCs w:val="28"/>
        </w:rPr>
        <w:t>ого</w:t>
      </w:r>
      <w:r w:rsidR="00CF3682" w:rsidRPr="00606A3F">
        <w:rPr>
          <w:rFonts w:ascii="Times New Roman" w:hAnsi="Times New Roman" w:cs="Times New Roman"/>
          <w:sz w:val="28"/>
          <w:szCs w:val="28"/>
        </w:rPr>
        <w:t xml:space="preserve"> орган</w:t>
      </w:r>
      <w:r w:rsidR="00D91C04" w:rsidRPr="00606A3F">
        <w:rPr>
          <w:rFonts w:ascii="Times New Roman" w:hAnsi="Times New Roman" w:cs="Times New Roman"/>
          <w:sz w:val="28"/>
          <w:szCs w:val="28"/>
        </w:rPr>
        <w:t>а</w:t>
      </w:r>
      <w:r w:rsidR="00CF3682" w:rsidRPr="00606A3F">
        <w:rPr>
          <w:rFonts w:ascii="Times New Roman" w:hAnsi="Times New Roman" w:cs="Times New Roman"/>
          <w:sz w:val="28"/>
          <w:szCs w:val="28"/>
        </w:rPr>
        <w:t xml:space="preserve"> в </w:t>
      </w:r>
      <w:r w:rsidR="00D91C04" w:rsidRPr="00606A3F">
        <w:rPr>
          <w:rFonts w:ascii="Times New Roman" w:hAnsi="Times New Roman" w:cs="Times New Roman"/>
          <w:sz w:val="28"/>
          <w:szCs w:val="28"/>
        </w:rPr>
        <w:t>сфере экономики</w:t>
      </w:r>
      <w:r w:rsidR="00CF3682" w:rsidRPr="00606A3F">
        <w:rPr>
          <w:rFonts w:ascii="Times New Roman" w:hAnsi="Times New Roman" w:cs="Times New Roman"/>
          <w:sz w:val="28"/>
          <w:szCs w:val="28"/>
        </w:rPr>
        <w:t xml:space="preserve"> </w:t>
      </w:r>
      <w:r w:rsidR="00D91C04" w:rsidRPr="00606A3F">
        <w:rPr>
          <w:rFonts w:ascii="Times New Roman" w:hAnsi="Times New Roman" w:cs="Times New Roman"/>
          <w:sz w:val="28"/>
          <w:szCs w:val="28"/>
        </w:rPr>
        <w:t>формирует</w:t>
      </w:r>
      <w:r w:rsidR="00CF3682" w:rsidRPr="00606A3F">
        <w:rPr>
          <w:rFonts w:ascii="Times New Roman" w:hAnsi="Times New Roman" w:cs="Times New Roman"/>
          <w:sz w:val="28"/>
          <w:szCs w:val="28"/>
        </w:rPr>
        <w:t xml:space="preserve"> реестр недобросовестных </w:t>
      </w:r>
      <w:r w:rsidR="00D91C04" w:rsidRPr="00606A3F">
        <w:rPr>
          <w:rFonts w:ascii="Times New Roman" w:hAnsi="Times New Roman" w:cs="Times New Roman"/>
          <w:sz w:val="28"/>
          <w:szCs w:val="28"/>
        </w:rPr>
        <w:t>работодателей</w:t>
      </w:r>
      <w:r>
        <w:rPr>
          <w:rFonts w:ascii="Times New Roman" w:hAnsi="Times New Roman" w:cs="Times New Roman"/>
          <w:sz w:val="28"/>
          <w:szCs w:val="28"/>
        </w:rPr>
        <w:t xml:space="preserve"> (далее — Реестр), который </w:t>
      </w:r>
      <w:r w:rsidR="00D91C04" w:rsidRPr="00606A3F">
        <w:rPr>
          <w:rFonts w:ascii="Times New Roman" w:hAnsi="Times New Roman" w:cs="Times New Roman"/>
          <w:sz w:val="28"/>
          <w:szCs w:val="28"/>
        </w:rPr>
        <w:t xml:space="preserve">утверждается </w:t>
      </w:r>
      <w:r w:rsidR="008E6FEE" w:rsidRPr="00606A3F">
        <w:rPr>
          <w:rFonts w:ascii="Times New Roman" w:hAnsi="Times New Roman" w:cs="Times New Roman"/>
          <w:sz w:val="28"/>
          <w:szCs w:val="28"/>
        </w:rPr>
        <w:t xml:space="preserve">приказом уполномоченного органа в сфере иностранных дел. </w:t>
      </w:r>
    </w:p>
    <w:p w14:paraId="0B037290" w14:textId="77777777" w:rsidR="009901DB" w:rsidRPr="00EA30CB" w:rsidRDefault="009901DB" w:rsidP="0094193D">
      <w:pPr>
        <w:pStyle w:val="a3"/>
        <w:numPr>
          <w:ilvl w:val="0"/>
          <w:numId w:val="1"/>
        </w:numPr>
        <w:spacing w:after="0" w:line="240" w:lineRule="auto"/>
        <w:ind w:left="0" w:firstLine="851"/>
        <w:jc w:val="both"/>
        <w:rPr>
          <w:rFonts w:ascii="Times New Roman" w:hAnsi="Times New Roman" w:cs="Times New Roman"/>
          <w:sz w:val="28"/>
          <w:szCs w:val="28"/>
        </w:rPr>
      </w:pPr>
      <w:r w:rsidRPr="00EA30CB">
        <w:rPr>
          <w:rFonts w:ascii="Times New Roman" w:hAnsi="Times New Roman" w:cs="Times New Roman"/>
          <w:sz w:val="28"/>
          <w:szCs w:val="28"/>
        </w:rPr>
        <w:t>Реестр недобросовестных работодателей представляет собой систематизированный перечень юридических и физических лиц, которые нарушили трудовое</w:t>
      </w:r>
      <w:r w:rsidR="00813012">
        <w:rPr>
          <w:rFonts w:ascii="Times New Roman" w:hAnsi="Times New Roman" w:cs="Times New Roman"/>
          <w:sz w:val="28"/>
          <w:szCs w:val="28"/>
        </w:rPr>
        <w:t xml:space="preserve"> </w:t>
      </w:r>
      <w:r w:rsidR="00813012" w:rsidRPr="00E42456">
        <w:rPr>
          <w:rFonts w:ascii="Times New Roman" w:hAnsi="Times New Roman" w:cs="Times New Roman"/>
          <w:sz w:val="28"/>
          <w:szCs w:val="28"/>
        </w:rPr>
        <w:t>и миграционное</w:t>
      </w:r>
      <w:r w:rsidRPr="00EA30CB">
        <w:rPr>
          <w:rFonts w:ascii="Times New Roman" w:hAnsi="Times New Roman" w:cs="Times New Roman"/>
          <w:sz w:val="28"/>
          <w:szCs w:val="28"/>
        </w:rPr>
        <w:t xml:space="preserve"> законодательство, условия трудовых договоров или другие обязательства перед работниками. </w:t>
      </w:r>
    </w:p>
    <w:p w14:paraId="1E4EC067" w14:textId="77777777" w:rsidR="009901DB" w:rsidRPr="00EA30CB" w:rsidRDefault="009901DB" w:rsidP="009901DB">
      <w:pPr>
        <w:pStyle w:val="a3"/>
        <w:numPr>
          <w:ilvl w:val="0"/>
          <w:numId w:val="1"/>
        </w:numPr>
        <w:spacing w:after="0" w:line="240" w:lineRule="auto"/>
        <w:ind w:left="0" w:firstLine="851"/>
        <w:jc w:val="both"/>
        <w:rPr>
          <w:rFonts w:ascii="Times New Roman" w:hAnsi="Times New Roman" w:cs="Times New Roman"/>
          <w:sz w:val="28"/>
          <w:szCs w:val="28"/>
        </w:rPr>
      </w:pPr>
      <w:r w:rsidRPr="00EA30CB">
        <w:rPr>
          <w:rFonts w:ascii="Times New Roman" w:hAnsi="Times New Roman" w:cs="Times New Roman"/>
          <w:sz w:val="28"/>
          <w:szCs w:val="28"/>
        </w:rPr>
        <w:t>Структура Реестр</w:t>
      </w:r>
      <w:r w:rsidR="00AE19BF" w:rsidRPr="00EA30CB">
        <w:rPr>
          <w:rFonts w:ascii="Times New Roman" w:hAnsi="Times New Roman" w:cs="Times New Roman"/>
          <w:sz w:val="28"/>
          <w:szCs w:val="28"/>
        </w:rPr>
        <w:t>а</w:t>
      </w:r>
      <w:r w:rsidRPr="00EA30CB">
        <w:rPr>
          <w:rFonts w:ascii="Times New Roman" w:hAnsi="Times New Roman" w:cs="Times New Roman"/>
          <w:sz w:val="28"/>
          <w:szCs w:val="28"/>
        </w:rPr>
        <w:t xml:space="preserve"> состоит из наименования юридического лица (включая данные учредителей) или фамилии, имени, отчества физического лица, ИНН (идентификационный номер </w:t>
      </w:r>
      <w:r w:rsidR="00AE19BF" w:rsidRPr="00EA30CB">
        <w:rPr>
          <w:rFonts w:ascii="Times New Roman" w:hAnsi="Times New Roman" w:cs="Times New Roman"/>
          <w:sz w:val="28"/>
          <w:szCs w:val="28"/>
        </w:rPr>
        <w:t>приглашающей стороны (</w:t>
      </w:r>
      <w:r w:rsidRPr="00EA30CB">
        <w:rPr>
          <w:rFonts w:ascii="Times New Roman" w:hAnsi="Times New Roman" w:cs="Times New Roman"/>
          <w:sz w:val="28"/>
          <w:szCs w:val="28"/>
        </w:rPr>
        <w:t>работодателя</w:t>
      </w:r>
      <w:r w:rsidR="002E793A" w:rsidRPr="00EA30CB">
        <w:rPr>
          <w:rFonts w:ascii="Times New Roman" w:hAnsi="Times New Roman" w:cs="Times New Roman"/>
          <w:sz w:val="28"/>
          <w:szCs w:val="28"/>
        </w:rPr>
        <w:t>), н</w:t>
      </w:r>
      <w:r w:rsidRPr="00EA30CB">
        <w:rPr>
          <w:rFonts w:ascii="Times New Roman" w:hAnsi="Times New Roman" w:cs="Times New Roman"/>
          <w:sz w:val="28"/>
          <w:szCs w:val="28"/>
        </w:rPr>
        <w:t>арушения трудового</w:t>
      </w:r>
      <w:r w:rsidR="00813012">
        <w:rPr>
          <w:rFonts w:ascii="Times New Roman" w:hAnsi="Times New Roman" w:cs="Times New Roman"/>
          <w:sz w:val="28"/>
          <w:szCs w:val="28"/>
        </w:rPr>
        <w:t xml:space="preserve"> </w:t>
      </w:r>
      <w:r w:rsidR="00813012" w:rsidRPr="00E42456">
        <w:rPr>
          <w:rFonts w:ascii="Times New Roman" w:hAnsi="Times New Roman" w:cs="Times New Roman"/>
          <w:sz w:val="28"/>
          <w:szCs w:val="28"/>
        </w:rPr>
        <w:t>и миграционного</w:t>
      </w:r>
      <w:r w:rsidRPr="00EA30CB">
        <w:rPr>
          <w:rFonts w:ascii="Times New Roman" w:hAnsi="Times New Roman" w:cs="Times New Roman"/>
          <w:sz w:val="28"/>
          <w:szCs w:val="28"/>
        </w:rPr>
        <w:t xml:space="preserve"> законодательства (</w:t>
      </w:r>
      <w:r w:rsidR="002E793A" w:rsidRPr="00EA30CB">
        <w:rPr>
          <w:rFonts w:ascii="Times New Roman" w:hAnsi="Times New Roman" w:cs="Times New Roman"/>
          <w:sz w:val="28"/>
          <w:szCs w:val="28"/>
        </w:rPr>
        <w:t>к примеру</w:t>
      </w:r>
      <w:r w:rsidRPr="00EA30CB">
        <w:rPr>
          <w:rFonts w:ascii="Times New Roman" w:hAnsi="Times New Roman" w:cs="Times New Roman"/>
          <w:sz w:val="28"/>
          <w:szCs w:val="28"/>
        </w:rPr>
        <w:t xml:space="preserve">, невыплата заработной </w:t>
      </w:r>
      <w:r w:rsidR="002E793A" w:rsidRPr="00EA30CB">
        <w:rPr>
          <w:rFonts w:ascii="Times New Roman" w:hAnsi="Times New Roman" w:cs="Times New Roman"/>
          <w:sz w:val="28"/>
          <w:szCs w:val="28"/>
        </w:rPr>
        <w:t>платы, нарушение условий труда), и</w:t>
      </w:r>
      <w:r w:rsidRPr="00EA30CB">
        <w:rPr>
          <w:rFonts w:ascii="Times New Roman" w:hAnsi="Times New Roman" w:cs="Times New Roman"/>
          <w:sz w:val="28"/>
          <w:szCs w:val="28"/>
        </w:rPr>
        <w:t>нформация о наложенных санкциях и мерах ответственности.</w:t>
      </w:r>
    </w:p>
    <w:p w14:paraId="4E37EAD6" w14:textId="77777777" w:rsidR="003F19AC" w:rsidRPr="00606A3F" w:rsidRDefault="003F19AC"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lastRenderedPageBreak/>
        <w:t xml:space="preserve">Основаниями включения работодателя в </w:t>
      </w:r>
      <w:r w:rsidR="00627C4E" w:rsidRPr="00606A3F">
        <w:rPr>
          <w:rFonts w:ascii="Times New Roman" w:hAnsi="Times New Roman" w:cs="Times New Roman"/>
          <w:sz w:val="28"/>
          <w:szCs w:val="28"/>
        </w:rPr>
        <w:t>Р</w:t>
      </w:r>
      <w:r w:rsidRPr="00606A3F">
        <w:rPr>
          <w:rFonts w:ascii="Times New Roman" w:hAnsi="Times New Roman" w:cs="Times New Roman"/>
          <w:sz w:val="28"/>
          <w:szCs w:val="28"/>
        </w:rPr>
        <w:t xml:space="preserve">еестр являются: </w:t>
      </w:r>
    </w:p>
    <w:p w14:paraId="5238EF27" w14:textId="77777777" w:rsidR="003F19AC" w:rsidRPr="00606A3F" w:rsidRDefault="003F19AC"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систематическ</w:t>
      </w:r>
      <w:r w:rsidR="00627C4E" w:rsidRPr="00606A3F">
        <w:rPr>
          <w:rFonts w:ascii="Times New Roman" w:hAnsi="Times New Roman" w:cs="Times New Roman"/>
          <w:sz w:val="28"/>
          <w:szCs w:val="28"/>
        </w:rPr>
        <w:t>и</w:t>
      </w:r>
      <w:r w:rsidRPr="00606A3F">
        <w:rPr>
          <w:rFonts w:ascii="Times New Roman" w:hAnsi="Times New Roman" w:cs="Times New Roman"/>
          <w:sz w:val="28"/>
          <w:szCs w:val="28"/>
        </w:rPr>
        <w:t>е нарушения законодательства в сфере трудовой миграции</w:t>
      </w:r>
      <w:r w:rsidR="0004760B" w:rsidRPr="00606A3F">
        <w:rPr>
          <w:rFonts w:ascii="Times New Roman" w:hAnsi="Times New Roman" w:cs="Times New Roman"/>
          <w:sz w:val="28"/>
          <w:szCs w:val="28"/>
        </w:rPr>
        <w:t xml:space="preserve"> (два и более раза</w:t>
      </w:r>
      <w:r w:rsidR="00D91C04" w:rsidRPr="00606A3F">
        <w:rPr>
          <w:rFonts w:ascii="Times New Roman" w:hAnsi="Times New Roman" w:cs="Times New Roman"/>
          <w:sz w:val="28"/>
          <w:szCs w:val="28"/>
        </w:rPr>
        <w:t xml:space="preserve"> в год</w:t>
      </w:r>
      <w:r w:rsidR="0004760B" w:rsidRPr="00606A3F">
        <w:rPr>
          <w:rFonts w:ascii="Times New Roman" w:hAnsi="Times New Roman" w:cs="Times New Roman"/>
          <w:sz w:val="28"/>
          <w:szCs w:val="28"/>
        </w:rPr>
        <w:t>)</w:t>
      </w:r>
      <w:r w:rsidRPr="00606A3F">
        <w:rPr>
          <w:rFonts w:ascii="Times New Roman" w:hAnsi="Times New Roman" w:cs="Times New Roman"/>
          <w:sz w:val="28"/>
          <w:szCs w:val="28"/>
        </w:rPr>
        <w:t>;</w:t>
      </w:r>
    </w:p>
    <w:p w14:paraId="6D3B9C15" w14:textId="77777777" w:rsidR="007804F4" w:rsidRPr="00606A3F" w:rsidRDefault="003F19AC"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 </w:t>
      </w:r>
      <w:r w:rsidR="007804F4" w:rsidRPr="00606A3F">
        <w:rPr>
          <w:rFonts w:ascii="Times New Roman" w:hAnsi="Times New Roman" w:cs="Times New Roman"/>
          <w:sz w:val="28"/>
          <w:szCs w:val="28"/>
        </w:rPr>
        <w:t>количество нарушений порядка пребывания иностранных работников</w:t>
      </w:r>
      <w:r w:rsidR="00813012">
        <w:rPr>
          <w:rFonts w:ascii="Times New Roman" w:hAnsi="Times New Roman" w:cs="Times New Roman"/>
          <w:sz w:val="28"/>
          <w:szCs w:val="28"/>
        </w:rPr>
        <w:t xml:space="preserve"> </w:t>
      </w:r>
      <w:r w:rsidR="00813012" w:rsidRPr="00E42456">
        <w:rPr>
          <w:rFonts w:ascii="Times New Roman" w:hAnsi="Times New Roman" w:cs="Times New Roman"/>
          <w:sz w:val="28"/>
          <w:szCs w:val="28"/>
        </w:rPr>
        <w:t>и правил их привлечения</w:t>
      </w:r>
      <w:r w:rsidR="007804F4" w:rsidRPr="00E42456">
        <w:rPr>
          <w:rFonts w:ascii="Times New Roman" w:hAnsi="Times New Roman" w:cs="Times New Roman"/>
          <w:sz w:val="28"/>
          <w:szCs w:val="28"/>
        </w:rPr>
        <w:t>;</w:t>
      </w:r>
    </w:p>
    <w:p w14:paraId="22DFC791" w14:textId="1EC7B81E" w:rsidR="003F19AC" w:rsidRPr="00606A3F" w:rsidRDefault="007804F4" w:rsidP="00606A3F">
      <w:pPr>
        <w:pStyle w:val="a3"/>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 </w:t>
      </w:r>
      <w:r w:rsidR="00EE3002">
        <w:rPr>
          <w:rFonts w:ascii="Times New Roman" w:hAnsi="Times New Roman" w:cs="Times New Roman"/>
          <w:sz w:val="28"/>
          <w:szCs w:val="28"/>
        </w:rPr>
        <w:t>создание ухудшающих условий</w:t>
      </w:r>
      <w:r w:rsidR="00071880" w:rsidRPr="00606A3F">
        <w:rPr>
          <w:rFonts w:ascii="Times New Roman" w:hAnsi="Times New Roman" w:cs="Times New Roman"/>
          <w:sz w:val="28"/>
          <w:szCs w:val="28"/>
        </w:rPr>
        <w:t xml:space="preserve"> труда;</w:t>
      </w:r>
    </w:p>
    <w:p w14:paraId="7DF7DBEA" w14:textId="77777777" w:rsidR="009136A9" w:rsidRPr="00D039E6" w:rsidRDefault="00071880" w:rsidP="00606A3F">
      <w:pPr>
        <w:pStyle w:val="a3"/>
        <w:spacing w:after="0" w:line="240" w:lineRule="auto"/>
        <w:ind w:left="0" w:firstLine="851"/>
        <w:jc w:val="both"/>
        <w:rPr>
          <w:rFonts w:ascii="Times New Roman" w:hAnsi="Times New Roman" w:cs="Times New Roman"/>
          <w:sz w:val="28"/>
          <w:szCs w:val="28"/>
          <w:lang w:val="ky-KG"/>
        </w:rPr>
      </w:pPr>
      <w:r w:rsidRPr="00606A3F">
        <w:rPr>
          <w:rFonts w:ascii="Times New Roman" w:hAnsi="Times New Roman" w:cs="Times New Roman"/>
          <w:sz w:val="28"/>
          <w:szCs w:val="28"/>
        </w:rPr>
        <w:t xml:space="preserve">– другие условия, нарушающие требования законодательства в сфере </w:t>
      </w:r>
      <w:r w:rsidRPr="00D039E6">
        <w:rPr>
          <w:rFonts w:ascii="Times New Roman" w:hAnsi="Times New Roman" w:cs="Times New Roman"/>
          <w:sz w:val="28"/>
          <w:szCs w:val="28"/>
        </w:rPr>
        <w:t>внешней миграции</w:t>
      </w:r>
      <w:r w:rsidR="000F1B27" w:rsidRPr="00D039E6">
        <w:rPr>
          <w:rFonts w:ascii="Times New Roman" w:hAnsi="Times New Roman" w:cs="Times New Roman"/>
          <w:sz w:val="28"/>
          <w:szCs w:val="28"/>
          <w:lang w:val="ky-KG"/>
        </w:rPr>
        <w:t>;</w:t>
      </w:r>
    </w:p>
    <w:p w14:paraId="28BCA2D6" w14:textId="120EDC51" w:rsidR="000F1B27" w:rsidRPr="00093E3E" w:rsidRDefault="00093E3E" w:rsidP="00093E3E">
      <w:pPr>
        <w:spacing w:after="0" w:line="240" w:lineRule="auto"/>
        <w:ind w:left="851"/>
        <w:jc w:val="both"/>
        <w:rPr>
          <w:rFonts w:ascii="Times New Roman" w:hAnsi="Times New Roman" w:cs="Times New Roman"/>
          <w:sz w:val="28"/>
          <w:szCs w:val="28"/>
          <w:lang w:val="ky-KG"/>
        </w:rPr>
      </w:pPr>
      <w:r w:rsidRPr="00093E3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0F1B27" w:rsidRPr="00093E3E">
        <w:rPr>
          <w:rFonts w:ascii="Times New Roman" w:hAnsi="Times New Roman" w:cs="Times New Roman"/>
          <w:sz w:val="28"/>
          <w:szCs w:val="28"/>
          <w:lang w:val="ky-KG"/>
        </w:rPr>
        <w:t xml:space="preserve">уклонение от уплаты налогов 3 и более месяцев.  </w:t>
      </w:r>
    </w:p>
    <w:p w14:paraId="67BFA4E9" w14:textId="5F8337C3" w:rsidR="00CF3682" w:rsidRDefault="00CF3682"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 xml:space="preserve">Работодателям, </w:t>
      </w:r>
      <w:r w:rsidR="0042298B">
        <w:rPr>
          <w:rFonts w:ascii="Times New Roman" w:hAnsi="Times New Roman" w:cs="Times New Roman"/>
          <w:sz w:val="28"/>
          <w:szCs w:val="28"/>
          <w:lang w:val="ky-KG"/>
        </w:rPr>
        <w:t>включенны</w:t>
      </w:r>
      <w:r w:rsidR="00CA51C6">
        <w:rPr>
          <w:rFonts w:ascii="Times New Roman" w:hAnsi="Times New Roman" w:cs="Times New Roman"/>
          <w:sz w:val="28"/>
          <w:szCs w:val="28"/>
          <w:lang w:val="ky-KG"/>
        </w:rPr>
        <w:t>м</w:t>
      </w:r>
      <w:r w:rsidR="0042298B">
        <w:rPr>
          <w:rFonts w:ascii="Times New Roman" w:hAnsi="Times New Roman" w:cs="Times New Roman"/>
          <w:sz w:val="28"/>
          <w:szCs w:val="28"/>
          <w:lang w:val="ky-KG"/>
        </w:rPr>
        <w:t xml:space="preserve"> </w:t>
      </w:r>
      <w:r w:rsidRPr="00606A3F">
        <w:rPr>
          <w:rFonts w:ascii="Times New Roman" w:hAnsi="Times New Roman" w:cs="Times New Roman"/>
          <w:sz w:val="28"/>
          <w:szCs w:val="28"/>
        </w:rPr>
        <w:t xml:space="preserve">в </w:t>
      </w:r>
      <w:r w:rsidR="00627C4E" w:rsidRPr="00606A3F">
        <w:rPr>
          <w:rFonts w:ascii="Times New Roman" w:hAnsi="Times New Roman" w:cs="Times New Roman"/>
          <w:sz w:val="28"/>
          <w:szCs w:val="28"/>
        </w:rPr>
        <w:t>Р</w:t>
      </w:r>
      <w:r w:rsidRPr="00606A3F">
        <w:rPr>
          <w:rFonts w:ascii="Times New Roman" w:hAnsi="Times New Roman" w:cs="Times New Roman"/>
          <w:sz w:val="28"/>
          <w:szCs w:val="28"/>
        </w:rPr>
        <w:t xml:space="preserve">еестр, </w:t>
      </w:r>
      <w:r w:rsidR="00071880" w:rsidRPr="00606A3F">
        <w:rPr>
          <w:rFonts w:ascii="Times New Roman" w:hAnsi="Times New Roman" w:cs="Times New Roman"/>
          <w:sz w:val="28"/>
          <w:szCs w:val="28"/>
        </w:rPr>
        <w:t xml:space="preserve">может быть отказано в открытии «Личного кабинета» для подачи заявки на оформление </w:t>
      </w:r>
      <w:r w:rsidR="002C36F5" w:rsidRPr="00606A3F">
        <w:rPr>
          <w:rFonts w:ascii="Times New Roman" w:hAnsi="Times New Roman" w:cs="Times New Roman"/>
          <w:sz w:val="28"/>
          <w:szCs w:val="28"/>
        </w:rPr>
        <w:t>Единого разрешения</w:t>
      </w:r>
      <w:r w:rsidR="00071880" w:rsidRPr="00606A3F">
        <w:rPr>
          <w:rFonts w:ascii="Times New Roman" w:hAnsi="Times New Roman" w:cs="Times New Roman"/>
          <w:sz w:val="28"/>
          <w:szCs w:val="28"/>
        </w:rPr>
        <w:t xml:space="preserve">. </w:t>
      </w:r>
    </w:p>
    <w:p w14:paraId="3E266F30" w14:textId="77777777" w:rsidR="000F0ADE" w:rsidRDefault="000F0ADE" w:rsidP="000F0AD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Работодатель исключается из Реестра по истечении одного календарного года. </w:t>
      </w:r>
    </w:p>
    <w:p w14:paraId="63845788" w14:textId="597EDB83" w:rsidR="008254BF" w:rsidRDefault="008254BF" w:rsidP="00606A3F">
      <w:pPr>
        <w:pStyle w:val="a3"/>
        <w:numPr>
          <w:ilvl w:val="0"/>
          <w:numId w:val="1"/>
        </w:numPr>
        <w:spacing w:after="0" w:line="240" w:lineRule="auto"/>
        <w:ind w:left="0" w:firstLine="851"/>
        <w:jc w:val="both"/>
        <w:rPr>
          <w:rFonts w:ascii="Times New Roman" w:hAnsi="Times New Roman" w:cs="Times New Roman"/>
          <w:sz w:val="28"/>
          <w:szCs w:val="28"/>
        </w:rPr>
      </w:pPr>
      <w:r w:rsidRPr="00606A3F">
        <w:rPr>
          <w:rFonts w:ascii="Times New Roman" w:hAnsi="Times New Roman" w:cs="Times New Roman"/>
          <w:sz w:val="28"/>
          <w:szCs w:val="28"/>
        </w:rPr>
        <w:t>В случае прекращения трудовых правоотношений</w:t>
      </w:r>
      <w:r w:rsidR="00F13FC8" w:rsidRPr="00606A3F">
        <w:rPr>
          <w:rFonts w:ascii="Times New Roman" w:hAnsi="Times New Roman" w:cs="Times New Roman"/>
          <w:sz w:val="28"/>
          <w:szCs w:val="28"/>
        </w:rPr>
        <w:t xml:space="preserve"> </w:t>
      </w:r>
      <w:r w:rsidR="00D247E8">
        <w:rPr>
          <w:rFonts w:ascii="Times New Roman" w:hAnsi="Times New Roman" w:cs="Times New Roman"/>
          <w:sz w:val="28"/>
          <w:szCs w:val="28"/>
        </w:rPr>
        <w:br/>
      </w:r>
      <w:r w:rsidR="006A6DA3" w:rsidRPr="00606A3F">
        <w:rPr>
          <w:rFonts w:ascii="Times New Roman" w:hAnsi="Times New Roman" w:cs="Times New Roman"/>
          <w:sz w:val="28"/>
          <w:szCs w:val="28"/>
        </w:rPr>
        <w:t xml:space="preserve">с работником </w:t>
      </w:r>
      <w:r w:rsidR="00F13FC8" w:rsidRPr="00606A3F">
        <w:rPr>
          <w:rFonts w:ascii="Times New Roman" w:hAnsi="Times New Roman" w:cs="Times New Roman"/>
          <w:sz w:val="28"/>
          <w:szCs w:val="28"/>
        </w:rPr>
        <w:t xml:space="preserve">и/или </w:t>
      </w:r>
      <w:proofErr w:type="spellStart"/>
      <w:r w:rsidR="006A6DA3" w:rsidRPr="00606A3F">
        <w:rPr>
          <w:rFonts w:ascii="Times New Roman" w:hAnsi="Times New Roman" w:cs="Times New Roman"/>
          <w:sz w:val="28"/>
          <w:szCs w:val="28"/>
        </w:rPr>
        <w:t>прекращени</w:t>
      </w:r>
      <w:proofErr w:type="spellEnd"/>
      <w:r w:rsidR="00D247E8">
        <w:rPr>
          <w:rFonts w:ascii="Times New Roman" w:hAnsi="Times New Roman" w:cs="Times New Roman"/>
          <w:sz w:val="28"/>
          <w:szCs w:val="28"/>
          <w:lang w:val="ky-KG"/>
        </w:rPr>
        <w:t>я</w:t>
      </w:r>
      <w:r w:rsidR="006A6DA3" w:rsidRPr="00606A3F">
        <w:rPr>
          <w:rFonts w:ascii="Times New Roman" w:hAnsi="Times New Roman" w:cs="Times New Roman"/>
          <w:sz w:val="28"/>
          <w:szCs w:val="28"/>
        </w:rPr>
        <w:t xml:space="preserve"> деятельности (ликвидация юридического лица, прекращение деятельности индивидуального предпринимателя) работодателя</w:t>
      </w:r>
      <w:r w:rsidRPr="00606A3F">
        <w:rPr>
          <w:rFonts w:ascii="Times New Roman" w:hAnsi="Times New Roman" w:cs="Times New Roman"/>
          <w:sz w:val="28"/>
          <w:szCs w:val="28"/>
        </w:rPr>
        <w:t xml:space="preserve"> </w:t>
      </w:r>
      <w:r w:rsidR="006A6DA3" w:rsidRPr="00606A3F">
        <w:rPr>
          <w:rFonts w:ascii="Times New Roman" w:hAnsi="Times New Roman" w:cs="Times New Roman"/>
          <w:sz w:val="28"/>
          <w:szCs w:val="28"/>
        </w:rPr>
        <w:t>п</w:t>
      </w:r>
      <w:r w:rsidRPr="00606A3F">
        <w:rPr>
          <w:rFonts w:ascii="Times New Roman" w:hAnsi="Times New Roman" w:cs="Times New Roman"/>
          <w:sz w:val="28"/>
          <w:szCs w:val="28"/>
        </w:rPr>
        <w:t>осред</w:t>
      </w:r>
      <w:r w:rsidR="006A6DA3" w:rsidRPr="00606A3F">
        <w:rPr>
          <w:rFonts w:ascii="Times New Roman" w:hAnsi="Times New Roman" w:cs="Times New Roman"/>
          <w:sz w:val="28"/>
          <w:szCs w:val="28"/>
        </w:rPr>
        <w:t xml:space="preserve">ством «Личного кабинета» работодатель оформляет заявку на </w:t>
      </w:r>
      <w:r w:rsidRPr="00606A3F">
        <w:rPr>
          <w:rFonts w:ascii="Times New Roman" w:hAnsi="Times New Roman" w:cs="Times New Roman"/>
          <w:sz w:val="28"/>
          <w:szCs w:val="28"/>
        </w:rPr>
        <w:t>аннулировани</w:t>
      </w:r>
      <w:r w:rsidR="006A6DA3" w:rsidRPr="00606A3F">
        <w:rPr>
          <w:rFonts w:ascii="Times New Roman" w:hAnsi="Times New Roman" w:cs="Times New Roman"/>
          <w:sz w:val="28"/>
          <w:szCs w:val="28"/>
        </w:rPr>
        <w:t xml:space="preserve">е </w:t>
      </w:r>
      <w:r w:rsidR="002C36F5" w:rsidRPr="00606A3F">
        <w:rPr>
          <w:rFonts w:ascii="Times New Roman" w:hAnsi="Times New Roman" w:cs="Times New Roman"/>
          <w:sz w:val="28"/>
          <w:szCs w:val="28"/>
        </w:rPr>
        <w:t>Единого разрешения</w:t>
      </w:r>
      <w:r w:rsidR="00F13FC8" w:rsidRPr="00606A3F">
        <w:rPr>
          <w:rFonts w:ascii="Times New Roman" w:hAnsi="Times New Roman" w:cs="Times New Roman"/>
          <w:sz w:val="28"/>
          <w:szCs w:val="28"/>
        </w:rPr>
        <w:t xml:space="preserve"> в течение 3 дней. </w:t>
      </w:r>
    </w:p>
    <w:p w14:paraId="671EE71A" w14:textId="18F0B596" w:rsidR="000F0ADE" w:rsidRDefault="00D247E8" w:rsidP="00606A3F">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Обезличенные</w:t>
      </w:r>
      <w:r w:rsidR="000F0ADE">
        <w:rPr>
          <w:rFonts w:ascii="Times New Roman" w:hAnsi="Times New Roman" w:cs="Times New Roman"/>
          <w:sz w:val="28"/>
          <w:szCs w:val="28"/>
        </w:rPr>
        <w:t xml:space="preserve"> статистические сведения подлежат опубликованию на официальном сайте «Электронная виза». </w:t>
      </w:r>
    </w:p>
    <w:p w14:paraId="2794C376" w14:textId="77777777" w:rsidR="00FD4B48" w:rsidRDefault="00FD4B48" w:rsidP="00FD4B48">
      <w:pPr>
        <w:spacing w:after="0" w:line="240" w:lineRule="auto"/>
        <w:jc w:val="both"/>
        <w:rPr>
          <w:rFonts w:ascii="Times New Roman" w:hAnsi="Times New Roman" w:cs="Times New Roman"/>
          <w:sz w:val="28"/>
          <w:szCs w:val="28"/>
        </w:rPr>
      </w:pPr>
    </w:p>
    <w:p w14:paraId="111B58BE" w14:textId="77777777" w:rsidR="00CF3768" w:rsidRDefault="00C9250A" w:rsidP="00C9250A">
      <w:pPr>
        <w:pStyle w:val="a3"/>
        <w:spacing w:after="0" w:line="240" w:lineRule="auto"/>
        <w:ind w:left="708" w:hanging="708"/>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FD4B48">
        <w:rPr>
          <w:rFonts w:ascii="Times New Roman" w:hAnsi="Times New Roman" w:cs="Times New Roman"/>
          <w:b/>
          <w:sz w:val="28"/>
          <w:szCs w:val="28"/>
        </w:rPr>
        <w:t xml:space="preserve">5. Мониторинг миграционный ситуации </w:t>
      </w:r>
    </w:p>
    <w:p w14:paraId="61282074" w14:textId="77777777" w:rsidR="00FD4B48" w:rsidRDefault="00FD4B48" w:rsidP="00C9250A">
      <w:pPr>
        <w:pStyle w:val="a3"/>
        <w:spacing w:after="0" w:line="240" w:lineRule="auto"/>
        <w:ind w:left="708" w:hanging="708"/>
        <w:jc w:val="center"/>
        <w:rPr>
          <w:rFonts w:ascii="Times New Roman" w:hAnsi="Times New Roman" w:cs="Times New Roman"/>
          <w:b/>
          <w:sz w:val="28"/>
          <w:szCs w:val="28"/>
        </w:rPr>
      </w:pPr>
      <w:r>
        <w:rPr>
          <w:rFonts w:ascii="Times New Roman" w:hAnsi="Times New Roman" w:cs="Times New Roman"/>
          <w:b/>
          <w:sz w:val="28"/>
          <w:szCs w:val="28"/>
        </w:rPr>
        <w:t>органом внутренних дел</w:t>
      </w:r>
    </w:p>
    <w:p w14:paraId="5B71DB27" w14:textId="77777777" w:rsidR="00FD4B48" w:rsidRDefault="00FD4B48" w:rsidP="00FD4B48">
      <w:pPr>
        <w:pStyle w:val="a3"/>
        <w:spacing w:after="0" w:line="240" w:lineRule="auto"/>
        <w:ind w:left="708" w:firstLine="708"/>
        <w:jc w:val="center"/>
        <w:rPr>
          <w:rFonts w:ascii="Times New Roman" w:hAnsi="Times New Roman" w:cs="Times New Roman"/>
          <w:b/>
          <w:sz w:val="28"/>
          <w:szCs w:val="28"/>
        </w:rPr>
      </w:pPr>
    </w:p>
    <w:p w14:paraId="39F15F47" w14:textId="77777777" w:rsidR="00FD4B48" w:rsidRPr="00CF3768" w:rsidRDefault="00B115AA" w:rsidP="00CF3768">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целях обеспечения защиты прав и интересов иностранных работников о</w:t>
      </w:r>
      <w:r w:rsidR="00FD4B48">
        <w:rPr>
          <w:rFonts w:ascii="Times New Roman" w:hAnsi="Times New Roman" w:cs="Times New Roman"/>
          <w:sz w:val="28"/>
          <w:szCs w:val="28"/>
        </w:rPr>
        <w:t xml:space="preserve">рган внутренних дел </w:t>
      </w:r>
      <w:r w:rsidR="00AB5EF5">
        <w:rPr>
          <w:rFonts w:ascii="Times New Roman" w:hAnsi="Times New Roman" w:cs="Times New Roman"/>
          <w:sz w:val="28"/>
          <w:szCs w:val="28"/>
        </w:rPr>
        <w:t>осуществляе</w:t>
      </w:r>
      <w:r w:rsidR="00FD4B48">
        <w:rPr>
          <w:rFonts w:ascii="Times New Roman" w:hAnsi="Times New Roman" w:cs="Times New Roman"/>
          <w:sz w:val="28"/>
          <w:szCs w:val="28"/>
        </w:rPr>
        <w:t>т электронный мониторинг миграционной ситуации в стране</w:t>
      </w:r>
      <w:r w:rsidR="00CF3768">
        <w:rPr>
          <w:rFonts w:ascii="Times New Roman" w:hAnsi="Times New Roman" w:cs="Times New Roman"/>
          <w:sz w:val="28"/>
          <w:szCs w:val="28"/>
        </w:rPr>
        <w:t xml:space="preserve"> </w:t>
      </w:r>
      <w:r w:rsidR="00FD4B48" w:rsidRPr="00CF3768">
        <w:rPr>
          <w:rFonts w:ascii="Times New Roman" w:hAnsi="Times New Roman" w:cs="Times New Roman"/>
          <w:sz w:val="28"/>
          <w:szCs w:val="28"/>
        </w:rPr>
        <w:t xml:space="preserve">посредством </w:t>
      </w:r>
      <w:r>
        <w:rPr>
          <w:rFonts w:ascii="Times New Roman" w:hAnsi="Times New Roman" w:cs="Times New Roman"/>
          <w:sz w:val="28"/>
          <w:szCs w:val="28"/>
        </w:rPr>
        <w:t>цифровых технологий</w:t>
      </w:r>
      <w:r w:rsidR="00FD4B48" w:rsidRPr="00CF3768">
        <w:rPr>
          <w:rFonts w:ascii="Times New Roman" w:hAnsi="Times New Roman" w:cs="Times New Roman"/>
          <w:sz w:val="28"/>
          <w:szCs w:val="28"/>
        </w:rPr>
        <w:t xml:space="preserve">. </w:t>
      </w:r>
    </w:p>
    <w:p w14:paraId="7BE10726" w14:textId="77777777" w:rsidR="00FD4B48" w:rsidRDefault="00FD4B48" w:rsidP="00580382">
      <w:pPr>
        <w:pStyle w:val="a3"/>
        <w:spacing w:after="0" w:line="240" w:lineRule="auto"/>
        <w:ind w:left="0" w:firstLine="851"/>
        <w:jc w:val="both"/>
        <w:rPr>
          <w:rFonts w:ascii="Times New Roman" w:hAnsi="Times New Roman" w:cs="Times New Roman"/>
          <w:sz w:val="28"/>
          <w:szCs w:val="28"/>
        </w:rPr>
      </w:pPr>
      <w:r w:rsidRPr="00FD4B48">
        <w:rPr>
          <w:rFonts w:ascii="Times New Roman" w:hAnsi="Times New Roman" w:cs="Times New Roman"/>
          <w:sz w:val="28"/>
          <w:szCs w:val="28"/>
        </w:rPr>
        <w:t xml:space="preserve">Использование электронного </w:t>
      </w:r>
      <w:r>
        <w:rPr>
          <w:rFonts w:ascii="Times New Roman" w:hAnsi="Times New Roman" w:cs="Times New Roman"/>
          <w:sz w:val="28"/>
          <w:szCs w:val="28"/>
        </w:rPr>
        <w:t>мониторинга</w:t>
      </w:r>
      <w:r w:rsidRPr="00FD4B48">
        <w:rPr>
          <w:rFonts w:ascii="Times New Roman" w:hAnsi="Times New Roman" w:cs="Times New Roman"/>
          <w:sz w:val="28"/>
          <w:szCs w:val="28"/>
        </w:rPr>
        <w:t xml:space="preserve"> не должно нарушать права </w:t>
      </w:r>
      <w:r>
        <w:rPr>
          <w:rFonts w:ascii="Times New Roman" w:hAnsi="Times New Roman" w:cs="Times New Roman"/>
          <w:sz w:val="28"/>
          <w:szCs w:val="28"/>
        </w:rPr>
        <w:t xml:space="preserve">иностранных работников </w:t>
      </w:r>
      <w:r w:rsidRPr="00FD4B48">
        <w:rPr>
          <w:rFonts w:ascii="Times New Roman" w:hAnsi="Times New Roman" w:cs="Times New Roman"/>
          <w:sz w:val="28"/>
          <w:szCs w:val="28"/>
        </w:rPr>
        <w:t>и третьих лиц на тайну переписки, телефонных и иных переговоров, почтовых, телеграфных, электронных и иных сообщений.</w:t>
      </w:r>
    </w:p>
    <w:p w14:paraId="02DC2D47" w14:textId="77777777" w:rsidR="00865E62" w:rsidRPr="00BB61E1" w:rsidRDefault="00FD4B48" w:rsidP="00580382">
      <w:pPr>
        <w:pStyle w:val="a3"/>
        <w:numPr>
          <w:ilvl w:val="0"/>
          <w:numId w:val="1"/>
        </w:numPr>
        <w:spacing w:after="0" w:line="240" w:lineRule="auto"/>
        <w:ind w:left="0" w:firstLine="851"/>
        <w:jc w:val="both"/>
        <w:rPr>
          <w:rFonts w:ascii="Times New Roman" w:hAnsi="Times New Roman" w:cs="Times New Roman"/>
          <w:sz w:val="28"/>
          <w:szCs w:val="28"/>
        </w:rPr>
      </w:pPr>
      <w:r w:rsidRPr="00BB61E1">
        <w:rPr>
          <w:rFonts w:ascii="Times New Roman" w:hAnsi="Times New Roman" w:cs="Times New Roman"/>
          <w:sz w:val="28"/>
          <w:szCs w:val="28"/>
        </w:rPr>
        <w:t>Сведения, полученные в результате применения электронного мониторинга, являются информацией ограниченного пользования. Доступ к такой информации имеет иностранный работник, а также сотрудник органа внутренних дел, непосредственно осуществля</w:t>
      </w:r>
      <w:r w:rsidR="00B115AA">
        <w:rPr>
          <w:rFonts w:ascii="Times New Roman" w:hAnsi="Times New Roman" w:cs="Times New Roman"/>
          <w:sz w:val="28"/>
          <w:szCs w:val="28"/>
        </w:rPr>
        <w:t>ющий электронный мониторинг</w:t>
      </w:r>
      <w:r w:rsidRPr="00BB61E1">
        <w:rPr>
          <w:rFonts w:ascii="Times New Roman" w:hAnsi="Times New Roman" w:cs="Times New Roman"/>
          <w:sz w:val="28"/>
          <w:szCs w:val="28"/>
        </w:rPr>
        <w:t>.</w:t>
      </w:r>
    </w:p>
    <w:p w14:paraId="53C1A2A2" w14:textId="77777777" w:rsidR="00101275" w:rsidRPr="0091583F" w:rsidRDefault="00101275" w:rsidP="00580382">
      <w:pPr>
        <w:rPr>
          <w:rFonts w:ascii="Times New Roman" w:hAnsi="Times New Roman" w:cs="Times New Roman"/>
          <w:sz w:val="28"/>
          <w:szCs w:val="28"/>
        </w:rPr>
      </w:pPr>
      <w:r w:rsidRPr="0091583F">
        <w:rPr>
          <w:rFonts w:ascii="Times New Roman" w:hAnsi="Times New Roman" w:cs="Times New Roman"/>
          <w:sz w:val="28"/>
          <w:szCs w:val="28"/>
        </w:rPr>
        <w:br w:type="page"/>
      </w:r>
    </w:p>
    <w:tbl>
      <w:tblPr>
        <w:tblW w:w="5000" w:type="pct"/>
        <w:tblCellMar>
          <w:left w:w="0" w:type="dxa"/>
          <w:right w:w="0" w:type="dxa"/>
        </w:tblCellMar>
        <w:tblLook w:val="04A0" w:firstRow="1" w:lastRow="0" w:firstColumn="1" w:lastColumn="0" w:noHBand="0" w:noVBand="1"/>
      </w:tblPr>
      <w:tblGrid>
        <w:gridCol w:w="2919"/>
        <w:gridCol w:w="1758"/>
        <w:gridCol w:w="4043"/>
      </w:tblGrid>
      <w:tr w:rsidR="00681F13" w:rsidRPr="0091583F" w14:paraId="3AEFF928" w14:textId="77777777" w:rsidTr="002C7809">
        <w:tc>
          <w:tcPr>
            <w:tcW w:w="1674" w:type="pct"/>
            <w:tcMar>
              <w:top w:w="0" w:type="dxa"/>
              <w:left w:w="108" w:type="dxa"/>
              <w:bottom w:w="0" w:type="dxa"/>
              <w:right w:w="108" w:type="dxa"/>
            </w:tcMar>
            <w:hideMark/>
          </w:tcPr>
          <w:p w14:paraId="4688F047" w14:textId="77777777" w:rsidR="00681F13" w:rsidRPr="0091583F" w:rsidRDefault="00681F13" w:rsidP="005C3D6C">
            <w:pPr>
              <w:spacing w:after="60" w:line="276" w:lineRule="atLeast"/>
              <w:jc w:val="center"/>
              <w:rPr>
                <w:rFonts w:ascii="Times New Roman" w:eastAsia="Times New Roman" w:hAnsi="Times New Roman" w:cs="Times New Roman"/>
                <w:color w:val="000000"/>
                <w:sz w:val="24"/>
                <w:szCs w:val="24"/>
                <w:lang w:eastAsia="ru-RU"/>
              </w:rPr>
            </w:pPr>
            <w:r w:rsidRPr="0091583F">
              <w:rPr>
                <w:rFonts w:ascii="Times New Roman" w:eastAsia="Times New Roman" w:hAnsi="Times New Roman" w:cs="Times New Roman"/>
                <w:color w:val="000000"/>
                <w:sz w:val="24"/>
                <w:szCs w:val="24"/>
                <w:lang w:eastAsia="ru-RU"/>
              </w:rPr>
              <w:lastRenderedPageBreak/>
              <w:t> </w:t>
            </w:r>
          </w:p>
        </w:tc>
        <w:tc>
          <w:tcPr>
            <w:tcW w:w="1008" w:type="pct"/>
            <w:tcMar>
              <w:top w:w="0" w:type="dxa"/>
              <w:left w:w="108" w:type="dxa"/>
              <w:bottom w:w="0" w:type="dxa"/>
              <w:right w:w="108" w:type="dxa"/>
            </w:tcMar>
            <w:hideMark/>
          </w:tcPr>
          <w:p w14:paraId="0E76B2F5" w14:textId="77777777" w:rsidR="00681F13" w:rsidRPr="0091583F" w:rsidRDefault="00681F13" w:rsidP="005C3D6C">
            <w:pPr>
              <w:spacing w:after="60" w:line="276" w:lineRule="atLeast"/>
              <w:jc w:val="center"/>
              <w:rPr>
                <w:rFonts w:ascii="Times New Roman" w:eastAsia="Times New Roman" w:hAnsi="Times New Roman" w:cs="Times New Roman"/>
                <w:color w:val="000000"/>
                <w:sz w:val="24"/>
                <w:szCs w:val="24"/>
                <w:lang w:eastAsia="ru-RU"/>
              </w:rPr>
            </w:pPr>
            <w:r w:rsidRPr="0091583F">
              <w:rPr>
                <w:rFonts w:ascii="Times New Roman" w:eastAsia="Times New Roman" w:hAnsi="Times New Roman" w:cs="Times New Roman"/>
                <w:color w:val="000000"/>
                <w:sz w:val="24"/>
                <w:szCs w:val="24"/>
                <w:lang w:eastAsia="ru-RU"/>
              </w:rPr>
              <w:t> </w:t>
            </w:r>
          </w:p>
        </w:tc>
        <w:tc>
          <w:tcPr>
            <w:tcW w:w="2318" w:type="pct"/>
            <w:tcMar>
              <w:top w:w="0" w:type="dxa"/>
              <w:left w:w="108" w:type="dxa"/>
              <w:bottom w:w="0" w:type="dxa"/>
              <w:right w:w="108" w:type="dxa"/>
            </w:tcMar>
            <w:hideMark/>
          </w:tcPr>
          <w:p w14:paraId="04DEF66D" w14:textId="77777777" w:rsidR="00D247E8" w:rsidRDefault="00681F13" w:rsidP="005C3D6C">
            <w:pPr>
              <w:spacing w:after="0" w:line="240" w:lineRule="auto"/>
              <w:jc w:val="both"/>
              <w:rPr>
                <w:rFonts w:ascii="Times New Roman" w:eastAsia="Times New Roman" w:hAnsi="Times New Roman" w:cs="Times New Roman"/>
                <w:color w:val="000000"/>
                <w:sz w:val="28"/>
                <w:szCs w:val="28"/>
                <w:lang w:eastAsia="ru-RU"/>
              </w:rPr>
            </w:pPr>
            <w:r w:rsidRPr="0091583F">
              <w:rPr>
                <w:rFonts w:ascii="Times New Roman" w:eastAsia="Times New Roman" w:hAnsi="Times New Roman" w:cs="Times New Roman"/>
                <w:color w:val="000000"/>
                <w:sz w:val="28"/>
                <w:szCs w:val="28"/>
                <w:lang w:eastAsia="ru-RU"/>
              </w:rPr>
              <w:t xml:space="preserve">Приложение 1 </w:t>
            </w:r>
          </w:p>
          <w:p w14:paraId="1A98D94F" w14:textId="59889F82" w:rsidR="00681F13" w:rsidRPr="0091583F" w:rsidRDefault="00681F13" w:rsidP="005C3D6C">
            <w:pPr>
              <w:spacing w:after="0" w:line="240" w:lineRule="auto"/>
              <w:jc w:val="both"/>
              <w:rPr>
                <w:rFonts w:ascii="Times New Roman" w:eastAsia="Times New Roman" w:hAnsi="Times New Roman" w:cs="Times New Roman"/>
                <w:color w:val="000000"/>
                <w:sz w:val="28"/>
                <w:szCs w:val="28"/>
                <w:lang w:eastAsia="ru-RU"/>
              </w:rPr>
            </w:pPr>
            <w:r w:rsidRPr="0091583F">
              <w:rPr>
                <w:rFonts w:ascii="Times New Roman" w:eastAsia="Times New Roman" w:hAnsi="Times New Roman" w:cs="Times New Roman"/>
                <w:color w:val="000000"/>
                <w:sz w:val="28"/>
                <w:szCs w:val="28"/>
                <w:lang w:eastAsia="ru-RU"/>
              </w:rPr>
              <w:t>к Временному положению о порядке оформления</w:t>
            </w:r>
            <w:r w:rsidR="00693EAE">
              <w:rPr>
                <w:rFonts w:ascii="Times New Roman" w:eastAsia="Times New Roman" w:hAnsi="Times New Roman" w:cs="Times New Roman"/>
                <w:color w:val="000000"/>
                <w:sz w:val="28"/>
                <w:szCs w:val="28"/>
                <w:lang w:val="ky-KG" w:eastAsia="ru-RU"/>
              </w:rPr>
              <w:t xml:space="preserve"> </w:t>
            </w:r>
            <w:r w:rsidRPr="0091583F">
              <w:rPr>
                <w:rFonts w:ascii="Times New Roman" w:eastAsia="Times New Roman" w:hAnsi="Times New Roman" w:cs="Times New Roman"/>
                <w:color w:val="000000"/>
                <w:sz w:val="28"/>
                <w:szCs w:val="28"/>
                <w:lang w:eastAsia="ru-RU"/>
              </w:rPr>
              <w:t>разрешительных документов для пребывания и осуществления трудовой деятельности на территории Кыргызской Республики иностранными гражданами и лицами без гражданства</w:t>
            </w:r>
          </w:p>
          <w:p w14:paraId="74D56E28" w14:textId="77777777" w:rsidR="00681F13" w:rsidRPr="0091583F" w:rsidRDefault="00681F13" w:rsidP="005C3D6C">
            <w:pPr>
              <w:spacing w:after="0" w:line="240" w:lineRule="auto"/>
              <w:jc w:val="center"/>
              <w:rPr>
                <w:rFonts w:ascii="Times New Roman" w:eastAsia="Times New Roman" w:hAnsi="Times New Roman" w:cs="Times New Roman"/>
                <w:color w:val="000000"/>
                <w:sz w:val="24"/>
                <w:szCs w:val="24"/>
                <w:lang w:eastAsia="ru-RU"/>
              </w:rPr>
            </w:pPr>
          </w:p>
        </w:tc>
      </w:tr>
    </w:tbl>
    <w:tbl>
      <w:tblPr>
        <w:tblpPr w:leftFromText="180" w:rightFromText="180" w:vertAnchor="page" w:horzAnchor="margin" w:tblpY="5424"/>
        <w:tblW w:w="8897" w:type="dxa"/>
        <w:tblCellMar>
          <w:left w:w="0" w:type="dxa"/>
          <w:right w:w="0" w:type="dxa"/>
        </w:tblCellMar>
        <w:tblLook w:val="04A0" w:firstRow="1" w:lastRow="0" w:firstColumn="1" w:lastColumn="0" w:noHBand="0" w:noVBand="1"/>
      </w:tblPr>
      <w:tblGrid>
        <w:gridCol w:w="1468"/>
        <w:gridCol w:w="4988"/>
        <w:gridCol w:w="2441"/>
      </w:tblGrid>
      <w:tr w:rsidR="002C7809" w:rsidRPr="0091583F" w14:paraId="6CDD036E" w14:textId="77777777" w:rsidTr="00D247E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63A7E" w14:textId="77777777" w:rsidR="002C7809" w:rsidRPr="0091583F" w:rsidRDefault="002C7809" w:rsidP="00FE36A0">
            <w:pPr>
              <w:spacing w:after="0" w:line="240" w:lineRule="auto"/>
              <w:jc w:val="center"/>
              <w:rPr>
                <w:rFonts w:ascii="Times New Roman" w:eastAsia="Times New Roman" w:hAnsi="Times New Roman" w:cs="Times New Roman"/>
                <w:sz w:val="24"/>
                <w:szCs w:val="24"/>
                <w:lang w:eastAsia="ru-RU"/>
              </w:rPr>
            </w:pPr>
            <w:bookmarkStart w:id="2" w:name="_Hlk200039594"/>
            <w:r w:rsidRPr="0091583F">
              <w:rPr>
                <w:rFonts w:ascii="Times New Roman" w:eastAsia="Times New Roman" w:hAnsi="Times New Roman" w:cs="Times New Roman"/>
                <w:color w:val="000000"/>
                <w:sz w:val="24"/>
                <w:szCs w:val="24"/>
                <w:lang w:eastAsia="ru-RU"/>
              </w:rPr>
              <w:br/>
            </w:r>
            <w:r w:rsidRPr="0091583F">
              <w:rPr>
                <w:rFonts w:ascii="Times New Roman" w:eastAsia="Times New Roman" w:hAnsi="Times New Roman" w:cs="Times New Roman"/>
                <w:sz w:val="24"/>
                <w:szCs w:val="24"/>
                <w:lang w:eastAsia="ru-RU"/>
              </w:rPr>
              <w:t xml:space="preserve">КР </w:t>
            </w:r>
            <w:proofErr w:type="spellStart"/>
            <w:r w:rsidRPr="0091583F">
              <w:rPr>
                <w:rFonts w:ascii="Times New Roman" w:eastAsia="Times New Roman" w:hAnsi="Times New Roman" w:cs="Times New Roman"/>
                <w:sz w:val="24"/>
                <w:szCs w:val="24"/>
                <w:lang w:eastAsia="ru-RU"/>
              </w:rPr>
              <w:t>Герби</w:t>
            </w:r>
            <w:proofErr w:type="spellEnd"/>
            <w:r w:rsidRPr="0091583F">
              <w:rPr>
                <w:rFonts w:ascii="Times New Roman" w:eastAsia="Times New Roman" w:hAnsi="Times New Roman" w:cs="Times New Roman"/>
                <w:sz w:val="24"/>
                <w:szCs w:val="24"/>
                <w:lang w:eastAsia="ru-RU"/>
              </w:rPr>
              <w:t xml:space="preserve"> </w:t>
            </w:r>
          </w:p>
        </w:tc>
        <w:tc>
          <w:tcPr>
            <w:tcW w:w="7429" w:type="dxa"/>
            <w:gridSpan w:val="2"/>
            <w:tcMar>
              <w:top w:w="0" w:type="dxa"/>
              <w:left w:w="108" w:type="dxa"/>
              <w:bottom w:w="0" w:type="dxa"/>
              <w:right w:w="108" w:type="dxa"/>
            </w:tcMar>
            <w:hideMark/>
          </w:tcPr>
          <w:p w14:paraId="726EA7C5" w14:textId="77777777" w:rsidR="002C7809" w:rsidRPr="0091583F" w:rsidRDefault="002C7809" w:rsidP="00FE36A0">
            <w:pPr>
              <w:spacing w:after="0" w:line="240" w:lineRule="auto"/>
              <w:ind w:firstLine="567"/>
              <w:jc w:val="center"/>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xml:space="preserve">КЫРГЫЗ РЕСПУБЛИКАСЫНЫН </w:t>
            </w:r>
          </w:p>
          <w:p w14:paraId="1A273305" w14:textId="77777777" w:rsidR="002C7809" w:rsidRPr="0091583F" w:rsidRDefault="002C7809" w:rsidP="00FE36A0">
            <w:pPr>
              <w:spacing w:after="0" w:line="240" w:lineRule="auto"/>
              <w:ind w:firstLine="567"/>
              <w:jc w:val="center"/>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ТЫШКЫ ИШТЕР МИНИСТРЛИГИ</w:t>
            </w:r>
          </w:p>
        </w:tc>
      </w:tr>
      <w:tr w:rsidR="002C7809" w:rsidRPr="0091583F" w14:paraId="36A1E76C" w14:textId="77777777" w:rsidTr="00D247E8">
        <w:tc>
          <w:tcPr>
            <w:tcW w:w="8897" w:type="dxa"/>
            <w:gridSpan w:val="3"/>
            <w:tcMar>
              <w:top w:w="0" w:type="dxa"/>
              <w:left w:w="108" w:type="dxa"/>
              <w:bottom w:w="0" w:type="dxa"/>
              <w:right w:w="108" w:type="dxa"/>
            </w:tcMar>
            <w:hideMark/>
          </w:tcPr>
          <w:p w14:paraId="75D99123" w14:textId="77777777" w:rsidR="002C7809" w:rsidRPr="0091583F" w:rsidRDefault="002C7809" w:rsidP="00FE36A0">
            <w:pPr>
              <w:spacing w:after="0" w:line="240" w:lineRule="auto"/>
              <w:ind w:firstLine="567"/>
              <w:jc w:val="center"/>
              <w:rPr>
                <w:rFonts w:ascii="Times New Roman" w:eastAsia="Times New Roman" w:hAnsi="Times New Roman" w:cs="Times New Roman"/>
                <w:sz w:val="24"/>
                <w:szCs w:val="24"/>
                <w:lang w:eastAsia="ru-RU"/>
              </w:rPr>
            </w:pPr>
          </w:p>
        </w:tc>
      </w:tr>
      <w:tr w:rsidR="002C7809" w:rsidRPr="0091583F" w14:paraId="5C8ADC3D" w14:textId="77777777" w:rsidTr="00D247E8">
        <w:tc>
          <w:tcPr>
            <w:tcW w:w="0" w:type="auto"/>
            <w:tcMar>
              <w:top w:w="0" w:type="dxa"/>
              <w:left w:w="108" w:type="dxa"/>
              <w:bottom w:w="0" w:type="dxa"/>
              <w:right w:w="108" w:type="dxa"/>
            </w:tcMar>
            <w:hideMark/>
          </w:tcPr>
          <w:p w14:paraId="7C37EFE0"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c>
          <w:tcPr>
            <w:tcW w:w="7429" w:type="dxa"/>
            <w:gridSpan w:val="2"/>
            <w:tcMar>
              <w:top w:w="0" w:type="dxa"/>
              <w:left w:w="108" w:type="dxa"/>
              <w:bottom w:w="0" w:type="dxa"/>
              <w:right w:w="108" w:type="dxa"/>
            </w:tcMar>
            <w:hideMark/>
          </w:tcPr>
          <w:p w14:paraId="08FA55D2" w14:textId="77777777" w:rsidR="002C7809" w:rsidRPr="00606A3F" w:rsidRDefault="002C7809" w:rsidP="00FE36A0">
            <w:pPr>
              <w:spacing w:after="0" w:line="240" w:lineRule="auto"/>
              <w:ind w:firstLine="567"/>
              <w:jc w:val="center"/>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xml:space="preserve">MINISTRY OF FOREIGN AFFAIRS </w:t>
            </w:r>
          </w:p>
          <w:p w14:paraId="06BB0D11" w14:textId="77777777" w:rsidR="002C7809" w:rsidRPr="00606A3F" w:rsidRDefault="002C7809" w:rsidP="00FE36A0">
            <w:pPr>
              <w:spacing w:after="0" w:line="240" w:lineRule="auto"/>
              <w:ind w:firstLine="567"/>
              <w:jc w:val="center"/>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OF THE KYRGYZ REPUBLIC</w:t>
            </w:r>
          </w:p>
          <w:p w14:paraId="50F10C5B" w14:textId="77777777" w:rsidR="002C7809" w:rsidRPr="00606A3F" w:rsidRDefault="002C7809" w:rsidP="00FE36A0">
            <w:pPr>
              <w:spacing w:after="0" w:line="240" w:lineRule="auto"/>
              <w:ind w:firstLine="567"/>
              <w:jc w:val="center"/>
              <w:rPr>
                <w:rFonts w:ascii="Times New Roman" w:eastAsia="Times New Roman" w:hAnsi="Times New Roman" w:cs="Times New Roman"/>
                <w:sz w:val="24"/>
                <w:szCs w:val="24"/>
                <w:lang w:val="en-US" w:eastAsia="ru-RU"/>
              </w:rPr>
            </w:pPr>
          </w:p>
          <w:p w14:paraId="4A73EE54" w14:textId="77777777" w:rsidR="002C7809" w:rsidRPr="0091583F" w:rsidRDefault="002C7809" w:rsidP="00FE36A0">
            <w:pPr>
              <w:spacing w:after="0" w:line="240" w:lineRule="auto"/>
              <w:ind w:firstLine="567"/>
              <w:jc w:val="center"/>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Бирдиктүү</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уруксат</w:t>
            </w:r>
            <w:proofErr w:type="spellEnd"/>
            <w:r w:rsidRPr="0091583F">
              <w:rPr>
                <w:rFonts w:ascii="Times New Roman" w:eastAsia="Times New Roman" w:hAnsi="Times New Roman" w:cs="Times New Roman"/>
                <w:sz w:val="24"/>
                <w:szCs w:val="24"/>
                <w:lang w:eastAsia="ru-RU"/>
              </w:rPr>
              <w:t>/</w:t>
            </w:r>
            <w:proofErr w:type="spellStart"/>
            <w:r w:rsidRPr="0091583F">
              <w:rPr>
                <w:rFonts w:ascii="Times New Roman" w:eastAsia="Times New Roman" w:hAnsi="Times New Roman" w:cs="Times New Roman"/>
                <w:sz w:val="24"/>
                <w:szCs w:val="24"/>
                <w:lang w:eastAsia="ru-RU"/>
              </w:rPr>
              <w:t>Uniform</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permit</w:t>
            </w:r>
            <w:proofErr w:type="spellEnd"/>
          </w:p>
        </w:tc>
      </w:tr>
      <w:tr w:rsidR="002C7809" w:rsidRPr="0091583F" w14:paraId="08B7C216" w14:textId="77777777" w:rsidTr="00D247E8">
        <w:tc>
          <w:tcPr>
            <w:tcW w:w="8897" w:type="dxa"/>
            <w:gridSpan w:val="3"/>
            <w:tcMar>
              <w:top w:w="0" w:type="dxa"/>
              <w:left w:w="108" w:type="dxa"/>
              <w:bottom w:w="0" w:type="dxa"/>
              <w:right w:w="108" w:type="dxa"/>
            </w:tcMar>
            <w:hideMark/>
          </w:tcPr>
          <w:p w14:paraId="562FF430"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91583F" w14:paraId="1277692E" w14:textId="77777777" w:rsidTr="00D247E8">
        <w:tc>
          <w:tcPr>
            <w:tcW w:w="8897" w:type="dxa"/>
            <w:gridSpan w:val="3"/>
            <w:tcMar>
              <w:top w:w="0" w:type="dxa"/>
              <w:left w:w="108" w:type="dxa"/>
              <w:bottom w:w="0" w:type="dxa"/>
              <w:right w:w="108" w:type="dxa"/>
            </w:tcMar>
            <w:hideMark/>
          </w:tcPr>
          <w:p w14:paraId="0C9D8802"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5C621C" w14:paraId="51383755" w14:textId="77777777" w:rsidTr="00D247E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AC2E3" w14:textId="77777777" w:rsidR="002C7809" w:rsidRPr="0091583F" w:rsidRDefault="002C7809" w:rsidP="00FE36A0">
            <w:pPr>
              <w:spacing w:after="0" w:line="240" w:lineRule="auto"/>
              <w:jc w:val="center"/>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Сүрөт</w:t>
            </w:r>
            <w:proofErr w:type="spellEnd"/>
            <w:r w:rsidRPr="0091583F">
              <w:rPr>
                <w:rFonts w:ascii="Times New Roman" w:eastAsia="Times New Roman" w:hAnsi="Times New Roman" w:cs="Times New Roman"/>
                <w:sz w:val="24"/>
                <w:szCs w:val="24"/>
                <w:lang w:eastAsia="ru-RU"/>
              </w:rPr>
              <w:t>/</w:t>
            </w:r>
            <w:proofErr w:type="spellStart"/>
            <w:r w:rsidRPr="0091583F">
              <w:rPr>
                <w:rFonts w:ascii="Times New Roman" w:eastAsia="Times New Roman" w:hAnsi="Times New Roman" w:cs="Times New Roman"/>
                <w:sz w:val="24"/>
                <w:szCs w:val="24"/>
                <w:lang w:eastAsia="ru-RU"/>
              </w:rPr>
              <w:t>Photo</w:t>
            </w:r>
            <w:proofErr w:type="spellEnd"/>
          </w:p>
        </w:tc>
        <w:tc>
          <w:tcPr>
            <w:tcW w:w="4988" w:type="dxa"/>
            <w:tcBorders>
              <w:top w:val="nil"/>
              <w:left w:val="nil"/>
              <w:bottom w:val="nil"/>
              <w:right w:val="single" w:sz="8" w:space="0" w:color="auto"/>
            </w:tcBorders>
            <w:tcMar>
              <w:top w:w="0" w:type="dxa"/>
              <w:left w:w="108" w:type="dxa"/>
              <w:bottom w:w="0" w:type="dxa"/>
              <w:right w:w="108" w:type="dxa"/>
            </w:tcMar>
            <w:hideMark/>
          </w:tcPr>
          <w:p w14:paraId="59E32248"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6F740" w14:textId="77777777" w:rsidR="002C7809" w:rsidRPr="00606A3F" w:rsidRDefault="002C7809" w:rsidP="00FE36A0">
            <w:pPr>
              <w:spacing w:after="0" w:line="240" w:lineRule="auto"/>
              <w:ind w:hanging="36"/>
              <w:jc w:val="center"/>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Арыздын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номери</w:t>
            </w:r>
            <w:proofErr w:type="spellEnd"/>
            <w:r w:rsidRPr="00606A3F">
              <w:rPr>
                <w:rFonts w:ascii="Times New Roman" w:eastAsia="Times New Roman" w:hAnsi="Times New Roman" w:cs="Times New Roman"/>
                <w:sz w:val="24"/>
                <w:szCs w:val="24"/>
                <w:lang w:val="en-US" w:eastAsia="ru-RU"/>
              </w:rPr>
              <w:t>/</w:t>
            </w:r>
          </w:p>
          <w:p w14:paraId="15683CF3" w14:textId="77777777" w:rsidR="002C7809" w:rsidRPr="00606A3F" w:rsidRDefault="002C7809" w:rsidP="00FE36A0">
            <w:pPr>
              <w:spacing w:after="0" w:line="240" w:lineRule="auto"/>
              <w:ind w:hanging="36"/>
              <w:jc w:val="center"/>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Reference number:</w:t>
            </w:r>
          </w:p>
          <w:p w14:paraId="5AF702ED" w14:textId="77777777" w:rsidR="002C7809" w:rsidRPr="00606A3F" w:rsidRDefault="002C7809" w:rsidP="00FE36A0">
            <w:pPr>
              <w:spacing w:after="0" w:line="240" w:lineRule="auto"/>
              <w:ind w:hanging="36"/>
              <w:jc w:val="center"/>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XXXXXXXX</w:t>
            </w:r>
          </w:p>
        </w:tc>
      </w:tr>
      <w:tr w:rsidR="002C7809" w:rsidRPr="005C621C" w14:paraId="5001E93E" w14:textId="77777777" w:rsidTr="00D247E8">
        <w:tc>
          <w:tcPr>
            <w:tcW w:w="0" w:type="auto"/>
            <w:tcMar>
              <w:top w:w="0" w:type="dxa"/>
              <w:left w:w="108" w:type="dxa"/>
              <w:bottom w:w="0" w:type="dxa"/>
              <w:right w:w="108" w:type="dxa"/>
            </w:tcMar>
            <w:hideMark/>
          </w:tcPr>
          <w:p w14:paraId="74AF8DAB"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c>
          <w:tcPr>
            <w:tcW w:w="4988" w:type="dxa"/>
            <w:tcMar>
              <w:top w:w="0" w:type="dxa"/>
              <w:left w:w="108" w:type="dxa"/>
              <w:bottom w:w="0" w:type="dxa"/>
              <w:right w:w="108" w:type="dxa"/>
            </w:tcMar>
            <w:hideMark/>
          </w:tcPr>
          <w:p w14:paraId="0DDAD881"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c>
          <w:tcPr>
            <w:tcW w:w="2441" w:type="dxa"/>
            <w:tcMar>
              <w:top w:w="0" w:type="dxa"/>
              <w:left w:w="108" w:type="dxa"/>
              <w:bottom w:w="0" w:type="dxa"/>
              <w:right w:w="108" w:type="dxa"/>
            </w:tcMar>
            <w:hideMark/>
          </w:tcPr>
          <w:p w14:paraId="1FB07840"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91583F" w14:paraId="19006FA8" w14:textId="77777777" w:rsidTr="00D247E8">
        <w:tc>
          <w:tcPr>
            <w:tcW w:w="0" w:type="auto"/>
            <w:tcMar>
              <w:top w:w="0" w:type="dxa"/>
              <w:left w:w="108" w:type="dxa"/>
              <w:bottom w:w="0" w:type="dxa"/>
              <w:right w:w="108" w:type="dxa"/>
            </w:tcMar>
            <w:hideMark/>
          </w:tcPr>
          <w:p w14:paraId="745DDFFD"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c>
          <w:tcPr>
            <w:tcW w:w="4988" w:type="dxa"/>
            <w:tcMar>
              <w:top w:w="0" w:type="dxa"/>
              <w:left w:w="108" w:type="dxa"/>
              <w:bottom w:w="0" w:type="dxa"/>
              <w:right w:w="108" w:type="dxa"/>
            </w:tcMar>
            <w:hideMark/>
          </w:tcPr>
          <w:p w14:paraId="5066DF66"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c>
          <w:tcPr>
            <w:tcW w:w="2441" w:type="dxa"/>
            <w:tcMar>
              <w:top w:w="0" w:type="dxa"/>
              <w:left w:w="108" w:type="dxa"/>
              <w:bottom w:w="0" w:type="dxa"/>
              <w:right w:w="108" w:type="dxa"/>
            </w:tcMar>
            <w:hideMark/>
          </w:tcPr>
          <w:p w14:paraId="15953AE0"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QR код</w:t>
            </w:r>
          </w:p>
        </w:tc>
      </w:tr>
      <w:tr w:rsidR="002C7809" w:rsidRPr="0091583F" w14:paraId="76C363CF" w14:textId="77777777" w:rsidTr="00D247E8">
        <w:tc>
          <w:tcPr>
            <w:tcW w:w="0" w:type="auto"/>
            <w:tcMar>
              <w:top w:w="0" w:type="dxa"/>
              <w:left w:w="108" w:type="dxa"/>
              <w:bottom w:w="0" w:type="dxa"/>
              <w:right w:w="108" w:type="dxa"/>
            </w:tcMar>
            <w:hideMark/>
          </w:tcPr>
          <w:p w14:paraId="40C83010"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c>
          <w:tcPr>
            <w:tcW w:w="4988" w:type="dxa"/>
            <w:tcMar>
              <w:top w:w="0" w:type="dxa"/>
              <w:left w:w="108" w:type="dxa"/>
              <w:bottom w:w="0" w:type="dxa"/>
              <w:right w:w="108" w:type="dxa"/>
            </w:tcMar>
            <w:hideMark/>
          </w:tcPr>
          <w:p w14:paraId="5AE899D9"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c>
          <w:tcPr>
            <w:tcW w:w="2441" w:type="dxa"/>
            <w:tcMar>
              <w:top w:w="0" w:type="dxa"/>
              <w:left w:w="108" w:type="dxa"/>
              <w:bottom w:w="0" w:type="dxa"/>
              <w:right w:w="108" w:type="dxa"/>
            </w:tcMar>
            <w:hideMark/>
          </w:tcPr>
          <w:p w14:paraId="2862F0FA"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5C621C" w14:paraId="660C08B4" w14:textId="77777777" w:rsidTr="00D247E8">
        <w:tc>
          <w:tcPr>
            <w:tcW w:w="6456" w:type="dxa"/>
            <w:gridSpan w:val="2"/>
            <w:tcMar>
              <w:top w:w="0" w:type="dxa"/>
              <w:left w:w="108" w:type="dxa"/>
              <w:bottom w:w="0" w:type="dxa"/>
              <w:right w:w="108" w:type="dxa"/>
            </w:tcMar>
            <w:hideMark/>
          </w:tcPr>
          <w:p w14:paraId="40D8F6DB"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91583F">
              <w:rPr>
                <w:rFonts w:ascii="Times New Roman" w:eastAsia="Times New Roman" w:hAnsi="Times New Roman" w:cs="Times New Roman"/>
                <w:sz w:val="24"/>
                <w:szCs w:val="24"/>
                <w:lang w:eastAsia="ru-RU"/>
              </w:rPr>
              <w:t>Толук</w:t>
            </w:r>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аты</w:t>
            </w:r>
            <w:proofErr w:type="spellEnd"/>
            <w:r w:rsidRPr="00606A3F">
              <w:rPr>
                <w:rFonts w:ascii="Times New Roman" w:eastAsia="Times New Roman" w:hAnsi="Times New Roman" w:cs="Times New Roman"/>
                <w:sz w:val="24"/>
                <w:szCs w:val="24"/>
                <w:lang w:val="en-US" w:eastAsia="ru-RU"/>
              </w:rPr>
              <w:t>-</w:t>
            </w:r>
            <w:proofErr w:type="spellStart"/>
            <w:r w:rsidRPr="0091583F">
              <w:rPr>
                <w:rFonts w:ascii="Times New Roman" w:eastAsia="Times New Roman" w:hAnsi="Times New Roman" w:cs="Times New Roman"/>
                <w:sz w:val="24"/>
                <w:szCs w:val="24"/>
                <w:lang w:eastAsia="ru-RU"/>
              </w:rPr>
              <w:t>жөнү</w:t>
            </w:r>
            <w:proofErr w:type="spellEnd"/>
            <w:r w:rsidRPr="00606A3F">
              <w:rPr>
                <w:rFonts w:ascii="Times New Roman" w:eastAsia="Times New Roman" w:hAnsi="Times New Roman" w:cs="Times New Roman"/>
                <w:sz w:val="24"/>
                <w:szCs w:val="24"/>
                <w:lang w:val="en-US" w:eastAsia="ru-RU"/>
              </w:rPr>
              <w:t>/Full name:</w:t>
            </w:r>
          </w:p>
        </w:tc>
        <w:tc>
          <w:tcPr>
            <w:tcW w:w="2441" w:type="dxa"/>
            <w:tcMar>
              <w:top w:w="0" w:type="dxa"/>
              <w:left w:w="108" w:type="dxa"/>
              <w:bottom w:w="0" w:type="dxa"/>
              <w:right w:w="108" w:type="dxa"/>
            </w:tcMar>
            <w:hideMark/>
          </w:tcPr>
          <w:p w14:paraId="5E8316BC"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91583F" w14:paraId="0DACC4CE" w14:textId="77777777" w:rsidTr="00D247E8">
        <w:tc>
          <w:tcPr>
            <w:tcW w:w="6456" w:type="dxa"/>
            <w:gridSpan w:val="2"/>
            <w:tcMar>
              <w:top w:w="0" w:type="dxa"/>
              <w:left w:w="108" w:type="dxa"/>
              <w:bottom w:w="0" w:type="dxa"/>
              <w:right w:w="108" w:type="dxa"/>
            </w:tcMar>
            <w:hideMark/>
          </w:tcPr>
          <w:p w14:paraId="76B6DC7F"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Туулган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датасы</w:t>
            </w:r>
            <w:proofErr w:type="spellEnd"/>
            <w:r w:rsidRPr="00606A3F">
              <w:rPr>
                <w:rFonts w:ascii="Times New Roman" w:eastAsia="Times New Roman" w:hAnsi="Times New Roman" w:cs="Times New Roman"/>
                <w:sz w:val="24"/>
                <w:szCs w:val="24"/>
                <w:lang w:val="en-US" w:eastAsia="ru-RU"/>
              </w:rPr>
              <w:t>/Date of birth:</w:t>
            </w:r>
          </w:p>
        </w:tc>
        <w:tc>
          <w:tcPr>
            <w:tcW w:w="2441" w:type="dxa"/>
            <w:tcMar>
              <w:top w:w="0" w:type="dxa"/>
              <w:left w:w="108" w:type="dxa"/>
              <w:bottom w:w="0" w:type="dxa"/>
              <w:right w:w="108" w:type="dxa"/>
            </w:tcMar>
            <w:hideMark/>
          </w:tcPr>
          <w:p w14:paraId="6035DEAF"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XX/XX/XXXX</w:t>
            </w:r>
          </w:p>
        </w:tc>
      </w:tr>
      <w:tr w:rsidR="002C7809" w:rsidRPr="0091583F" w14:paraId="4B15497E" w14:textId="77777777" w:rsidTr="00D247E8">
        <w:tc>
          <w:tcPr>
            <w:tcW w:w="6456" w:type="dxa"/>
            <w:gridSpan w:val="2"/>
            <w:tcMar>
              <w:top w:w="0" w:type="dxa"/>
              <w:left w:w="108" w:type="dxa"/>
              <w:bottom w:w="0" w:type="dxa"/>
              <w:right w:w="108" w:type="dxa"/>
            </w:tcMar>
            <w:hideMark/>
          </w:tcPr>
          <w:p w14:paraId="3806D586"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Жарандыгы</w:t>
            </w:r>
            <w:proofErr w:type="spellEnd"/>
            <w:r w:rsidRPr="0091583F">
              <w:rPr>
                <w:rFonts w:ascii="Times New Roman" w:eastAsia="Times New Roman" w:hAnsi="Times New Roman" w:cs="Times New Roman"/>
                <w:sz w:val="24"/>
                <w:szCs w:val="24"/>
                <w:lang w:eastAsia="ru-RU"/>
              </w:rPr>
              <w:t>/</w:t>
            </w:r>
            <w:proofErr w:type="spellStart"/>
            <w:r w:rsidRPr="0091583F">
              <w:rPr>
                <w:rFonts w:ascii="Times New Roman" w:eastAsia="Times New Roman" w:hAnsi="Times New Roman" w:cs="Times New Roman"/>
                <w:sz w:val="24"/>
                <w:szCs w:val="24"/>
                <w:lang w:eastAsia="ru-RU"/>
              </w:rPr>
              <w:t>Citizenship</w:t>
            </w:r>
            <w:proofErr w:type="spellEnd"/>
            <w:r w:rsidRPr="0091583F">
              <w:rPr>
                <w:rFonts w:ascii="Times New Roman" w:eastAsia="Times New Roman" w:hAnsi="Times New Roman" w:cs="Times New Roman"/>
                <w:sz w:val="24"/>
                <w:szCs w:val="24"/>
                <w:lang w:eastAsia="ru-RU"/>
              </w:rPr>
              <w:t>:</w:t>
            </w:r>
          </w:p>
        </w:tc>
        <w:tc>
          <w:tcPr>
            <w:tcW w:w="2441" w:type="dxa"/>
            <w:tcMar>
              <w:top w:w="0" w:type="dxa"/>
              <w:left w:w="108" w:type="dxa"/>
              <w:bottom w:w="0" w:type="dxa"/>
              <w:right w:w="108" w:type="dxa"/>
            </w:tcMar>
            <w:hideMark/>
          </w:tcPr>
          <w:p w14:paraId="793A427A"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91583F" w14:paraId="38BB5B13" w14:textId="77777777" w:rsidTr="00D247E8">
        <w:tc>
          <w:tcPr>
            <w:tcW w:w="6456" w:type="dxa"/>
            <w:gridSpan w:val="2"/>
            <w:tcMar>
              <w:top w:w="0" w:type="dxa"/>
              <w:left w:w="108" w:type="dxa"/>
              <w:bottom w:w="0" w:type="dxa"/>
              <w:right w:w="108" w:type="dxa"/>
            </w:tcMar>
            <w:hideMark/>
          </w:tcPr>
          <w:p w14:paraId="0AB13454"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Жарактуу</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документтин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паспорттун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номери</w:t>
            </w:r>
            <w:proofErr w:type="spellEnd"/>
            <w:r w:rsidRPr="0091583F">
              <w:rPr>
                <w:rFonts w:ascii="Times New Roman" w:eastAsia="Times New Roman" w:hAnsi="Times New Roman" w:cs="Times New Roman"/>
                <w:sz w:val="24"/>
                <w:szCs w:val="24"/>
                <w:lang w:eastAsia="ru-RU"/>
              </w:rPr>
              <w:t>/</w:t>
            </w:r>
          </w:p>
        </w:tc>
        <w:tc>
          <w:tcPr>
            <w:tcW w:w="2441" w:type="dxa"/>
            <w:tcMar>
              <w:top w:w="0" w:type="dxa"/>
              <w:left w:w="108" w:type="dxa"/>
              <w:bottom w:w="0" w:type="dxa"/>
              <w:right w:w="108" w:type="dxa"/>
            </w:tcMar>
            <w:hideMark/>
          </w:tcPr>
          <w:p w14:paraId="4B312DEB"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5C621C" w14:paraId="551B35B2" w14:textId="77777777" w:rsidTr="00D247E8">
        <w:tc>
          <w:tcPr>
            <w:tcW w:w="6456" w:type="dxa"/>
            <w:gridSpan w:val="2"/>
            <w:tcMar>
              <w:top w:w="0" w:type="dxa"/>
              <w:left w:w="108" w:type="dxa"/>
              <w:bottom w:w="0" w:type="dxa"/>
              <w:right w:w="108" w:type="dxa"/>
            </w:tcMar>
            <w:hideMark/>
          </w:tcPr>
          <w:p w14:paraId="06A1C56B"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Number of Travel document (passport):</w:t>
            </w:r>
          </w:p>
        </w:tc>
        <w:tc>
          <w:tcPr>
            <w:tcW w:w="2441" w:type="dxa"/>
            <w:tcMar>
              <w:top w:w="0" w:type="dxa"/>
              <w:left w:w="108" w:type="dxa"/>
              <w:bottom w:w="0" w:type="dxa"/>
              <w:right w:w="108" w:type="dxa"/>
            </w:tcMar>
            <w:hideMark/>
          </w:tcPr>
          <w:p w14:paraId="071F415D"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91583F" w14:paraId="141AA852" w14:textId="77777777" w:rsidTr="00D247E8">
        <w:tc>
          <w:tcPr>
            <w:tcW w:w="6456" w:type="dxa"/>
            <w:gridSpan w:val="2"/>
            <w:tcMar>
              <w:top w:w="0" w:type="dxa"/>
              <w:left w:w="108" w:type="dxa"/>
              <w:bottom w:w="0" w:type="dxa"/>
              <w:right w:w="108" w:type="dxa"/>
            </w:tcMar>
            <w:hideMark/>
          </w:tcPr>
          <w:p w14:paraId="0FE7CE40"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Жарактуу</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документтин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паспорттун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берилген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датасы</w:t>
            </w:r>
            <w:proofErr w:type="spellEnd"/>
            <w:r w:rsidRPr="0091583F">
              <w:rPr>
                <w:rFonts w:ascii="Times New Roman" w:eastAsia="Times New Roman" w:hAnsi="Times New Roman" w:cs="Times New Roman"/>
                <w:sz w:val="24"/>
                <w:szCs w:val="24"/>
                <w:lang w:eastAsia="ru-RU"/>
              </w:rPr>
              <w:t>/</w:t>
            </w:r>
          </w:p>
        </w:tc>
        <w:tc>
          <w:tcPr>
            <w:tcW w:w="2441" w:type="dxa"/>
            <w:tcMar>
              <w:top w:w="0" w:type="dxa"/>
              <w:left w:w="108" w:type="dxa"/>
              <w:bottom w:w="0" w:type="dxa"/>
              <w:right w:w="108" w:type="dxa"/>
            </w:tcMar>
            <w:hideMark/>
          </w:tcPr>
          <w:p w14:paraId="4AE025E5"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XX/XX/XXXX</w:t>
            </w:r>
          </w:p>
        </w:tc>
      </w:tr>
      <w:tr w:rsidR="002C7809" w:rsidRPr="005C621C" w14:paraId="1C13E903" w14:textId="77777777" w:rsidTr="00D247E8">
        <w:tc>
          <w:tcPr>
            <w:tcW w:w="6456" w:type="dxa"/>
            <w:gridSpan w:val="2"/>
            <w:tcMar>
              <w:top w:w="0" w:type="dxa"/>
              <w:left w:w="108" w:type="dxa"/>
              <w:bottom w:w="0" w:type="dxa"/>
              <w:right w:w="108" w:type="dxa"/>
            </w:tcMar>
            <w:hideMark/>
          </w:tcPr>
          <w:p w14:paraId="5DB81B5E"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Date of issue of the travelling document (passport):</w:t>
            </w:r>
          </w:p>
        </w:tc>
        <w:tc>
          <w:tcPr>
            <w:tcW w:w="2441" w:type="dxa"/>
            <w:tcMar>
              <w:top w:w="0" w:type="dxa"/>
              <w:left w:w="108" w:type="dxa"/>
              <w:bottom w:w="0" w:type="dxa"/>
              <w:right w:w="108" w:type="dxa"/>
            </w:tcMar>
            <w:hideMark/>
          </w:tcPr>
          <w:p w14:paraId="7AFECD38"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91583F" w14:paraId="0AA5DE5D" w14:textId="77777777" w:rsidTr="00D247E8">
        <w:tc>
          <w:tcPr>
            <w:tcW w:w="6456" w:type="dxa"/>
            <w:gridSpan w:val="2"/>
            <w:tcMar>
              <w:top w:w="0" w:type="dxa"/>
              <w:left w:w="108" w:type="dxa"/>
              <w:bottom w:w="0" w:type="dxa"/>
              <w:right w:w="108" w:type="dxa"/>
            </w:tcMar>
            <w:hideMark/>
          </w:tcPr>
          <w:p w14:paraId="42DEE1BF"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Жарактуу</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документтин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паспорттун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бүткөн</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датасы</w:t>
            </w:r>
            <w:proofErr w:type="spellEnd"/>
            <w:r w:rsidRPr="0091583F">
              <w:rPr>
                <w:rFonts w:ascii="Times New Roman" w:eastAsia="Times New Roman" w:hAnsi="Times New Roman" w:cs="Times New Roman"/>
                <w:sz w:val="24"/>
                <w:szCs w:val="24"/>
                <w:lang w:eastAsia="ru-RU"/>
              </w:rPr>
              <w:t>/</w:t>
            </w:r>
          </w:p>
        </w:tc>
        <w:tc>
          <w:tcPr>
            <w:tcW w:w="2441" w:type="dxa"/>
            <w:tcMar>
              <w:top w:w="0" w:type="dxa"/>
              <w:left w:w="108" w:type="dxa"/>
              <w:bottom w:w="0" w:type="dxa"/>
              <w:right w:w="108" w:type="dxa"/>
            </w:tcMar>
            <w:hideMark/>
          </w:tcPr>
          <w:p w14:paraId="7B872510"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XX/XX/XXXX</w:t>
            </w:r>
          </w:p>
        </w:tc>
      </w:tr>
      <w:tr w:rsidR="002C7809" w:rsidRPr="005C621C" w14:paraId="352EAC71" w14:textId="77777777" w:rsidTr="00D247E8">
        <w:tc>
          <w:tcPr>
            <w:tcW w:w="6456" w:type="dxa"/>
            <w:gridSpan w:val="2"/>
            <w:tcMar>
              <w:top w:w="0" w:type="dxa"/>
              <w:left w:w="108" w:type="dxa"/>
              <w:bottom w:w="0" w:type="dxa"/>
              <w:right w:w="108" w:type="dxa"/>
            </w:tcMar>
            <w:hideMark/>
          </w:tcPr>
          <w:p w14:paraId="18503987"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Date of expiry of the travelling document (passport):</w:t>
            </w:r>
          </w:p>
        </w:tc>
        <w:tc>
          <w:tcPr>
            <w:tcW w:w="2441" w:type="dxa"/>
            <w:tcMar>
              <w:top w:w="0" w:type="dxa"/>
              <w:left w:w="108" w:type="dxa"/>
              <w:bottom w:w="0" w:type="dxa"/>
              <w:right w:w="108" w:type="dxa"/>
            </w:tcMar>
            <w:hideMark/>
          </w:tcPr>
          <w:p w14:paraId="58BBBC2B"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5C621C" w14:paraId="402419AE" w14:textId="77777777" w:rsidTr="00D247E8">
        <w:tc>
          <w:tcPr>
            <w:tcW w:w="6456" w:type="dxa"/>
            <w:gridSpan w:val="2"/>
            <w:tcMar>
              <w:top w:w="0" w:type="dxa"/>
              <w:left w:w="108" w:type="dxa"/>
              <w:bottom w:w="0" w:type="dxa"/>
              <w:right w:w="108" w:type="dxa"/>
            </w:tcMar>
            <w:hideMark/>
          </w:tcPr>
          <w:p w14:paraId="5A9A3754"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Бирдиктүү</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документтин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мөөнөтү</w:t>
            </w:r>
            <w:proofErr w:type="spellEnd"/>
            <w:r w:rsidRPr="00606A3F">
              <w:rPr>
                <w:rFonts w:ascii="Times New Roman" w:eastAsia="Times New Roman" w:hAnsi="Times New Roman" w:cs="Times New Roman"/>
                <w:sz w:val="24"/>
                <w:szCs w:val="24"/>
                <w:lang w:val="en-US" w:eastAsia="ru-RU"/>
              </w:rPr>
              <w:t>/Validity of uniform permit:</w:t>
            </w:r>
          </w:p>
        </w:tc>
        <w:tc>
          <w:tcPr>
            <w:tcW w:w="2441" w:type="dxa"/>
            <w:tcMar>
              <w:top w:w="0" w:type="dxa"/>
              <w:left w:w="108" w:type="dxa"/>
              <w:bottom w:w="0" w:type="dxa"/>
              <w:right w:w="108" w:type="dxa"/>
            </w:tcMar>
            <w:hideMark/>
          </w:tcPr>
          <w:p w14:paraId="694967E8"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5C621C" w14:paraId="0F6FDE05" w14:textId="77777777" w:rsidTr="00D247E8">
        <w:tc>
          <w:tcPr>
            <w:tcW w:w="6456" w:type="dxa"/>
            <w:gridSpan w:val="2"/>
            <w:tcMar>
              <w:top w:w="0" w:type="dxa"/>
              <w:left w:w="108" w:type="dxa"/>
              <w:bottom w:w="0" w:type="dxa"/>
              <w:right w:w="108" w:type="dxa"/>
            </w:tcMar>
            <w:hideMark/>
          </w:tcPr>
          <w:p w14:paraId="43F9FF5A"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Жүрүү</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мөөнөтү</w:t>
            </w:r>
            <w:proofErr w:type="spellEnd"/>
            <w:r w:rsidRPr="00606A3F">
              <w:rPr>
                <w:rFonts w:ascii="Times New Roman" w:eastAsia="Times New Roman" w:hAnsi="Times New Roman" w:cs="Times New Roman"/>
                <w:sz w:val="24"/>
                <w:szCs w:val="24"/>
                <w:lang w:val="en-US" w:eastAsia="ru-RU"/>
              </w:rPr>
              <w:t>/Period of stay:</w:t>
            </w:r>
          </w:p>
        </w:tc>
        <w:tc>
          <w:tcPr>
            <w:tcW w:w="2441" w:type="dxa"/>
            <w:tcMar>
              <w:top w:w="0" w:type="dxa"/>
              <w:left w:w="108" w:type="dxa"/>
              <w:bottom w:w="0" w:type="dxa"/>
              <w:right w:w="108" w:type="dxa"/>
            </w:tcMar>
            <w:hideMark/>
          </w:tcPr>
          <w:p w14:paraId="68C6030C"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r w:rsidRPr="00606A3F">
              <w:rPr>
                <w:rFonts w:ascii="Times New Roman" w:eastAsia="Times New Roman" w:hAnsi="Times New Roman" w:cs="Times New Roman"/>
                <w:sz w:val="24"/>
                <w:szCs w:val="24"/>
                <w:lang w:val="en-US" w:eastAsia="ru-RU"/>
              </w:rPr>
              <w:t> </w:t>
            </w:r>
          </w:p>
        </w:tc>
      </w:tr>
      <w:tr w:rsidR="002C7809" w:rsidRPr="0091583F" w14:paraId="68C5FE68" w14:textId="77777777" w:rsidTr="00D247E8">
        <w:tc>
          <w:tcPr>
            <w:tcW w:w="6456" w:type="dxa"/>
            <w:gridSpan w:val="2"/>
            <w:tcMar>
              <w:top w:w="0" w:type="dxa"/>
              <w:left w:w="108" w:type="dxa"/>
              <w:bottom w:w="0" w:type="dxa"/>
              <w:right w:w="108" w:type="dxa"/>
            </w:tcMar>
            <w:hideMark/>
          </w:tcPr>
          <w:p w14:paraId="51A5268E" w14:textId="77777777" w:rsidR="002C7809" w:rsidRPr="0091583F" w:rsidRDefault="002C7809" w:rsidP="00FE36A0">
            <w:pPr>
              <w:spacing w:after="0" w:line="240" w:lineRule="auto"/>
              <w:ind w:firstLine="25"/>
              <w:jc w:val="both"/>
              <w:rPr>
                <w:rFonts w:ascii="Times New Roman" w:eastAsia="Times New Roman" w:hAnsi="Times New Roman" w:cs="Times New Roman"/>
                <w:sz w:val="24"/>
                <w:szCs w:val="24"/>
                <w:lang w:eastAsia="ru-RU"/>
              </w:rPr>
            </w:pPr>
            <w:proofErr w:type="spellStart"/>
            <w:r w:rsidRPr="0091583F">
              <w:rPr>
                <w:rFonts w:ascii="Times New Roman" w:eastAsia="Times New Roman" w:hAnsi="Times New Roman" w:cs="Times New Roman"/>
                <w:sz w:val="24"/>
                <w:szCs w:val="24"/>
                <w:lang w:eastAsia="ru-RU"/>
              </w:rPr>
              <w:t>Чакыруучу</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тарап</w:t>
            </w:r>
            <w:proofErr w:type="spellEnd"/>
            <w:r w:rsidRPr="0091583F">
              <w:rPr>
                <w:rFonts w:ascii="Times New Roman" w:eastAsia="Times New Roman" w:hAnsi="Times New Roman" w:cs="Times New Roman"/>
                <w:sz w:val="24"/>
                <w:szCs w:val="24"/>
                <w:lang w:eastAsia="ru-RU"/>
              </w:rPr>
              <w:t>/</w:t>
            </w:r>
            <w:proofErr w:type="spellStart"/>
            <w:r w:rsidRPr="0091583F">
              <w:rPr>
                <w:rFonts w:ascii="Times New Roman" w:eastAsia="Times New Roman" w:hAnsi="Times New Roman" w:cs="Times New Roman"/>
                <w:sz w:val="24"/>
                <w:szCs w:val="24"/>
                <w:lang w:eastAsia="ru-RU"/>
              </w:rPr>
              <w:t>Inviting</w:t>
            </w:r>
            <w:proofErr w:type="spellEnd"/>
            <w:r w:rsidRPr="0091583F">
              <w:rPr>
                <w:rFonts w:ascii="Times New Roman" w:eastAsia="Times New Roman" w:hAnsi="Times New Roman" w:cs="Times New Roman"/>
                <w:sz w:val="24"/>
                <w:szCs w:val="24"/>
                <w:lang w:eastAsia="ru-RU"/>
              </w:rPr>
              <w:t xml:space="preserve"> </w:t>
            </w:r>
            <w:proofErr w:type="spellStart"/>
            <w:r w:rsidRPr="0091583F">
              <w:rPr>
                <w:rFonts w:ascii="Times New Roman" w:eastAsia="Times New Roman" w:hAnsi="Times New Roman" w:cs="Times New Roman"/>
                <w:sz w:val="24"/>
                <w:szCs w:val="24"/>
                <w:lang w:eastAsia="ru-RU"/>
              </w:rPr>
              <w:t>party</w:t>
            </w:r>
            <w:proofErr w:type="spellEnd"/>
            <w:r w:rsidRPr="0091583F">
              <w:rPr>
                <w:rFonts w:ascii="Times New Roman" w:eastAsia="Times New Roman" w:hAnsi="Times New Roman" w:cs="Times New Roman"/>
                <w:sz w:val="24"/>
                <w:szCs w:val="24"/>
                <w:lang w:eastAsia="ru-RU"/>
              </w:rPr>
              <w:t>:</w:t>
            </w:r>
          </w:p>
        </w:tc>
        <w:tc>
          <w:tcPr>
            <w:tcW w:w="2441" w:type="dxa"/>
            <w:tcMar>
              <w:top w:w="0" w:type="dxa"/>
              <w:left w:w="108" w:type="dxa"/>
              <w:bottom w:w="0" w:type="dxa"/>
              <w:right w:w="108" w:type="dxa"/>
            </w:tcMar>
            <w:hideMark/>
          </w:tcPr>
          <w:p w14:paraId="47C4ED07"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 </w:t>
            </w:r>
          </w:p>
        </w:tc>
      </w:tr>
      <w:tr w:rsidR="002C7809" w:rsidRPr="005C621C" w14:paraId="7C75B5E0" w14:textId="77777777" w:rsidTr="00D247E8">
        <w:tc>
          <w:tcPr>
            <w:tcW w:w="6456" w:type="dxa"/>
            <w:gridSpan w:val="2"/>
            <w:tcMar>
              <w:top w:w="0" w:type="dxa"/>
              <w:left w:w="108" w:type="dxa"/>
              <w:bottom w:w="0" w:type="dxa"/>
              <w:right w:w="108" w:type="dxa"/>
            </w:tcMar>
          </w:tcPr>
          <w:p w14:paraId="0EBDC5F5"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Чакыруучу</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тараптын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жеке</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салык</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номери</w:t>
            </w:r>
            <w:proofErr w:type="spellEnd"/>
            <w:r w:rsidRPr="00606A3F">
              <w:rPr>
                <w:rFonts w:ascii="Times New Roman" w:eastAsia="Times New Roman" w:hAnsi="Times New Roman" w:cs="Times New Roman"/>
                <w:sz w:val="24"/>
                <w:szCs w:val="24"/>
                <w:lang w:val="en-US" w:eastAsia="ru-RU"/>
              </w:rPr>
              <w:t xml:space="preserve">/Inviting party’s individual taxpayer number </w:t>
            </w:r>
          </w:p>
        </w:tc>
        <w:tc>
          <w:tcPr>
            <w:tcW w:w="2441" w:type="dxa"/>
            <w:tcMar>
              <w:top w:w="0" w:type="dxa"/>
              <w:left w:w="108" w:type="dxa"/>
              <w:bottom w:w="0" w:type="dxa"/>
              <w:right w:w="108" w:type="dxa"/>
            </w:tcMar>
          </w:tcPr>
          <w:p w14:paraId="21600A3E"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lang w:val="en-US" w:eastAsia="ru-RU"/>
              </w:rPr>
            </w:pPr>
          </w:p>
        </w:tc>
      </w:tr>
      <w:tr w:rsidR="002C7809" w:rsidRPr="005C621C" w14:paraId="4C8A968D" w14:textId="77777777" w:rsidTr="00D247E8">
        <w:tc>
          <w:tcPr>
            <w:tcW w:w="6456" w:type="dxa"/>
            <w:gridSpan w:val="2"/>
            <w:tcMar>
              <w:top w:w="0" w:type="dxa"/>
              <w:left w:w="108" w:type="dxa"/>
              <w:bottom w:w="0" w:type="dxa"/>
              <w:right w:w="108" w:type="dxa"/>
            </w:tcMar>
          </w:tcPr>
          <w:p w14:paraId="4ACF4BE9"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Иштөөгө</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уруксат</w:t>
            </w:r>
            <w:proofErr w:type="spellEnd"/>
            <w:r w:rsidRPr="00606A3F">
              <w:rPr>
                <w:rFonts w:ascii="Times New Roman" w:eastAsia="Times New Roman" w:hAnsi="Times New Roman" w:cs="Times New Roman"/>
                <w:sz w:val="24"/>
                <w:szCs w:val="24"/>
                <w:lang w:val="en-US" w:eastAsia="ru-RU"/>
              </w:rPr>
              <w:t>/The right to work</w:t>
            </w:r>
          </w:p>
        </w:tc>
        <w:tc>
          <w:tcPr>
            <w:tcW w:w="2441" w:type="dxa"/>
            <w:tcMar>
              <w:top w:w="0" w:type="dxa"/>
              <w:left w:w="108" w:type="dxa"/>
              <w:bottom w:w="0" w:type="dxa"/>
              <w:right w:w="108" w:type="dxa"/>
            </w:tcMar>
          </w:tcPr>
          <w:p w14:paraId="0D9FF51A"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highlight w:val="yellow"/>
                <w:lang w:val="en-US" w:eastAsia="ru-RU"/>
              </w:rPr>
            </w:pPr>
          </w:p>
        </w:tc>
      </w:tr>
      <w:tr w:rsidR="002C7809" w:rsidRPr="005C621C" w14:paraId="763C8415" w14:textId="77777777" w:rsidTr="00D247E8">
        <w:tc>
          <w:tcPr>
            <w:tcW w:w="6456" w:type="dxa"/>
            <w:gridSpan w:val="2"/>
            <w:tcMar>
              <w:top w:w="0" w:type="dxa"/>
              <w:left w:w="108" w:type="dxa"/>
              <w:bottom w:w="0" w:type="dxa"/>
              <w:right w:w="108" w:type="dxa"/>
            </w:tcMar>
          </w:tcPr>
          <w:p w14:paraId="7BBE6A39" w14:textId="6572EC45" w:rsidR="002C7809" w:rsidRPr="00606A3F" w:rsidRDefault="002C7809" w:rsidP="00D247E8">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Уруксаттын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мөөнөтү</w:t>
            </w:r>
            <w:proofErr w:type="spellEnd"/>
            <w:r w:rsidRPr="00606A3F">
              <w:rPr>
                <w:rFonts w:ascii="Times New Roman" w:eastAsia="Times New Roman" w:hAnsi="Times New Roman" w:cs="Times New Roman"/>
                <w:sz w:val="24"/>
                <w:szCs w:val="24"/>
                <w:lang w:val="en-US" w:eastAsia="ru-RU"/>
              </w:rPr>
              <w:t>/The term of permit</w:t>
            </w:r>
          </w:p>
        </w:tc>
        <w:tc>
          <w:tcPr>
            <w:tcW w:w="2441" w:type="dxa"/>
            <w:tcMar>
              <w:top w:w="0" w:type="dxa"/>
              <w:left w:w="108" w:type="dxa"/>
              <w:bottom w:w="0" w:type="dxa"/>
              <w:right w:w="108" w:type="dxa"/>
            </w:tcMar>
          </w:tcPr>
          <w:p w14:paraId="52FE0617" w14:textId="77777777" w:rsidR="002C7809" w:rsidRPr="00606A3F" w:rsidRDefault="002C7809" w:rsidP="00FE36A0">
            <w:pPr>
              <w:spacing w:after="0" w:line="240" w:lineRule="auto"/>
              <w:ind w:firstLine="567"/>
              <w:jc w:val="both"/>
              <w:rPr>
                <w:rFonts w:ascii="Times New Roman" w:eastAsia="Times New Roman" w:hAnsi="Times New Roman" w:cs="Times New Roman"/>
                <w:sz w:val="24"/>
                <w:szCs w:val="24"/>
                <w:highlight w:val="yellow"/>
                <w:lang w:val="en-US" w:eastAsia="ru-RU"/>
              </w:rPr>
            </w:pPr>
          </w:p>
        </w:tc>
      </w:tr>
      <w:tr w:rsidR="002C7809" w:rsidRPr="0091583F" w14:paraId="2767C916" w14:textId="77777777" w:rsidTr="00D247E8">
        <w:tc>
          <w:tcPr>
            <w:tcW w:w="6456" w:type="dxa"/>
            <w:gridSpan w:val="2"/>
            <w:tcMar>
              <w:top w:w="0" w:type="dxa"/>
              <w:left w:w="108" w:type="dxa"/>
              <w:bottom w:w="0" w:type="dxa"/>
              <w:right w:w="108" w:type="dxa"/>
            </w:tcMar>
            <w:hideMark/>
          </w:tcPr>
          <w:p w14:paraId="0AA410C5" w14:textId="77777777" w:rsidR="002C7809" w:rsidRPr="00606A3F" w:rsidRDefault="002C7809" w:rsidP="00FE36A0">
            <w:pPr>
              <w:spacing w:after="0" w:line="240" w:lineRule="auto"/>
              <w:ind w:firstLine="25"/>
              <w:jc w:val="both"/>
              <w:rPr>
                <w:rFonts w:ascii="Times New Roman" w:eastAsia="Times New Roman" w:hAnsi="Times New Roman" w:cs="Times New Roman"/>
                <w:sz w:val="24"/>
                <w:szCs w:val="24"/>
                <w:lang w:val="en-US" w:eastAsia="ru-RU"/>
              </w:rPr>
            </w:pPr>
            <w:proofErr w:type="spellStart"/>
            <w:r w:rsidRPr="0091583F">
              <w:rPr>
                <w:rFonts w:ascii="Times New Roman" w:eastAsia="Times New Roman" w:hAnsi="Times New Roman" w:cs="Times New Roman"/>
                <w:sz w:val="24"/>
                <w:szCs w:val="24"/>
                <w:lang w:eastAsia="ru-RU"/>
              </w:rPr>
              <w:t>Берилген</w:t>
            </w:r>
            <w:proofErr w:type="spellEnd"/>
            <w:r w:rsidRPr="00606A3F">
              <w:rPr>
                <w:rFonts w:ascii="Times New Roman" w:eastAsia="Times New Roman" w:hAnsi="Times New Roman" w:cs="Times New Roman"/>
                <w:sz w:val="24"/>
                <w:szCs w:val="24"/>
                <w:lang w:val="en-US" w:eastAsia="ru-RU"/>
              </w:rPr>
              <w:t xml:space="preserve"> </w:t>
            </w:r>
            <w:proofErr w:type="spellStart"/>
            <w:r w:rsidRPr="0091583F">
              <w:rPr>
                <w:rFonts w:ascii="Times New Roman" w:eastAsia="Times New Roman" w:hAnsi="Times New Roman" w:cs="Times New Roman"/>
                <w:sz w:val="24"/>
                <w:szCs w:val="24"/>
                <w:lang w:eastAsia="ru-RU"/>
              </w:rPr>
              <w:t>датасы</w:t>
            </w:r>
            <w:proofErr w:type="spellEnd"/>
            <w:r w:rsidRPr="00606A3F">
              <w:rPr>
                <w:rFonts w:ascii="Times New Roman" w:eastAsia="Times New Roman" w:hAnsi="Times New Roman" w:cs="Times New Roman"/>
                <w:sz w:val="24"/>
                <w:szCs w:val="24"/>
                <w:lang w:val="en-US" w:eastAsia="ru-RU"/>
              </w:rPr>
              <w:t>/Date of issue:</w:t>
            </w:r>
          </w:p>
        </w:tc>
        <w:tc>
          <w:tcPr>
            <w:tcW w:w="2441" w:type="dxa"/>
            <w:tcMar>
              <w:top w:w="0" w:type="dxa"/>
              <w:left w:w="108" w:type="dxa"/>
              <w:bottom w:w="0" w:type="dxa"/>
              <w:right w:w="108" w:type="dxa"/>
            </w:tcMar>
            <w:hideMark/>
          </w:tcPr>
          <w:p w14:paraId="532401D9" w14:textId="77777777" w:rsidR="002C7809" w:rsidRPr="0091583F" w:rsidRDefault="002C7809" w:rsidP="00FE36A0">
            <w:pPr>
              <w:spacing w:after="0" w:line="240" w:lineRule="auto"/>
              <w:ind w:firstLine="567"/>
              <w:jc w:val="both"/>
              <w:rPr>
                <w:rFonts w:ascii="Times New Roman" w:eastAsia="Times New Roman" w:hAnsi="Times New Roman" w:cs="Times New Roman"/>
                <w:sz w:val="24"/>
                <w:szCs w:val="24"/>
                <w:lang w:eastAsia="ru-RU"/>
              </w:rPr>
            </w:pPr>
            <w:r w:rsidRPr="0091583F">
              <w:rPr>
                <w:rFonts w:ascii="Times New Roman" w:eastAsia="Times New Roman" w:hAnsi="Times New Roman" w:cs="Times New Roman"/>
                <w:sz w:val="24"/>
                <w:szCs w:val="24"/>
                <w:lang w:eastAsia="ru-RU"/>
              </w:rPr>
              <w:t>XX/XX/XXXX</w:t>
            </w:r>
          </w:p>
        </w:tc>
      </w:tr>
    </w:tbl>
    <w:p w14:paraId="539A1002" w14:textId="4A3170AD" w:rsidR="00681F13" w:rsidRPr="00FE36A0" w:rsidRDefault="00FE36A0" w:rsidP="00FE36A0">
      <w:pPr>
        <w:spacing w:after="0" w:line="240" w:lineRule="auto"/>
        <w:jc w:val="center"/>
        <w:rPr>
          <w:rFonts w:ascii="Times New Roman" w:hAnsi="Times New Roman" w:cs="Times New Roman"/>
          <w:b/>
          <w:sz w:val="28"/>
          <w:szCs w:val="24"/>
        </w:rPr>
      </w:pPr>
      <w:bookmarkStart w:id="3" w:name="_Hlk200039635"/>
      <w:bookmarkEnd w:id="2"/>
      <w:r w:rsidRPr="00FE36A0">
        <w:rPr>
          <w:rFonts w:ascii="Times New Roman" w:hAnsi="Times New Roman" w:cs="Times New Roman"/>
          <w:b/>
          <w:sz w:val="28"/>
          <w:szCs w:val="24"/>
        </w:rPr>
        <w:t>«Единое разрешение»</w:t>
      </w:r>
    </w:p>
    <w:p w14:paraId="5864ED59" w14:textId="77777777" w:rsidR="00FE36A0" w:rsidRPr="0091583F" w:rsidRDefault="00FE36A0" w:rsidP="00932838">
      <w:pPr>
        <w:spacing w:after="0" w:line="240" w:lineRule="auto"/>
        <w:rPr>
          <w:rFonts w:ascii="Times New Roman" w:hAnsi="Times New Roman" w:cs="Times New Roman"/>
          <w:sz w:val="24"/>
          <w:szCs w:val="24"/>
        </w:rPr>
      </w:pPr>
    </w:p>
    <w:p w14:paraId="32F25A41" w14:textId="0F4809BE" w:rsidR="00865E62" w:rsidRDefault="00865E62" w:rsidP="00865E62">
      <w:pPr>
        <w:rPr>
          <w:rFonts w:ascii="Times New Roman" w:hAnsi="Times New Roman" w:cs="Times New Roman"/>
          <w:sz w:val="28"/>
          <w:szCs w:val="28"/>
        </w:rPr>
      </w:pP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r w:rsidRPr="0091583F">
        <w:rPr>
          <w:rFonts w:ascii="Times New Roman" w:hAnsi="Times New Roman" w:cs="Times New Roman"/>
          <w:sz w:val="28"/>
          <w:szCs w:val="28"/>
        </w:rPr>
        <w:tab/>
      </w:r>
    </w:p>
    <w:tbl>
      <w:tblPr>
        <w:tblW w:w="5000" w:type="pct"/>
        <w:tblCellMar>
          <w:left w:w="0" w:type="dxa"/>
          <w:right w:w="0" w:type="dxa"/>
        </w:tblCellMar>
        <w:tblLook w:val="04A0" w:firstRow="1" w:lastRow="0" w:firstColumn="1" w:lastColumn="0" w:noHBand="0" w:noVBand="1"/>
      </w:tblPr>
      <w:tblGrid>
        <w:gridCol w:w="3029"/>
        <w:gridCol w:w="5691"/>
      </w:tblGrid>
      <w:tr w:rsidR="003E26CD" w:rsidRPr="0091583F" w14:paraId="3349F0B5" w14:textId="77777777" w:rsidTr="003E26CD">
        <w:tc>
          <w:tcPr>
            <w:tcW w:w="1737" w:type="pct"/>
            <w:tcMar>
              <w:top w:w="0" w:type="dxa"/>
              <w:left w:w="108" w:type="dxa"/>
              <w:bottom w:w="0" w:type="dxa"/>
              <w:right w:w="108" w:type="dxa"/>
            </w:tcMar>
            <w:hideMark/>
          </w:tcPr>
          <w:p w14:paraId="167D512C" w14:textId="77777777" w:rsidR="003E26CD" w:rsidRPr="0091583F" w:rsidRDefault="003E26CD" w:rsidP="00865E62">
            <w:pPr>
              <w:spacing w:after="60" w:line="276" w:lineRule="atLeast"/>
              <w:jc w:val="center"/>
              <w:rPr>
                <w:rFonts w:ascii="Times New Roman" w:eastAsia="Times New Roman" w:hAnsi="Times New Roman" w:cs="Times New Roman"/>
                <w:color w:val="000000"/>
                <w:sz w:val="24"/>
                <w:szCs w:val="24"/>
                <w:lang w:eastAsia="ru-RU"/>
              </w:rPr>
            </w:pPr>
            <w:bookmarkStart w:id="4" w:name="pr1"/>
            <w:bookmarkEnd w:id="3"/>
            <w:bookmarkEnd w:id="4"/>
            <w:r w:rsidRPr="0091583F">
              <w:rPr>
                <w:rFonts w:ascii="Times New Roman" w:eastAsia="Times New Roman" w:hAnsi="Times New Roman" w:cs="Times New Roman"/>
                <w:color w:val="000000"/>
                <w:sz w:val="24"/>
                <w:szCs w:val="24"/>
                <w:lang w:eastAsia="ru-RU"/>
              </w:rPr>
              <w:lastRenderedPageBreak/>
              <w:t> </w:t>
            </w:r>
          </w:p>
        </w:tc>
        <w:tc>
          <w:tcPr>
            <w:tcW w:w="3263" w:type="pct"/>
            <w:tcMar>
              <w:top w:w="0" w:type="dxa"/>
              <w:left w:w="108" w:type="dxa"/>
              <w:bottom w:w="0" w:type="dxa"/>
              <w:right w:w="108" w:type="dxa"/>
            </w:tcMar>
            <w:hideMark/>
          </w:tcPr>
          <w:p w14:paraId="2513261B" w14:textId="77777777" w:rsidR="003E26CD" w:rsidRPr="0091583F" w:rsidRDefault="003E26CD" w:rsidP="00865E62">
            <w:pPr>
              <w:spacing w:after="60" w:line="276" w:lineRule="atLeast"/>
              <w:jc w:val="center"/>
              <w:rPr>
                <w:rFonts w:ascii="Times New Roman" w:eastAsia="Times New Roman" w:hAnsi="Times New Roman" w:cs="Times New Roman"/>
                <w:color w:val="000000"/>
                <w:sz w:val="24"/>
                <w:szCs w:val="24"/>
                <w:lang w:eastAsia="ru-RU"/>
              </w:rPr>
            </w:pPr>
            <w:r w:rsidRPr="0091583F">
              <w:rPr>
                <w:rFonts w:ascii="Times New Roman" w:eastAsia="Times New Roman" w:hAnsi="Times New Roman" w:cs="Times New Roman"/>
                <w:color w:val="000000"/>
                <w:sz w:val="24"/>
                <w:szCs w:val="24"/>
                <w:lang w:eastAsia="ru-RU"/>
              </w:rPr>
              <w:t> </w:t>
            </w:r>
          </w:p>
          <w:p w14:paraId="2F8CDCF7" w14:textId="774B76A2" w:rsidR="003E26CD" w:rsidRDefault="003E26CD" w:rsidP="00693EAE">
            <w:pPr>
              <w:spacing w:after="0" w:line="240" w:lineRule="auto"/>
              <w:jc w:val="both"/>
              <w:rPr>
                <w:rFonts w:ascii="Times New Roman" w:eastAsia="Times New Roman" w:hAnsi="Times New Roman" w:cs="Times New Roman"/>
                <w:color w:val="000000"/>
                <w:sz w:val="28"/>
                <w:szCs w:val="28"/>
                <w:lang w:eastAsia="ru-RU"/>
              </w:rPr>
            </w:pPr>
            <w:bookmarkStart w:id="5" w:name="p1"/>
            <w:r w:rsidRPr="0091583F">
              <w:rPr>
                <w:rFonts w:ascii="Times New Roman" w:eastAsia="Times New Roman" w:hAnsi="Times New Roman" w:cs="Times New Roman"/>
                <w:color w:val="000000"/>
                <w:sz w:val="28"/>
                <w:szCs w:val="28"/>
                <w:lang w:eastAsia="ru-RU"/>
              </w:rPr>
              <w:t xml:space="preserve">Приложение </w:t>
            </w:r>
            <w:bookmarkEnd w:id="5"/>
            <w:r w:rsidRPr="0091583F">
              <w:rPr>
                <w:rFonts w:ascii="Times New Roman" w:eastAsia="Times New Roman" w:hAnsi="Times New Roman" w:cs="Times New Roman"/>
                <w:color w:val="000000"/>
                <w:sz w:val="28"/>
                <w:szCs w:val="28"/>
                <w:lang w:eastAsia="ru-RU"/>
              </w:rPr>
              <w:t>2</w:t>
            </w:r>
          </w:p>
          <w:p w14:paraId="5861997B" w14:textId="6AA99A05" w:rsidR="003E26CD" w:rsidRPr="003E26CD" w:rsidRDefault="003E26CD" w:rsidP="003E26CD">
            <w:pPr>
              <w:spacing w:after="0" w:line="240" w:lineRule="auto"/>
              <w:jc w:val="both"/>
              <w:rPr>
                <w:rFonts w:ascii="Times New Roman" w:eastAsia="Times New Roman" w:hAnsi="Times New Roman" w:cs="Times New Roman"/>
                <w:color w:val="000000"/>
                <w:sz w:val="28"/>
                <w:szCs w:val="28"/>
                <w:lang w:eastAsia="ru-RU"/>
              </w:rPr>
            </w:pPr>
            <w:r w:rsidRPr="0091583F">
              <w:rPr>
                <w:rFonts w:ascii="Times New Roman" w:eastAsia="Times New Roman" w:hAnsi="Times New Roman" w:cs="Times New Roman"/>
                <w:color w:val="000000"/>
                <w:sz w:val="28"/>
                <w:szCs w:val="28"/>
                <w:lang w:eastAsia="ru-RU"/>
              </w:rPr>
              <w:t>к Временному положению о порядке оформления</w:t>
            </w:r>
            <w:r>
              <w:rPr>
                <w:rFonts w:ascii="Times New Roman" w:eastAsia="Times New Roman" w:hAnsi="Times New Roman" w:cs="Times New Roman"/>
                <w:color w:val="000000"/>
                <w:sz w:val="28"/>
                <w:szCs w:val="28"/>
                <w:lang w:val="ky-KG" w:eastAsia="ru-RU"/>
              </w:rPr>
              <w:t xml:space="preserve"> </w:t>
            </w:r>
            <w:r w:rsidRPr="0091583F">
              <w:rPr>
                <w:rFonts w:ascii="Times New Roman" w:eastAsia="Times New Roman" w:hAnsi="Times New Roman" w:cs="Times New Roman"/>
                <w:color w:val="000000"/>
                <w:sz w:val="28"/>
                <w:szCs w:val="28"/>
                <w:lang w:eastAsia="ru-RU"/>
              </w:rPr>
              <w:t>разрешительных документов для пребывания и осуществления трудовой деятельности на территории Кыргызской Республики иностранными гражданами и лицами без гражданства</w:t>
            </w:r>
          </w:p>
        </w:tc>
      </w:tr>
    </w:tbl>
    <w:p w14:paraId="36A40E3F" w14:textId="77777777" w:rsidR="00865E62" w:rsidRDefault="00865E62" w:rsidP="00C47BF2">
      <w:pPr>
        <w:spacing w:after="0" w:line="240" w:lineRule="auto"/>
        <w:ind w:left="708"/>
        <w:jc w:val="both"/>
        <w:rPr>
          <w:rFonts w:ascii="Times New Roman" w:hAnsi="Times New Roman" w:cs="Times New Roman"/>
          <w:sz w:val="28"/>
          <w:szCs w:val="28"/>
        </w:rPr>
      </w:pPr>
    </w:p>
    <w:p w14:paraId="4EC34D18" w14:textId="77777777" w:rsidR="00FE36A0" w:rsidRPr="00FE36A0" w:rsidRDefault="00FE36A0" w:rsidP="00FE36A0">
      <w:pPr>
        <w:spacing w:after="0" w:line="240" w:lineRule="auto"/>
        <w:jc w:val="center"/>
        <w:rPr>
          <w:rFonts w:ascii="Times New Roman" w:hAnsi="Times New Roman" w:cs="Times New Roman"/>
          <w:b/>
          <w:sz w:val="28"/>
          <w:szCs w:val="28"/>
        </w:rPr>
      </w:pPr>
      <w:r w:rsidRPr="00FE36A0">
        <w:rPr>
          <w:rFonts w:ascii="Times New Roman" w:hAnsi="Times New Roman" w:cs="Times New Roman"/>
          <w:b/>
          <w:sz w:val="28"/>
          <w:szCs w:val="28"/>
          <w:lang w:val="ky-KG"/>
        </w:rPr>
        <w:t xml:space="preserve">Ставки </w:t>
      </w:r>
      <w:r w:rsidRPr="00FE36A0">
        <w:rPr>
          <w:rFonts w:ascii="Times New Roman" w:hAnsi="Times New Roman" w:cs="Times New Roman"/>
          <w:b/>
          <w:sz w:val="28"/>
          <w:szCs w:val="28"/>
        </w:rPr>
        <w:t>«Единого разрешения»</w:t>
      </w:r>
    </w:p>
    <w:p w14:paraId="35717320" w14:textId="77777777" w:rsidR="00FE36A0" w:rsidRPr="0091583F" w:rsidRDefault="00FE36A0" w:rsidP="00C47BF2">
      <w:pPr>
        <w:spacing w:after="0" w:line="240" w:lineRule="auto"/>
        <w:ind w:left="708"/>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98"/>
        <w:gridCol w:w="4279"/>
        <w:gridCol w:w="1793"/>
        <w:gridCol w:w="2150"/>
      </w:tblGrid>
      <w:tr w:rsidR="009629F8" w:rsidRPr="00AC49B7" w14:paraId="4738F761" w14:textId="77777777" w:rsidTr="009629F8">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1A265"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bookmarkStart w:id="6" w:name="_Hlk200039729"/>
            <w:r w:rsidRPr="00AC49B7">
              <w:rPr>
                <w:rFonts w:ascii="Times New Roman" w:eastAsia="Times New Roman" w:hAnsi="Times New Roman" w:cs="Times New Roman"/>
                <w:b/>
                <w:bCs/>
                <w:sz w:val="28"/>
                <w:szCs w:val="28"/>
                <w:lang w:eastAsia="ru-RU"/>
              </w:rPr>
              <w:t>№</w:t>
            </w:r>
          </w:p>
        </w:tc>
        <w:tc>
          <w:tcPr>
            <w:tcW w:w="24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AFDF9A"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b/>
                <w:bCs/>
                <w:sz w:val="28"/>
                <w:szCs w:val="28"/>
                <w:lang w:eastAsia="ru-RU"/>
              </w:rPr>
              <w:t>Вид (категория) Единого разрешения</w:t>
            </w:r>
          </w:p>
        </w:tc>
        <w:tc>
          <w:tcPr>
            <w:tcW w:w="10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6726C"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b/>
                <w:bCs/>
                <w:sz w:val="28"/>
                <w:szCs w:val="28"/>
                <w:lang w:eastAsia="ru-RU"/>
              </w:rPr>
              <w:t xml:space="preserve">Ставка Единого </w:t>
            </w:r>
            <w:proofErr w:type="gramStart"/>
            <w:r w:rsidRPr="00AC49B7">
              <w:rPr>
                <w:rFonts w:ascii="Times New Roman" w:eastAsia="Times New Roman" w:hAnsi="Times New Roman" w:cs="Times New Roman"/>
                <w:b/>
                <w:bCs/>
                <w:sz w:val="28"/>
                <w:szCs w:val="28"/>
                <w:lang w:eastAsia="ru-RU"/>
              </w:rPr>
              <w:t>разрешения</w:t>
            </w:r>
            <w:r w:rsidRPr="00AC49B7">
              <w:rPr>
                <w:rFonts w:ascii="Times New Roman" w:eastAsia="Times New Roman" w:hAnsi="Times New Roman" w:cs="Times New Roman"/>
                <w:b/>
                <w:bCs/>
                <w:sz w:val="28"/>
                <w:szCs w:val="28"/>
                <w:lang w:eastAsia="ru-RU"/>
              </w:rPr>
              <w:br/>
              <w:t>(</w:t>
            </w:r>
            <w:proofErr w:type="gramEnd"/>
            <w:r w:rsidRPr="00AC49B7">
              <w:rPr>
                <w:rFonts w:ascii="Times New Roman" w:eastAsia="Times New Roman" w:hAnsi="Times New Roman" w:cs="Times New Roman"/>
                <w:b/>
                <w:bCs/>
                <w:sz w:val="28"/>
                <w:szCs w:val="28"/>
                <w:lang w:eastAsia="ru-RU"/>
              </w:rPr>
              <w:t>в сомах)</w:t>
            </w:r>
          </w:p>
        </w:tc>
        <w:tc>
          <w:tcPr>
            <w:tcW w:w="12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094CA" w14:textId="13A89448"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b/>
                <w:bCs/>
                <w:sz w:val="28"/>
                <w:szCs w:val="28"/>
                <w:lang w:eastAsia="ru-RU"/>
              </w:rPr>
              <w:t>Ставка Единого разрешения</w:t>
            </w:r>
            <w:r>
              <w:rPr>
                <w:rFonts w:ascii="Times New Roman" w:eastAsia="Times New Roman" w:hAnsi="Times New Roman" w:cs="Times New Roman"/>
                <w:b/>
                <w:bCs/>
                <w:sz w:val="28"/>
                <w:szCs w:val="28"/>
                <w:lang w:val="ky-KG" w:eastAsia="ru-RU"/>
              </w:rPr>
              <w:t xml:space="preserve"> </w:t>
            </w:r>
            <w:r w:rsidRPr="00AC49B7">
              <w:rPr>
                <w:rFonts w:ascii="Times New Roman" w:eastAsia="Times New Roman" w:hAnsi="Times New Roman" w:cs="Times New Roman"/>
                <w:b/>
                <w:bCs/>
                <w:sz w:val="28"/>
                <w:szCs w:val="28"/>
                <w:lang w:eastAsia="ru-RU"/>
              </w:rPr>
              <w:t>(в долл. США)</w:t>
            </w:r>
          </w:p>
        </w:tc>
        <w:bookmarkStart w:id="7" w:name="_GoBack"/>
        <w:bookmarkEnd w:id="7"/>
      </w:tr>
      <w:tr w:rsidR="009629F8" w:rsidRPr="00AC49B7" w14:paraId="69F6AB14" w14:textId="77777777" w:rsidTr="009629F8">
        <w:trPr>
          <w:trHeight w:val="1042"/>
        </w:trPr>
        <w:tc>
          <w:tcPr>
            <w:tcW w:w="260" w:type="pct"/>
            <w:vMerge w:val="restart"/>
            <w:tcBorders>
              <w:top w:val="nil"/>
              <w:left w:val="single" w:sz="8" w:space="0" w:color="auto"/>
              <w:right w:val="single" w:sz="8" w:space="0" w:color="auto"/>
            </w:tcBorders>
            <w:tcMar>
              <w:top w:w="0" w:type="dxa"/>
              <w:left w:w="108" w:type="dxa"/>
              <w:bottom w:w="0" w:type="dxa"/>
              <w:right w:w="108" w:type="dxa"/>
            </w:tcMar>
            <w:hideMark/>
          </w:tcPr>
          <w:p w14:paraId="6F771096"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1</w:t>
            </w:r>
          </w:p>
        </w:tc>
        <w:tc>
          <w:tcPr>
            <w:tcW w:w="2462" w:type="pct"/>
            <w:tcBorders>
              <w:top w:val="nil"/>
              <w:left w:val="nil"/>
              <w:bottom w:val="single" w:sz="8" w:space="0" w:color="auto"/>
              <w:right w:val="single" w:sz="8" w:space="0" w:color="auto"/>
            </w:tcBorders>
            <w:tcMar>
              <w:top w:w="0" w:type="dxa"/>
              <w:left w:w="108" w:type="dxa"/>
              <w:bottom w:w="0" w:type="dxa"/>
              <w:right w:w="108" w:type="dxa"/>
            </w:tcMar>
            <w:hideMark/>
          </w:tcPr>
          <w:p w14:paraId="45C44E37" w14:textId="77777777"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Единое разрешение для иностранных работников:</w:t>
            </w:r>
          </w:p>
          <w:p w14:paraId="16F97A69" w14:textId="3B4470A0" w:rsidR="009629F8" w:rsidRPr="00AC49B7" w:rsidRDefault="00D247E8" w:rsidP="00D247E8">
            <w:pPr>
              <w:spacing w:after="0" w:line="240" w:lineRule="auto"/>
              <w:ind w:left="69"/>
              <w:rPr>
                <w:rFonts w:ascii="Times New Roman" w:eastAsia="Times New Roman" w:hAnsi="Times New Roman" w:cs="Times New Roman"/>
                <w:sz w:val="28"/>
                <w:szCs w:val="28"/>
                <w:lang w:eastAsia="ru-RU"/>
              </w:rPr>
            </w:pPr>
            <w:r w:rsidRPr="00A65BA5">
              <w:rPr>
                <w:szCs w:val="28"/>
              </w:rPr>
              <w:t>–</w:t>
            </w:r>
            <w:r w:rsidRPr="00606A3F">
              <w:rPr>
                <w:rFonts w:ascii="Times New Roman" w:hAnsi="Times New Roman" w:cs="Times New Roman"/>
                <w:sz w:val="28"/>
                <w:szCs w:val="28"/>
              </w:rPr>
              <w:t xml:space="preserve"> </w:t>
            </w:r>
            <w:r w:rsidR="009629F8" w:rsidRPr="00AC49B7">
              <w:rPr>
                <w:rFonts w:ascii="Times New Roman" w:eastAsia="Times New Roman" w:hAnsi="Times New Roman" w:cs="Times New Roman"/>
                <w:sz w:val="28"/>
                <w:szCs w:val="28"/>
                <w:lang w:eastAsia="ru-RU"/>
              </w:rPr>
              <w:t>до 60 дней</w:t>
            </w:r>
          </w:p>
        </w:tc>
        <w:tc>
          <w:tcPr>
            <w:tcW w:w="1036" w:type="pct"/>
            <w:tcBorders>
              <w:top w:val="nil"/>
              <w:left w:val="nil"/>
              <w:right w:val="single" w:sz="8" w:space="0" w:color="auto"/>
            </w:tcBorders>
            <w:tcMar>
              <w:top w:w="0" w:type="dxa"/>
              <w:left w:w="108" w:type="dxa"/>
              <w:bottom w:w="0" w:type="dxa"/>
              <w:right w:w="108" w:type="dxa"/>
            </w:tcMar>
            <w:hideMark/>
          </w:tcPr>
          <w:p w14:paraId="6DA34E63"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 </w:t>
            </w:r>
          </w:p>
        </w:tc>
        <w:tc>
          <w:tcPr>
            <w:tcW w:w="1241" w:type="pct"/>
            <w:tcBorders>
              <w:top w:val="nil"/>
              <w:left w:val="nil"/>
              <w:right w:val="single" w:sz="8" w:space="0" w:color="auto"/>
            </w:tcBorders>
            <w:tcMar>
              <w:top w:w="0" w:type="dxa"/>
              <w:left w:w="108" w:type="dxa"/>
              <w:bottom w:w="0" w:type="dxa"/>
              <w:right w:w="108" w:type="dxa"/>
            </w:tcMar>
          </w:tcPr>
          <w:p w14:paraId="2D0312D8"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75</w:t>
            </w:r>
          </w:p>
        </w:tc>
      </w:tr>
      <w:tr w:rsidR="009629F8" w:rsidRPr="00AC49B7" w14:paraId="3FC6CCE9" w14:textId="77777777" w:rsidTr="009629F8">
        <w:trPr>
          <w:trHeight w:val="540"/>
        </w:trPr>
        <w:tc>
          <w:tcPr>
            <w:tcW w:w="0" w:type="auto"/>
            <w:vMerge/>
            <w:tcBorders>
              <w:left w:val="single" w:sz="8" w:space="0" w:color="auto"/>
              <w:bottom w:val="single" w:sz="4" w:space="0" w:color="auto"/>
              <w:right w:val="single" w:sz="8" w:space="0" w:color="auto"/>
            </w:tcBorders>
            <w:vAlign w:val="center"/>
          </w:tcPr>
          <w:p w14:paraId="19F90087"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c>
          <w:tcPr>
            <w:tcW w:w="2462" w:type="pct"/>
            <w:tcBorders>
              <w:top w:val="single" w:sz="4" w:space="0" w:color="auto"/>
              <w:left w:val="nil"/>
              <w:bottom w:val="single" w:sz="4" w:space="0" w:color="auto"/>
              <w:right w:val="single" w:sz="8" w:space="0" w:color="auto"/>
            </w:tcBorders>
            <w:vAlign w:val="center"/>
          </w:tcPr>
          <w:p w14:paraId="0095F68A" w14:textId="4C8DFFDF" w:rsidR="009629F8" w:rsidRPr="006F60C6" w:rsidRDefault="009629F8" w:rsidP="00D247E8">
            <w:pPr>
              <w:spacing w:after="0" w:line="240" w:lineRule="auto"/>
              <w:ind w:left="69"/>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Для граждан Турецкой Республики и Республики Узбекистан</w:t>
            </w:r>
          </w:p>
        </w:tc>
        <w:tc>
          <w:tcPr>
            <w:tcW w:w="103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4E469B"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c>
          <w:tcPr>
            <w:tcW w:w="124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FF75D66" w14:textId="1F9613A2"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10</w:t>
            </w:r>
          </w:p>
        </w:tc>
      </w:tr>
      <w:tr w:rsidR="009629F8" w:rsidRPr="00AC49B7" w14:paraId="25FCE136" w14:textId="77777777" w:rsidTr="006818FE">
        <w:trPr>
          <w:trHeight w:val="1030"/>
        </w:trPr>
        <w:tc>
          <w:tcPr>
            <w:tcW w:w="0" w:type="auto"/>
            <w:vMerge w:val="restart"/>
            <w:tcBorders>
              <w:top w:val="single" w:sz="4" w:space="0" w:color="auto"/>
              <w:left w:val="single" w:sz="8" w:space="0" w:color="auto"/>
              <w:right w:val="single" w:sz="8" w:space="0" w:color="auto"/>
            </w:tcBorders>
            <w:vAlign w:val="center"/>
            <w:hideMark/>
          </w:tcPr>
          <w:p w14:paraId="1AA918BA" w14:textId="2290A229" w:rsidR="009629F8" w:rsidRPr="009629F8" w:rsidRDefault="009629F8" w:rsidP="00AC49B7">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p>
        </w:tc>
        <w:tc>
          <w:tcPr>
            <w:tcW w:w="2462" w:type="pct"/>
            <w:tcBorders>
              <w:top w:val="single" w:sz="4" w:space="0" w:color="auto"/>
              <w:left w:val="nil"/>
              <w:bottom w:val="single" w:sz="8" w:space="0" w:color="auto"/>
              <w:right w:val="single" w:sz="8" w:space="0" w:color="auto"/>
            </w:tcBorders>
            <w:hideMark/>
          </w:tcPr>
          <w:p w14:paraId="64265AC7" w14:textId="77777777"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Единое разрешение для иностранных работников:</w:t>
            </w:r>
          </w:p>
          <w:p w14:paraId="2E7581E0" w14:textId="0B03526D" w:rsidR="009629F8" w:rsidRPr="00AC49B7" w:rsidRDefault="00D247E8" w:rsidP="00D247E8">
            <w:pPr>
              <w:spacing w:after="0" w:line="240" w:lineRule="auto"/>
              <w:ind w:left="69"/>
              <w:rPr>
                <w:rFonts w:ascii="Times New Roman" w:eastAsia="Times New Roman" w:hAnsi="Times New Roman" w:cs="Times New Roman"/>
                <w:sz w:val="28"/>
                <w:szCs w:val="28"/>
                <w:lang w:eastAsia="ru-RU"/>
              </w:rPr>
            </w:pPr>
            <w:r w:rsidRPr="00A65BA5">
              <w:rPr>
                <w:szCs w:val="28"/>
              </w:rPr>
              <w:t>–</w:t>
            </w:r>
            <w:r w:rsidRPr="00606A3F">
              <w:rPr>
                <w:rFonts w:ascii="Times New Roman" w:hAnsi="Times New Roman" w:cs="Times New Roman"/>
                <w:sz w:val="28"/>
                <w:szCs w:val="28"/>
              </w:rPr>
              <w:t xml:space="preserve"> </w:t>
            </w:r>
            <w:r w:rsidR="009629F8" w:rsidRPr="00AC49B7">
              <w:rPr>
                <w:rFonts w:ascii="Times New Roman" w:eastAsia="Times New Roman" w:hAnsi="Times New Roman" w:cs="Times New Roman"/>
                <w:sz w:val="28"/>
                <w:szCs w:val="28"/>
                <w:lang w:eastAsia="ru-RU"/>
              </w:rPr>
              <w:t>до 360 дней</w:t>
            </w:r>
          </w:p>
        </w:tc>
        <w:tc>
          <w:tcPr>
            <w:tcW w:w="1036" w:type="pct"/>
            <w:tcBorders>
              <w:top w:val="nil"/>
              <w:left w:val="nil"/>
              <w:right w:val="single" w:sz="8" w:space="0" w:color="auto"/>
            </w:tcBorders>
            <w:tcMar>
              <w:top w:w="0" w:type="dxa"/>
              <w:left w:w="108" w:type="dxa"/>
              <w:bottom w:w="0" w:type="dxa"/>
              <w:right w:w="108" w:type="dxa"/>
            </w:tcMar>
            <w:hideMark/>
          </w:tcPr>
          <w:p w14:paraId="449B8658" w14:textId="6DE3ABFC" w:rsidR="009629F8" w:rsidRPr="006818FE" w:rsidRDefault="009629F8" w:rsidP="00AC49B7">
            <w:pPr>
              <w:spacing w:after="0" w:line="240" w:lineRule="auto"/>
              <w:jc w:val="center"/>
              <w:rPr>
                <w:rFonts w:ascii="Times New Roman" w:eastAsia="Times New Roman" w:hAnsi="Times New Roman" w:cs="Times New Roman"/>
                <w:sz w:val="28"/>
                <w:szCs w:val="28"/>
                <w:lang w:val="ky-KG" w:eastAsia="ru-RU"/>
              </w:rPr>
            </w:pPr>
          </w:p>
          <w:p w14:paraId="550BDD6A" w14:textId="1D7DA7B3"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 </w:t>
            </w:r>
          </w:p>
        </w:tc>
        <w:tc>
          <w:tcPr>
            <w:tcW w:w="1241" w:type="pct"/>
            <w:tcBorders>
              <w:top w:val="nil"/>
              <w:left w:val="nil"/>
              <w:right w:val="single" w:sz="8" w:space="0" w:color="auto"/>
            </w:tcBorders>
            <w:tcMar>
              <w:top w:w="0" w:type="dxa"/>
              <w:left w:w="108" w:type="dxa"/>
              <w:bottom w:w="0" w:type="dxa"/>
              <w:right w:w="108" w:type="dxa"/>
            </w:tcMar>
          </w:tcPr>
          <w:p w14:paraId="433A1322"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225</w:t>
            </w:r>
          </w:p>
        </w:tc>
      </w:tr>
      <w:tr w:rsidR="009629F8" w:rsidRPr="00AC49B7" w14:paraId="3AD4B7E2" w14:textId="77777777" w:rsidTr="006818FE">
        <w:trPr>
          <w:trHeight w:val="691"/>
        </w:trPr>
        <w:tc>
          <w:tcPr>
            <w:tcW w:w="0" w:type="auto"/>
            <w:vMerge/>
            <w:tcBorders>
              <w:left w:val="single" w:sz="8" w:space="0" w:color="auto"/>
              <w:bottom w:val="single" w:sz="8" w:space="0" w:color="auto"/>
              <w:right w:val="single" w:sz="8" w:space="0" w:color="auto"/>
            </w:tcBorders>
            <w:vAlign w:val="center"/>
          </w:tcPr>
          <w:p w14:paraId="2C861937"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c>
          <w:tcPr>
            <w:tcW w:w="2462" w:type="pct"/>
            <w:tcBorders>
              <w:top w:val="single" w:sz="4" w:space="0" w:color="auto"/>
              <w:left w:val="nil"/>
              <w:bottom w:val="single" w:sz="8" w:space="0" w:color="auto"/>
              <w:right w:val="single" w:sz="8" w:space="0" w:color="auto"/>
            </w:tcBorders>
            <w:vAlign w:val="center"/>
          </w:tcPr>
          <w:p w14:paraId="2F8225A1" w14:textId="7E9DF795"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proofErr w:type="spellStart"/>
            <w:r w:rsidRPr="009629F8">
              <w:rPr>
                <w:rFonts w:ascii="Times New Roman" w:eastAsia="Times New Roman" w:hAnsi="Times New Roman" w:cs="Times New Roman"/>
                <w:sz w:val="28"/>
                <w:szCs w:val="28"/>
                <w:lang w:eastAsia="ru-RU"/>
              </w:rPr>
              <w:t>Дл</w:t>
            </w:r>
            <w:proofErr w:type="spellEnd"/>
            <w:r>
              <w:rPr>
                <w:rFonts w:ascii="Times New Roman" w:eastAsia="Times New Roman" w:hAnsi="Times New Roman" w:cs="Times New Roman"/>
                <w:sz w:val="28"/>
                <w:szCs w:val="28"/>
                <w:lang w:val="ky-KG" w:eastAsia="ru-RU"/>
              </w:rPr>
              <w:t>я</w:t>
            </w:r>
            <w:r w:rsidRPr="009629F8">
              <w:rPr>
                <w:rFonts w:ascii="Times New Roman" w:eastAsia="Times New Roman" w:hAnsi="Times New Roman" w:cs="Times New Roman"/>
                <w:sz w:val="28"/>
                <w:szCs w:val="28"/>
                <w:lang w:eastAsia="ru-RU"/>
              </w:rPr>
              <w:t xml:space="preserve"> граждан Турецкой Республики и Республики Узбекистан</w:t>
            </w:r>
          </w:p>
        </w:tc>
        <w:tc>
          <w:tcPr>
            <w:tcW w:w="1036" w:type="pct"/>
            <w:tcBorders>
              <w:top w:val="single" w:sz="4" w:space="0" w:color="auto"/>
              <w:left w:val="nil"/>
              <w:right w:val="single" w:sz="8" w:space="0" w:color="auto"/>
            </w:tcBorders>
            <w:tcMar>
              <w:top w:w="0" w:type="dxa"/>
              <w:left w:w="108" w:type="dxa"/>
              <w:bottom w:w="0" w:type="dxa"/>
              <w:right w:w="108" w:type="dxa"/>
            </w:tcMar>
          </w:tcPr>
          <w:p w14:paraId="70204E66"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c>
          <w:tcPr>
            <w:tcW w:w="1241" w:type="pct"/>
            <w:tcBorders>
              <w:top w:val="single" w:sz="4" w:space="0" w:color="auto"/>
              <w:left w:val="nil"/>
              <w:right w:val="single" w:sz="8" w:space="0" w:color="auto"/>
            </w:tcBorders>
            <w:tcMar>
              <w:top w:w="0" w:type="dxa"/>
              <w:left w:w="108" w:type="dxa"/>
              <w:bottom w:w="0" w:type="dxa"/>
              <w:right w:w="108" w:type="dxa"/>
            </w:tcMar>
          </w:tcPr>
          <w:p w14:paraId="226C9674" w14:textId="34B98772"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20</w:t>
            </w:r>
          </w:p>
        </w:tc>
      </w:tr>
      <w:tr w:rsidR="009629F8" w:rsidRPr="00AC49B7" w14:paraId="04BFE319" w14:textId="77777777" w:rsidTr="009629F8">
        <w:tc>
          <w:tcPr>
            <w:tcW w:w="0" w:type="auto"/>
            <w:tcBorders>
              <w:top w:val="nil"/>
              <w:left w:val="single" w:sz="8" w:space="0" w:color="auto"/>
              <w:bottom w:val="single" w:sz="8" w:space="0" w:color="auto"/>
              <w:right w:val="single" w:sz="8" w:space="0" w:color="auto"/>
            </w:tcBorders>
            <w:vAlign w:val="center"/>
          </w:tcPr>
          <w:p w14:paraId="53137424" w14:textId="01FA1157" w:rsidR="009629F8" w:rsidRPr="009629F8" w:rsidRDefault="009629F8" w:rsidP="00AC49B7">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w:t>
            </w:r>
          </w:p>
        </w:tc>
        <w:tc>
          <w:tcPr>
            <w:tcW w:w="2462" w:type="pct"/>
            <w:tcBorders>
              <w:top w:val="nil"/>
              <w:left w:val="nil"/>
              <w:bottom w:val="single" w:sz="8" w:space="0" w:color="auto"/>
              <w:right w:val="single" w:sz="8" w:space="0" w:color="auto"/>
            </w:tcBorders>
            <w:vAlign w:val="center"/>
          </w:tcPr>
          <w:p w14:paraId="2C5B6BC3" w14:textId="77777777"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Разрешение на привлечение иностранной рабочей силы</w:t>
            </w:r>
          </w:p>
        </w:tc>
        <w:tc>
          <w:tcPr>
            <w:tcW w:w="103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A66857C"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20000</w:t>
            </w:r>
          </w:p>
        </w:tc>
        <w:tc>
          <w:tcPr>
            <w:tcW w:w="124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A1BBA1E"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r>
      <w:tr w:rsidR="009629F8" w:rsidRPr="00AC49B7" w14:paraId="1736F4F4" w14:textId="77777777" w:rsidTr="009629F8">
        <w:tc>
          <w:tcPr>
            <w:tcW w:w="0" w:type="auto"/>
            <w:tcBorders>
              <w:top w:val="nil"/>
              <w:left w:val="single" w:sz="8" w:space="0" w:color="auto"/>
              <w:bottom w:val="single" w:sz="8" w:space="0" w:color="auto"/>
              <w:right w:val="single" w:sz="8" w:space="0" w:color="auto"/>
            </w:tcBorders>
            <w:vAlign w:val="center"/>
          </w:tcPr>
          <w:p w14:paraId="5077F386" w14:textId="7177DCE4" w:rsidR="009629F8" w:rsidRPr="009629F8" w:rsidRDefault="009629F8" w:rsidP="00AC49B7">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4</w:t>
            </w:r>
          </w:p>
        </w:tc>
        <w:tc>
          <w:tcPr>
            <w:tcW w:w="2462" w:type="pct"/>
            <w:tcBorders>
              <w:top w:val="nil"/>
              <w:left w:val="nil"/>
              <w:bottom w:val="single" w:sz="8" w:space="0" w:color="auto"/>
              <w:right w:val="single" w:sz="8" w:space="0" w:color="auto"/>
            </w:tcBorders>
            <w:vAlign w:val="center"/>
          </w:tcPr>
          <w:p w14:paraId="24C6336C" w14:textId="77777777"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Гарантийный взнос</w:t>
            </w:r>
          </w:p>
        </w:tc>
        <w:tc>
          <w:tcPr>
            <w:tcW w:w="1036" w:type="pct"/>
            <w:tcBorders>
              <w:top w:val="nil"/>
              <w:left w:val="nil"/>
              <w:bottom w:val="single" w:sz="8" w:space="0" w:color="auto"/>
              <w:right w:val="single" w:sz="8" w:space="0" w:color="auto"/>
            </w:tcBorders>
            <w:tcMar>
              <w:top w:w="0" w:type="dxa"/>
              <w:left w:w="108" w:type="dxa"/>
              <w:bottom w:w="0" w:type="dxa"/>
              <w:right w:w="108" w:type="dxa"/>
            </w:tcMar>
          </w:tcPr>
          <w:p w14:paraId="027F2E5D"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5000</w:t>
            </w:r>
          </w:p>
        </w:tc>
        <w:tc>
          <w:tcPr>
            <w:tcW w:w="1241" w:type="pct"/>
            <w:tcBorders>
              <w:top w:val="nil"/>
              <w:left w:val="nil"/>
              <w:bottom w:val="single" w:sz="8" w:space="0" w:color="auto"/>
              <w:right w:val="single" w:sz="8" w:space="0" w:color="auto"/>
            </w:tcBorders>
            <w:tcMar>
              <w:top w:w="0" w:type="dxa"/>
              <w:left w:w="108" w:type="dxa"/>
              <w:bottom w:w="0" w:type="dxa"/>
              <w:right w:w="108" w:type="dxa"/>
            </w:tcMar>
          </w:tcPr>
          <w:p w14:paraId="64226985"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r>
      <w:tr w:rsidR="009629F8" w:rsidRPr="00AC49B7" w14:paraId="79B8FD7D" w14:textId="77777777" w:rsidTr="006818FE">
        <w:trPr>
          <w:trHeight w:val="375"/>
        </w:trPr>
        <w:tc>
          <w:tcPr>
            <w:tcW w:w="260" w:type="pct"/>
            <w:vMerge w:val="restart"/>
            <w:tcBorders>
              <w:top w:val="nil"/>
              <w:left w:val="single" w:sz="8" w:space="0" w:color="auto"/>
              <w:right w:val="single" w:sz="8" w:space="0" w:color="auto"/>
            </w:tcBorders>
            <w:tcMar>
              <w:top w:w="0" w:type="dxa"/>
              <w:left w:w="108" w:type="dxa"/>
              <w:bottom w:w="0" w:type="dxa"/>
              <w:right w:w="108" w:type="dxa"/>
            </w:tcMar>
            <w:hideMark/>
          </w:tcPr>
          <w:p w14:paraId="325FF2C2" w14:textId="1E621011" w:rsidR="009629F8" w:rsidRPr="009629F8" w:rsidRDefault="009629F8" w:rsidP="00AC49B7">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p>
        </w:tc>
        <w:tc>
          <w:tcPr>
            <w:tcW w:w="2462" w:type="pct"/>
            <w:tcBorders>
              <w:top w:val="nil"/>
              <w:left w:val="nil"/>
              <w:right w:val="single" w:sz="8" w:space="0" w:color="auto"/>
            </w:tcBorders>
            <w:tcMar>
              <w:top w:w="0" w:type="dxa"/>
              <w:left w:w="108" w:type="dxa"/>
              <w:bottom w:w="0" w:type="dxa"/>
              <w:right w:w="108" w:type="dxa"/>
            </w:tcMar>
            <w:hideMark/>
          </w:tcPr>
          <w:p w14:paraId="25F0C635" w14:textId="77777777" w:rsidR="009629F8" w:rsidRPr="00AC49B7" w:rsidRDefault="009629F8" w:rsidP="00D247E8">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Электронное разрешение на работу</w:t>
            </w:r>
          </w:p>
        </w:tc>
        <w:tc>
          <w:tcPr>
            <w:tcW w:w="1036" w:type="pct"/>
            <w:tcBorders>
              <w:top w:val="nil"/>
              <w:left w:val="nil"/>
              <w:right w:val="single" w:sz="8" w:space="0" w:color="auto"/>
            </w:tcBorders>
            <w:tcMar>
              <w:top w:w="0" w:type="dxa"/>
              <w:left w:w="108" w:type="dxa"/>
              <w:bottom w:w="0" w:type="dxa"/>
              <w:right w:w="108" w:type="dxa"/>
            </w:tcMar>
            <w:hideMark/>
          </w:tcPr>
          <w:p w14:paraId="4C72B0FA"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5000</w:t>
            </w:r>
          </w:p>
        </w:tc>
        <w:tc>
          <w:tcPr>
            <w:tcW w:w="1241" w:type="pct"/>
            <w:tcBorders>
              <w:top w:val="nil"/>
              <w:left w:val="nil"/>
              <w:right w:val="single" w:sz="8" w:space="0" w:color="auto"/>
            </w:tcBorders>
            <w:tcMar>
              <w:top w:w="0" w:type="dxa"/>
              <w:left w:w="108" w:type="dxa"/>
              <w:bottom w:w="0" w:type="dxa"/>
              <w:right w:w="108" w:type="dxa"/>
            </w:tcMar>
            <w:hideMark/>
          </w:tcPr>
          <w:p w14:paraId="66FC5796"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 </w:t>
            </w:r>
          </w:p>
        </w:tc>
      </w:tr>
      <w:tr w:rsidR="009629F8" w:rsidRPr="00AC49B7" w14:paraId="569E0302" w14:textId="77777777" w:rsidTr="009629F8">
        <w:trPr>
          <w:trHeight w:val="615"/>
        </w:trPr>
        <w:tc>
          <w:tcPr>
            <w:tcW w:w="260" w:type="pct"/>
            <w:vMerge/>
            <w:tcBorders>
              <w:left w:val="single" w:sz="8" w:space="0" w:color="auto"/>
              <w:bottom w:val="single" w:sz="8" w:space="0" w:color="auto"/>
              <w:right w:val="single" w:sz="8" w:space="0" w:color="auto"/>
            </w:tcBorders>
            <w:tcMar>
              <w:top w:w="0" w:type="dxa"/>
              <w:left w:w="108" w:type="dxa"/>
              <w:bottom w:w="0" w:type="dxa"/>
              <w:right w:w="108" w:type="dxa"/>
            </w:tcMar>
          </w:tcPr>
          <w:p w14:paraId="011225FE"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c>
          <w:tcPr>
            <w:tcW w:w="246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0482C82" w14:textId="196AF79F" w:rsidR="009629F8" w:rsidRPr="009629F8" w:rsidRDefault="009629F8" w:rsidP="00D247E8">
            <w:pPr>
              <w:spacing w:after="0" w:line="240" w:lineRule="auto"/>
              <w:ind w:left="69"/>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Для индивидуальных предпринимателей</w:t>
            </w:r>
          </w:p>
        </w:tc>
        <w:tc>
          <w:tcPr>
            <w:tcW w:w="103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6764327" w14:textId="22E5466B"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30000</w:t>
            </w:r>
          </w:p>
        </w:tc>
        <w:tc>
          <w:tcPr>
            <w:tcW w:w="124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1FB093B"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p>
        </w:tc>
      </w:tr>
      <w:tr w:rsidR="009629F8" w:rsidRPr="00AC49B7" w14:paraId="1B50DD16" w14:textId="77777777" w:rsidTr="009629F8">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FF7C0" w14:textId="330F22AF" w:rsidR="009629F8" w:rsidRPr="009629F8" w:rsidRDefault="009629F8" w:rsidP="00AC49B7">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w:t>
            </w:r>
          </w:p>
        </w:tc>
        <w:tc>
          <w:tcPr>
            <w:tcW w:w="2462" w:type="pct"/>
            <w:tcBorders>
              <w:top w:val="nil"/>
              <w:left w:val="nil"/>
              <w:bottom w:val="single" w:sz="8" w:space="0" w:color="auto"/>
              <w:right w:val="single" w:sz="8" w:space="0" w:color="auto"/>
            </w:tcBorders>
            <w:tcMar>
              <w:top w:w="0" w:type="dxa"/>
              <w:left w:w="108" w:type="dxa"/>
              <w:bottom w:w="0" w:type="dxa"/>
              <w:right w:w="108" w:type="dxa"/>
            </w:tcMar>
            <w:hideMark/>
          </w:tcPr>
          <w:p w14:paraId="7C8068D2" w14:textId="451E5D53" w:rsidR="009629F8" w:rsidRPr="00AC49B7" w:rsidRDefault="009629F8" w:rsidP="00A50C41">
            <w:pPr>
              <w:spacing w:after="0" w:line="240" w:lineRule="auto"/>
              <w:ind w:left="69"/>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 xml:space="preserve">Единое разрешение для граждан </w:t>
            </w:r>
            <w:r w:rsidR="006818FE">
              <w:rPr>
                <w:rFonts w:ascii="Times New Roman" w:eastAsia="Times New Roman" w:hAnsi="Times New Roman" w:cs="Times New Roman"/>
                <w:sz w:val="28"/>
                <w:szCs w:val="28"/>
                <w:lang w:val="ky-KG" w:eastAsia="ru-RU"/>
              </w:rPr>
              <w:t>Республики Узбекистан</w:t>
            </w:r>
            <w:r w:rsidRPr="00AC49B7">
              <w:rPr>
                <w:rFonts w:ascii="Times New Roman" w:eastAsia="Times New Roman" w:hAnsi="Times New Roman" w:cs="Times New Roman"/>
                <w:sz w:val="28"/>
                <w:szCs w:val="28"/>
                <w:lang w:eastAsia="ru-RU"/>
              </w:rPr>
              <w:t xml:space="preserve">, </w:t>
            </w:r>
            <w:proofErr w:type="spellStart"/>
            <w:r w:rsidRPr="00AC49B7">
              <w:rPr>
                <w:rFonts w:ascii="Times New Roman" w:eastAsia="Calibri" w:hAnsi="Times New Roman" w:cs="Times New Roman"/>
                <w:kern w:val="2"/>
                <w:sz w:val="28"/>
                <w:szCs w:val="28"/>
              </w:rPr>
              <w:t>осуществляющи</w:t>
            </w:r>
            <w:proofErr w:type="spellEnd"/>
            <w:r w:rsidR="006818FE">
              <w:rPr>
                <w:rFonts w:ascii="Times New Roman" w:eastAsia="Calibri" w:hAnsi="Times New Roman" w:cs="Times New Roman"/>
                <w:kern w:val="2"/>
                <w:sz w:val="28"/>
                <w:szCs w:val="28"/>
                <w:lang w:val="ky-KG"/>
              </w:rPr>
              <w:t>х</w:t>
            </w:r>
            <w:r w:rsidRPr="00AC49B7">
              <w:rPr>
                <w:rFonts w:ascii="Times New Roman" w:eastAsia="Calibri" w:hAnsi="Times New Roman" w:cs="Times New Roman"/>
                <w:kern w:val="2"/>
                <w:sz w:val="28"/>
                <w:szCs w:val="28"/>
              </w:rPr>
              <w:t xml:space="preserve"> маятниковую (приграничную) трудовую миграцию</w:t>
            </w:r>
            <w:r w:rsidR="00A50C41">
              <w:rPr>
                <w:rFonts w:ascii="Times New Roman" w:eastAsia="Times New Roman" w:hAnsi="Times New Roman" w:cs="Times New Roman"/>
                <w:sz w:val="24"/>
                <w:szCs w:val="24"/>
                <w:lang w:eastAsia="ru-RU"/>
              </w:rPr>
              <w:t xml:space="preserve"> </w:t>
            </w:r>
            <w:r w:rsidR="00A50C41" w:rsidRPr="00A65BA5">
              <w:rPr>
                <w:szCs w:val="28"/>
              </w:rPr>
              <w:t>–</w:t>
            </w:r>
            <w:r w:rsidR="00A50C41" w:rsidRPr="00606A3F">
              <w:rPr>
                <w:rFonts w:ascii="Times New Roman" w:hAnsi="Times New Roman" w:cs="Times New Roman"/>
                <w:sz w:val="28"/>
                <w:szCs w:val="28"/>
              </w:rPr>
              <w:t xml:space="preserve"> </w:t>
            </w:r>
            <w:r w:rsidRPr="00AC49B7">
              <w:rPr>
                <w:rFonts w:ascii="Times New Roman" w:eastAsia="Times New Roman" w:hAnsi="Times New Roman" w:cs="Times New Roman"/>
                <w:sz w:val="28"/>
                <w:szCs w:val="28"/>
                <w:lang w:eastAsia="ru-RU"/>
              </w:rPr>
              <w:t>до 6 месяцев</w:t>
            </w:r>
          </w:p>
        </w:tc>
        <w:tc>
          <w:tcPr>
            <w:tcW w:w="1036" w:type="pct"/>
            <w:tcBorders>
              <w:top w:val="nil"/>
              <w:left w:val="nil"/>
              <w:bottom w:val="single" w:sz="8" w:space="0" w:color="auto"/>
              <w:right w:val="single" w:sz="8" w:space="0" w:color="auto"/>
            </w:tcBorders>
            <w:tcMar>
              <w:top w:w="0" w:type="dxa"/>
              <w:left w:w="108" w:type="dxa"/>
              <w:bottom w:w="0" w:type="dxa"/>
              <w:right w:w="108" w:type="dxa"/>
            </w:tcMar>
            <w:hideMark/>
          </w:tcPr>
          <w:p w14:paraId="3B68BFA9" w14:textId="3E5BBD40" w:rsidR="009629F8" w:rsidRPr="006818FE" w:rsidRDefault="009629F8" w:rsidP="00AC49B7">
            <w:pPr>
              <w:spacing w:after="0" w:line="240" w:lineRule="auto"/>
              <w:jc w:val="center"/>
              <w:rPr>
                <w:rFonts w:ascii="Times New Roman" w:eastAsia="Times New Roman" w:hAnsi="Times New Roman" w:cs="Times New Roman"/>
                <w:sz w:val="28"/>
                <w:szCs w:val="28"/>
                <w:lang w:val="ky-KG" w:eastAsia="ru-RU"/>
              </w:rPr>
            </w:pPr>
          </w:p>
        </w:tc>
        <w:tc>
          <w:tcPr>
            <w:tcW w:w="1241" w:type="pct"/>
            <w:tcBorders>
              <w:top w:val="nil"/>
              <w:left w:val="nil"/>
              <w:bottom w:val="single" w:sz="8" w:space="0" w:color="auto"/>
              <w:right w:val="single" w:sz="8" w:space="0" w:color="auto"/>
            </w:tcBorders>
            <w:tcMar>
              <w:top w:w="0" w:type="dxa"/>
              <w:left w:w="108" w:type="dxa"/>
              <w:bottom w:w="0" w:type="dxa"/>
              <w:right w:w="108" w:type="dxa"/>
            </w:tcMar>
            <w:hideMark/>
          </w:tcPr>
          <w:p w14:paraId="3C8D7F13" w14:textId="77777777" w:rsidR="009629F8" w:rsidRPr="00AC49B7" w:rsidRDefault="009629F8" w:rsidP="00AC49B7">
            <w:pPr>
              <w:spacing w:after="0" w:line="240" w:lineRule="auto"/>
              <w:jc w:val="center"/>
              <w:rPr>
                <w:rFonts w:ascii="Times New Roman" w:eastAsia="Times New Roman" w:hAnsi="Times New Roman" w:cs="Times New Roman"/>
                <w:sz w:val="28"/>
                <w:szCs w:val="28"/>
                <w:lang w:eastAsia="ru-RU"/>
              </w:rPr>
            </w:pPr>
            <w:r w:rsidRPr="00AC49B7">
              <w:rPr>
                <w:rFonts w:ascii="Times New Roman" w:eastAsia="Times New Roman" w:hAnsi="Times New Roman" w:cs="Times New Roman"/>
                <w:sz w:val="28"/>
                <w:szCs w:val="28"/>
                <w:lang w:eastAsia="ru-RU"/>
              </w:rPr>
              <w:t>50</w:t>
            </w:r>
          </w:p>
        </w:tc>
      </w:tr>
    </w:tbl>
    <w:bookmarkEnd w:id="6"/>
    <w:p w14:paraId="0094CBDB" w14:textId="7DB547D3" w:rsidR="00BB1F5C" w:rsidRPr="00B11C33" w:rsidRDefault="00B11C33" w:rsidP="00D247E8">
      <w:pPr>
        <w:spacing w:after="0" w:line="240" w:lineRule="auto"/>
        <w:ind w:left="708"/>
        <w:jc w:val="right"/>
        <w:rPr>
          <w:rFonts w:ascii="Times New Roman" w:hAnsi="Times New Roman" w:cs="Times New Roman"/>
          <w:sz w:val="28"/>
          <w:szCs w:val="28"/>
        </w:rPr>
      </w:pPr>
      <w:r>
        <w:rPr>
          <w:rFonts w:ascii="Times New Roman" w:hAnsi="Times New Roman" w:cs="Times New Roman"/>
          <w:sz w:val="28"/>
          <w:szCs w:val="28"/>
        </w:rPr>
        <w:t xml:space="preserve"> ».</w:t>
      </w:r>
    </w:p>
    <w:sectPr w:rsidR="00BB1F5C" w:rsidRPr="00B11C33" w:rsidSect="00952042">
      <w:headerReference w:type="default" r:id="rId8"/>
      <w:footerReference w:type="default" r:id="rId9"/>
      <w:pgSz w:w="11906" w:h="16838"/>
      <w:pgMar w:top="1134" w:right="1701" w:bottom="1134"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3DE2" w14:textId="77777777" w:rsidR="00A625DE" w:rsidRDefault="00A625DE" w:rsidP="002C7809">
      <w:pPr>
        <w:spacing w:after="0" w:line="240" w:lineRule="auto"/>
      </w:pPr>
      <w:r>
        <w:separator/>
      </w:r>
    </w:p>
  </w:endnote>
  <w:endnote w:type="continuationSeparator" w:id="0">
    <w:p w14:paraId="175FC9B9" w14:textId="77777777" w:rsidR="00A625DE" w:rsidRDefault="00A625DE" w:rsidP="002C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033316"/>
      <w:docPartObj>
        <w:docPartGallery w:val="Page Numbers (Bottom of Page)"/>
        <w:docPartUnique/>
      </w:docPartObj>
    </w:sdtPr>
    <w:sdtEndPr>
      <w:rPr>
        <w:rFonts w:ascii="Times New Roman" w:hAnsi="Times New Roman" w:cs="Times New Roman"/>
        <w:sz w:val="28"/>
      </w:rPr>
    </w:sdtEndPr>
    <w:sdtContent>
      <w:p w14:paraId="3BDDD267" w14:textId="18B2304F" w:rsidR="00693EAE" w:rsidRPr="00952042" w:rsidRDefault="00693EAE">
        <w:pPr>
          <w:pStyle w:val="aa"/>
          <w:jc w:val="right"/>
          <w:rPr>
            <w:rFonts w:ascii="Times New Roman" w:hAnsi="Times New Roman" w:cs="Times New Roman"/>
            <w:sz w:val="28"/>
          </w:rPr>
        </w:pPr>
        <w:r w:rsidRPr="00952042">
          <w:rPr>
            <w:rFonts w:ascii="Times New Roman" w:hAnsi="Times New Roman" w:cs="Times New Roman"/>
            <w:sz w:val="28"/>
          </w:rPr>
          <w:fldChar w:fldCharType="begin"/>
        </w:r>
        <w:r w:rsidRPr="00952042">
          <w:rPr>
            <w:rFonts w:ascii="Times New Roman" w:hAnsi="Times New Roman" w:cs="Times New Roman"/>
            <w:sz w:val="28"/>
          </w:rPr>
          <w:instrText>PAGE   \* MERGEFORMAT</w:instrText>
        </w:r>
        <w:r w:rsidRPr="00952042">
          <w:rPr>
            <w:rFonts w:ascii="Times New Roman" w:hAnsi="Times New Roman" w:cs="Times New Roman"/>
            <w:sz w:val="28"/>
          </w:rPr>
          <w:fldChar w:fldCharType="separate"/>
        </w:r>
        <w:r w:rsidR="003E26CD">
          <w:rPr>
            <w:rFonts w:ascii="Times New Roman" w:hAnsi="Times New Roman" w:cs="Times New Roman"/>
            <w:noProof/>
            <w:sz w:val="28"/>
          </w:rPr>
          <w:t>12</w:t>
        </w:r>
        <w:r w:rsidRPr="00952042">
          <w:rPr>
            <w:rFonts w:ascii="Times New Roman" w:hAnsi="Times New Roman" w:cs="Times New Roman"/>
            <w:sz w:val="28"/>
          </w:rPr>
          <w:fldChar w:fldCharType="end"/>
        </w:r>
      </w:p>
    </w:sdtContent>
  </w:sdt>
  <w:p w14:paraId="753F5E48" w14:textId="77777777" w:rsidR="00693EAE" w:rsidRPr="00952042" w:rsidRDefault="00693EAE">
    <w:pPr>
      <w:pStyle w:val="aa"/>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34A7C" w14:textId="77777777" w:rsidR="00A625DE" w:rsidRDefault="00A625DE" w:rsidP="002C7809">
      <w:pPr>
        <w:spacing w:after="0" w:line="240" w:lineRule="auto"/>
      </w:pPr>
      <w:r>
        <w:separator/>
      </w:r>
    </w:p>
  </w:footnote>
  <w:footnote w:type="continuationSeparator" w:id="0">
    <w:p w14:paraId="18FF7304" w14:textId="77777777" w:rsidR="00A625DE" w:rsidRDefault="00A625DE" w:rsidP="002C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4AFB" w14:textId="77777777" w:rsidR="005C621C" w:rsidRDefault="005C621C">
    <w:pPr>
      <w:pStyle w:val="a8"/>
      <w:rPr>
        <w:rFonts w:ascii="Times New Roman" w:hAnsi="Times New Roman" w:cs="Times New Roman"/>
        <w:sz w:val="28"/>
      </w:rPr>
    </w:pPr>
  </w:p>
  <w:p w14:paraId="03DD6D18" w14:textId="77777777" w:rsidR="005C621C" w:rsidRPr="005C621C" w:rsidRDefault="005C621C">
    <w:pPr>
      <w:pStyle w:val="a8"/>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0EA"/>
    <w:multiLevelType w:val="hybridMultilevel"/>
    <w:tmpl w:val="829E5D6A"/>
    <w:lvl w:ilvl="0" w:tplc="3AA66134">
      <w:start w:val="10"/>
      <w:numFmt w:val="bullet"/>
      <w:lvlText w:val="–"/>
      <w:lvlJc w:val="left"/>
      <w:pPr>
        <w:ind w:left="1353" w:hanging="360"/>
      </w:pPr>
      <w:rPr>
        <w:rFonts w:ascii="Arial" w:eastAsiaTheme="minorHAnsi" w:hAnsi="Arial" w:cs="Aria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113B3219"/>
    <w:multiLevelType w:val="hybridMultilevel"/>
    <w:tmpl w:val="3716956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7F12964"/>
    <w:multiLevelType w:val="hybridMultilevel"/>
    <w:tmpl w:val="FD681F86"/>
    <w:lvl w:ilvl="0" w:tplc="B3847140">
      <w:start w:val="1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23327BB0"/>
    <w:multiLevelType w:val="hybridMultilevel"/>
    <w:tmpl w:val="10DE50EA"/>
    <w:lvl w:ilvl="0" w:tplc="0DB2D982">
      <w:start w:val="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3682488F"/>
    <w:multiLevelType w:val="hybridMultilevel"/>
    <w:tmpl w:val="CE262B32"/>
    <w:lvl w:ilvl="0" w:tplc="3EE8B866">
      <w:start w:val="1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36A5293D"/>
    <w:multiLevelType w:val="hybridMultilevel"/>
    <w:tmpl w:val="72CECC9A"/>
    <w:lvl w:ilvl="0" w:tplc="0419000F">
      <w:start w:val="1"/>
      <w:numFmt w:val="decimal"/>
      <w:lvlText w:val="%1."/>
      <w:lvlJc w:val="left"/>
      <w:pPr>
        <w:ind w:left="1932" w:hanging="360"/>
      </w:p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6" w15:restartNumberingAfterBreak="0">
    <w:nsid w:val="50982DA6"/>
    <w:multiLevelType w:val="hybridMultilevel"/>
    <w:tmpl w:val="95A44534"/>
    <w:lvl w:ilvl="0" w:tplc="9EA6D580">
      <w:start w:val="1"/>
      <w:numFmt w:val="decimal"/>
      <w:lvlText w:val="%1."/>
      <w:lvlJc w:val="left"/>
      <w:pPr>
        <w:ind w:left="4755"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2B5999"/>
    <w:multiLevelType w:val="hybridMultilevel"/>
    <w:tmpl w:val="77F8D7EC"/>
    <w:lvl w:ilvl="0" w:tplc="EE76A7DE">
      <w:start w:val="14"/>
      <w:numFmt w:val="bullet"/>
      <w:lvlText w:val="–"/>
      <w:lvlJc w:val="left"/>
      <w:pPr>
        <w:ind w:left="1226" w:hanging="37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59310618"/>
    <w:multiLevelType w:val="hybridMultilevel"/>
    <w:tmpl w:val="E9248D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72116FC"/>
    <w:multiLevelType w:val="hybridMultilevel"/>
    <w:tmpl w:val="B2505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EE686B"/>
    <w:multiLevelType w:val="hybridMultilevel"/>
    <w:tmpl w:val="6A26C252"/>
    <w:lvl w:ilvl="0" w:tplc="061CBC7C">
      <w:start w:val="1"/>
      <w:numFmt w:val="decimal"/>
      <w:lvlText w:val="%1."/>
      <w:lvlJc w:val="left"/>
      <w:pPr>
        <w:ind w:left="404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4EC48B7"/>
    <w:multiLevelType w:val="hybridMultilevel"/>
    <w:tmpl w:val="B3D69CDA"/>
    <w:lvl w:ilvl="0" w:tplc="D3E69E68">
      <w:start w:val="1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6"/>
  </w:num>
  <w:num w:numId="2">
    <w:abstractNumId w:val="5"/>
  </w:num>
  <w:num w:numId="3">
    <w:abstractNumId w:val="0"/>
  </w:num>
  <w:num w:numId="4">
    <w:abstractNumId w:val="11"/>
  </w:num>
  <w:num w:numId="5">
    <w:abstractNumId w:val="9"/>
  </w:num>
  <w:num w:numId="6">
    <w:abstractNumId w:val="8"/>
  </w:num>
  <w:num w:numId="7">
    <w:abstractNumId w:val="1"/>
  </w:num>
  <w:num w:numId="8">
    <w:abstractNumId w:val="7"/>
  </w:num>
  <w:num w:numId="9">
    <w:abstractNumId w:val="2"/>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7381"/>
    <w:rsid w:val="00003FA8"/>
    <w:rsid w:val="000069E1"/>
    <w:rsid w:val="00013C57"/>
    <w:rsid w:val="000420AE"/>
    <w:rsid w:val="0004301C"/>
    <w:rsid w:val="0004760B"/>
    <w:rsid w:val="00056F24"/>
    <w:rsid w:val="00060C0A"/>
    <w:rsid w:val="00067CDB"/>
    <w:rsid w:val="00071880"/>
    <w:rsid w:val="0007421F"/>
    <w:rsid w:val="00076303"/>
    <w:rsid w:val="000835C5"/>
    <w:rsid w:val="00093E3E"/>
    <w:rsid w:val="000A3314"/>
    <w:rsid w:val="000A362A"/>
    <w:rsid w:val="000B20E2"/>
    <w:rsid w:val="000D7885"/>
    <w:rsid w:val="000F0ADE"/>
    <w:rsid w:val="000F1B27"/>
    <w:rsid w:val="00101275"/>
    <w:rsid w:val="00121E74"/>
    <w:rsid w:val="001221C6"/>
    <w:rsid w:val="001337F8"/>
    <w:rsid w:val="00135287"/>
    <w:rsid w:val="00157AD9"/>
    <w:rsid w:val="00175994"/>
    <w:rsid w:val="001A6634"/>
    <w:rsid w:val="001A7E61"/>
    <w:rsid w:val="001B5346"/>
    <w:rsid w:val="001C13F4"/>
    <w:rsid w:val="001C4C22"/>
    <w:rsid w:val="001D2203"/>
    <w:rsid w:val="001F3C87"/>
    <w:rsid w:val="001F640E"/>
    <w:rsid w:val="0021078F"/>
    <w:rsid w:val="00223E41"/>
    <w:rsid w:val="00224DB1"/>
    <w:rsid w:val="00267B04"/>
    <w:rsid w:val="00281D05"/>
    <w:rsid w:val="00292DB4"/>
    <w:rsid w:val="002A3558"/>
    <w:rsid w:val="002A728F"/>
    <w:rsid w:val="002A7714"/>
    <w:rsid w:val="002C351C"/>
    <w:rsid w:val="002C36F5"/>
    <w:rsid w:val="002C710F"/>
    <w:rsid w:val="002C7809"/>
    <w:rsid w:val="002E455F"/>
    <w:rsid w:val="002E793A"/>
    <w:rsid w:val="002F5F5B"/>
    <w:rsid w:val="002F7CE5"/>
    <w:rsid w:val="00304540"/>
    <w:rsid w:val="0032080F"/>
    <w:rsid w:val="003611C1"/>
    <w:rsid w:val="00376526"/>
    <w:rsid w:val="00382A27"/>
    <w:rsid w:val="00396A6F"/>
    <w:rsid w:val="003B019D"/>
    <w:rsid w:val="003D3B07"/>
    <w:rsid w:val="003D7E9A"/>
    <w:rsid w:val="003E190A"/>
    <w:rsid w:val="003E26CD"/>
    <w:rsid w:val="003F19AC"/>
    <w:rsid w:val="004006D5"/>
    <w:rsid w:val="0042298B"/>
    <w:rsid w:val="00426BD6"/>
    <w:rsid w:val="0043130B"/>
    <w:rsid w:val="00437AAE"/>
    <w:rsid w:val="00442A82"/>
    <w:rsid w:val="00447125"/>
    <w:rsid w:val="004472FD"/>
    <w:rsid w:val="00447F94"/>
    <w:rsid w:val="004513BE"/>
    <w:rsid w:val="00457B23"/>
    <w:rsid w:val="004640B3"/>
    <w:rsid w:val="00473439"/>
    <w:rsid w:val="0047682B"/>
    <w:rsid w:val="00476FCE"/>
    <w:rsid w:val="0049489F"/>
    <w:rsid w:val="00497716"/>
    <w:rsid w:val="004977B6"/>
    <w:rsid w:val="004B383D"/>
    <w:rsid w:val="004C07F4"/>
    <w:rsid w:val="004C0AE6"/>
    <w:rsid w:val="004C2845"/>
    <w:rsid w:val="004E197D"/>
    <w:rsid w:val="005146AE"/>
    <w:rsid w:val="005204DD"/>
    <w:rsid w:val="0052079E"/>
    <w:rsid w:val="0053038B"/>
    <w:rsid w:val="005309FA"/>
    <w:rsid w:val="00534D09"/>
    <w:rsid w:val="005432E0"/>
    <w:rsid w:val="00547DF1"/>
    <w:rsid w:val="005660C0"/>
    <w:rsid w:val="00580382"/>
    <w:rsid w:val="005C1E51"/>
    <w:rsid w:val="005C2313"/>
    <w:rsid w:val="005C621C"/>
    <w:rsid w:val="005D605B"/>
    <w:rsid w:val="005E7864"/>
    <w:rsid w:val="00606A3F"/>
    <w:rsid w:val="00616B1C"/>
    <w:rsid w:val="00627C4E"/>
    <w:rsid w:val="00643558"/>
    <w:rsid w:val="00653CE2"/>
    <w:rsid w:val="0066235C"/>
    <w:rsid w:val="0067123B"/>
    <w:rsid w:val="00675A23"/>
    <w:rsid w:val="00676ADC"/>
    <w:rsid w:val="006818FE"/>
    <w:rsid w:val="00681F13"/>
    <w:rsid w:val="00693EAE"/>
    <w:rsid w:val="006A2B7B"/>
    <w:rsid w:val="006A6DA3"/>
    <w:rsid w:val="006B3EE4"/>
    <w:rsid w:val="006C13F9"/>
    <w:rsid w:val="006D5DC1"/>
    <w:rsid w:val="006E29C4"/>
    <w:rsid w:val="006F4E30"/>
    <w:rsid w:val="006F60C6"/>
    <w:rsid w:val="006F6A62"/>
    <w:rsid w:val="006F6C46"/>
    <w:rsid w:val="00716995"/>
    <w:rsid w:val="0072046C"/>
    <w:rsid w:val="0072384A"/>
    <w:rsid w:val="007303B6"/>
    <w:rsid w:val="00737105"/>
    <w:rsid w:val="0074174A"/>
    <w:rsid w:val="00755D03"/>
    <w:rsid w:val="00757AAC"/>
    <w:rsid w:val="00771567"/>
    <w:rsid w:val="00775F59"/>
    <w:rsid w:val="007804F4"/>
    <w:rsid w:val="007A08A0"/>
    <w:rsid w:val="007A0AE4"/>
    <w:rsid w:val="007C369D"/>
    <w:rsid w:val="007C4D78"/>
    <w:rsid w:val="007C74DA"/>
    <w:rsid w:val="007E4FAB"/>
    <w:rsid w:val="00813012"/>
    <w:rsid w:val="00823153"/>
    <w:rsid w:val="008254BF"/>
    <w:rsid w:val="00846361"/>
    <w:rsid w:val="00865E62"/>
    <w:rsid w:val="00866AFF"/>
    <w:rsid w:val="00874F0D"/>
    <w:rsid w:val="00892F7D"/>
    <w:rsid w:val="00897F38"/>
    <w:rsid w:val="008A28DB"/>
    <w:rsid w:val="008A364A"/>
    <w:rsid w:val="008A4A17"/>
    <w:rsid w:val="008C003A"/>
    <w:rsid w:val="008D1897"/>
    <w:rsid w:val="008D1FDD"/>
    <w:rsid w:val="008D64B4"/>
    <w:rsid w:val="008E6FEE"/>
    <w:rsid w:val="008F6125"/>
    <w:rsid w:val="009132A3"/>
    <w:rsid w:val="009136A9"/>
    <w:rsid w:val="0091583F"/>
    <w:rsid w:val="00920271"/>
    <w:rsid w:val="00927AF9"/>
    <w:rsid w:val="00932838"/>
    <w:rsid w:val="00937C7D"/>
    <w:rsid w:val="00951149"/>
    <w:rsid w:val="00952042"/>
    <w:rsid w:val="00952E44"/>
    <w:rsid w:val="009629F8"/>
    <w:rsid w:val="00976B34"/>
    <w:rsid w:val="00982B51"/>
    <w:rsid w:val="009901DB"/>
    <w:rsid w:val="009C45CE"/>
    <w:rsid w:val="009C7C4E"/>
    <w:rsid w:val="009D0FDB"/>
    <w:rsid w:val="009E1673"/>
    <w:rsid w:val="00A075DC"/>
    <w:rsid w:val="00A207D6"/>
    <w:rsid w:val="00A27044"/>
    <w:rsid w:val="00A475A4"/>
    <w:rsid w:val="00A50C41"/>
    <w:rsid w:val="00A51A38"/>
    <w:rsid w:val="00A625DE"/>
    <w:rsid w:val="00AB5EF5"/>
    <w:rsid w:val="00AC49B7"/>
    <w:rsid w:val="00AD1F78"/>
    <w:rsid w:val="00AD21D8"/>
    <w:rsid w:val="00AE1285"/>
    <w:rsid w:val="00AE19BF"/>
    <w:rsid w:val="00AF425D"/>
    <w:rsid w:val="00B01254"/>
    <w:rsid w:val="00B115AA"/>
    <w:rsid w:val="00B11C33"/>
    <w:rsid w:val="00B767B6"/>
    <w:rsid w:val="00B97DD8"/>
    <w:rsid w:val="00BB1F5C"/>
    <w:rsid w:val="00BB61E1"/>
    <w:rsid w:val="00BD51DE"/>
    <w:rsid w:val="00BD5F84"/>
    <w:rsid w:val="00BE35BB"/>
    <w:rsid w:val="00C00694"/>
    <w:rsid w:val="00C026FF"/>
    <w:rsid w:val="00C115A6"/>
    <w:rsid w:val="00C227E5"/>
    <w:rsid w:val="00C32643"/>
    <w:rsid w:val="00C47BF2"/>
    <w:rsid w:val="00C632B0"/>
    <w:rsid w:val="00C7124B"/>
    <w:rsid w:val="00C82D13"/>
    <w:rsid w:val="00C9250A"/>
    <w:rsid w:val="00CA51C6"/>
    <w:rsid w:val="00CD1532"/>
    <w:rsid w:val="00CD2CD7"/>
    <w:rsid w:val="00CF3682"/>
    <w:rsid w:val="00CF3768"/>
    <w:rsid w:val="00D01795"/>
    <w:rsid w:val="00D039E6"/>
    <w:rsid w:val="00D14165"/>
    <w:rsid w:val="00D247E8"/>
    <w:rsid w:val="00D41186"/>
    <w:rsid w:val="00D474DE"/>
    <w:rsid w:val="00D549A1"/>
    <w:rsid w:val="00D607B4"/>
    <w:rsid w:val="00D812F1"/>
    <w:rsid w:val="00D91C04"/>
    <w:rsid w:val="00D91CEE"/>
    <w:rsid w:val="00D9266B"/>
    <w:rsid w:val="00DC1E0F"/>
    <w:rsid w:val="00DD144C"/>
    <w:rsid w:val="00DD7C0C"/>
    <w:rsid w:val="00DF2018"/>
    <w:rsid w:val="00DF2678"/>
    <w:rsid w:val="00DF78DF"/>
    <w:rsid w:val="00E02BD5"/>
    <w:rsid w:val="00E13866"/>
    <w:rsid w:val="00E33CE0"/>
    <w:rsid w:val="00E42456"/>
    <w:rsid w:val="00E55029"/>
    <w:rsid w:val="00E67B62"/>
    <w:rsid w:val="00E67F6D"/>
    <w:rsid w:val="00E74777"/>
    <w:rsid w:val="00E819B9"/>
    <w:rsid w:val="00E83D67"/>
    <w:rsid w:val="00E93D35"/>
    <w:rsid w:val="00E953E7"/>
    <w:rsid w:val="00E9666E"/>
    <w:rsid w:val="00E967B5"/>
    <w:rsid w:val="00EA30CB"/>
    <w:rsid w:val="00EC6BA0"/>
    <w:rsid w:val="00ED209F"/>
    <w:rsid w:val="00ED4696"/>
    <w:rsid w:val="00ED5957"/>
    <w:rsid w:val="00EE3002"/>
    <w:rsid w:val="00EF3BB6"/>
    <w:rsid w:val="00EF7381"/>
    <w:rsid w:val="00F079E7"/>
    <w:rsid w:val="00F1138D"/>
    <w:rsid w:val="00F13FC8"/>
    <w:rsid w:val="00F1409A"/>
    <w:rsid w:val="00F2452C"/>
    <w:rsid w:val="00F26B35"/>
    <w:rsid w:val="00F72A89"/>
    <w:rsid w:val="00F81943"/>
    <w:rsid w:val="00F840DC"/>
    <w:rsid w:val="00F901AF"/>
    <w:rsid w:val="00FC5B8B"/>
    <w:rsid w:val="00FD4B48"/>
    <w:rsid w:val="00FE36A0"/>
    <w:rsid w:val="00FF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17F16"/>
  <w15:docId w15:val="{822A5EEA-FB25-45A9-91F0-0FF065AC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1D8"/>
    <w:pPr>
      <w:ind w:left="720"/>
      <w:contextualSpacing/>
    </w:pPr>
  </w:style>
  <w:style w:type="character" w:styleId="a4">
    <w:name w:val="Hyperlink"/>
    <w:basedOn w:val="a0"/>
    <w:uiPriority w:val="99"/>
    <w:semiHidden/>
    <w:unhideWhenUsed/>
    <w:rsid w:val="00473439"/>
    <w:rPr>
      <w:color w:val="0000FF"/>
      <w:u w:val="single"/>
    </w:rPr>
  </w:style>
  <w:style w:type="paragraph" w:customStyle="1" w:styleId="tkRedakcijaTekst">
    <w:name w:val="_В редакции текст (tkRedakcijaTekst)"/>
    <w:basedOn w:val="a"/>
    <w:rsid w:val="00473439"/>
    <w:pPr>
      <w:spacing w:after="60" w:line="276" w:lineRule="auto"/>
      <w:ind w:firstLine="567"/>
      <w:jc w:val="both"/>
    </w:pPr>
    <w:rPr>
      <w:rFonts w:ascii="Arial" w:eastAsia="Times New Roman" w:hAnsi="Arial" w:cs="Arial"/>
      <w:i/>
      <w:iCs/>
      <w:sz w:val="20"/>
      <w:szCs w:val="20"/>
      <w:lang w:eastAsia="ru-RU"/>
    </w:rPr>
  </w:style>
  <w:style w:type="paragraph" w:customStyle="1" w:styleId="tkTekst">
    <w:name w:val="_Текст обычный (tkTekst)"/>
    <w:basedOn w:val="a"/>
    <w:rsid w:val="00473439"/>
    <w:pPr>
      <w:spacing w:after="60" w:line="276" w:lineRule="auto"/>
      <w:ind w:firstLine="567"/>
      <w:jc w:val="both"/>
    </w:pPr>
    <w:rPr>
      <w:rFonts w:ascii="Arial" w:eastAsia="Times New Roman" w:hAnsi="Arial" w:cs="Arial"/>
      <w:sz w:val="20"/>
      <w:szCs w:val="20"/>
      <w:lang w:eastAsia="ru-RU"/>
    </w:rPr>
  </w:style>
  <w:style w:type="table" w:styleId="a5">
    <w:name w:val="Table Grid"/>
    <w:basedOn w:val="a1"/>
    <w:uiPriority w:val="39"/>
    <w:rsid w:val="00BB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26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26FF"/>
    <w:rPr>
      <w:rFonts w:ascii="Segoe UI" w:hAnsi="Segoe UI" w:cs="Segoe UI"/>
      <w:sz w:val="18"/>
      <w:szCs w:val="18"/>
    </w:rPr>
  </w:style>
  <w:style w:type="paragraph" w:styleId="a8">
    <w:name w:val="header"/>
    <w:basedOn w:val="a"/>
    <w:link w:val="a9"/>
    <w:uiPriority w:val="99"/>
    <w:unhideWhenUsed/>
    <w:rsid w:val="002C78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7809"/>
  </w:style>
  <w:style w:type="paragraph" w:styleId="aa">
    <w:name w:val="footer"/>
    <w:basedOn w:val="a"/>
    <w:link w:val="ab"/>
    <w:uiPriority w:val="99"/>
    <w:unhideWhenUsed/>
    <w:rsid w:val="002C78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1922">
      <w:bodyDiv w:val="1"/>
      <w:marLeft w:val="0"/>
      <w:marRight w:val="0"/>
      <w:marTop w:val="0"/>
      <w:marBottom w:val="0"/>
      <w:divBdr>
        <w:top w:val="none" w:sz="0" w:space="0" w:color="auto"/>
        <w:left w:val="none" w:sz="0" w:space="0" w:color="auto"/>
        <w:bottom w:val="none" w:sz="0" w:space="0" w:color="auto"/>
        <w:right w:val="none" w:sz="0" w:space="0" w:color="auto"/>
      </w:divBdr>
    </w:div>
    <w:div w:id="755175074">
      <w:bodyDiv w:val="1"/>
      <w:marLeft w:val="0"/>
      <w:marRight w:val="0"/>
      <w:marTop w:val="0"/>
      <w:marBottom w:val="0"/>
      <w:divBdr>
        <w:top w:val="none" w:sz="0" w:space="0" w:color="auto"/>
        <w:left w:val="none" w:sz="0" w:space="0" w:color="auto"/>
        <w:bottom w:val="none" w:sz="0" w:space="0" w:color="auto"/>
        <w:right w:val="none" w:sz="0" w:space="0" w:color="auto"/>
      </w:divBdr>
    </w:div>
    <w:div w:id="960762887">
      <w:bodyDiv w:val="1"/>
      <w:marLeft w:val="0"/>
      <w:marRight w:val="0"/>
      <w:marTop w:val="0"/>
      <w:marBottom w:val="0"/>
      <w:divBdr>
        <w:top w:val="none" w:sz="0" w:space="0" w:color="auto"/>
        <w:left w:val="none" w:sz="0" w:space="0" w:color="auto"/>
        <w:bottom w:val="none" w:sz="0" w:space="0" w:color="auto"/>
        <w:right w:val="none" w:sz="0" w:space="0" w:color="auto"/>
      </w:divBdr>
    </w:div>
    <w:div w:id="1300258667">
      <w:bodyDiv w:val="1"/>
      <w:marLeft w:val="0"/>
      <w:marRight w:val="0"/>
      <w:marTop w:val="0"/>
      <w:marBottom w:val="0"/>
      <w:divBdr>
        <w:top w:val="none" w:sz="0" w:space="0" w:color="auto"/>
        <w:left w:val="none" w:sz="0" w:space="0" w:color="auto"/>
        <w:bottom w:val="none" w:sz="0" w:space="0" w:color="auto"/>
        <w:right w:val="none" w:sz="0" w:space="0" w:color="auto"/>
      </w:divBdr>
    </w:div>
    <w:div w:id="1375811522">
      <w:bodyDiv w:val="1"/>
      <w:marLeft w:val="0"/>
      <w:marRight w:val="0"/>
      <w:marTop w:val="0"/>
      <w:marBottom w:val="0"/>
      <w:divBdr>
        <w:top w:val="none" w:sz="0" w:space="0" w:color="auto"/>
        <w:left w:val="none" w:sz="0" w:space="0" w:color="auto"/>
        <w:bottom w:val="none" w:sz="0" w:space="0" w:color="auto"/>
        <w:right w:val="none" w:sz="0" w:space="0" w:color="auto"/>
      </w:divBdr>
    </w:div>
    <w:div w:id="1607082073">
      <w:bodyDiv w:val="1"/>
      <w:marLeft w:val="0"/>
      <w:marRight w:val="0"/>
      <w:marTop w:val="0"/>
      <w:marBottom w:val="0"/>
      <w:divBdr>
        <w:top w:val="none" w:sz="0" w:space="0" w:color="auto"/>
        <w:left w:val="none" w:sz="0" w:space="0" w:color="auto"/>
        <w:bottom w:val="none" w:sz="0" w:space="0" w:color="auto"/>
        <w:right w:val="none" w:sz="0" w:space="0" w:color="auto"/>
      </w:divBdr>
    </w:div>
    <w:div w:id="1885211320">
      <w:bodyDiv w:val="1"/>
      <w:marLeft w:val="0"/>
      <w:marRight w:val="0"/>
      <w:marTop w:val="0"/>
      <w:marBottom w:val="0"/>
      <w:divBdr>
        <w:top w:val="none" w:sz="0" w:space="0" w:color="auto"/>
        <w:left w:val="none" w:sz="0" w:space="0" w:color="auto"/>
        <w:bottom w:val="none" w:sz="0" w:space="0" w:color="auto"/>
        <w:right w:val="none" w:sz="0" w:space="0" w:color="auto"/>
      </w:divBdr>
    </w:div>
    <w:div w:id="2062902490">
      <w:bodyDiv w:val="1"/>
      <w:marLeft w:val="0"/>
      <w:marRight w:val="0"/>
      <w:marTop w:val="0"/>
      <w:marBottom w:val="0"/>
      <w:divBdr>
        <w:top w:val="none" w:sz="0" w:space="0" w:color="auto"/>
        <w:left w:val="none" w:sz="0" w:space="0" w:color="auto"/>
        <w:bottom w:val="none" w:sz="0" w:space="0" w:color="auto"/>
        <w:right w:val="none" w:sz="0" w:space="0" w:color="auto"/>
      </w:divBdr>
    </w:div>
    <w:div w:id="20923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263A-F231-491A-BDDA-DCE1AF4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3628</Words>
  <Characters>20681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dc:description/>
  <cp:lastModifiedBy>Мураталиев Адилет</cp:lastModifiedBy>
  <cp:revision>36</cp:revision>
  <cp:lastPrinted>2025-06-26T10:08:00Z</cp:lastPrinted>
  <dcterms:created xsi:type="dcterms:W3CDTF">2025-03-15T07:51:00Z</dcterms:created>
  <dcterms:modified xsi:type="dcterms:W3CDTF">2025-06-26T10:09:00Z</dcterms:modified>
</cp:coreProperties>
</file>