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800" w:rsidRPr="00512768" w:rsidRDefault="00AF7800" w:rsidP="005127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2768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AF7800" w:rsidRPr="00512768" w:rsidRDefault="00AF7800" w:rsidP="0051276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12768">
        <w:rPr>
          <w:rFonts w:ascii="Times New Roman" w:hAnsi="Times New Roman"/>
          <w:b/>
          <w:sz w:val="28"/>
          <w:szCs w:val="28"/>
        </w:rPr>
        <w:t xml:space="preserve">к проекту </w:t>
      </w:r>
      <w:r w:rsidR="00FE1F42">
        <w:rPr>
          <w:rFonts w:ascii="Times New Roman" w:hAnsi="Times New Roman"/>
          <w:b/>
          <w:sz w:val="28"/>
          <w:szCs w:val="28"/>
        </w:rPr>
        <w:t xml:space="preserve">постановления Правительства </w:t>
      </w:r>
      <w:r w:rsidRPr="00512768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AF7800" w:rsidRPr="00FC4837" w:rsidRDefault="00AF7800" w:rsidP="00FC4837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en-US"/>
        </w:rPr>
      </w:pPr>
      <w:r w:rsidRPr="00512768">
        <w:rPr>
          <w:rFonts w:ascii="Times New Roman" w:eastAsiaTheme="minorHAnsi" w:hAnsi="Times New Roman"/>
          <w:b/>
          <w:sz w:val="28"/>
          <w:szCs w:val="28"/>
          <w:lang w:eastAsia="en-US"/>
        </w:rPr>
        <w:t>«</w:t>
      </w:r>
      <w:r w:rsidR="00FC4837" w:rsidRPr="00FC4837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Об утверждении</w:t>
      </w:r>
      <w:r w:rsidR="00FC4837" w:rsidRPr="00FC4837">
        <w:rPr>
          <w:rFonts w:ascii="Times New Roman" w:eastAsiaTheme="minorHAnsi" w:hAnsi="Times New Roman"/>
          <w:b/>
          <w:sz w:val="28"/>
          <w:szCs w:val="28"/>
          <w:lang w:eastAsia="en-US"/>
        </w:rPr>
        <w:t xml:space="preserve"> </w:t>
      </w:r>
      <w:r w:rsidR="00FC4837" w:rsidRPr="00FC4837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формы отчета по подоходному налогу, </w:t>
      </w:r>
      <w:r w:rsidR="00BD4165" w:rsidRPr="00BD4165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>отчислениям по государственному социальному страхованию и трудовым отношениям</w:t>
      </w:r>
      <w:r w:rsidR="00FC4837" w:rsidRPr="00FC4837">
        <w:rPr>
          <w:rFonts w:ascii="Times New Roman" w:eastAsiaTheme="minorHAnsi" w:hAnsi="Times New Roman"/>
          <w:b/>
          <w:bCs/>
          <w:sz w:val="28"/>
          <w:szCs w:val="28"/>
          <w:lang w:eastAsia="en-US"/>
        </w:rPr>
        <w:t xml:space="preserve"> и порядка ее заполнения и представления</w:t>
      </w:r>
      <w:r w:rsidRPr="00512768">
        <w:rPr>
          <w:rFonts w:ascii="Times New Roman" w:eastAsiaTheme="minorHAnsi" w:hAnsi="Times New Roman"/>
          <w:b/>
          <w:sz w:val="28"/>
          <w:szCs w:val="28"/>
          <w:lang w:eastAsia="en-US"/>
        </w:rPr>
        <w:t>»</w:t>
      </w:r>
    </w:p>
    <w:p w:rsidR="009C3805" w:rsidRPr="00512768" w:rsidRDefault="009C3805" w:rsidP="00512768">
      <w:pPr>
        <w:spacing w:after="0" w:line="240" w:lineRule="auto"/>
        <w:ind w:right="1134"/>
        <w:jc w:val="both"/>
        <w:rPr>
          <w:rFonts w:ascii="Times New Roman" w:hAnsi="Times New Roman"/>
          <w:b/>
          <w:sz w:val="28"/>
          <w:szCs w:val="28"/>
        </w:rPr>
      </w:pPr>
    </w:p>
    <w:p w:rsidR="00AF7800" w:rsidRDefault="00AF7800" w:rsidP="00ED586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512768">
        <w:rPr>
          <w:rFonts w:ascii="Times New Roman" w:hAnsi="Times New Roman"/>
          <w:b/>
          <w:sz w:val="28"/>
          <w:szCs w:val="28"/>
        </w:rPr>
        <w:t>1. Цель и задачи</w:t>
      </w:r>
    </w:p>
    <w:p w:rsidR="00650A0C" w:rsidRDefault="00172D09" w:rsidP="00ED5860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Проект </w:t>
      </w:r>
      <w:r w:rsidR="00FE1F42">
        <w:rPr>
          <w:rFonts w:ascii="Times New Roman" w:hAnsi="Times New Roman"/>
          <w:color w:val="000000"/>
          <w:sz w:val="28"/>
          <w:szCs w:val="28"/>
        </w:rPr>
        <w:t>постановления Правительства Кыргызской</w:t>
      </w:r>
      <w:r w:rsidR="00FE1F42">
        <w:rPr>
          <w:rFonts w:ascii="Times New Roman" w:hAnsi="Times New Roman"/>
          <w:vanish/>
          <w:color w:val="000000"/>
          <w:sz w:val="28"/>
          <w:szCs w:val="28"/>
        </w:rPr>
        <w:t>Республ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E1F42">
        <w:rPr>
          <w:rFonts w:ascii="Times New Roman" w:hAnsi="Times New Roman"/>
          <w:color w:val="000000"/>
          <w:sz w:val="28"/>
          <w:szCs w:val="28"/>
        </w:rPr>
        <w:t xml:space="preserve"> Республики </w:t>
      </w:r>
      <w:r>
        <w:rPr>
          <w:rFonts w:ascii="Times New Roman" w:hAnsi="Times New Roman"/>
          <w:color w:val="000000"/>
          <w:sz w:val="28"/>
          <w:szCs w:val="28"/>
        </w:rPr>
        <w:t xml:space="preserve">направлен </w:t>
      </w:r>
      <w:r w:rsidR="00D3227D">
        <w:rPr>
          <w:rFonts w:ascii="Times New Roman" w:hAnsi="Times New Roman"/>
          <w:color w:val="000000"/>
          <w:sz w:val="28"/>
          <w:szCs w:val="28"/>
        </w:rPr>
        <w:t xml:space="preserve">создание благоприятных условий для налогоплательщиков и </w:t>
      </w:r>
      <w:r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6B0916">
        <w:rPr>
          <w:rFonts w:ascii="Times New Roman" w:hAnsi="Times New Roman"/>
          <w:color w:val="000000"/>
          <w:sz w:val="28"/>
          <w:szCs w:val="28"/>
        </w:rPr>
        <w:t>улучшени</w:t>
      </w:r>
      <w:r w:rsidR="00972CE4">
        <w:rPr>
          <w:rFonts w:ascii="Times New Roman" w:hAnsi="Times New Roman"/>
          <w:color w:val="000000"/>
          <w:sz w:val="28"/>
          <w:szCs w:val="28"/>
        </w:rPr>
        <w:t>е</w:t>
      </w:r>
      <w:r w:rsidR="006B09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3227D">
        <w:rPr>
          <w:rFonts w:ascii="Times New Roman" w:hAnsi="Times New Roman"/>
          <w:color w:val="000000"/>
          <w:sz w:val="28"/>
          <w:szCs w:val="28"/>
        </w:rPr>
        <w:t>позиций Кыргызской Республики в международных рейтингах</w:t>
      </w:r>
      <w:r w:rsidR="006B0916">
        <w:rPr>
          <w:rFonts w:ascii="Times New Roman" w:hAnsi="Times New Roman"/>
          <w:color w:val="000000"/>
          <w:sz w:val="28"/>
          <w:szCs w:val="28"/>
        </w:rPr>
        <w:t>.</w:t>
      </w:r>
    </w:p>
    <w:p w:rsidR="00172D09" w:rsidRDefault="00172D09" w:rsidP="00ED5860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F7800" w:rsidRPr="00512768" w:rsidRDefault="00AF7800" w:rsidP="00ED5860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512768">
        <w:rPr>
          <w:rFonts w:ascii="Times New Roman" w:hAnsi="Times New Roman"/>
          <w:b/>
          <w:sz w:val="28"/>
          <w:szCs w:val="28"/>
        </w:rPr>
        <w:t>2. Описательная часть</w:t>
      </w:r>
    </w:p>
    <w:p w:rsidR="00D3227D" w:rsidRDefault="00D3227D" w:rsidP="00D3227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соответствии с Национальной программой развития Кыргызской Республики на 2018-2040 годы, утвержденного Указом Президента Кыргызской Республики от 31 октября 2018 года № 221, одной из первоочередных шагов среднесрочного этапа является задача по улучшению позиций Кыргызской Республики в международных рейтингах. Так, данной задачей предусматривается, что</w:t>
      </w:r>
      <w:r w:rsidRPr="00D3227D">
        <w:rPr>
          <w:rFonts w:ascii="Times New Roman" w:hAnsi="Times New Roman"/>
          <w:color w:val="000000"/>
          <w:sz w:val="28"/>
          <w:szCs w:val="28"/>
        </w:rPr>
        <w:t xml:space="preserve"> Кыргызстан к 2023 году должен войти в число 40 лучших </w:t>
      </w:r>
      <w:r>
        <w:rPr>
          <w:rFonts w:ascii="Times New Roman" w:hAnsi="Times New Roman"/>
          <w:color w:val="000000"/>
          <w:sz w:val="28"/>
          <w:szCs w:val="28"/>
        </w:rPr>
        <w:t>стран мира по рейтингу «</w:t>
      </w:r>
      <w:r w:rsidRPr="00D3227D">
        <w:rPr>
          <w:rFonts w:ascii="Times New Roman" w:hAnsi="Times New Roman"/>
          <w:color w:val="000000"/>
          <w:sz w:val="28"/>
          <w:szCs w:val="28"/>
        </w:rPr>
        <w:t>Ведение бизнеса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D3227D">
        <w:rPr>
          <w:rFonts w:ascii="Times New Roman" w:hAnsi="Times New Roman"/>
          <w:color w:val="000000"/>
          <w:sz w:val="28"/>
          <w:szCs w:val="28"/>
        </w:rPr>
        <w:t>, Индекс глобальной конкурентоспособности - в 70 ведущих стран, Глобальный индекс счастья - в число первых 30 стран.</w:t>
      </w:r>
    </w:p>
    <w:p w:rsidR="004729AA" w:rsidRPr="004729AA" w:rsidRDefault="004729AA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729AA">
        <w:rPr>
          <w:rFonts w:ascii="Times New Roman" w:hAnsi="Times New Roman"/>
          <w:bCs/>
          <w:color w:val="000000"/>
          <w:sz w:val="28"/>
          <w:szCs w:val="28"/>
        </w:rPr>
        <w:t>Доклад «Ведение бизнеса»</w:t>
      </w:r>
      <w:r w:rsidRPr="004729AA">
        <w:rPr>
          <w:rFonts w:ascii="Times New Roman" w:hAnsi="Times New Roman"/>
          <w:color w:val="000000"/>
          <w:sz w:val="28"/>
          <w:szCs w:val="28"/>
        </w:rPr>
        <w:t> (</w:t>
      </w:r>
      <w:proofErr w:type="spellStart"/>
      <w:r w:rsidRPr="004729AA">
        <w:rPr>
          <w:rFonts w:ascii="Times New Roman" w:hAnsi="Times New Roman"/>
          <w:color w:val="000000"/>
          <w:sz w:val="28"/>
          <w:szCs w:val="28"/>
        </w:rPr>
        <w:t>Doing</w:t>
      </w:r>
      <w:proofErr w:type="spellEnd"/>
      <w:r w:rsidRPr="004729A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729AA">
        <w:rPr>
          <w:rFonts w:ascii="Times New Roman" w:hAnsi="Times New Roman"/>
          <w:color w:val="000000"/>
          <w:sz w:val="28"/>
          <w:szCs w:val="28"/>
        </w:rPr>
        <w:t>Business</w:t>
      </w:r>
      <w:proofErr w:type="spellEnd"/>
      <w:r w:rsidRPr="004729A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4729AA">
        <w:rPr>
          <w:rFonts w:ascii="Times New Roman" w:hAnsi="Times New Roman"/>
          <w:color w:val="000000"/>
          <w:sz w:val="28"/>
          <w:szCs w:val="28"/>
        </w:rPr>
        <w:t>Report</w:t>
      </w:r>
      <w:proofErr w:type="spellEnd"/>
      <w:r w:rsidRPr="004729AA">
        <w:rPr>
          <w:rFonts w:ascii="Times New Roman" w:hAnsi="Times New Roman"/>
          <w:color w:val="000000"/>
          <w:sz w:val="28"/>
          <w:szCs w:val="28"/>
        </w:rPr>
        <w:t>) - ежегодное исследование группы Всемирного банка, оценивающее в 190 странах простоту осуществления предпринимательской деятельности на основе 10 индикаторов.</w:t>
      </w:r>
    </w:p>
    <w:p w:rsidR="00D3227D" w:rsidRDefault="004729AA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4729AA">
        <w:rPr>
          <w:rFonts w:ascii="Times New Roman" w:hAnsi="Times New Roman"/>
          <w:color w:val="000000"/>
          <w:sz w:val="28"/>
          <w:szCs w:val="28"/>
        </w:rPr>
        <w:t>Индексе легкости ведения бизнеса</w:t>
      </w:r>
      <w:r>
        <w:rPr>
          <w:rFonts w:ascii="Times New Roman" w:hAnsi="Times New Roman"/>
          <w:color w:val="000000"/>
          <w:sz w:val="28"/>
          <w:szCs w:val="28"/>
        </w:rPr>
        <w:t xml:space="preserve"> за 2019 год</w:t>
      </w:r>
      <w:r w:rsidRPr="004729AA">
        <w:rPr>
          <w:rFonts w:ascii="Times New Roman" w:hAnsi="Times New Roman"/>
          <w:color w:val="000000"/>
          <w:sz w:val="28"/>
          <w:szCs w:val="28"/>
        </w:rPr>
        <w:t xml:space="preserve"> Кыргызск</w:t>
      </w:r>
      <w:r>
        <w:rPr>
          <w:rFonts w:ascii="Times New Roman" w:hAnsi="Times New Roman"/>
          <w:color w:val="000000"/>
          <w:sz w:val="28"/>
          <w:szCs w:val="28"/>
        </w:rPr>
        <w:t>ая Республика</w:t>
      </w:r>
      <w:r w:rsidRPr="004729A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C4837">
        <w:rPr>
          <w:rFonts w:ascii="Times New Roman" w:hAnsi="Times New Roman"/>
          <w:color w:val="000000"/>
          <w:sz w:val="28"/>
          <w:szCs w:val="28"/>
        </w:rPr>
        <w:t>находится на 8</w:t>
      </w:r>
      <w:r>
        <w:rPr>
          <w:rFonts w:ascii="Times New Roman" w:hAnsi="Times New Roman"/>
          <w:color w:val="000000"/>
          <w:sz w:val="28"/>
          <w:szCs w:val="28"/>
        </w:rPr>
        <w:t>0 месте</w:t>
      </w:r>
      <w:r w:rsidR="00F63D17">
        <w:rPr>
          <w:rFonts w:ascii="Times New Roman" w:hAnsi="Times New Roman"/>
          <w:color w:val="000000"/>
          <w:sz w:val="28"/>
          <w:szCs w:val="28"/>
        </w:rPr>
        <w:t>, при этом по индикатору «Налогообложения» на 1</w:t>
      </w:r>
      <w:r w:rsidR="00200EE2">
        <w:rPr>
          <w:rFonts w:ascii="Times New Roman" w:hAnsi="Times New Roman"/>
          <w:color w:val="000000"/>
          <w:sz w:val="28"/>
          <w:szCs w:val="28"/>
        </w:rPr>
        <w:t>1</w:t>
      </w:r>
      <w:r w:rsidR="00FE1F42">
        <w:rPr>
          <w:rFonts w:ascii="Times New Roman" w:hAnsi="Times New Roman"/>
          <w:color w:val="000000"/>
          <w:sz w:val="28"/>
          <w:szCs w:val="28"/>
        </w:rPr>
        <w:t>7</w:t>
      </w:r>
      <w:r w:rsidR="00F63D17">
        <w:rPr>
          <w:rFonts w:ascii="Times New Roman" w:hAnsi="Times New Roman"/>
          <w:color w:val="000000"/>
          <w:sz w:val="28"/>
          <w:szCs w:val="28"/>
        </w:rPr>
        <w:t xml:space="preserve"> месте.</w:t>
      </w:r>
    </w:p>
    <w:p w:rsidR="00F63D17" w:rsidRDefault="00F63D17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Одним из параметров по индикатору «Налогообложения» является п</w:t>
      </w:r>
      <w:r w:rsidRPr="00F63D17">
        <w:rPr>
          <w:rFonts w:ascii="Times New Roman" w:hAnsi="Times New Roman"/>
          <w:color w:val="000000"/>
          <w:sz w:val="28"/>
          <w:szCs w:val="28"/>
        </w:rPr>
        <w:t>оказатель налоговых выплат</w:t>
      </w:r>
      <w:r>
        <w:rPr>
          <w:rFonts w:ascii="Times New Roman" w:hAnsi="Times New Roman"/>
          <w:color w:val="000000"/>
          <w:sz w:val="28"/>
          <w:szCs w:val="28"/>
        </w:rPr>
        <w:t>, который</w:t>
      </w:r>
      <w:r w:rsidRPr="00F63D17">
        <w:rPr>
          <w:rFonts w:ascii="Times New Roman" w:hAnsi="Times New Roman"/>
          <w:color w:val="000000"/>
          <w:sz w:val="28"/>
          <w:szCs w:val="28"/>
        </w:rPr>
        <w:t xml:space="preserve"> отражает общее количество уплаченных налогов и отчислений, метод уплаты, частоту уплаты, частоту подачи отчетности и количество ведомств, задействованных в процессе, в стандартном случае рассматриваемой компании на второй год ее работы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F63D17" w:rsidRDefault="00F63D17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Следует отметить что, в соответствии с постановлением Правительства Кыргызской Республики от 31 декабря 2018 года № 648 с 1 января 2019 года </w:t>
      </w:r>
      <w:r w:rsidRPr="00F63D17">
        <w:rPr>
          <w:rFonts w:ascii="Times New Roman" w:hAnsi="Times New Roman"/>
          <w:color w:val="000000"/>
          <w:sz w:val="28"/>
          <w:szCs w:val="28"/>
        </w:rPr>
        <w:t>функции и полномочия по сбору страховых взносов, контролю за исчислением и уплатой страховых взносов, привлечению к ответственности за нарушение требований законодательства Кыргызской Республики в сфере государственного социального страхования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переданы</w:t>
      </w:r>
      <w:r w:rsidRPr="00F63D17">
        <w:rPr>
          <w:rFonts w:ascii="Times New Roman" w:hAnsi="Times New Roman"/>
          <w:color w:val="000000"/>
          <w:sz w:val="28"/>
          <w:szCs w:val="28"/>
        </w:rPr>
        <w:t xml:space="preserve"> Государственн</w:t>
      </w:r>
      <w:r>
        <w:rPr>
          <w:rFonts w:ascii="Times New Roman" w:hAnsi="Times New Roman"/>
          <w:color w:val="000000"/>
          <w:sz w:val="28"/>
          <w:szCs w:val="28"/>
        </w:rPr>
        <w:t>ой налоговой</w:t>
      </w:r>
      <w:r w:rsidRPr="00F63D17">
        <w:rPr>
          <w:rFonts w:ascii="Times New Roman" w:hAnsi="Times New Roman"/>
          <w:color w:val="000000"/>
          <w:sz w:val="28"/>
          <w:szCs w:val="28"/>
        </w:rPr>
        <w:t xml:space="preserve"> служб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F63D17">
        <w:rPr>
          <w:rFonts w:ascii="Times New Roman" w:hAnsi="Times New Roman"/>
          <w:color w:val="000000"/>
          <w:sz w:val="28"/>
          <w:szCs w:val="28"/>
        </w:rPr>
        <w:t xml:space="preserve"> при Правительстве Кыргызской Республики</w:t>
      </w:r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1E5105" w:rsidRDefault="00F63D17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Таким образом, администрирование налогов и страховых взносов</w:t>
      </w:r>
      <w:r w:rsidR="001E5105">
        <w:rPr>
          <w:rFonts w:ascii="Times New Roman" w:hAnsi="Times New Roman"/>
          <w:color w:val="000000"/>
          <w:sz w:val="28"/>
          <w:szCs w:val="28"/>
        </w:rPr>
        <w:t xml:space="preserve"> осуществляется одним уполномоченным государственным органом.</w:t>
      </w:r>
    </w:p>
    <w:p w:rsidR="00347CAC" w:rsidRDefault="001E5105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Следующим этапом является упрощение и сокращение количества представляемых налогоплательщиками отчетов в органы налоговой службы путем объединения отчета по подоходному налогу и расчетной ведомости по </w:t>
      </w:r>
      <w:r w:rsidR="00347CAC">
        <w:rPr>
          <w:rFonts w:ascii="Times New Roman" w:hAnsi="Times New Roman"/>
          <w:color w:val="000000"/>
          <w:sz w:val="28"/>
          <w:szCs w:val="28"/>
        </w:rPr>
        <w:t>средствам государственного социального страхования.</w:t>
      </w:r>
    </w:p>
    <w:p w:rsidR="00F63D17" w:rsidRDefault="00347CAC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целях реализации указанных мероприятий Министерством экономики Кыргызской Республики совместно с Социальным фондом Кыргызской Республики, Национальным статистическим комитетом Кыргызской Республики и Государственной налоговой службой при Правительстве Кыргызской Республики</w:t>
      </w:r>
      <w:r w:rsidR="00A133CE">
        <w:rPr>
          <w:rFonts w:ascii="Times New Roman" w:hAnsi="Times New Roman"/>
          <w:color w:val="000000"/>
          <w:sz w:val="28"/>
          <w:szCs w:val="28"/>
        </w:rPr>
        <w:t xml:space="preserve"> разработан данный проект постановления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47CAC" w:rsidRDefault="00347CAC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Указанны</w:t>
      </w:r>
      <w:r w:rsidR="00A133CE">
        <w:rPr>
          <w:rFonts w:ascii="Times New Roman" w:hAnsi="Times New Roman"/>
          <w:color w:val="000000"/>
          <w:sz w:val="28"/>
          <w:szCs w:val="28"/>
        </w:rPr>
        <w:t>м проектом постановления предлагается утвердить</w:t>
      </w:r>
      <w:r>
        <w:rPr>
          <w:rFonts w:ascii="Times New Roman" w:hAnsi="Times New Roman"/>
          <w:color w:val="000000"/>
          <w:sz w:val="28"/>
          <w:szCs w:val="28"/>
        </w:rPr>
        <w:t xml:space="preserve"> единую форму отчетности по подоходному налогу, страховым взносам и статистически</w:t>
      </w:r>
      <w:r w:rsidR="006E5633">
        <w:rPr>
          <w:rFonts w:ascii="Times New Roman" w:hAnsi="Times New Roman"/>
          <w:color w:val="000000"/>
          <w:sz w:val="28"/>
          <w:szCs w:val="28"/>
        </w:rPr>
        <w:t>м данным</w:t>
      </w:r>
      <w:r>
        <w:rPr>
          <w:rFonts w:ascii="Times New Roman" w:hAnsi="Times New Roman"/>
          <w:color w:val="000000"/>
          <w:sz w:val="28"/>
          <w:szCs w:val="28"/>
        </w:rPr>
        <w:t xml:space="preserve"> взамен следующей отчетности:</w:t>
      </w:r>
    </w:p>
    <w:p w:rsidR="00347CAC" w:rsidRDefault="00347CAC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1) </w:t>
      </w:r>
      <w:r w:rsidR="006E5633">
        <w:rPr>
          <w:rFonts w:ascii="Times New Roman" w:hAnsi="Times New Roman"/>
          <w:color w:val="000000"/>
          <w:sz w:val="28"/>
          <w:szCs w:val="28"/>
        </w:rPr>
        <w:t>О</w:t>
      </w:r>
      <w:r w:rsidRPr="00347CAC">
        <w:rPr>
          <w:rFonts w:ascii="Times New Roman" w:hAnsi="Times New Roman"/>
          <w:color w:val="000000"/>
          <w:sz w:val="28"/>
          <w:szCs w:val="28"/>
        </w:rPr>
        <w:t>тчет по подоходному налогу, удерживаемому налоговым агентом - субъектом малого предпринимательства, некоммерческой организацией (FORM STI-132)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47CAC" w:rsidRDefault="00347CAC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2) </w:t>
      </w:r>
      <w:r w:rsidR="006E5633">
        <w:rPr>
          <w:rFonts w:ascii="Times New Roman" w:hAnsi="Times New Roman"/>
          <w:color w:val="000000"/>
          <w:sz w:val="28"/>
          <w:szCs w:val="28"/>
        </w:rPr>
        <w:t>О</w:t>
      </w:r>
      <w:r w:rsidRPr="00347CAC">
        <w:rPr>
          <w:rFonts w:ascii="Times New Roman" w:hAnsi="Times New Roman"/>
          <w:color w:val="000000"/>
          <w:sz w:val="28"/>
          <w:szCs w:val="28"/>
        </w:rPr>
        <w:t xml:space="preserve">тчет по подоходному налогу, удерживаемому налоговым агентом - субъектом </w:t>
      </w:r>
      <w:r>
        <w:rPr>
          <w:rFonts w:ascii="Times New Roman" w:hAnsi="Times New Roman"/>
          <w:color w:val="000000"/>
          <w:sz w:val="28"/>
          <w:szCs w:val="28"/>
        </w:rPr>
        <w:t>среднего предпринимательства (FORM STI-133</w:t>
      </w:r>
      <w:r w:rsidRPr="00347CAC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47CAC" w:rsidRDefault="00347CAC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 </w:t>
      </w:r>
      <w:r w:rsidR="006E5633">
        <w:rPr>
          <w:rFonts w:ascii="Times New Roman" w:hAnsi="Times New Roman"/>
          <w:color w:val="000000"/>
          <w:sz w:val="28"/>
          <w:szCs w:val="28"/>
        </w:rPr>
        <w:t>О</w:t>
      </w:r>
      <w:r w:rsidRPr="00347CAC">
        <w:rPr>
          <w:rFonts w:ascii="Times New Roman" w:hAnsi="Times New Roman"/>
          <w:color w:val="000000"/>
          <w:sz w:val="28"/>
          <w:szCs w:val="28"/>
        </w:rPr>
        <w:t>тчет по подоходному налогу, удерживаемому налоговым агентом (FORM STI-134) (за исключением субъекта малого, среднего предпринимательства, некоммерческих организаций)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47CAC" w:rsidRDefault="00347CAC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4) </w:t>
      </w:r>
      <w:r w:rsidR="006E5633" w:rsidRPr="006E5633">
        <w:rPr>
          <w:rFonts w:ascii="Times New Roman" w:hAnsi="Times New Roman"/>
          <w:color w:val="000000"/>
          <w:sz w:val="28"/>
          <w:szCs w:val="28"/>
        </w:rPr>
        <w:t>Информация о суммах выплаченных доходов и удержанного подоходного налога налоговым агентом (FORM STI -017)</w:t>
      </w:r>
      <w:r w:rsidR="006E5633">
        <w:rPr>
          <w:rFonts w:ascii="Times New Roman" w:hAnsi="Times New Roman"/>
          <w:color w:val="000000"/>
          <w:sz w:val="28"/>
          <w:szCs w:val="28"/>
        </w:rPr>
        <w:t>;</w:t>
      </w:r>
    </w:p>
    <w:p w:rsidR="006E5633" w:rsidRDefault="006E5633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5) </w:t>
      </w:r>
      <w:r w:rsidRPr="006E5633">
        <w:rPr>
          <w:rFonts w:ascii="Times New Roman" w:hAnsi="Times New Roman"/>
          <w:color w:val="000000"/>
          <w:sz w:val="28"/>
          <w:szCs w:val="28"/>
        </w:rPr>
        <w:t>Информация о суммах выплаченных доходов и удержанного подоходного налога налоговым агентом с физических лиц, работающих по договорам, заключенным в соответствии с трудовым законодательством Кыргызской Республики (FORM STI-058)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6E5633" w:rsidRDefault="006E5633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6) Расчетная ведомость по средствам государственного социального страхования;</w:t>
      </w:r>
    </w:p>
    <w:p w:rsidR="006E5633" w:rsidRDefault="006E5633" w:rsidP="004729A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7) Отчет по труду (Форма № 1-Т).</w:t>
      </w:r>
    </w:p>
    <w:p w:rsidR="00A133CE" w:rsidRDefault="00BD4165" w:rsidP="00ED58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Таким образом, налогоплательщик вместо </w:t>
      </w:r>
      <w:r w:rsidR="00B36C3D">
        <w:rPr>
          <w:rFonts w:ascii="Times New Roman" w:hAnsi="Times New Roman"/>
          <w:color w:val="000000"/>
          <w:sz w:val="28"/>
          <w:szCs w:val="28"/>
        </w:rPr>
        <w:t>пяти</w:t>
      </w:r>
      <w:r>
        <w:rPr>
          <w:rFonts w:ascii="Times New Roman" w:hAnsi="Times New Roman"/>
          <w:color w:val="000000"/>
          <w:sz w:val="28"/>
          <w:szCs w:val="28"/>
        </w:rPr>
        <w:t xml:space="preserve"> видов отчетности будет представлять один отчет в один государственный орган вместо двух государственных органов.</w:t>
      </w:r>
    </w:p>
    <w:p w:rsidR="00B36C3D" w:rsidRPr="00B36C3D" w:rsidRDefault="00B36C3D" w:rsidP="00B36C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6C3D">
        <w:rPr>
          <w:rFonts w:ascii="Times New Roman" w:hAnsi="Times New Roman"/>
          <w:color w:val="000000"/>
          <w:sz w:val="28"/>
          <w:szCs w:val="28"/>
        </w:rPr>
        <w:t>Следует отметить, что отчетность должна составляться на основе соответствующих нормативных правовых актов Кыргызской Республики.</w:t>
      </w:r>
    </w:p>
    <w:p w:rsidR="00B36C3D" w:rsidRPr="00B36C3D" w:rsidRDefault="00B36C3D" w:rsidP="00B36C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6C3D">
        <w:rPr>
          <w:rFonts w:ascii="Times New Roman" w:hAnsi="Times New Roman"/>
          <w:color w:val="000000"/>
          <w:sz w:val="28"/>
          <w:szCs w:val="28"/>
        </w:rPr>
        <w:t>При этом</w:t>
      </w:r>
      <w:proofErr w:type="gramStart"/>
      <w:r w:rsidRPr="00B36C3D"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  <w:r w:rsidRPr="00B36C3D">
        <w:rPr>
          <w:rFonts w:ascii="Times New Roman" w:hAnsi="Times New Roman"/>
          <w:color w:val="000000"/>
          <w:sz w:val="28"/>
          <w:szCs w:val="28"/>
        </w:rPr>
        <w:t xml:space="preserve"> в налоговом законодательстве и законодательстве по государственному социальному страхованию им</w:t>
      </w:r>
      <w:r>
        <w:rPr>
          <w:rFonts w:ascii="Times New Roman" w:hAnsi="Times New Roman"/>
          <w:color w:val="000000"/>
          <w:sz w:val="28"/>
          <w:szCs w:val="28"/>
        </w:rPr>
        <w:t xml:space="preserve">еются не соответствия, так установлены </w:t>
      </w:r>
      <w:r w:rsidRPr="00B36C3D">
        <w:rPr>
          <w:rFonts w:ascii="Times New Roman" w:hAnsi="Times New Roman"/>
          <w:color w:val="000000"/>
          <w:sz w:val="28"/>
          <w:szCs w:val="28"/>
        </w:rPr>
        <w:t xml:space="preserve"> разные сроки уплаты и представления отчетности, например, субъекты малого</w:t>
      </w:r>
      <w:r>
        <w:rPr>
          <w:rFonts w:ascii="Times New Roman" w:hAnsi="Times New Roman"/>
          <w:color w:val="000000"/>
          <w:sz w:val="28"/>
          <w:szCs w:val="28"/>
        </w:rPr>
        <w:t xml:space="preserve"> и среднего предпринимательства, некоммерческие организации</w:t>
      </w:r>
      <w:r w:rsidRPr="00B36C3D">
        <w:rPr>
          <w:rFonts w:ascii="Times New Roman" w:hAnsi="Times New Roman"/>
          <w:color w:val="000000"/>
          <w:sz w:val="28"/>
          <w:szCs w:val="28"/>
        </w:rPr>
        <w:t xml:space="preserve"> представляют отчетность по подоходному налогу на ежеквартальной основе</w:t>
      </w:r>
      <w:r>
        <w:rPr>
          <w:rFonts w:ascii="Times New Roman" w:hAnsi="Times New Roman"/>
          <w:color w:val="000000"/>
          <w:sz w:val="28"/>
          <w:szCs w:val="28"/>
        </w:rPr>
        <w:t>, а расчетную ведомость по государственному социальному страхованию представляют ежемесячно</w:t>
      </w:r>
      <w:r w:rsidRPr="00B36C3D">
        <w:rPr>
          <w:rFonts w:ascii="Times New Roman" w:hAnsi="Times New Roman"/>
          <w:color w:val="000000"/>
          <w:sz w:val="28"/>
          <w:szCs w:val="28"/>
        </w:rPr>
        <w:t>.</w:t>
      </w:r>
    </w:p>
    <w:p w:rsidR="00B36C3D" w:rsidRPr="00B36C3D" w:rsidRDefault="00B36C3D" w:rsidP="00B36C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36C3D">
        <w:rPr>
          <w:rFonts w:ascii="Times New Roman" w:hAnsi="Times New Roman"/>
          <w:color w:val="000000"/>
          <w:sz w:val="28"/>
          <w:szCs w:val="28"/>
        </w:rPr>
        <w:t xml:space="preserve">Таким образом, для достижения максимального эффекта от объединения форм отчетности требуется приведение нормативных </w:t>
      </w:r>
      <w:r w:rsidRPr="00B36C3D">
        <w:rPr>
          <w:rFonts w:ascii="Times New Roman" w:hAnsi="Times New Roman"/>
          <w:color w:val="000000"/>
          <w:sz w:val="28"/>
          <w:szCs w:val="28"/>
        </w:rPr>
        <w:lastRenderedPageBreak/>
        <w:t>правовых актов по налогообложению, в сфере страховых взносов и статистической отчетности в соответствие.</w:t>
      </w:r>
    </w:p>
    <w:p w:rsidR="00B36C3D" w:rsidRPr="00B36C3D" w:rsidRDefault="00B36C3D" w:rsidP="00B36C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В целях исключения указанного не соответствия по срокам представления отчетности был разработан</w:t>
      </w:r>
      <w:r w:rsidRPr="00B36C3D">
        <w:rPr>
          <w:rFonts w:ascii="Times New Roman" w:hAnsi="Times New Roman"/>
          <w:color w:val="000000"/>
          <w:sz w:val="28"/>
          <w:szCs w:val="28"/>
        </w:rPr>
        <w:t xml:space="preserve"> проект</w:t>
      </w:r>
      <w:r>
        <w:rPr>
          <w:rFonts w:ascii="Times New Roman" w:hAnsi="Times New Roman"/>
          <w:color w:val="000000"/>
          <w:sz w:val="28"/>
          <w:szCs w:val="28"/>
        </w:rPr>
        <w:t xml:space="preserve"> Закона Кыргызской Республики «О внесении изменений в некоторые </w:t>
      </w:r>
      <w:r w:rsidR="00ED0D78">
        <w:rPr>
          <w:rFonts w:ascii="Times New Roman" w:hAnsi="Times New Roman"/>
          <w:color w:val="000000"/>
          <w:sz w:val="28"/>
          <w:szCs w:val="28"/>
        </w:rPr>
        <w:t>законодательные акты Кыргызской Республики</w:t>
      </w:r>
      <w:r w:rsidRPr="00B36C3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D0D78">
        <w:rPr>
          <w:rFonts w:ascii="Times New Roman" w:hAnsi="Times New Roman"/>
          <w:color w:val="000000"/>
          <w:sz w:val="28"/>
          <w:szCs w:val="28"/>
        </w:rPr>
        <w:t>(</w:t>
      </w:r>
      <w:r w:rsidRPr="00B36C3D">
        <w:rPr>
          <w:rFonts w:ascii="Times New Roman" w:hAnsi="Times New Roman"/>
          <w:color w:val="000000"/>
          <w:sz w:val="28"/>
          <w:szCs w:val="28"/>
        </w:rPr>
        <w:t>в Налоговый кодекс Кыргызской Республики, Закон Кыргызской Республики «О государственном социальном страховании» и Закон Кыргызской Республики «</w:t>
      </w:r>
      <w:r w:rsidRPr="00B36C3D">
        <w:rPr>
          <w:rFonts w:ascii="Times New Roman" w:hAnsi="Times New Roman"/>
          <w:bCs/>
          <w:color w:val="000000"/>
          <w:sz w:val="28"/>
          <w:szCs w:val="28"/>
        </w:rPr>
        <w:t>О тарифах страховых взносов по государственному социальному страхованию</w:t>
      </w:r>
      <w:r w:rsidRPr="00B36C3D">
        <w:rPr>
          <w:rFonts w:ascii="Times New Roman" w:hAnsi="Times New Roman"/>
          <w:color w:val="000000"/>
          <w:sz w:val="28"/>
          <w:szCs w:val="28"/>
        </w:rPr>
        <w:t>»</w:t>
      </w:r>
      <w:r w:rsidR="00ED0D78">
        <w:rPr>
          <w:rFonts w:ascii="Times New Roman" w:hAnsi="Times New Roman"/>
          <w:color w:val="000000"/>
          <w:sz w:val="28"/>
          <w:szCs w:val="28"/>
        </w:rPr>
        <w:t>)</w:t>
      </w:r>
      <w:r w:rsidRPr="00B36C3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ED0D78">
        <w:rPr>
          <w:rFonts w:ascii="Times New Roman" w:hAnsi="Times New Roman"/>
          <w:color w:val="000000"/>
          <w:sz w:val="28"/>
          <w:szCs w:val="28"/>
        </w:rPr>
        <w:t xml:space="preserve">который одобрен </w:t>
      </w:r>
      <w:r w:rsidR="00B90326">
        <w:rPr>
          <w:rFonts w:ascii="Times New Roman" w:hAnsi="Times New Roman"/>
          <w:color w:val="000000"/>
          <w:sz w:val="28"/>
          <w:szCs w:val="28"/>
        </w:rPr>
        <w:t>постановлением Правительства Кырг</w:t>
      </w:r>
      <w:bookmarkStart w:id="0" w:name="_GoBack"/>
      <w:bookmarkEnd w:id="0"/>
      <w:r w:rsidR="00ED0D78">
        <w:rPr>
          <w:rFonts w:ascii="Times New Roman" w:hAnsi="Times New Roman"/>
          <w:color w:val="000000"/>
          <w:sz w:val="28"/>
          <w:szCs w:val="28"/>
        </w:rPr>
        <w:t>ызской Республики от 10 июня 2020 года</w:t>
      </w:r>
      <w:proofErr w:type="gramEnd"/>
      <w:r w:rsidR="00ED0D78">
        <w:rPr>
          <w:rFonts w:ascii="Times New Roman" w:hAnsi="Times New Roman"/>
          <w:color w:val="000000"/>
          <w:sz w:val="28"/>
          <w:szCs w:val="28"/>
        </w:rPr>
        <w:t xml:space="preserve"> № 324 и </w:t>
      </w:r>
      <w:proofErr w:type="gramStart"/>
      <w:r w:rsidR="00ED0D78">
        <w:rPr>
          <w:rFonts w:ascii="Times New Roman" w:hAnsi="Times New Roman"/>
          <w:color w:val="000000"/>
          <w:sz w:val="28"/>
          <w:szCs w:val="28"/>
        </w:rPr>
        <w:t>направлен</w:t>
      </w:r>
      <w:proofErr w:type="gramEnd"/>
      <w:r w:rsidR="00ED0D78">
        <w:rPr>
          <w:rFonts w:ascii="Times New Roman" w:hAnsi="Times New Roman"/>
          <w:color w:val="000000"/>
          <w:sz w:val="28"/>
          <w:szCs w:val="28"/>
        </w:rPr>
        <w:t xml:space="preserve"> на рассмотрение </w:t>
      </w:r>
      <w:proofErr w:type="spellStart"/>
      <w:r w:rsidR="00ED0D78">
        <w:rPr>
          <w:rFonts w:ascii="Times New Roman" w:hAnsi="Times New Roman"/>
          <w:color w:val="000000"/>
          <w:sz w:val="28"/>
          <w:szCs w:val="28"/>
        </w:rPr>
        <w:t>Жогорку</w:t>
      </w:r>
      <w:proofErr w:type="spellEnd"/>
      <w:r w:rsidR="00ED0D7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D0D78">
        <w:rPr>
          <w:rFonts w:ascii="Times New Roman" w:hAnsi="Times New Roman"/>
          <w:color w:val="000000"/>
          <w:sz w:val="28"/>
          <w:szCs w:val="28"/>
        </w:rPr>
        <w:t>Кенеша</w:t>
      </w:r>
      <w:proofErr w:type="spellEnd"/>
      <w:r w:rsidR="00ED0D78">
        <w:rPr>
          <w:rFonts w:ascii="Times New Roman" w:hAnsi="Times New Roman"/>
          <w:color w:val="000000"/>
          <w:sz w:val="28"/>
          <w:szCs w:val="28"/>
        </w:rPr>
        <w:t xml:space="preserve"> Кыргызской Республики.</w:t>
      </w:r>
    </w:p>
    <w:p w:rsidR="00B36C3D" w:rsidRPr="00B36C3D" w:rsidRDefault="00ED0D78" w:rsidP="00B36C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связи с чем, до законодательного урегулирования сроков представления отчетностей проектом постановления предлагается утвердить форму отчета </w:t>
      </w:r>
      <w:r w:rsidRPr="00ED0D78">
        <w:rPr>
          <w:rFonts w:ascii="Times New Roman" w:hAnsi="Times New Roman"/>
          <w:bCs/>
          <w:color w:val="000000"/>
          <w:sz w:val="28"/>
          <w:szCs w:val="28"/>
        </w:rPr>
        <w:t>по подоходному налогу, отчислениям по государственному социальному страхованию и трудовым отношениям</w:t>
      </w:r>
      <w:r>
        <w:rPr>
          <w:rFonts w:ascii="Times New Roman" w:hAnsi="Times New Roman"/>
          <w:color w:val="000000"/>
          <w:sz w:val="28"/>
          <w:szCs w:val="28"/>
        </w:rPr>
        <w:t xml:space="preserve"> для представления только налоговыми агентами, за исключением субъектов малого и среднего предпринимательства, некоммерческих организаций</w:t>
      </w:r>
      <w:r w:rsidR="00B36C3D" w:rsidRPr="00B36C3D">
        <w:rPr>
          <w:rFonts w:ascii="Times New Roman" w:hAnsi="Times New Roman"/>
          <w:color w:val="000000"/>
          <w:sz w:val="28"/>
          <w:szCs w:val="28"/>
        </w:rPr>
        <w:t>.</w:t>
      </w:r>
    </w:p>
    <w:p w:rsidR="00D3227D" w:rsidRDefault="00D3227D" w:rsidP="00ED586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AF7800" w:rsidRPr="00512768" w:rsidRDefault="00AF7800" w:rsidP="00ED586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12768">
        <w:rPr>
          <w:rFonts w:ascii="Times New Roman" w:hAnsi="Times New Roman"/>
          <w:b/>
          <w:color w:val="000000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F7800" w:rsidRDefault="00AF7800" w:rsidP="00ED58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12768">
        <w:rPr>
          <w:rFonts w:ascii="Times New Roman" w:hAnsi="Times New Roman"/>
          <w:color w:val="000000"/>
          <w:sz w:val="28"/>
          <w:szCs w:val="28"/>
        </w:rPr>
        <w:t xml:space="preserve">Принятие данного проекта </w:t>
      </w:r>
      <w:r w:rsidR="00B34416">
        <w:rPr>
          <w:rFonts w:ascii="Times New Roman" w:hAnsi="Times New Roman"/>
          <w:color w:val="000000"/>
          <w:sz w:val="28"/>
          <w:szCs w:val="28"/>
        </w:rPr>
        <w:t>постановления Правительства</w:t>
      </w:r>
      <w:r w:rsidRPr="00512768">
        <w:rPr>
          <w:rFonts w:ascii="Times New Roman" w:hAnsi="Times New Roman"/>
          <w:color w:val="000000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ED5860" w:rsidRPr="00512768" w:rsidRDefault="00ED5860" w:rsidP="00ED58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F7800" w:rsidRPr="00512768" w:rsidRDefault="00AF7800" w:rsidP="00ED586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12768">
        <w:rPr>
          <w:rFonts w:ascii="Times New Roman" w:hAnsi="Times New Roman"/>
          <w:b/>
          <w:color w:val="000000"/>
          <w:sz w:val="28"/>
          <w:szCs w:val="28"/>
        </w:rPr>
        <w:t>4. Информация о результатах общественного обсуждения</w:t>
      </w:r>
    </w:p>
    <w:p w:rsidR="006B0916" w:rsidRPr="00370409" w:rsidRDefault="006B0916" w:rsidP="00ED5860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70409">
        <w:rPr>
          <w:rFonts w:ascii="Times New Roman" w:hAnsi="Times New Roman"/>
          <w:color w:val="000000"/>
          <w:sz w:val="28"/>
          <w:szCs w:val="28"/>
        </w:rPr>
        <w:t xml:space="preserve">Согласно части 1 статьи 22 Закона Кыргызской Республики «О нормативных правовых актах Кыргызской Республики» проект </w:t>
      </w:r>
      <w:r w:rsidR="00B34416">
        <w:rPr>
          <w:rFonts w:ascii="Times New Roman" w:hAnsi="Times New Roman"/>
          <w:color w:val="000000"/>
          <w:sz w:val="28"/>
          <w:szCs w:val="28"/>
        </w:rPr>
        <w:t>постановления</w:t>
      </w:r>
      <w:r w:rsidRPr="0037040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B0916">
        <w:rPr>
          <w:rFonts w:ascii="Times New Roman" w:hAnsi="Times New Roman"/>
          <w:color w:val="000000"/>
          <w:sz w:val="28"/>
          <w:szCs w:val="28"/>
        </w:rPr>
        <w:t>подлеж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6B0916">
        <w:rPr>
          <w:rFonts w:ascii="Times New Roman" w:hAnsi="Times New Roman"/>
          <w:color w:val="000000"/>
          <w:sz w:val="28"/>
          <w:szCs w:val="28"/>
        </w:rPr>
        <w:t>т размещени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 w:rsidRPr="006B0916">
        <w:rPr>
          <w:rFonts w:ascii="Times New Roman" w:hAnsi="Times New Roman"/>
          <w:color w:val="000000"/>
          <w:sz w:val="28"/>
          <w:szCs w:val="28"/>
        </w:rPr>
        <w:t xml:space="preserve"> на официальном сайте </w:t>
      </w:r>
      <w:r>
        <w:rPr>
          <w:rFonts w:ascii="Times New Roman" w:hAnsi="Times New Roman"/>
          <w:color w:val="000000"/>
          <w:sz w:val="28"/>
          <w:szCs w:val="28"/>
        </w:rPr>
        <w:t>Правительства Кыргызской Республики для</w:t>
      </w:r>
      <w:r w:rsidRPr="006B0916">
        <w:rPr>
          <w:rFonts w:ascii="Times New Roman" w:hAnsi="Times New Roman"/>
          <w:color w:val="000000"/>
          <w:sz w:val="28"/>
          <w:szCs w:val="28"/>
        </w:rPr>
        <w:t xml:space="preserve"> общественно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 w:rsidRPr="006B0916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6B0916">
        <w:rPr>
          <w:rFonts w:ascii="Times New Roman" w:hAnsi="Times New Roman"/>
          <w:color w:val="000000"/>
          <w:sz w:val="28"/>
          <w:szCs w:val="28"/>
        </w:rPr>
        <w:t>.</w:t>
      </w:r>
    </w:p>
    <w:p w:rsidR="00663A33" w:rsidRPr="00512768" w:rsidRDefault="00663A33" w:rsidP="00ED58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D4165" w:rsidRPr="00523F3C" w:rsidRDefault="00BD4165" w:rsidP="00BD4165">
      <w:pPr>
        <w:spacing w:after="0" w:line="240" w:lineRule="auto"/>
        <w:ind w:firstLine="708"/>
        <w:jc w:val="both"/>
        <w:rPr>
          <w:rFonts w:ascii="Times New Roman UniToktom" w:hAnsi="Times New Roman UniToktom"/>
          <w:bCs/>
          <w:sz w:val="28"/>
          <w:szCs w:val="28"/>
        </w:rPr>
      </w:pPr>
      <w:r>
        <w:rPr>
          <w:rFonts w:ascii="Times New Roman UniToktom" w:hAnsi="Times New Roman UniToktom"/>
          <w:b/>
          <w:bCs/>
          <w:sz w:val="28"/>
          <w:szCs w:val="28"/>
        </w:rPr>
        <w:t>5</w:t>
      </w:r>
      <w:r w:rsidRPr="00523F3C">
        <w:rPr>
          <w:rFonts w:ascii="Times New Roman UniToktom" w:hAnsi="Times New Roman UniToktom"/>
          <w:b/>
          <w:bCs/>
          <w:sz w:val="28"/>
          <w:szCs w:val="28"/>
        </w:rPr>
        <w:t>. Информация об анализе регулятивного воздействия</w:t>
      </w:r>
    </w:p>
    <w:p w:rsidR="00BD4165" w:rsidRPr="00523F3C" w:rsidRDefault="00BD4165" w:rsidP="00BD4165">
      <w:pPr>
        <w:spacing w:after="0" w:line="240" w:lineRule="auto"/>
        <w:ind w:firstLine="708"/>
        <w:jc w:val="both"/>
        <w:rPr>
          <w:rFonts w:ascii="Times New Roman UniToktom" w:hAnsi="Times New Roman UniToktom"/>
          <w:bCs/>
          <w:sz w:val="28"/>
          <w:szCs w:val="28"/>
        </w:rPr>
      </w:pPr>
      <w:r w:rsidRPr="00523F3C">
        <w:rPr>
          <w:rFonts w:ascii="Times New Roman UniToktom" w:hAnsi="Times New Roman UniToktom"/>
          <w:bCs/>
          <w:sz w:val="28"/>
          <w:szCs w:val="28"/>
        </w:rPr>
        <w:t>Представленный проект не требует проведения анализа регулятивного воздействия.</w:t>
      </w:r>
    </w:p>
    <w:p w:rsidR="00BD4165" w:rsidRDefault="00BD4165" w:rsidP="00ED586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D4165" w:rsidRDefault="00BD4165" w:rsidP="00ED586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AF7800" w:rsidRPr="00512768" w:rsidRDefault="00BD4165" w:rsidP="00ED586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="00AF7800" w:rsidRPr="00512768">
        <w:rPr>
          <w:rFonts w:ascii="Times New Roman" w:hAnsi="Times New Roman"/>
          <w:b/>
          <w:color w:val="000000"/>
          <w:sz w:val="28"/>
          <w:szCs w:val="28"/>
        </w:rPr>
        <w:t>. Анализ соответствия проекта законодательству</w:t>
      </w:r>
    </w:p>
    <w:p w:rsidR="00AF7800" w:rsidRDefault="00AF7800" w:rsidP="00ED58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12768">
        <w:rPr>
          <w:rFonts w:ascii="Times New Roman" w:hAnsi="Times New Roman"/>
          <w:color w:val="000000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</w:t>
      </w:r>
      <w:r w:rsidR="00636C7A">
        <w:rPr>
          <w:rFonts w:ascii="Times New Roman" w:hAnsi="Times New Roman"/>
          <w:color w:val="000000"/>
          <w:sz w:val="28"/>
          <w:szCs w:val="28"/>
        </w:rPr>
        <w:t>ов</w:t>
      </w:r>
      <w:r w:rsidRPr="00512768">
        <w:rPr>
          <w:rFonts w:ascii="Times New Roman" w:hAnsi="Times New Roman"/>
          <w:color w:val="000000"/>
          <w:sz w:val="28"/>
          <w:szCs w:val="28"/>
        </w:rPr>
        <w:t>, участницей которых является Кыргызская Республика.</w:t>
      </w:r>
    </w:p>
    <w:p w:rsidR="00663A33" w:rsidRPr="00512768" w:rsidRDefault="00663A33" w:rsidP="00ED586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F7800" w:rsidRPr="00512768" w:rsidRDefault="00BD4165" w:rsidP="00ED586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7</w:t>
      </w:r>
      <w:r w:rsidR="00AF7800" w:rsidRPr="00512768">
        <w:rPr>
          <w:rFonts w:ascii="Times New Roman" w:hAnsi="Times New Roman"/>
          <w:b/>
          <w:color w:val="000000"/>
          <w:sz w:val="28"/>
          <w:szCs w:val="28"/>
        </w:rPr>
        <w:t>. Информация о необходимости финансирования</w:t>
      </w:r>
    </w:p>
    <w:p w:rsidR="00AF7800" w:rsidRPr="009C3805" w:rsidRDefault="00AF7800" w:rsidP="009C38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12768">
        <w:rPr>
          <w:rFonts w:ascii="Times New Roman" w:hAnsi="Times New Roman"/>
          <w:color w:val="000000"/>
          <w:sz w:val="28"/>
          <w:szCs w:val="28"/>
        </w:rPr>
        <w:lastRenderedPageBreak/>
        <w:t>Принятие предлагаемого проекта не предусматривает выделения средств из государственного бюджета.</w:t>
      </w:r>
    </w:p>
    <w:sectPr w:rsidR="00AF7800" w:rsidRPr="009C3805" w:rsidSect="00972CE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UniToktom">
    <w:panose1 w:val="02020603050405020304"/>
    <w:charset w:val="CC"/>
    <w:family w:val="roman"/>
    <w:pitch w:val="variable"/>
    <w:sig w:usb0="800002A7" w:usb1="0000387A" w:usb2="0000002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F43CA"/>
    <w:multiLevelType w:val="hybridMultilevel"/>
    <w:tmpl w:val="29CCF91A"/>
    <w:lvl w:ilvl="0" w:tplc="0CF6AC2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00"/>
    <w:rsid w:val="00020EF4"/>
    <w:rsid w:val="00030BFB"/>
    <w:rsid w:val="000F1501"/>
    <w:rsid w:val="00172D09"/>
    <w:rsid w:val="001D2C3F"/>
    <w:rsid w:val="001E5105"/>
    <w:rsid w:val="001F5815"/>
    <w:rsid w:val="00200EE2"/>
    <w:rsid w:val="00347CAC"/>
    <w:rsid w:val="00370409"/>
    <w:rsid w:val="004149BB"/>
    <w:rsid w:val="00463D65"/>
    <w:rsid w:val="004729AA"/>
    <w:rsid w:val="00512768"/>
    <w:rsid w:val="00636C7A"/>
    <w:rsid w:val="00650A0C"/>
    <w:rsid w:val="00663A33"/>
    <w:rsid w:val="006B0916"/>
    <w:rsid w:val="006E5633"/>
    <w:rsid w:val="007B0E99"/>
    <w:rsid w:val="008A62A5"/>
    <w:rsid w:val="00972CE4"/>
    <w:rsid w:val="009C3805"/>
    <w:rsid w:val="00A133CE"/>
    <w:rsid w:val="00A656BE"/>
    <w:rsid w:val="00AF7800"/>
    <w:rsid w:val="00B34416"/>
    <w:rsid w:val="00B36C3D"/>
    <w:rsid w:val="00B90326"/>
    <w:rsid w:val="00B95708"/>
    <w:rsid w:val="00BD4165"/>
    <w:rsid w:val="00C351AE"/>
    <w:rsid w:val="00C92A6D"/>
    <w:rsid w:val="00CD6FC5"/>
    <w:rsid w:val="00CF6C5D"/>
    <w:rsid w:val="00D3227D"/>
    <w:rsid w:val="00DD747B"/>
    <w:rsid w:val="00ED0D78"/>
    <w:rsid w:val="00ED5860"/>
    <w:rsid w:val="00F37EA6"/>
    <w:rsid w:val="00F63D17"/>
    <w:rsid w:val="00FC4837"/>
    <w:rsid w:val="00FE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00"/>
    <w:pPr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AF7800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AF78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81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3704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00"/>
    <w:pPr>
      <w:spacing w:after="200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AF7800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AF78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5815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3704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8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0DAD1-6AC7-4703-9213-E80294D5D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Мирзат АММ. Алиев</cp:lastModifiedBy>
  <cp:revision>4</cp:revision>
  <cp:lastPrinted>2019-10-08T04:37:00Z</cp:lastPrinted>
  <dcterms:created xsi:type="dcterms:W3CDTF">2020-09-25T04:43:00Z</dcterms:created>
  <dcterms:modified xsi:type="dcterms:W3CDTF">2020-09-28T12:13:00Z</dcterms:modified>
</cp:coreProperties>
</file>