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8E" w:rsidRPr="002D3BD3" w:rsidRDefault="0063739D" w:rsidP="001F338E">
      <w:pPr>
        <w:jc w:val="right"/>
        <w:rPr>
          <w:lang w:val="ky-KG"/>
        </w:rPr>
      </w:pPr>
      <w:bookmarkStart w:id="0" w:name="_GoBack"/>
      <w:bookmarkEnd w:id="0"/>
      <w:r w:rsidRPr="002D3BD3">
        <w:rPr>
          <w:lang w:val="ky-KG"/>
        </w:rPr>
        <w:t>Тиркеме</w:t>
      </w:r>
      <w:r w:rsidR="00B52B24" w:rsidRPr="002D3BD3">
        <w:rPr>
          <w:lang w:val="ky-KG"/>
        </w:rPr>
        <w:t xml:space="preserve"> </w:t>
      </w:r>
    </w:p>
    <w:p w:rsidR="0063739D" w:rsidRDefault="0063739D" w:rsidP="0063739D">
      <w:pPr>
        <w:pStyle w:val="tkGrif"/>
        <w:spacing w:after="0" w:line="240" w:lineRule="auto"/>
        <w:rPr>
          <w:rFonts w:ascii="Times New Roman" w:hAnsi="Times New Roman" w:cs="Times New Roman"/>
          <w:b/>
          <w:sz w:val="24"/>
          <w:szCs w:val="24"/>
          <w:lang w:val="ky-KG"/>
        </w:rPr>
      </w:pPr>
    </w:p>
    <w:p w:rsidR="009364EB" w:rsidRDefault="009364EB" w:rsidP="0063739D">
      <w:pPr>
        <w:pStyle w:val="tkGrif"/>
        <w:spacing w:after="0" w:line="240" w:lineRule="auto"/>
        <w:rPr>
          <w:rFonts w:ascii="Times New Roman" w:hAnsi="Times New Roman" w:cs="Times New Roman"/>
          <w:b/>
          <w:sz w:val="24"/>
          <w:szCs w:val="24"/>
          <w:lang w:val="ky-KG"/>
        </w:rPr>
      </w:pPr>
    </w:p>
    <w:p w:rsidR="009364EB" w:rsidRPr="002D3BD3" w:rsidRDefault="009364EB" w:rsidP="0063739D">
      <w:pPr>
        <w:pStyle w:val="tkGrif"/>
        <w:spacing w:after="0" w:line="240" w:lineRule="auto"/>
        <w:rPr>
          <w:rFonts w:ascii="Times New Roman" w:hAnsi="Times New Roman" w:cs="Times New Roman"/>
          <w:b/>
          <w:sz w:val="24"/>
          <w:szCs w:val="24"/>
          <w:lang w:val="ky-KG"/>
        </w:rPr>
      </w:pPr>
    </w:p>
    <w:p w:rsidR="0063739D" w:rsidRPr="002D3BD3" w:rsidRDefault="0063739D" w:rsidP="0063739D">
      <w:pPr>
        <w:pStyle w:val="tkGrif"/>
        <w:spacing w:after="0" w:line="240" w:lineRule="auto"/>
        <w:rPr>
          <w:rFonts w:ascii="Times New Roman" w:hAnsi="Times New Roman" w:cs="Times New Roman"/>
          <w:b/>
          <w:sz w:val="24"/>
          <w:szCs w:val="24"/>
          <w:lang w:val="ky-KG"/>
        </w:rPr>
      </w:pPr>
      <w:r w:rsidRPr="002D3BD3">
        <w:rPr>
          <w:rFonts w:ascii="Times New Roman" w:hAnsi="Times New Roman" w:cs="Times New Roman"/>
          <w:b/>
          <w:sz w:val="24"/>
          <w:szCs w:val="24"/>
          <w:lang w:val="ky-KG"/>
        </w:rPr>
        <w:t xml:space="preserve">2020-жылга социалдык стабилдүүлүктү, экономиканын туруктуулугун камсыздоо жана калктын кирешелерин колдоо боюнча Кыргыз Республикасынын Өкмөтүнүн иш-аракеттер планы </w:t>
      </w:r>
    </w:p>
    <w:p w:rsidR="006F3B86" w:rsidRPr="002D3BD3" w:rsidRDefault="006F3B86" w:rsidP="006C00AA">
      <w:pPr>
        <w:jc w:val="center"/>
        <w:rPr>
          <w:b/>
          <w:iCs/>
          <w:lang w:val="ky-KG"/>
        </w:rPr>
      </w:pPr>
    </w:p>
    <w:p w:rsidR="006C00AA" w:rsidRPr="002D3BD3" w:rsidRDefault="006C00AA" w:rsidP="006F3B86">
      <w:pPr>
        <w:rPr>
          <w:b/>
          <w:iCs/>
          <w:lang w:val="ky-KG"/>
        </w:rPr>
      </w:pPr>
    </w:p>
    <w:tbl>
      <w:tblPr>
        <w:tblW w:w="547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936"/>
        <w:gridCol w:w="3908"/>
        <w:gridCol w:w="2509"/>
        <w:gridCol w:w="2028"/>
        <w:gridCol w:w="1776"/>
        <w:gridCol w:w="2085"/>
      </w:tblGrid>
      <w:tr w:rsidR="002D3BD3" w:rsidRPr="002D3BD3" w:rsidTr="002D3BD3">
        <w:trPr>
          <w:trHeight w:val="699"/>
          <w:tblHeader/>
        </w:trPr>
        <w:tc>
          <w:tcPr>
            <w:tcW w:w="219" w:type="pct"/>
            <w:shd w:val="clear" w:color="auto" w:fill="auto"/>
          </w:tcPr>
          <w:p w:rsidR="004E32D8" w:rsidRPr="002D3BD3" w:rsidRDefault="004E32D8" w:rsidP="00B52B24">
            <w:pPr>
              <w:rPr>
                <w:b/>
                <w:lang w:val="ky-KG"/>
              </w:rPr>
            </w:pPr>
            <w:r w:rsidRPr="002D3BD3">
              <w:rPr>
                <w:b/>
                <w:lang w:val="ky-KG"/>
              </w:rPr>
              <w:t>№</w:t>
            </w:r>
          </w:p>
        </w:tc>
        <w:tc>
          <w:tcPr>
            <w:tcW w:w="921" w:type="pct"/>
            <w:shd w:val="clear" w:color="auto" w:fill="auto"/>
          </w:tcPr>
          <w:p w:rsidR="004E32D8" w:rsidRPr="002D3BD3" w:rsidRDefault="00B52B24" w:rsidP="00B52B24">
            <w:pPr>
              <w:jc w:val="center"/>
              <w:rPr>
                <w:b/>
                <w:bCs/>
                <w:lang w:val="ky-KG"/>
              </w:rPr>
            </w:pPr>
            <w:r w:rsidRPr="002D3BD3">
              <w:rPr>
                <w:b/>
                <w:bCs/>
                <w:lang w:val="ky-KG"/>
              </w:rPr>
              <w:t xml:space="preserve">Милдеттер </w:t>
            </w:r>
          </w:p>
        </w:tc>
        <w:tc>
          <w:tcPr>
            <w:tcW w:w="1226" w:type="pct"/>
            <w:shd w:val="clear" w:color="auto" w:fill="auto"/>
          </w:tcPr>
          <w:p w:rsidR="004E32D8" w:rsidRPr="002D3BD3" w:rsidRDefault="00B52B24" w:rsidP="00B52B24">
            <w:pPr>
              <w:jc w:val="center"/>
              <w:rPr>
                <w:b/>
                <w:bCs/>
                <w:lang w:val="ky-KG"/>
              </w:rPr>
            </w:pPr>
            <w:r w:rsidRPr="002D3BD3">
              <w:rPr>
                <w:b/>
                <w:bCs/>
                <w:lang w:val="ky-KG"/>
              </w:rPr>
              <w:t xml:space="preserve">Чаралар </w:t>
            </w:r>
          </w:p>
        </w:tc>
        <w:tc>
          <w:tcPr>
            <w:tcW w:w="787" w:type="pct"/>
            <w:shd w:val="clear" w:color="auto" w:fill="auto"/>
          </w:tcPr>
          <w:p w:rsidR="004E32D8" w:rsidRPr="002D3BD3" w:rsidRDefault="004E32D8" w:rsidP="007D0ACA">
            <w:pPr>
              <w:jc w:val="center"/>
              <w:rPr>
                <w:b/>
                <w:bCs/>
                <w:lang w:val="ky-KG"/>
              </w:rPr>
            </w:pPr>
            <w:r w:rsidRPr="002D3BD3">
              <w:rPr>
                <w:b/>
                <w:bCs/>
                <w:lang w:val="ky-KG"/>
              </w:rPr>
              <w:t>Индикатор/</w:t>
            </w:r>
            <w:r w:rsidR="00B52B24" w:rsidRPr="002D3BD3">
              <w:rPr>
                <w:b/>
                <w:bCs/>
                <w:lang w:val="ky-KG"/>
              </w:rPr>
              <w:t xml:space="preserve"> күтү</w:t>
            </w:r>
            <w:r w:rsidR="007D0ACA" w:rsidRPr="002D3BD3">
              <w:rPr>
                <w:b/>
                <w:bCs/>
                <w:lang w:val="ky-KG"/>
              </w:rPr>
              <w:t>үчү</w:t>
            </w:r>
            <w:r w:rsidR="00B52B24" w:rsidRPr="002D3BD3">
              <w:rPr>
                <w:b/>
                <w:bCs/>
                <w:lang w:val="ky-KG"/>
              </w:rPr>
              <w:t xml:space="preserve"> жыйынтык</w:t>
            </w:r>
          </w:p>
        </w:tc>
        <w:tc>
          <w:tcPr>
            <w:tcW w:w="636" w:type="pct"/>
            <w:shd w:val="clear" w:color="auto" w:fill="auto"/>
          </w:tcPr>
          <w:p w:rsidR="004E32D8" w:rsidRPr="002D3BD3" w:rsidRDefault="00B52B24" w:rsidP="00B52B24">
            <w:pPr>
              <w:jc w:val="center"/>
              <w:rPr>
                <w:b/>
                <w:bCs/>
                <w:lang w:val="ky-KG"/>
              </w:rPr>
            </w:pPr>
            <w:r w:rsidRPr="002D3BD3">
              <w:rPr>
                <w:b/>
                <w:bCs/>
                <w:lang w:val="ky-KG"/>
              </w:rPr>
              <w:t xml:space="preserve">Жооптуулар </w:t>
            </w:r>
          </w:p>
        </w:tc>
        <w:tc>
          <w:tcPr>
            <w:tcW w:w="557" w:type="pct"/>
          </w:tcPr>
          <w:p w:rsidR="004E32D8" w:rsidRPr="002D3BD3" w:rsidRDefault="00B52B24" w:rsidP="00472220">
            <w:pPr>
              <w:jc w:val="center"/>
              <w:rPr>
                <w:b/>
                <w:bCs/>
                <w:lang w:val="ky-KG"/>
              </w:rPr>
            </w:pPr>
            <w:r w:rsidRPr="002D3BD3">
              <w:rPr>
                <w:b/>
                <w:bCs/>
                <w:lang w:val="ky-KG"/>
              </w:rPr>
              <w:t>Аткаруу мөөнөтү</w:t>
            </w:r>
          </w:p>
        </w:tc>
        <w:tc>
          <w:tcPr>
            <w:tcW w:w="654" w:type="pct"/>
            <w:shd w:val="clear" w:color="auto" w:fill="auto"/>
          </w:tcPr>
          <w:p w:rsidR="002D3BD3" w:rsidRDefault="00B52B24" w:rsidP="00B52B24">
            <w:pPr>
              <w:jc w:val="center"/>
              <w:rPr>
                <w:b/>
                <w:bCs/>
                <w:lang w:val="ky-KG"/>
              </w:rPr>
            </w:pPr>
            <w:r w:rsidRPr="002D3BD3">
              <w:rPr>
                <w:b/>
                <w:bCs/>
                <w:lang w:val="ky-KG"/>
              </w:rPr>
              <w:t xml:space="preserve">Каржылоо </w:t>
            </w:r>
          </w:p>
          <w:p w:rsidR="004E32D8" w:rsidRPr="002D3BD3" w:rsidRDefault="00B52B24" w:rsidP="00B52B24">
            <w:pPr>
              <w:jc w:val="center"/>
              <w:rPr>
                <w:b/>
                <w:bCs/>
                <w:lang w:val="ky-KG"/>
              </w:rPr>
            </w:pPr>
            <w:r w:rsidRPr="002D3BD3">
              <w:rPr>
                <w:b/>
                <w:bCs/>
                <w:lang w:val="ky-KG"/>
              </w:rPr>
              <w:t xml:space="preserve">булагы </w:t>
            </w:r>
          </w:p>
        </w:tc>
      </w:tr>
      <w:tr w:rsidR="002D3BD3" w:rsidRPr="002D3BD3" w:rsidTr="002D3BD3">
        <w:trPr>
          <w:trHeight w:val="515"/>
        </w:trPr>
        <w:tc>
          <w:tcPr>
            <w:tcW w:w="5000" w:type="pct"/>
            <w:gridSpan w:val="7"/>
            <w:shd w:val="clear" w:color="auto" w:fill="auto"/>
          </w:tcPr>
          <w:p w:rsidR="004E32D8" w:rsidRPr="002D3BD3" w:rsidRDefault="0063739D" w:rsidP="00472220">
            <w:pPr>
              <w:jc w:val="center"/>
              <w:rPr>
                <w:bCs/>
              </w:rPr>
            </w:pPr>
            <w:r w:rsidRPr="002D3BD3">
              <w:rPr>
                <w:b/>
                <w:lang w:val="ky-KG"/>
              </w:rPr>
              <w:t>1. Ден соолукту коргоо</w:t>
            </w:r>
          </w:p>
        </w:tc>
      </w:tr>
      <w:tr w:rsidR="002D3BD3" w:rsidRPr="002D3BD3" w:rsidTr="002D3BD3">
        <w:trPr>
          <w:trHeight w:val="500"/>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shd w:val="clear" w:color="auto" w:fill="auto"/>
          </w:tcPr>
          <w:p w:rsidR="0063739D" w:rsidRPr="002D3BD3" w:rsidRDefault="0063739D" w:rsidP="0063739D">
            <w:pPr>
              <w:pStyle w:val="a3"/>
              <w:suppressAutoHyphens/>
              <w:jc w:val="both"/>
              <w:rPr>
                <w:rFonts w:ascii="Times New Roman" w:hAnsi="Times New Roman"/>
                <w:sz w:val="24"/>
                <w:szCs w:val="24"/>
              </w:rPr>
            </w:pPr>
            <w:r w:rsidRPr="002D3BD3">
              <w:rPr>
                <w:rFonts w:ascii="Times New Roman" w:hAnsi="Times New Roman"/>
                <w:sz w:val="24"/>
                <w:szCs w:val="24"/>
                <w:lang w:val="en-US"/>
              </w:rPr>
              <w:t>COVID</w:t>
            </w:r>
            <w:r w:rsidRPr="002D3BD3">
              <w:rPr>
                <w:rFonts w:ascii="Times New Roman" w:hAnsi="Times New Roman"/>
                <w:sz w:val="24"/>
                <w:szCs w:val="24"/>
                <w:lang w:val="ky-KG"/>
              </w:rPr>
              <w:t xml:space="preserve">-19дун жайылуу коркунучунун шарттарында бардык региондордо жана шаарларда ден соолуктун коопсуздугун профилактикалоо жөнүндө калктын маалымдуулук деңгээлин жогорулатуу </w:t>
            </w:r>
            <w:r w:rsidRPr="002D3BD3">
              <w:rPr>
                <w:rFonts w:ascii="Times New Roman" w:hAnsi="Times New Roman"/>
                <w:sz w:val="24"/>
                <w:szCs w:val="24"/>
              </w:rPr>
              <w:t xml:space="preserve"> </w:t>
            </w:r>
          </w:p>
        </w:tc>
        <w:tc>
          <w:tcPr>
            <w:tcW w:w="1226" w:type="pct"/>
            <w:shd w:val="clear" w:color="auto" w:fill="auto"/>
          </w:tcPr>
          <w:p w:rsidR="0063739D" w:rsidRPr="002D3BD3" w:rsidRDefault="0063739D" w:rsidP="0063739D">
            <w:pPr>
              <w:suppressAutoHyphens/>
              <w:jc w:val="both"/>
              <w:rPr>
                <w:lang w:val="ky-KG"/>
              </w:rPr>
            </w:pPr>
            <w:r w:rsidRPr="002D3BD3">
              <w:rPr>
                <w:lang w:val="ky-KG"/>
              </w:rPr>
              <w:t>Үй-бүлөлөрдө, мектептерде, коомдук жайларда вирустук эпидемия коркунучунун шарттарында региондордо, Бишкек жана Ош шаарларында ден соолуктун коопсуздугун профилактикалоо жөнүндө калктын маалымдуулук деңгээлин жогорулатуу үчүн Кыргыз Республикасынын Саламаттык сактоо министрлигинин базасында б</w:t>
            </w:r>
            <w:r w:rsidR="002D3BD3">
              <w:rPr>
                <w:lang w:val="ky-KG"/>
              </w:rPr>
              <w:t>илим берүү аянтчаларын түзүү</w:t>
            </w:r>
          </w:p>
        </w:tc>
        <w:tc>
          <w:tcPr>
            <w:tcW w:w="787" w:type="pct"/>
            <w:shd w:val="clear" w:color="auto" w:fill="auto"/>
          </w:tcPr>
          <w:p w:rsidR="0063739D" w:rsidRPr="002D3BD3" w:rsidRDefault="0063739D" w:rsidP="0063739D">
            <w:pPr>
              <w:suppressAutoHyphens/>
              <w:jc w:val="both"/>
              <w:rPr>
                <w:lang w:val="ky-KG"/>
              </w:rPr>
            </w:pPr>
            <w:r w:rsidRPr="002D3BD3">
              <w:rPr>
                <w:lang w:val="ky-KG"/>
              </w:rPr>
              <w:t xml:space="preserve">Бардык региондордо өткөрүлгөн маалыматтык-билим берүү иш-чараларынын саны </w:t>
            </w:r>
          </w:p>
        </w:tc>
        <w:tc>
          <w:tcPr>
            <w:tcW w:w="636" w:type="pct"/>
            <w:shd w:val="clear" w:color="auto" w:fill="auto"/>
          </w:tcPr>
          <w:p w:rsidR="0063739D" w:rsidRPr="002D3BD3" w:rsidRDefault="0063739D" w:rsidP="0063739D">
            <w:pPr>
              <w:jc w:val="center"/>
              <w:rPr>
                <w:lang w:val="ky-KG"/>
              </w:rPr>
            </w:pPr>
            <w:r w:rsidRPr="002D3BD3">
              <w:rPr>
                <w:lang w:val="ky-KG"/>
              </w:rPr>
              <w:t>ССМ</w:t>
            </w:r>
            <w:r w:rsidRPr="002D3BD3">
              <w:t xml:space="preserve">, </w:t>
            </w:r>
            <w:r w:rsidRPr="002D3BD3">
              <w:rPr>
                <w:lang w:val="ky-KG"/>
              </w:rPr>
              <w:t>БИМ,</w:t>
            </w:r>
          </w:p>
          <w:p w:rsidR="0063739D" w:rsidRPr="002D3BD3" w:rsidRDefault="0063739D" w:rsidP="0063739D">
            <w:pPr>
              <w:jc w:val="center"/>
              <w:rPr>
                <w:lang w:val="ky-KG"/>
              </w:rPr>
            </w:pPr>
            <w:r w:rsidRPr="002D3BD3">
              <w:rPr>
                <w:lang w:val="ky-KG"/>
              </w:rPr>
              <w:t>ММТМ</w:t>
            </w:r>
          </w:p>
        </w:tc>
        <w:tc>
          <w:tcPr>
            <w:tcW w:w="557" w:type="pct"/>
          </w:tcPr>
          <w:p w:rsidR="0063739D" w:rsidRPr="002D3BD3" w:rsidRDefault="0063739D" w:rsidP="00472220">
            <w:pPr>
              <w:ind w:right="-108"/>
              <w:contextualSpacing/>
              <w:jc w:val="center"/>
              <w:rPr>
                <w:lang w:val="ky-KG"/>
              </w:rPr>
            </w:pPr>
            <w:r w:rsidRPr="002D3BD3">
              <w:rPr>
                <w:lang w:val="ky-KG"/>
              </w:rPr>
              <w:t>Дайыма,</w:t>
            </w:r>
          </w:p>
          <w:p w:rsidR="0063739D" w:rsidRPr="002D3BD3" w:rsidRDefault="0063739D" w:rsidP="00472220">
            <w:pPr>
              <w:ind w:right="-108"/>
              <w:contextualSpacing/>
              <w:jc w:val="center"/>
              <w:rPr>
                <w:lang w:val="ky-KG"/>
              </w:rPr>
            </w:pPr>
            <w:r w:rsidRPr="002D3BD3">
              <w:t>2020-</w:t>
            </w:r>
            <w:r w:rsidRPr="002D3BD3">
              <w:rPr>
                <w:lang w:val="ky-KG"/>
              </w:rPr>
              <w:t>жылдын ичинде</w:t>
            </w:r>
          </w:p>
        </w:tc>
        <w:tc>
          <w:tcPr>
            <w:tcW w:w="654" w:type="pct"/>
            <w:shd w:val="clear" w:color="auto" w:fill="auto"/>
          </w:tcPr>
          <w:p w:rsidR="0063739D" w:rsidRPr="002D3BD3" w:rsidRDefault="0063739D" w:rsidP="0063739D">
            <w:pPr>
              <w:suppressAutoHyphens/>
              <w:jc w:val="center"/>
              <w:rPr>
                <w:bCs/>
              </w:rPr>
            </w:pPr>
            <w:r w:rsidRPr="002D3BD3">
              <w:rPr>
                <w:bCs/>
                <w:lang w:val="ky-KG"/>
              </w:rPr>
              <w:t>Республикалык бюджеттин чегинде</w:t>
            </w:r>
          </w:p>
          <w:p w:rsidR="0063739D" w:rsidRPr="002D3BD3" w:rsidRDefault="0063739D" w:rsidP="0063739D">
            <w:pPr>
              <w:jc w:val="center"/>
            </w:pPr>
          </w:p>
        </w:tc>
      </w:tr>
      <w:tr w:rsidR="002D3BD3" w:rsidRPr="002D3BD3" w:rsidTr="002D3BD3">
        <w:trPr>
          <w:trHeight w:val="1143"/>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shd w:val="clear" w:color="auto" w:fill="auto"/>
          </w:tcPr>
          <w:p w:rsidR="0063739D" w:rsidRPr="002D3BD3" w:rsidRDefault="0063739D" w:rsidP="0063739D">
            <w:pPr>
              <w:contextualSpacing/>
              <w:jc w:val="both"/>
              <w:rPr>
                <w:lang w:val="ky-KG"/>
              </w:rPr>
            </w:pPr>
            <w:r w:rsidRPr="002D3BD3">
              <w:rPr>
                <w:lang w:val="ky-KG"/>
              </w:rPr>
              <w:t xml:space="preserve">3 айга калкты вирустук инфекциядан коргоо үчүн жетиштүү көлөмдө медициналык коргоо каражаттарынын запастарын түзүү </w:t>
            </w:r>
          </w:p>
        </w:tc>
        <w:tc>
          <w:tcPr>
            <w:tcW w:w="1226" w:type="pct"/>
            <w:shd w:val="clear" w:color="auto" w:fill="auto"/>
          </w:tcPr>
          <w:p w:rsidR="0063739D" w:rsidRPr="002D3BD3" w:rsidRDefault="0063739D" w:rsidP="0063739D">
            <w:pPr>
              <w:jc w:val="both"/>
              <w:rPr>
                <w:lang w:val="ky-KG"/>
              </w:rPr>
            </w:pPr>
            <w:r w:rsidRPr="002D3BD3">
              <w:rPr>
                <w:lang w:val="ky-KG"/>
              </w:rPr>
              <w:t xml:space="preserve">3 айга калкты вирустук инфекциядан коргоо үчүн жетиштүү көлөмдө резервди түзүү үчүн дары-дармек препараттарын жана медициналык каражаттарды мамлекеттик сатып алууну жүргүзүү </w:t>
            </w:r>
          </w:p>
          <w:p w:rsidR="0063739D" w:rsidRPr="002D3BD3" w:rsidRDefault="0063739D" w:rsidP="0063739D">
            <w:pPr>
              <w:jc w:val="both"/>
              <w:rPr>
                <w:lang w:val="ky-KG"/>
              </w:rPr>
            </w:pPr>
          </w:p>
        </w:tc>
        <w:tc>
          <w:tcPr>
            <w:tcW w:w="787" w:type="pct"/>
            <w:shd w:val="clear" w:color="auto" w:fill="auto"/>
          </w:tcPr>
          <w:p w:rsidR="002D3BD3" w:rsidRDefault="0063739D" w:rsidP="0063739D">
            <w:pPr>
              <w:jc w:val="both"/>
              <w:rPr>
                <w:lang w:val="ky-KG"/>
              </w:rPr>
            </w:pPr>
            <w:r w:rsidRPr="002D3BD3">
              <w:rPr>
                <w:lang w:val="ky-KG"/>
              </w:rPr>
              <w:t xml:space="preserve">Дары-дармек препараттарынын жана медициналык коргоо каражаттарынын </w:t>
            </w:r>
          </w:p>
          <w:p w:rsidR="0063739D" w:rsidRPr="002D3BD3" w:rsidRDefault="0063739D" w:rsidP="0063739D">
            <w:pPr>
              <w:jc w:val="both"/>
            </w:pPr>
            <w:r w:rsidRPr="002D3BD3">
              <w:rPr>
                <w:lang w:val="ky-KG"/>
              </w:rPr>
              <w:t>3 айдан кем эмес көлөмдөгү запастары</w:t>
            </w:r>
          </w:p>
        </w:tc>
        <w:tc>
          <w:tcPr>
            <w:tcW w:w="636" w:type="pct"/>
            <w:shd w:val="clear" w:color="auto" w:fill="auto"/>
          </w:tcPr>
          <w:p w:rsidR="0063739D" w:rsidRPr="002D3BD3" w:rsidRDefault="0063739D" w:rsidP="0063739D">
            <w:pPr>
              <w:jc w:val="center"/>
              <w:rPr>
                <w:lang w:val="ky-KG"/>
              </w:rPr>
            </w:pPr>
            <w:r w:rsidRPr="002D3BD3">
              <w:rPr>
                <w:lang w:val="ky-KG"/>
              </w:rPr>
              <w:t>ССМ, ММКФ, ФМ</w:t>
            </w:r>
          </w:p>
        </w:tc>
        <w:tc>
          <w:tcPr>
            <w:tcW w:w="557" w:type="pct"/>
          </w:tcPr>
          <w:p w:rsidR="0063739D" w:rsidRPr="002D3BD3" w:rsidRDefault="0063739D" w:rsidP="00472220">
            <w:pPr>
              <w:ind w:right="-108"/>
              <w:contextualSpacing/>
              <w:jc w:val="center"/>
              <w:rPr>
                <w:lang w:val="ky-KG"/>
              </w:rPr>
            </w:pPr>
            <w:r w:rsidRPr="002D3BD3">
              <w:rPr>
                <w:lang w:val="ky-KG"/>
              </w:rPr>
              <w:t>2020-жылдын</w:t>
            </w:r>
            <w:r w:rsidRPr="002D3BD3">
              <w:rPr>
                <w:lang w:val="ky-KG"/>
              </w:rPr>
              <w:br/>
              <w:t>30-октябры</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чегинде, донордук каражаттар</w:t>
            </w:r>
          </w:p>
        </w:tc>
      </w:tr>
      <w:tr w:rsidR="002D3BD3" w:rsidRPr="002D3BD3" w:rsidTr="002D3BD3">
        <w:trPr>
          <w:trHeight w:val="1551"/>
        </w:trPr>
        <w:tc>
          <w:tcPr>
            <w:tcW w:w="219" w:type="pct"/>
            <w:vMerge w:val="restart"/>
            <w:shd w:val="clear" w:color="auto" w:fill="auto"/>
          </w:tcPr>
          <w:p w:rsidR="000828BB" w:rsidRPr="002D3BD3" w:rsidRDefault="000828BB" w:rsidP="00703717">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val="restart"/>
            <w:shd w:val="clear" w:color="auto" w:fill="auto"/>
          </w:tcPr>
          <w:p w:rsidR="000828BB" w:rsidRPr="002D3BD3" w:rsidRDefault="007259A3" w:rsidP="00363C15">
            <w:pPr>
              <w:contextualSpacing/>
              <w:jc w:val="both"/>
              <w:rPr>
                <w:lang w:val="ky-KG"/>
              </w:rPr>
            </w:pPr>
            <w:r w:rsidRPr="002D3BD3">
              <w:rPr>
                <w:lang w:val="ky-KG"/>
              </w:rPr>
              <w:t>М</w:t>
            </w:r>
            <w:r w:rsidR="000828BB" w:rsidRPr="002D3BD3">
              <w:rPr>
                <w:lang w:val="ky-KG"/>
              </w:rPr>
              <w:t>едицина кадрларынын квалификация</w:t>
            </w:r>
            <w:r w:rsidRPr="002D3BD3">
              <w:rPr>
                <w:lang w:val="ky-KG"/>
              </w:rPr>
              <w:t>сын жогорулатууну камсыз кылуу жана өзгөчө кырдаалдар шарттарында жарандык коргонуу</w:t>
            </w:r>
            <w:r w:rsidR="005108E8" w:rsidRPr="002D3BD3">
              <w:rPr>
                <w:lang w:val="ky-KG"/>
              </w:rPr>
              <w:t>нун</w:t>
            </w:r>
            <w:r w:rsidRPr="002D3BD3">
              <w:rPr>
                <w:lang w:val="ky-KG"/>
              </w:rPr>
              <w:t xml:space="preserve"> мамлекеттик системасын</w:t>
            </w:r>
            <w:r w:rsidR="005108E8" w:rsidRPr="002D3BD3">
              <w:rPr>
                <w:lang w:val="ky-KG"/>
              </w:rPr>
              <w:t>ын</w:t>
            </w:r>
            <w:r w:rsidRPr="002D3BD3">
              <w:rPr>
                <w:lang w:val="ky-KG"/>
              </w:rPr>
              <w:t xml:space="preserve"> натыйжалуу иштөө механизмин түзүү</w:t>
            </w:r>
          </w:p>
          <w:p w:rsidR="007259A3" w:rsidRPr="002D3BD3" w:rsidRDefault="007259A3" w:rsidP="00363C15">
            <w:pPr>
              <w:contextualSpacing/>
              <w:jc w:val="both"/>
              <w:rPr>
                <w:lang w:val="ky-KG"/>
              </w:rPr>
            </w:pPr>
          </w:p>
        </w:tc>
        <w:tc>
          <w:tcPr>
            <w:tcW w:w="1226" w:type="pct"/>
            <w:shd w:val="clear" w:color="auto" w:fill="auto"/>
          </w:tcPr>
          <w:p w:rsidR="000828BB" w:rsidRPr="002D3BD3" w:rsidRDefault="00AA3DFA" w:rsidP="005108E8">
            <w:pPr>
              <w:jc w:val="both"/>
              <w:rPr>
                <w:lang w:val="ky-KG"/>
              </w:rPr>
            </w:pPr>
            <w:r w:rsidRPr="002D3BD3">
              <w:rPr>
                <w:lang w:val="ky-KG"/>
              </w:rPr>
              <w:t>Жаңы шарттарда</w:t>
            </w:r>
            <w:r w:rsidR="005108E8" w:rsidRPr="002D3BD3">
              <w:rPr>
                <w:lang w:val="ky-KG"/>
              </w:rPr>
              <w:t xml:space="preserve"> калк менен</w:t>
            </w:r>
            <w:r w:rsidRPr="002D3BD3">
              <w:rPr>
                <w:lang w:val="ky-KG"/>
              </w:rPr>
              <w:t xml:space="preserve"> </w:t>
            </w:r>
            <w:r w:rsidR="000828BB" w:rsidRPr="002D3BD3">
              <w:rPr>
                <w:lang w:val="ky-KG"/>
              </w:rPr>
              <w:t>ишт</w:t>
            </w:r>
            <w:r w:rsidRPr="002D3BD3">
              <w:rPr>
                <w:lang w:val="ky-KG"/>
              </w:rPr>
              <w:t>өө</w:t>
            </w:r>
            <w:r w:rsidR="000828BB" w:rsidRPr="002D3BD3">
              <w:rPr>
                <w:lang w:val="ky-KG"/>
              </w:rPr>
              <w:t xml:space="preserve"> </w:t>
            </w:r>
            <w:r w:rsidR="005108E8" w:rsidRPr="002D3BD3">
              <w:rPr>
                <w:lang w:val="ky-KG"/>
              </w:rPr>
              <w:t xml:space="preserve">үчүн </w:t>
            </w:r>
            <w:r w:rsidR="000828BB" w:rsidRPr="002D3BD3">
              <w:rPr>
                <w:lang w:val="ky-KG"/>
              </w:rPr>
              <w:t>медицина кадрларын окутуунун жана кайра окутуунун үзгүлтүксүз иштеген системасын иштеп чыгуу жана кирг</w:t>
            </w:r>
            <w:r w:rsidR="00D56F3F" w:rsidRPr="002D3BD3">
              <w:rPr>
                <w:lang w:val="ky-KG"/>
              </w:rPr>
              <w:t>и</w:t>
            </w:r>
            <w:r w:rsidR="000828BB" w:rsidRPr="002D3BD3">
              <w:rPr>
                <w:lang w:val="ky-KG"/>
              </w:rPr>
              <w:t>зүү</w:t>
            </w:r>
          </w:p>
        </w:tc>
        <w:tc>
          <w:tcPr>
            <w:tcW w:w="787" w:type="pct"/>
            <w:shd w:val="clear" w:color="auto" w:fill="auto"/>
          </w:tcPr>
          <w:p w:rsidR="000828BB" w:rsidRPr="002D3BD3" w:rsidRDefault="000828BB" w:rsidP="00363C15">
            <w:pPr>
              <w:jc w:val="both"/>
            </w:pPr>
            <w:r w:rsidRPr="002D3BD3">
              <w:rPr>
                <w:lang w:val="ky-KG"/>
              </w:rPr>
              <w:t xml:space="preserve">Окутулган жана кайра окутулган медицина кадрларынын санынын өсүшү </w:t>
            </w:r>
          </w:p>
        </w:tc>
        <w:tc>
          <w:tcPr>
            <w:tcW w:w="636" w:type="pct"/>
            <w:shd w:val="clear" w:color="auto" w:fill="auto"/>
          </w:tcPr>
          <w:p w:rsidR="000828BB" w:rsidRPr="002D3BD3" w:rsidRDefault="000828BB" w:rsidP="00703717">
            <w:pPr>
              <w:jc w:val="center"/>
              <w:rPr>
                <w:lang w:val="ky-KG"/>
              </w:rPr>
            </w:pPr>
            <w:r w:rsidRPr="002D3BD3">
              <w:rPr>
                <w:lang w:val="ky-KG"/>
              </w:rPr>
              <w:t>ССМ</w:t>
            </w:r>
          </w:p>
        </w:tc>
        <w:tc>
          <w:tcPr>
            <w:tcW w:w="557" w:type="pct"/>
          </w:tcPr>
          <w:p w:rsidR="000828BB" w:rsidRPr="002D3BD3" w:rsidRDefault="000828BB" w:rsidP="00472220">
            <w:pPr>
              <w:ind w:right="-108"/>
              <w:contextualSpacing/>
              <w:jc w:val="center"/>
              <w:rPr>
                <w:lang w:val="ky-KG"/>
              </w:rPr>
            </w:pPr>
            <w:r w:rsidRPr="002D3BD3">
              <w:rPr>
                <w:lang w:val="ky-KG"/>
              </w:rPr>
              <w:t>2020-жылдын</w:t>
            </w:r>
            <w:r w:rsidRPr="002D3BD3">
              <w:rPr>
                <w:lang w:val="ky-KG"/>
              </w:rPr>
              <w:br/>
              <w:t>1-ноябры</w:t>
            </w:r>
          </w:p>
        </w:tc>
        <w:tc>
          <w:tcPr>
            <w:tcW w:w="654" w:type="pct"/>
            <w:shd w:val="clear" w:color="auto" w:fill="auto"/>
          </w:tcPr>
          <w:p w:rsidR="000828BB" w:rsidRPr="002D3BD3" w:rsidRDefault="000828BB" w:rsidP="00B52B24">
            <w:pPr>
              <w:suppressAutoHyphens/>
              <w:jc w:val="center"/>
              <w:rPr>
                <w:bCs/>
                <w:lang w:val="ky-KG"/>
              </w:rPr>
            </w:pPr>
            <w:r w:rsidRPr="002D3BD3">
              <w:rPr>
                <w:bCs/>
                <w:lang w:val="ky-KG"/>
              </w:rPr>
              <w:t xml:space="preserve">Республикалык бюджеттин алкагында </w:t>
            </w:r>
          </w:p>
          <w:p w:rsidR="000828BB" w:rsidRPr="002D3BD3" w:rsidRDefault="000828BB" w:rsidP="00703717">
            <w:pPr>
              <w:jc w:val="center"/>
              <w:rPr>
                <w:lang w:val="ky-KG"/>
              </w:rPr>
            </w:pPr>
          </w:p>
        </w:tc>
      </w:tr>
      <w:tr w:rsidR="002D3BD3" w:rsidRPr="002D3BD3" w:rsidTr="002D3BD3">
        <w:trPr>
          <w:trHeight w:val="1833"/>
        </w:trPr>
        <w:tc>
          <w:tcPr>
            <w:tcW w:w="219" w:type="pct"/>
            <w:vMerge/>
            <w:shd w:val="clear" w:color="auto" w:fill="auto"/>
          </w:tcPr>
          <w:p w:rsidR="000828BB" w:rsidRPr="002D3BD3" w:rsidRDefault="000828BB" w:rsidP="000828BB">
            <w:pPr>
              <w:jc w:val="center"/>
              <w:rPr>
                <w:lang w:val="ky-KG"/>
              </w:rPr>
            </w:pPr>
          </w:p>
        </w:tc>
        <w:tc>
          <w:tcPr>
            <w:tcW w:w="921" w:type="pct"/>
            <w:vMerge/>
            <w:shd w:val="clear" w:color="auto" w:fill="auto"/>
          </w:tcPr>
          <w:p w:rsidR="000828BB" w:rsidRPr="002D3BD3" w:rsidRDefault="000828BB" w:rsidP="00363C15">
            <w:pPr>
              <w:contextualSpacing/>
              <w:jc w:val="both"/>
              <w:rPr>
                <w:lang w:val="ky-KG"/>
              </w:rPr>
            </w:pPr>
          </w:p>
        </w:tc>
        <w:tc>
          <w:tcPr>
            <w:tcW w:w="1226" w:type="pct"/>
            <w:shd w:val="clear" w:color="auto" w:fill="auto"/>
          </w:tcPr>
          <w:p w:rsidR="00C31E34" w:rsidRPr="002D3BD3" w:rsidRDefault="00C31E34" w:rsidP="004A0A17">
            <w:pPr>
              <w:jc w:val="both"/>
              <w:rPr>
                <w:lang w:val="ky-KG"/>
              </w:rPr>
            </w:pPr>
            <w:r w:rsidRPr="002D3BD3">
              <w:rPr>
                <w:lang w:val="ky-KG"/>
              </w:rPr>
              <w:t>К</w:t>
            </w:r>
            <w:r w:rsidR="004A0A17" w:rsidRPr="002D3BD3">
              <w:rPr>
                <w:lang w:val="ky-KG"/>
              </w:rPr>
              <w:t xml:space="preserve">ыргыз </w:t>
            </w:r>
            <w:r w:rsidRPr="002D3BD3">
              <w:rPr>
                <w:lang w:val="ky-KG"/>
              </w:rPr>
              <w:t>Р</w:t>
            </w:r>
            <w:r w:rsidR="004A0A17" w:rsidRPr="002D3BD3">
              <w:rPr>
                <w:lang w:val="ky-KG"/>
              </w:rPr>
              <w:t>еспубликасынын</w:t>
            </w:r>
            <w:r w:rsidRPr="002D3BD3">
              <w:rPr>
                <w:lang w:val="ky-KG"/>
              </w:rPr>
              <w:t xml:space="preserve"> Саламаттык сактоо министрлигинин  шашылыш медициналык кызматынын системасын Катастрофа медицинасы кызматын түзүү </w:t>
            </w:r>
            <w:r w:rsidR="004A0A17" w:rsidRPr="002D3BD3">
              <w:rPr>
                <w:lang w:val="ky-KG"/>
              </w:rPr>
              <w:t xml:space="preserve">жолу </w:t>
            </w:r>
            <w:r w:rsidRPr="002D3BD3">
              <w:rPr>
                <w:lang w:val="ky-KG"/>
              </w:rPr>
              <w:t>менен жакшыртуу</w:t>
            </w:r>
          </w:p>
        </w:tc>
        <w:tc>
          <w:tcPr>
            <w:tcW w:w="787" w:type="pct"/>
            <w:shd w:val="clear" w:color="auto" w:fill="auto"/>
          </w:tcPr>
          <w:p w:rsidR="000828BB" w:rsidRPr="002D3BD3" w:rsidRDefault="000828BB" w:rsidP="00363C15">
            <w:pPr>
              <w:jc w:val="both"/>
              <w:rPr>
                <w:lang w:val="ky-KG"/>
              </w:rPr>
            </w:pPr>
            <w:r w:rsidRPr="002D3BD3">
              <w:rPr>
                <w:lang w:val="ky-KG"/>
              </w:rPr>
              <w:t>Катастрофа медицинасы кызматы түзүлдү</w:t>
            </w:r>
          </w:p>
        </w:tc>
        <w:tc>
          <w:tcPr>
            <w:tcW w:w="636" w:type="pct"/>
            <w:shd w:val="clear" w:color="auto" w:fill="auto"/>
          </w:tcPr>
          <w:p w:rsidR="000828BB" w:rsidRPr="002D3BD3" w:rsidRDefault="000828BB" w:rsidP="004A0A17">
            <w:pPr>
              <w:jc w:val="center"/>
              <w:rPr>
                <w:lang w:val="ky-KG"/>
              </w:rPr>
            </w:pPr>
            <w:r w:rsidRPr="002D3BD3">
              <w:rPr>
                <w:lang w:val="ky-KG"/>
              </w:rPr>
              <w:t xml:space="preserve">ССМ, ӨКМ, БИМ, </w:t>
            </w:r>
            <w:r w:rsidR="004A0A17" w:rsidRPr="002D3BD3">
              <w:rPr>
                <w:lang w:val="ky-KG"/>
              </w:rPr>
              <w:t>Коргоо комитети</w:t>
            </w:r>
          </w:p>
        </w:tc>
        <w:tc>
          <w:tcPr>
            <w:tcW w:w="557" w:type="pct"/>
          </w:tcPr>
          <w:p w:rsidR="000828BB" w:rsidRPr="002D3BD3" w:rsidRDefault="007259A3" w:rsidP="00472220">
            <w:pPr>
              <w:ind w:right="-108"/>
              <w:contextualSpacing/>
              <w:jc w:val="center"/>
              <w:rPr>
                <w:lang w:val="ky-KG"/>
              </w:rPr>
            </w:pPr>
            <w:r w:rsidRPr="002D3BD3">
              <w:rPr>
                <w:lang w:val="ky-KG"/>
              </w:rPr>
              <w:t>2020-жылдын</w:t>
            </w:r>
            <w:r w:rsidRPr="002D3BD3">
              <w:rPr>
                <w:lang w:val="ky-KG"/>
              </w:rPr>
              <w:br/>
              <w:t>1-декабры</w:t>
            </w:r>
          </w:p>
        </w:tc>
        <w:tc>
          <w:tcPr>
            <w:tcW w:w="654" w:type="pct"/>
            <w:shd w:val="clear" w:color="auto" w:fill="auto"/>
          </w:tcPr>
          <w:p w:rsidR="007259A3" w:rsidRPr="002D3BD3" w:rsidRDefault="007259A3" w:rsidP="007259A3">
            <w:pPr>
              <w:suppressAutoHyphens/>
              <w:jc w:val="center"/>
              <w:rPr>
                <w:bCs/>
                <w:lang w:val="ky-KG"/>
              </w:rPr>
            </w:pPr>
            <w:r w:rsidRPr="002D3BD3">
              <w:rPr>
                <w:bCs/>
                <w:lang w:val="ky-KG"/>
              </w:rPr>
              <w:t xml:space="preserve">Республикалык бюджеттин алкагында </w:t>
            </w:r>
          </w:p>
          <w:p w:rsidR="000828BB" w:rsidRPr="002D3BD3" w:rsidRDefault="000828BB" w:rsidP="00B52B24">
            <w:pPr>
              <w:suppressAutoHyphens/>
              <w:jc w:val="center"/>
              <w:rPr>
                <w:bCs/>
                <w:lang w:val="ky-KG"/>
              </w:rPr>
            </w:pPr>
          </w:p>
        </w:tc>
      </w:tr>
      <w:tr w:rsidR="006C797C" w:rsidRPr="0086630D" w:rsidTr="006C797C">
        <w:trPr>
          <w:trHeight w:val="1012"/>
        </w:trPr>
        <w:tc>
          <w:tcPr>
            <w:tcW w:w="219" w:type="pct"/>
            <w:vMerge w:val="restart"/>
            <w:shd w:val="clear" w:color="auto" w:fill="auto"/>
          </w:tcPr>
          <w:p w:rsidR="006C797C" w:rsidRPr="002D3BD3" w:rsidRDefault="006C797C" w:rsidP="006C797C">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val="restart"/>
            <w:shd w:val="clear" w:color="auto" w:fill="auto"/>
          </w:tcPr>
          <w:p w:rsidR="006C797C" w:rsidRPr="002D3BD3" w:rsidRDefault="006C797C" w:rsidP="006C797C">
            <w:pPr>
              <w:contextualSpacing/>
              <w:jc w:val="both"/>
              <w:rPr>
                <w:rFonts w:eastAsia="Calibri"/>
                <w:lang w:val="ky-KG"/>
              </w:rPr>
            </w:pPr>
            <w:r w:rsidRPr="002D3BD3">
              <w:rPr>
                <w:bCs/>
                <w:lang w:val="ky-KG"/>
              </w:rPr>
              <w:t>Ар бир региондо COVID-19 коронавирус пандемиясы менен күрөшүү үчүн ооруканаларды куруу, жабдуу жана профилин өзгөртүү</w:t>
            </w:r>
          </w:p>
        </w:tc>
        <w:tc>
          <w:tcPr>
            <w:tcW w:w="1226" w:type="pct"/>
            <w:shd w:val="clear" w:color="auto" w:fill="auto"/>
          </w:tcPr>
          <w:p w:rsidR="006C797C" w:rsidRPr="006C797C" w:rsidRDefault="006C797C" w:rsidP="006C797C">
            <w:pPr>
              <w:suppressAutoHyphens/>
              <w:jc w:val="both"/>
              <w:rPr>
                <w:lang w:val="ky-KG"/>
              </w:rPr>
            </w:pPr>
            <w:r w:rsidRPr="006C797C">
              <w:rPr>
                <w:lang w:val="ky-KG"/>
              </w:rPr>
              <w:t>Бишкек,  Ош жана Нарын шаарларында 3 жаңы оорукананын  курулушун камсыздоо</w:t>
            </w:r>
          </w:p>
        </w:tc>
        <w:tc>
          <w:tcPr>
            <w:tcW w:w="787" w:type="pct"/>
            <w:vMerge w:val="restart"/>
            <w:shd w:val="clear" w:color="auto" w:fill="auto"/>
          </w:tcPr>
          <w:p w:rsidR="006C797C" w:rsidRPr="006C797C" w:rsidRDefault="006C797C" w:rsidP="006C797C">
            <w:pPr>
              <w:suppressAutoHyphens/>
              <w:jc w:val="both"/>
              <w:rPr>
                <w:lang w:val="ky-KG"/>
              </w:rPr>
            </w:pPr>
            <w:r w:rsidRPr="006C797C">
              <w:rPr>
                <w:lang w:val="ky-KG"/>
              </w:rPr>
              <w:t xml:space="preserve">14 инфекциялык оорукана курулду жана реконструкцияланды </w:t>
            </w:r>
          </w:p>
        </w:tc>
        <w:tc>
          <w:tcPr>
            <w:tcW w:w="636" w:type="pct"/>
            <w:vMerge w:val="restart"/>
            <w:shd w:val="clear" w:color="auto" w:fill="auto"/>
          </w:tcPr>
          <w:p w:rsidR="006C797C" w:rsidRPr="0086630D" w:rsidRDefault="006C797C" w:rsidP="006C797C">
            <w:pPr>
              <w:ind w:right="-108"/>
              <w:contextualSpacing/>
              <w:jc w:val="center"/>
              <w:rPr>
                <w:rFonts w:eastAsia="Calibri"/>
                <w:lang w:val="ky-KG"/>
              </w:rPr>
            </w:pPr>
            <w:r w:rsidRPr="002D3BD3">
              <w:rPr>
                <w:lang w:val="ky-KG"/>
              </w:rPr>
              <w:t>Курулуш агенттиги</w:t>
            </w:r>
            <w:r w:rsidRPr="0086630D">
              <w:rPr>
                <w:lang w:val="ky-KG"/>
              </w:rPr>
              <w:t xml:space="preserve">, </w:t>
            </w:r>
            <w:r w:rsidRPr="002D3BD3">
              <w:rPr>
                <w:lang w:val="ky-KG"/>
              </w:rPr>
              <w:t>ССМ</w:t>
            </w:r>
            <w:r w:rsidRPr="0086630D">
              <w:rPr>
                <w:lang w:val="ky-KG"/>
              </w:rPr>
              <w:t xml:space="preserve">, </w:t>
            </w:r>
            <w:r w:rsidRPr="002D3BD3">
              <w:rPr>
                <w:lang w:val="ky-KG"/>
              </w:rPr>
              <w:t xml:space="preserve">КРӨ облустардагы өкүлдөрү </w:t>
            </w:r>
            <w:r w:rsidRPr="0086630D">
              <w:rPr>
                <w:lang w:val="ky-KG"/>
              </w:rPr>
              <w:t>(</w:t>
            </w:r>
            <w:r w:rsidRPr="002D3BD3">
              <w:rPr>
                <w:lang w:val="ky-KG"/>
              </w:rPr>
              <w:t>макулдашуу боюнча</w:t>
            </w:r>
            <w:r w:rsidRPr="0086630D">
              <w:rPr>
                <w:lang w:val="ky-KG"/>
              </w:rPr>
              <w:t>)</w:t>
            </w:r>
          </w:p>
        </w:tc>
        <w:tc>
          <w:tcPr>
            <w:tcW w:w="557" w:type="pct"/>
          </w:tcPr>
          <w:p w:rsidR="006C797C" w:rsidRPr="002D3BD3" w:rsidRDefault="006C797C" w:rsidP="006C797C">
            <w:pPr>
              <w:ind w:right="-108"/>
              <w:contextualSpacing/>
              <w:jc w:val="center"/>
              <w:rPr>
                <w:lang w:val="ky-KG"/>
              </w:rPr>
            </w:pPr>
            <w:r w:rsidRPr="002D3BD3">
              <w:t>2020-ж</w:t>
            </w:r>
            <w:r w:rsidRPr="002D3BD3">
              <w:rPr>
                <w:lang w:val="ky-KG"/>
              </w:rPr>
              <w:t xml:space="preserve">ылдын </w:t>
            </w:r>
            <w:r w:rsidRPr="002D3BD3">
              <w:rPr>
                <w:lang w:val="ky-KG"/>
              </w:rPr>
              <w:br/>
            </w:r>
            <w:r w:rsidRPr="002D3BD3">
              <w:t>2</w:t>
            </w:r>
            <w:r w:rsidRPr="002D3BD3">
              <w:rPr>
                <w:lang w:val="ky-KG"/>
              </w:rPr>
              <w:t>5</w:t>
            </w:r>
            <w:r w:rsidRPr="002D3BD3">
              <w:t>-</w:t>
            </w:r>
            <w:r w:rsidRPr="002D3BD3">
              <w:rPr>
                <w:lang w:val="ky-KG"/>
              </w:rPr>
              <w:t>августу</w:t>
            </w:r>
          </w:p>
        </w:tc>
        <w:tc>
          <w:tcPr>
            <w:tcW w:w="654" w:type="pct"/>
            <w:vMerge w:val="restart"/>
            <w:shd w:val="clear" w:color="auto" w:fill="auto"/>
          </w:tcPr>
          <w:p w:rsidR="006C797C" w:rsidRPr="002D3BD3" w:rsidRDefault="006C797C" w:rsidP="006C797C">
            <w:pPr>
              <w:jc w:val="center"/>
              <w:rPr>
                <w:bCs/>
                <w:lang w:val="ky-KG"/>
              </w:rPr>
            </w:pPr>
            <w:r w:rsidRPr="002D3BD3">
              <w:rPr>
                <w:lang w:val="ky-KG"/>
              </w:rPr>
              <w:t>«Региондорду өнүктүрүү боюнча социалдык өнөктөштүк фонду» коомдук фондунун каражаттары, республикалык бюджеттин каражаттары, донордук каражаттар</w:t>
            </w:r>
          </w:p>
        </w:tc>
      </w:tr>
      <w:tr w:rsidR="006C797C" w:rsidRPr="006C797C" w:rsidTr="002D3BD3">
        <w:trPr>
          <w:trHeight w:val="1571"/>
        </w:trPr>
        <w:tc>
          <w:tcPr>
            <w:tcW w:w="219" w:type="pct"/>
            <w:vMerge/>
            <w:shd w:val="clear" w:color="auto" w:fill="auto"/>
          </w:tcPr>
          <w:p w:rsidR="006C797C" w:rsidRPr="002D3BD3" w:rsidRDefault="006C797C" w:rsidP="00703717">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shd w:val="clear" w:color="auto" w:fill="auto"/>
          </w:tcPr>
          <w:p w:rsidR="006C797C" w:rsidRPr="002D3BD3" w:rsidRDefault="006C797C" w:rsidP="007C07DF">
            <w:pPr>
              <w:contextualSpacing/>
              <w:jc w:val="both"/>
              <w:rPr>
                <w:bCs/>
                <w:lang w:val="ky-KG"/>
              </w:rPr>
            </w:pPr>
          </w:p>
        </w:tc>
        <w:tc>
          <w:tcPr>
            <w:tcW w:w="1226" w:type="pct"/>
            <w:shd w:val="clear" w:color="auto" w:fill="auto"/>
          </w:tcPr>
          <w:p w:rsidR="006C797C" w:rsidRPr="002D3BD3" w:rsidRDefault="006C797C" w:rsidP="007C07DF">
            <w:pPr>
              <w:suppressAutoHyphens/>
              <w:jc w:val="both"/>
              <w:rPr>
                <w:lang w:val="ky-KG"/>
              </w:rPr>
            </w:pPr>
            <w:r w:rsidRPr="006C797C">
              <w:rPr>
                <w:lang w:val="ky-KG"/>
              </w:rPr>
              <w:t>Ар бир региондо иштеп жаткан 9 оорукананы инфекциялык ооруканага реконструкциялоо жана профилин өзгөртүү</w:t>
            </w:r>
          </w:p>
        </w:tc>
        <w:tc>
          <w:tcPr>
            <w:tcW w:w="787" w:type="pct"/>
            <w:vMerge/>
            <w:shd w:val="clear" w:color="auto" w:fill="auto"/>
          </w:tcPr>
          <w:p w:rsidR="006C797C" w:rsidRPr="002D3BD3" w:rsidRDefault="006C797C" w:rsidP="002D3BD3">
            <w:pPr>
              <w:suppressAutoHyphens/>
              <w:jc w:val="both"/>
              <w:rPr>
                <w:lang w:val="ky-KG"/>
              </w:rPr>
            </w:pPr>
          </w:p>
        </w:tc>
        <w:tc>
          <w:tcPr>
            <w:tcW w:w="636" w:type="pct"/>
            <w:vMerge/>
            <w:shd w:val="clear" w:color="auto" w:fill="auto"/>
          </w:tcPr>
          <w:p w:rsidR="006C797C" w:rsidRPr="002D3BD3" w:rsidRDefault="006C797C" w:rsidP="007C07DF">
            <w:pPr>
              <w:ind w:right="-108"/>
              <w:contextualSpacing/>
              <w:jc w:val="center"/>
              <w:rPr>
                <w:lang w:val="ky-KG"/>
              </w:rPr>
            </w:pPr>
          </w:p>
        </w:tc>
        <w:tc>
          <w:tcPr>
            <w:tcW w:w="557" w:type="pct"/>
          </w:tcPr>
          <w:p w:rsidR="006C797C" w:rsidRPr="002D3BD3" w:rsidRDefault="006C797C" w:rsidP="006C797C">
            <w:pPr>
              <w:ind w:right="-108"/>
              <w:contextualSpacing/>
              <w:jc w:val="center"/>
              <w:rPr>
                <w:lang w:val="ky-KG"/>
              </w:rPr>
            </w:pPr>
            <w:r w:rsidRPr="002D3BD3">
              <w:t>2020-ж</w:t>
            </w:r>
            <w:r w:rsidRPr="002D3BD3">
              <w:rPr>
                <w:lang w:val="ky-KG"/>
              </w:rPr>
              <w:t>ылдын</w:t>
            </w:r>
          </w:p>
          <w:p w:rsidR="006C797C" w:rsidRPr="006C797C" w:rsidRDefault="006C797C" w:rsidP="006C797C">
            <w:pPr>
              <w:ind w:right="-108"/>
              <w:contextualSpacing/>
              <w:jc w:val="center"/>
              <w:rPr>
                <w:lang w:val="ky-KG"/>
              </w:rPr>
            </w:pPr>
            <w:r>
              <w:rPr>
                <w:lang w:val="ky-KG"/>
              </w:rPr>
              <w:t>1</w:t>
            </w:r>
            <w:r w:rsidRPr="002D3BD3">
              <w:rPr>
                <w:lang w:val="ky-KG"/>
              </w:rPr>
              <w:t>-октябры</w:t>
            </w:r>
          </w:p>
        </w:tc>
        <w:tc>
          <w:tcPr>
            <w:tcW w:w="654" w:type="pct"/>
            <w:vMerge/>
            <w:shd w:val="clear" w:color="auto" w:fill="auto"/>
          </w:tcPr>
          <w:p w:rsidR="006C797C" w:rsidRPr="002D3BD3" w:rsidRDefault="006C797C" w:rsidP="00851CA7">
            <w:pPr>
              <w:jc w:val="center"/>
              <w:rPr>
                <w:lang w:val="ky-KG"/>
              </w:rPr>
            </w:pPr>
          </w:p>
        </w:tc>
      </w:tr>
      <w:tr w:rsidR="002D3BD3" w:rsidRPr="002D3BD3" w:rsidTr="006C797C">
        <w:trPr>
          <w:trHeight w:val="1390"/>
        </w:trPr>
        <w:tc>
          <w:tcPr>
            <w:tcW w:w="219" w:type="pct"/>
            <w:vMerge/>
            <w:shd w:val="clear" w:color="auto" w:fill="auto"/>
          </w:tcPr>
          <w:p w:rsidR="00F568DC" w:rsidRPr="002D3BD3" w:rsidRDefault="00F568DC" w:rsidP="00C31E34">
            <w:pPr>
              <w:jc w:val="center"/>
              <w:rPr>
                <w:lang w:val="ky-KG"/>
              </w:rPr>
            </w:pPr>
          </w:p>
        </w:tc>
        <w:tc>
          <w:tcPr>
            <w:tcW w:w="921" w:type="pct"/>
            <w:vMerge/>
            <w:shd w:val="clear" w:color="auto" w:fill="auto"/>
          </w:tcPr>
          <w:p w:rsidR="00F568DC" w:rsidRPr="002D3BD3" w:rsidRDefault="00F568DC" w:rsidP="00851CA7">
            <w:pPr>
              <w:contextualSpacing/>
              <w:jc w:val="both"/>
              <w:rPr>
                <w:bCs/>
                <w:lang w:val="ky-KG"/>
              </w:rPr>
            </w:pPr>
          </w:p>
        </w:tc>
        <w:tc>
          <w:tcPr>
            <w:tcW w:w="1226" w:type="pct"/>
            <w:shd w:val="clear" w:color="auto" w:fill="auto"/>
          </w:tcPr>
          <w:p w:rsidR="00F568DC" w:rsidRPr="002D3BD3" w:rsidRDefault="006C797C" w:rsidP="007C07DF">
            <w:pPr>
              <w:suppressAutoHyphens/>
              <w:jc w:val="both"/>
              <w:rPr>
                <w:lang w:val="ky-KG"/>
              </w:rPr>
            </w:pPr>
            <w:r w:rsidRPr="006C797C">
              <w:rPr>
                <w:lang w:val="ky-KG"/>
              </w:rPr>
              <w:t>Төмөнкү 2 оорукананын курулушун аяктоо: Жалал-Абад шаарындагы облустук оорукана; Ош облусунун Кара-Суу районундагы Чайчы айылындагы оорукана</w:t>
            </w:r>
          </w:p>
        </w:tc>
        <w:tc>
          <w:tcPr>
            <w:tcW w:w="787" w:type="pct"/>
            <w:vMerge/>
            <w:shd w:val="clear" w:color="auto" w:fill="auto"/>
          </w:tcPr>
          <w:p w:rsidR="00F568DC" w:rsidRPr="002D3BD3" w:rsidRDefault="00F568DC" w:rsidP="00851CA7">
            <w:pPr>
              <w:suppressAutoHyphens/>
              <w:jc w:val="both"/>
              <w:rPr>
                <w:lang w:val="ky-KG"/>
              </w:rPr>
            </w:pPr>
          </w:p>
        </w:tc>
        <w:tc>
          <w:tcPr>
            <w:tcW w:w="636" w:type="pct"/>
            <w:vMerge/>
            <w:shd w:val="clear" w:color="auto" w:fill="auto"/>
          </w:tcPr>
          <w:p w:rsidR="00F568DC" w:rsidRPr="002D3BD3" w:rsidRDefault="00F568DC" w:rsidP="007E488A">
            <w:pPr>
              <w:ind w:right="-108"/>
              <w:contextualSpacing/>
              <w:jc w:val="center"/>
              <w:rPr>
                <w:lang w:val="ky-KG"/>
              </w:rPr>
            </w:pPr>
          </w:p>
        </w:tc>
        <w:tc>
          <w:tcPr>
            <w:tcW w:w="557" w:type="pct"/>
          </w:tcPr>
          <w:p w:rsidR="00F568DC" w:rsidRPr="002D3BD3" w:rsidRDefault="00F568DC" w:rsidP="00472220">
            <w:pPr>
              <w:ind w:right="-108"/>
              <w:contextualSpacing/>
              <w:jc w:val="center"/>
              <w:rPr>
                <w:lang w:val="ky-KG"/>
              </w:rPr>
            </w:pPr>
            <w:r w:rsidRPr="002D3BD3">
              <w:t>2020-ж</w:t>
            </w:r>
            <w:r w:rsidRPr="002D3BD3">
              <w:rPr>
                <w:lang w:val="ky-KG"/>
              </w:rPr>
              <w:t>ылдын</w:t>
            </w:r>
          </w:p>
          <w:p w:rsidR="00F568DC" w:rsidRPr="002D3BD3" w:rsidRDefault="00F568DC" w:rsidP="00472220">
            <w:pPr>
              <w:ind w:right="-108"/>
              <w:contextualSpacing/>
              <w:jc w:val="center"/>
            </w:pPr>
            <w:r w:rsidRPr="002D3BD3">
              <w:rPr>
                <w:lang w:val="ky-KG"/>
              </w:rPr>
              <w:t>1-ноябры</w:t>
            </w:r>
          </w:p>
        </w:tc>
        <w:tc>
          <w:tcPr>
            <w:tcW w:w="654" w:type="pct"/>
            <w:vMerge/>
            <w:shd w:val="clear" w:color="auto" w:fill="auto"/>
          </w:tcPr>
          <w:p w:rsidR="00F568DC" w:rsidRPr="002D3BD3" w:rsidRDefault="00F568DC" w:rsidP="00851CA7">
            <w:pPr>
              <w:jc w:val="center"/>
            </w:pPr>
          </w:p>
        </w:tc>
      </w:tr>
      <w:tr w:rsidR="002D3BD3" w:rsidRPr="002D3BD3" w:rsidTr="002D3BD3">
        <w:trPr>
          <w:trHeight w:val="700"/>
        </w:trPr>
        <w:tc>
          <w:tcPr>
            <w:tcW w:w="219" w:type="pct"/>
            <w:shd w:val="clear" w:color="auto" w:fill="auto"/>
          </w:tcPr>
          <w:p w:rsidR="00703717" w:rsidRPr="002D3BD3" w:rsidRDefault="00703717" w:rsidP="00703717">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shd w:val="clear" w:color="auto" w:fill="auto"/>
          </w:tcPr>
          <w:p w:rsidR="00703717" w:rsidRPr="002D3BD3" w:rsidRDefault="00851CA7" w:rsidP="00AC4B67">
            <w:pPr>
              <w:pStyle w:val="a3"/>
              <w:suppressAutoHyphens/>
              <w:jc w:val="both"/>
              <w:rPr>
                <w:rFonts w:ascii="Times New Roman" w:hAnsi="Times New Roman"/>
                <w:sz w:val="24"/>
                <w:szCs w:val="24"/>
              </w:rPr>
            </w:pPr>
            <w:r w:rsidRPr="002D3BD3">
              <w:rPr>
                <w:rFonts w:ascii="Times New Roman" w:hAnsi="Times New Roman"/>
                <w:sz w:val="24"/>
                <w:szCs w:val="24"/>
                <w:lang w:val="ky-KG"/>
              </w:rPr>
              <w:t>Ооруну</w:t>
            </w:r>
            <w:r w:rsidR="00AC4B67" w:rsidRPr="002D3BD3">
              <w:rPr>
                <w:rFonts w:ascii="Times New Roman" w:hAnsi="Times New Roman"/>
                <w:sz w:val="24"/>
                <w:szCs w:val="24"/>
                <w:lang w:val="ky-KG"/>
              </w:rPr>
              <w:t xml:space="preserve">н очогу чыккан </w:t>
            </w:r>
            <w:r w:rsidRPr="002D3BD3">
              <w:rPr>
                <w:rFonts w:ascii="Times New Roman" w:hAnsi="Times New Roman"/>
                <w:sz w:val="24"/>
                <w:szCs w:val="24"/>
                <w:lang w:val="ky-KG"/>
              </w:rPr>
              <w:t xml:space="preserve"> зоналарда</w:t>
            </w:r>
            <w:r w:rsidR="00500ADA" w:rsidRPr="002D3BD3">
              <w:rPr>
                <w:rFonts w:ascii="Times New Roman" w:hAnsi="Times New Roman"/>
                <w:sz w:val="24"/>
                <w:szCs w:val="24"/>
                <w:lang w:val="ky-KG"/>
              </w:rPr>
              <w:t xml:space="preserve"> </w:t>
            </w:r>
            <w:r w:rsidR="00AC4B67" w:rsidRPr="002D3BD3">
              <w:rPr>
                <w:rFonts w:ascii="Times New Roman" w:hAnsi="Times New Roman"/>
                <w:sz w:val="24"/>
                <w:szCs w:val="24"/>
                <w:lang w:val="ky-KG"/>
              </w:rPr>
              <w:t xml:space="preserve">андан ары </w:t>
            </w:r>
            <w:r w:rsidR="00500ADA" w:rsidRPr="002D3BD3">
              <w:rPr>
                <w:rFonts w:ascii="Times New Roman" w:hAnsi="Times New Roman"/>
                <w:sz w:val="24"/>
                <w:szCs w:val="24"/>
                <w:lang w:val="ky-KG"/>
              </w:rPr>
              <w:t>колдонуу үчүн</w:t>
            </w:r>
            <w:r w:rsidRPr="002D3BD3">
              <w:rPr>
                <w:rFonts w:ascii="Times New Roman" w:hAnsi="Times New Roman"/>
                <w:sz w:val="24"/>
                <w:szCs w:val="24"/>
                <w:lang w:val="ky-KG"/>
              </w:rPr>
              <w:t xml:space="preserve"> </w:t>
            </w:r>
            <w:r w:rsidR="00500ADA" w:rsidRPr="002D3BD3">
              <w:rPr>
                <w:rFonts w:ascii="Times New Roman" w:hAnsi="Times New Roman"/>
                <w:sz w:val="24"/>
                <w:szCs w:val="24"/>
                <w:lang w:val="ky-KG"/>
              </w:rPr>
              <w:t>талаа/</w:t>
            </w:r>
            <w:r w:rsidRPr="002D3BD3">
              <w:rPr>
                <w:rFonts w:ascii="Times New Roman" w:hAnsi="Times New Roman"/>
                <w:sz w:val="24"/>
                <w:szCs w:val="24"/>
                <w:lang w:val="ky-KG"/>
              </w:rPr>
              <w:t>мобилдик госпиталдарды</w:t>
            </w:r>
            <w:r w:rsidR="00500ADA" w:rsidRPr="002D3BD3">
              <w:rPr>
                <w:rFonts w:ascii="Times New Roman" w:hAnsi="Times New Roman"/>
                <w:sz w:val="24"/>
                <w:szCs w:val="24"/>
                <w:lang w:val="ky-KG"/>
              </w:rPr>
              <w:t xml:space="preserve">н </w:t>
            </w:r>
            <w:r w:rsidR="00500ADA" w:rsidRPr="002D3BD3">
              <w:rPr>
                <w:rFonts w:ascii="Times New Roman" w:hAnsi="Times New Roman"/>
                <w:sz w:val="24"/>
                <w:szCs w:val="24"/>
                <w:lang w:val="ky-KG"/>
              </w:rPr>
              <w:lastRenderedPageBreak/>
              <w:t>кубатту</w:t>
            </w:r>
            <w:r w:rsidR="005A1346" w:rsidRPr="002D3BD3">
              <w:rPr>
                <w:rFonts w:ascii="Times New Roman" w:hAnsi="Times New Roman"/>
                <w:sz w:val="24"/>
                <w:szCs w:val="24"/>
                <w:lang w:val="ky-KG"/>
              </w:rPr>
              <w:t>у</w:t>
            </w:r>
            <w:r w:rsidR="00500ADA" w:rsidRPr="002D3BD3">
              <w:rPr>
                <w:rFonts w:ascii="Times New Roman" w:hAnsi="Times New Roman"/>
                <w:sz w:val="24"/>
                <w:szCs w:val="24"/>
                <w:lang w:val="ky-KG"/>
              </w:rPr>
              <w:t>лугун жогорулатуу</w:t>
            </w:r>
            <w:r w:rsidRPr="002D3BD3">
              <w:rPr>
                <w:rFonts w:ascii="Times New Roman" w:hAnsi="Times New Roman"/>
                <w:sz w:val="24"/>
                <w:szCs w:val="24"/>
                <w:lang w:val="ky-KG"/>
              </w:rPr>
              <w:t xml:space="preserve"> </w:t>
            </w:r>
          </w:p>
        </w:tc>
        <w:tc>
          <w:tcPr>
            <w:tcW w:w="1226" w:type="pct"/>
            <w:shd w:val="clear" w:color="auto" w:fill="auto"/>
          </w:tcPr>
          <w:p w:rsidR="00703717" w:rsidRPr="002D3BD3" w:rsidRDefault="00AC4B67" w:rsidP="00AC4B67">
            <w:pPr>
              <w:suppressAutoHyphens/>
              <w:jc w:val="both"/>
            </w:pPr>
            <w:r w:rsidRPr="002D3BD3">
              <w:rPr>
                <w:bCs/>
                <w:lang w:val="ky-KG"/>
              </w:rPr>
              <w:lastRenderedPageBreak/>
              <w:t>Жаңы 2 м</w:t>
            </w:r>
            <w:r w:rsidR="00851CA7" w:rsidRPr="002D3BD3">
              <w:rPr>
                <w:bCs/>
                <w:lang w:val="ky-KG"/>
              </w:rPr>
              <w:t>обилдик госпитал</w:t>
            </w:r>
            <w:r w:rsidRPr="002D3BD3">
              <w:rPr>
                <w:bCs/>
                <w:lang w:val="ky-KG"/>
              </w:rPr>
              <w:t>ды</w:t>
            </w:r>
            <w:r w:rsidR="00500ADA" w:rsidRPr="002D3BD3">
              <w:rPr>
                <w:bCs/>
                <w:lang w:val="ky-KG"/>
              </w:rPr>
              <w:t xml:space="preserve"> </w:t>
            </w:r>
            <w:r w:rsidR="00851CA7" w:rsidRPr="002D3BD3">
              <w:rPr>
                <w:bCs/>
                <w:lang w:val="ky-KG"/>
              </w:rPr>
              <w:t>алуу</w:t>
            </w:r>
            <w:r w:rsidRPr="002D3BD3">
              <w:rPr>
                <w:bCs/>
                <w:lang w:val="ky-KG"/>
              </w:rPr>
              <w:t>ну камсыздоо</w:t>
            </w:r>
          </w:p>
        </w:tc>
        <w:tc>
          <w:tcPr>
            <w:tcW w:w="787" w:type="pct"/>
            <w:shd w:val="clear" w:color="auto" w:fill="auto"/>
          </w:tcPr>
          <w:p w:rsidR="00703717" w:rsidRPr="002D3BD3" w:rsidRDefault="00500ADA" w:rsidP="005D3A40">
            <w:pPr>
              <w:suppressAutoHyphens/>
              <w:jc w:val="both"/>
            </w:pPr>
            <w:r w:rsidRPr="002D3BD3">
              <w:rPr>
                <w:lang w:val="ky-KG"/>
              </w:rPr>
              <w:t>Мобилдик госпиталдар</w:t>
            </w:r>
            <w:r w:rsidR="00AC4B67" w:rsidRPr="002D3BD3">
              <w:rPr>
                <w:lang w:val="ky-KG"/>
              </w:rPr>
              <w:t>да</w:t>
            </w:r>
            <w:r w:rsidRPr="002D3BD3">
              <w:rPr>
                <w:lang w:val="ky-KG"/>
              </w:rPr>
              <w:t xml:space="preserve"> </w:t>
            </w:r>
            <w:r w:rsidR="00AC4B67" w:rsidRPr="002D3BD3">
              <w:rPr>
                <w:lang w:val="ky-KG"/>
              </w:rPr>
              <w:t>2</w:t>
            </w:r>
            <w:r w:rsidRPr="002D3BD3">
              <w:rPr>
                <w:lang w:val="ky-KG"/>
              </w:rPr>
              <w:t>00</w:t>
            </w:r>
            <w:r w:rsidR="00AC4B67" w:rsidRPr="002D3BD3">
              <w:rPr>
                <w:lang w:val="ky-KG"/>
              </w:rPr>
              <w:t>дөн ашуун</w:t>
            </w:r>
            <w:r w:rsidRPr="002D3BD3">
              <w:rPr>
                <w:lang w:val="ky-KG"/>
              </w:rPr>
              <w:t xml:space="preserve"> </w:t>
            </w:r>
            <w:r w:rsidR="005D3A40" w:rsidRPr="002D3BD3">
              <w:rPr>
                <w:lang w:val="ky-KG"/>
              </w:rPr>
              <w:t>койка</w:t>
            </w:r>
            <w:r w:rsidR="00AC4B67" w:rsidRPr="002D3BD3">
              <w:rPr>
                <w:lang w:val="ky-KG"/>
              </w:rPr>
              <w:t xml:space="preserve"> орундарды ачуу</w:t>
            </w:r>
          </w:p>
        </w:tc>
        <w:tc>
          <w:tcPr>
            <w:tcW w:w="636" w:type="pct"/>
            <w:shd w:val="clear" w:color="auto" w:fill="auto"/>
          </w:tcPr>
          <w:p w:rsidR="00703717" w:rsidRPr="002D3BD3" w:rsidRDefault="000F4EE9" w:rsidP="000F4EE9">
            <w:pPr>
              <w:ind w:right="-108"/>
              <w:contextualSpacing/>
              <w:jc w:val="center"/>
              <w:rPr>
                <w:rFonts w:eastAsia="Calibri"/>
                <w:lang w:val="ky-KG"/>
              </w:rPr>
            </w:pPr>
            <w:r w:rsidRPr="002D3BD3">
              <w:rPr>
                <w:rFonts w:eastAsia="Calibri"/>
                <w:lang w:val="ky-KG"/>
              </w:rPr>
              <w:t xml:space="preserve">ЭМ, </w:t>
            </w:r>
            <w:r w:rsidR="00500ADA" w:rsidRPr="002D3BD3">
              <w:rPr>
                <w:rFonts w:eastAsia="Calibri"/>
                <w:lang w:val="ky-KG"/>
              </w:rPr>
              <w:t>ӨКМ</w:t>
            </w:r>
          </w:p>
        </w:tc>
        <w:tc>
          <w:tcPr>
            <w:tcW w:w="557" w:type="pct"/>
          </w:tcPr>
          <w:p w:rsidR="00703717" w:rsidRPr="002D3BD3" w:rsidRDefault="00703717" w:rsidP="00472220">
            <w:pPr>
              <w:ind w:right="-108"/>
              <w:contextualSpacing/>
              <w:jc w:val="center"/>
              <w:rPr>
                <w:lang w:val="ky-KG"/>
              </w:rPr>
            </w:pPr>
            <w:r w:rsidRPr="002D3BD3">
              <w:rPr>
                <w:lang w:val="ky-KG"/>
              </w:rPr>
              <w:t>2020</w:t>
            </w:r>
            <w:r w:rsidR="00851CA7" w:rsidRPr="002D3BD3">
              <w:rPr>
                <w:lang w:val="ky-KG"/>
              </w:rPr>
              <w:t>-ж</w:t>
            </w:r>
            <w:r w:rsidR="00500ADA" w:rsidRPr="002D3BD3">
              <w:rPr>
                <w:lang w:val="ky-KG"/>
              </w:rPr>
              <w:t>ылдын</w:t>
            </w:r>
            <w:r w:rsidR="000F4EE9" w:rsidRPr="002D3BD3">
              <w:rPr>
                <w:lang w:val="ky-KG"/>
              </w:rPr>
              <w:br/>
              <w:t>20</w:t>
            </w:r>
            <w:r w:rsidR="00851CA7" w:rsidRPr="002D3BD3">
              <w:rPr>
                <w:lang w:val="ky-KG"/>
              </w:rPr>
              <w:t>-</w:t>
            </w:r>
            <w:r w:rsidR="000F4EE9" w:rsidRPr="002D3BD3">
              <w:rPr>
                <w:lang w:val="ky-KG"/>
              </w:rPr>
              <w:t>декабры</w:t>
            </w:r>
          </w:p>
        </w:tc>
        <w:tc>
          <w:tcPr>
            <w:tcW w:w="654" w:type="pct"/>
            <w:shd w:val="clear" w:color="auto" w:fill="auto"/>
          </w:tcPr>
          <w:p w:rsidR="00703717" w:rsidRPr="002D3BD3" w:rsidRDefault="00500ADA" w:rsidP="00703717">
            <w:pPr>
              <w:jc w:val="center"/>
              <w:rPr>
                <w:bCs/>
                <w:lang w:val="ky-KG"/>
              </w:rPr>
            </w:pPr>
            <w:r w:rsidRPr="002D3BD3">
              <w:rPr>
                <w:lang w:val="ky-KG"/>
              </w:rPr>
              <w:t>Донордук каражаттар</w:t>
            </w:r>
          </w:p>
        </w:tc>
      </w:tr>
      <w:tr w:rsidR="002D3BD3" w:rsidRPr="002D3BD3" w:rsidTr="002D3BD3">
        <w:trPr>
          <w:trHeight w:val="915"/>
        </w:trPr>
        <w:tc>
          <w:tcPr>
            <w:tcW w:w="219" w:type="pct"/>
            <w:shd w:val="clear" w:color="auto" w:fill="auto"/>
          </w:tcPr>
          <w:p w:rsidR="00500ADA" w:rsidRPr="002D3BD3" w:rsidRDefault="00500ADA" w:rsidP="00703717">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204FB9" w:rsidRPr="002D3BD3" w:rsidRDefault="00204FB9" w:rsidP="00500ADA">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t>Шашылыш медициналык</w:t>
            </w:r>
            <w:r w:rsidR="005A1346" w:rsidRPr="002D3BD3">
              <w:rPr>
                <w:rFonts w:ascii="Times New Roman" w:hAnsi="Times New Roman"/>
                <w:sz w:val="24"/>
                <w:szCs w:val="24"/>
                <w:lang w:val="ky-KG"/>
              </w:rPr>
              <w:t xml:space="preserve"> жардам</w:t>
            </w:r>
            <w:r w:rsidRPr="002D3BD3">
              <w:rPr>
                <w:rFonts w:ascii="Times New Roman" w:hAnsi="Times New Roman"/>
                <w:sz w:val="24"/>
                <w:szCs w:val="24"/>
                <w:lang w:val="ky-KG"/>
              </w:rPr>
              <w:t xml:space="preserve"> кызматын</w:t>
            </w:r>
            <w:r w:rsidR="005A1346" w:rsidRPr="002D3BD3">
              <w:rPr>
                <w:rFonts w:ascii="Times New Roman" w:hAnsi="Times New Roman"/>
                <w:sz w:val="24"/>
                <w:szCs w:val="24"/>
                <w:lang w:val="ky-KG"/>
              </w:rPr>
              <w:t>ын</w:t>
            </w:r>
            <w:r w:rsidRPr="002D3BD3">
              <w:rPr>
                <w:rFonts w:ascii="Times New Roman" w:hAnsi="Times New Roman"/>
                <w:sz w:val="24"/>
                <w:szCs w:val="24"/>
                <w:lang w:val="ky-KG"/>
              </w:rPr>
              <w:t xml:space="preserve"> ишинин натыйжалуулугун жогорулатуу</w:t>
            </w:r>
          </w:p>
          <w:p w:rsidR="00500ADA" w:rsidRPr="002D3BD3" w:rsidRDefault="00500ADA" w:rsidP="00500ADA">
            <w:pPr>
              <w:pStyle w:val="a3"/>
              <w:suppressAutoHyphens/>
              <w:jc w:val="both"/>
              <w:rPr>
                <w:rFonts w:ascii="Times New Roman" w:hAnsi="Times New Roman"/>
                <w:sz w:val="24"/>
                <w:szCs w:val="24"/>
                <w:lang w:val="ky-KG"/>
              </w:rPr>
            </w:pPr>
          </w:p>
        </w:tc>
        <w:tc>
          <w:tcPr>
            <w:tcW w:w="1226" w:type="pct"/>
            <w:shd w:val="clear" w:color="auto" w:fill="auto"/>
          </w:tcPr>
          <w:p w:rsidR="00500ADA" w:rsidRPr="002D3BD3" w:rsidRDefault="005A1346" w:rsidP="005A1346">
            <w:pPr>
              <w:suppressAutoHyphens/>
              <w:jc w:val="both"/>
              <w:rPr>
                <w:bCs/>
                <w:lang w:val="ky-KG"/>
              </w:rPr>
            </w:pPr>
            <w:r w:rsidRPr="002D3BD3">
              <w:rPr>
                <w:bCs/>
                <w:lang w:val="ky-KG"/>
              </w:rPr>
              <w:t xml:space="preserve">Жалпы суммасы </w:t>
            </w:r>
            <w:r w:rsidRPr="002D3BD3">
              <w:rPr>
                <w:lang w:val="ky-KG"/>
              </w:rPr>
              <w:t xml:space="preserve">145 млн сомго медициналык тез жардам автомобилдерин алууга контракт </w:t>
            </w:r>
            <w:r w:rsidR="003848E8" w:rsidRPr="002D3BD3">
              <w:rPr>
                <w:bCs/>
                <w:lang w:val="ky-KG"/>
              </w:rPr>
              <w:t xml:space="preserve">түзүү </w:t>
            </w:r>
          </w:p>
        </w:tc>
        <w:tc>
          <w:tcPr>
            <w:tcW w:w="787" w:type="pct"/>
            <w:shd w:val="clear" w:color="auto" w:fill="auto"/>
          </w:tcPr>
          <w:p w:rsidR="00500ADA" w:rsidRPr="002D3BD3" w:rsidRDefault="00204FB9" w:rsidP="005A1346">
            <w:pPr>
              <w:suppressAutoHyphens/>
              <w:jc w:val="both"/>
              <w:rPr>
                <w:lang w:val="ky-KG"/>
              </w:rPr>
            </w:pPr>
            <w:r w:rsidRPr="002D3BD3">
              <w:rPr>
                <w:lang w:val="ky-KG"/>
              </w:rPr>
              <w:t>Р</w:t>
            </w:r>
            <w:r w:rsidR="005A1346" w:rsidRPr="002D3BD3">
              <w:rPr>
                <w:lang w:val="ky-KG"/>
              </w:rPr>
              <w:t>еспубликанын региондоруна</w:t>
            </w:r>
            <w:r w:rsidR="003D619D" w:rsidRPr="002D3BD3">
              <w:rPr>
                <w:lang w:val="ky-KG"/>
              </w:rPr>
              <w:t xml:space="preserve"> медициналык </w:t>
            </w:r>
            <w:r w:rsidR="005A1346" w:rsidRPr="002D3BD3">
              <w:rPr>
                <w:lang w:val="ky-KG"/>
              </w:rPr>
              <w:t xml:space="preserve">тез </w:t>
            </w:r>
            <w:r w:rsidR="003D619D" w:rsidRPr="002D3BD3">
              <w:rPr>
                <w:lang w:val="ky-KG"/>
              </w:rPr>
              <w:t>жардам авто</w:t>
            </w:r>
            <w:r w:rsidR="005A1346" w:rsidRPr="002D3BD3">
              <w:rPr>
                <w:lang w:val="ky-KG"/>
              </w:rPr>
              <w:t xml:space="preserve">мобилдери </w:t>
            </w:r>
            <w:r w:rsidR="003D619D" w:rsidRPr="002D3BD3">
              <w:rPr>
                <w:lang w:val="ky-KG"/>
              </w:rPr>
              <w:t>жеткир</w:t>
            </w:r>
            <w:r w:rsidR="005A1346" w:rsidRPr="002D3BD3">
              <w:rPr>
                <w:lang w:val="ky-KG"/>
              </w:rPr>
              <w:t>илди</w:t>
            </w:r>
          </w:p>
        </w:tc>
        <w:tc>
          <w:tcPr>
            <w:tcW w:w="636" w:type="pct"/>
            <w:shd w:val="clear" w:color="auto" w:fill="auto"/>
          </w:tcPr>
          <w:p w:rsidR="00500ADA" w:rsidRPr="002D3BD3" w:rsidRDefault="003D619D" w:rsidP="00851CA7">
            <w:pPr>
              <w:ind w:right="-108"/>
              <w:contextualSpacing/>
              <w:jc w:val="center"/>
              <w:rPr>
                <w:rFonts w:eastAsia="Calibri"/>
                <w:lang w:val="ky-KG"/>
              </w:rPr>
            </w:pPr>
            <w:r w:rsidRPr="002D3BD3">
              <w:rPr>
                <w:rFonts w:eastAsia="Calibri"/>
                <w:lang w:val="ky-KG"/>
              </w:rPr>
              <w:t xml:space="preserve">ССМ, </w:t>
            </w:r>
            <w:r w:rsidR="00204FB9" w:rsidRPr="002D3BD3">
              <w:rPr>
                <w:rFonts w:eastAsia="Calibri"/>
                <w:lang w:val="ky-KG"/>
              </w:rPr>
              <w:t xml:space="preserve">ММКФ, </w:t>
            </w:r>
            <w:r w:rsidRPr="002D3BD3">
              <w:rPr>
                <w:rFonts w:eastAsia="Calibri"/>
                <w:lang w:val="ky-KG"/>
              </w:rPr>
              <w:t>ФМ</w:t>
            </w:r>
          </w:p>
        </w:tc>
        <w:tc>
          <w:tcPr>
            <w:tcW w:w="557" w:type="pct"/>
          </w:tcPr>
          <w:p w:rsidR="00500ADA" w:rsidRPr="002D3BD3" w:rsidRDefault="007D42B7" w:rsidP="00472220">
            <w:pPr>
              <w:ind w:right="-108"/>
              <w:contextualSpacing/>
              <w:jc w:val="center"/>
              <w:rPr>
                <w:lang w:val="ky-KG"/>
              </w:rPr>
            </w:pPr>
            <w:r w:rsidRPr="002D3BD3">
              <w:rPr>
                <w:lang w:val="ky-KG"/>
              </w:rPr>
              <w:t>2020-жылдын</w:t>
            </w:r>
            <w:r w:rsidR="00E155DE" w:rsidRPr="002D3BD3">
              <w:rPr>
                <w:lang w:val="ky-KG"/>
              </w:rPr>
              <w:br/>
            </w:r>
            <w:r w:rsidRPr="002D3BD3">
              <w:rPr>
                <w:lang w:val="ky-KG"/>
              </w:rPr>
              <w:t>1-ноябры</w:t>
            </w:r>
          </w:p>
        </w:tc>
        <w:tc>
          <w:tcPr>
            <w:tcW w:w="654" w:type="pct"/>
            <w:shd w:val="clear" w:color="auto" w:fill="auto"/>
          </w:tcPr>
          <w:p w:rsidR="00500ADA" w:rsidRPr="002D3BD3" w:rsidRDefault="00972769" w:rsidP="00703717">
            <w:pPr>
              <w:jc w:val="center"/>
              <w:rPr>
                <w:lang w:val="ky-KG"/>
              </w:rPr>
            </w:pPr>
            <w:r w:rsidRPr="002D3BD3">
              <w:rPr>
                <w:lang w:val="ky-KG"/>
              </w:rPr>
              <w:t xml:space="preserve">“Коопсуз шаар” долбоорунун каражаттары </w:t>
            </w:r>
          </w:p>
        </w:tc>
      </w:tr>
      <w:tr w:rsidR="002D3BD3" w:rsidRPr="002D3BD3" w:rsidTr="002D3BD3">
        <w:trPr>
          <w:trHeight w:val="915"/>
        </w:trPr>
        <w:tc>
          <w:tcPr>
            <w:tcW w:w="219" w:type="pct"/>
            <w:vMerge w:val="restart"/>
            <w:shd w:val="clear" w:color="auto" w:fill="auto"/>
          </w:tcPr>
          <w:p w:rsidR="00904629" w:rsidRPr="002D3BD3" w:rsidRDefault="00904629" w:rsidP="00703717">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val="restart"/>
            <w:shd w:val="clear" w:color="auto" w:fill="auto"/>
          </w:tcPr>
          <w:p w:rsidR="00904629" w:rsidRPr="002D3BD3" w:rsidRDefault="00904629" w:rsidP="00703717">
            <w:pPr>
              <w:contextualSpacing/>
              <w:jc w:val="both"/>
              <w:rPr>
                <w:lang w:val="ky-KG"/>
              </w:rPr>
            </w:pPr>
            <w:r w:rsidRPr="002D3BD3">
              <w:rPr>
                <w:lang w:val="ky-KG"/>
              </w:rPr>
              <w:t xml:space="preserve">Медициналык билими бар жарандарды ишке тартуу боюнча механизмдерди иштеп чыгуу </w:t>
            </w:r>
          </w:p>
          <w:p w:rsidR="00904629" w:rsidRPr="002D3BD3" w:rsidRDefault="00904629" w:rsidP="00703717">
            <w:pPr>
              <w:contextualSpacing/>
              <w:jc w:val="both"/>
              <w:rPr>
                <w:rFonts w:eastAsia="Calibri"/>
                <w:lang w:val="ky-KG"/>
              </w:rPr>
            </w:pPr>
          </w:p>
        </w:tc>
        <w:tc>
          <w:tcPr>
            <w:tcW w:w="1226" w:type="pct"/>
            <w:shd w:val="clear" w:color="auto" w:fill="auto"/>
          </w:tcPr>
          <w:p w:rsidR="00904629" w:rsidRPr="002D3BD3" w:rsidRDefault="00904629" w:rsidP="00256C68">
            <w:pPr>
              <w:suppressAutoHyphens/>
              <w:jc w:val="both"/>
              <w:rPr>
                <w:lang w:val="ky-KG"/>
              </w:rPr>
            </w:pPr>
            <w:r w:rsidRPr="002D3BD3">
              <w:rPr>
                <w:lang w:val="ky-KG"/>
              </w:rPr>
              <w:t>Жашаган жерин аныктоо менен резервисттер</w:t>
            </w:r>
            <w:r w:rsidR="00256C68" w:rsidRPr="002D3BD3">
              <w:rPr>
                <w:lang w:val="ky-KG"/>
              </w:rPr>
              <w:t xml:space="preserve"> катары </w:t>
            </w:r>
            <w:r w:rsidRPr="002D3BD3">
              <w:rPr>
                <w:lang w:val="ky-KG"/>
              </w:rPr>
              <w:t xml:space="preserve"> бүтүрүүчү-ординаторлордун реестрин түзүү </w:t>
            </w:r>
          </w:p>
        </w:tc>
        <w:tc>
          <w:tcPr>
            <w:tcW w:w="787" w:type="pct"/>
            <w:shd w:val="clear" w:color="auto" w:fill="auto"/>
          </w:tcPr>
          <w:p w:rsidR="00904629" w:rsidRPr="002D3BD3" w:rsidRDefault="00904629" w:rsidP="00256C68">
            <w:pPr>
              <w:suppressAutoHyphens/>
              <w:jc w:val="both"/>
              <w:rPr>
                <w:lang w:val="ky-KG"/>
              </w:rPr>
            </w:pPr>
            <w:r w:rsidRPr="002D3BD3">
              <w:rPr>
                <w:lang w:val="ky-KG"/>
              </w:rPr>
              <w:t xml:space="preserve">Бүтүрүүчү-ординаторлордун реестри түзүлдү </w:t>
            </w:r>
          </w:p>
        </w:tc>
        <w:tc>
          <w:tcPr>
            <w:tcW w:w="636" w:type="pct"/>
            <w:shd w:val="clear" w:color="auto" w:fill="auto"/>
          </w:tcPr>
          <w:p w:rsidR="00904629" w:rsidRPr="002D3BD3" w:rsidRDefault="00904629" w:rsidP="00E330F1">
            <w:pPr>
              <w:suppressAutoHyphens/>
              <w:jc w:val="center"/>
              <w:rPr>
                <w:lang w:val="ky-KG"/>
              </w:rPr>
            </w:pPr>
            <w:r w:rsidRPr="002D3BD3">
              <w:rPr>
                <w:lang w:val="ky-KG"/>
              </w:rPr>
              <w:t>ССМ, МКК</w:t>
            </w:r>
          </w:p>
        </w:tc>
        <w:tc>
          <w:tcPr>
            <w:tcW w:w="557" w:type="pct"/>
          </w:tcPr>
          <w:p w:rsidR="00904629" w:rsidRPr="002D3BD3" w:rsidRDefault="00904629" w:rsidP="00472220">
            <w:pPr>
              <w:suppressAutoHyphens/>
              <w:jc w:val="center"/>
              <w:rPr>
                <w:lang w:val="ky-KG"/>
              </w:rPr>
            </w:pPr>
            <w:r w:rsidRPr="002D3BD3">
              <w:rPr>
                <w:lang w:val="ky-KG"/>
              </w:rPr>
              <w:t>2020-жылдын</w:t>
            </w:r>
            <w:r w:rsidRPr="002D3BD3">
              <w:rPr>
                <w:lang w:val="ky-KG"/>
              </w:rPr>
              <w:br/>
              <w:t>25-августу</w:t>
            </w:r>
          </w:p>
        </w:tc>
        <w:tc>
          <w:tcPr>
            <w:tcW w:w="654" w:type="pct"/>
            <w:shd w:val="clear" w:color="auto" w:fill="auto"/>
          </w:tcPr>
          <w:p w:rsidR="00904629" w:rsidRPr="002D3BD3" w:rsidRDefault="00904629" w:rsidP="002D3BD3">
            <w:pPr>
              <w:suppressAutoHyphens/>
              <w:jc w:val="center"/>
              <w:rPr>
                <w:bCs/>
                <w:lang w:val="ky-KG"/>
              </w:rPr>
            </w:pPr>
            <w:r w:rsidRPr="002D3BD3">
              <w:rPr>
                <w:bCs/>
                <w:lang w:val="ky-KG"/>
              </w:rPr>
              <w:t xml:space="preserve">Республикалык бюджеттин </w:t>
            </w:r>
            <w:r w:rsidR="00256C68" w:rsidRPr="002D3BD3">
              <w:rPr>
                <w:bCs/>
                <w:lang w:val="ky-KG"/>
              </w:rPr>
              <w:t>чегинде</w:t>
            </w:r>
          </w:p>
        </w:tc>
      </w:tr>
      <w:tr w:rsidR="002D3BD3" w:rsidRPr="002D3BD3" w:rsidTr="002D3BD3">
        <w:trPr>
          <w:trHeight w:val="358"/>
        </w:trPr>
        <w:tc>
          <w:tcPr>
            <w:tcW w:w="219" w:type="pct"/>
            <w:vMerge/>
            <w:shd w:val="clear" w:color="auto" w:fill="auto"/>
          </w:tcPr>
          <w:p w:rsidR="00904629" w:rsidRPr="002D3BD3" w:rsidRDefault="00904629" w:rsidP="00703717">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shd w:val="clear" w:color="auto" w:fill="auto"/>
          </w:tcPr>
          <w:p w:rsidR="00904629" w:rsidRPr="002D3BD3" w:rsidRDefault="00904629" w:rsidP="00703717">
            <w:pPr>
              <w:contextualSpacing/>
              <w:jc w:val="both"/>
              <w:rPr>
                <w:lang w:val="ky-KG"/>
              </w:rPr>
            </w:pPr>
          </w:p>
        </w:tc>
        <w:tc>
          <w:tcPr>
            <w:tcW w:w="1226" w:type="pct"/>
            <w:shd w:val="clear" w:color="auto" w:fill="auto"/>
          </w:tcPr>
          <w:p w:rsidR="00904629" w:rsidRPr="002D3BD3" w:rsidRDefault="00904629" w:rsidP="00E330F1">
            <w:pPr>
              <w:suppressAutoHyphens/>
              <w:jc w:val="both"/>
              <w:rPr>
                <w:lang w:val="ky-KG"/>
              </w:rPr>
            </w:pPr>
            <w:r w:rsidRPr="002D3BD3">
              <w:rPr>
                <w:lang w:val="ky-KG"/>
              </w:rPr>
              <w:t>Кенже медициналык персоналдын адистерин кайра даярдоо үчүн кыска мөөнөттү</w:t>
            </w:r>
            <w:r w:rsidR="00D07280" w:rsidRPr="002D3BD3">
              <w:rPr>
                <w:lang w:val="ky-KG"/>
              </w:rPr>
              <w:t>ү</w:t>
            </w:r>
            <w:r w:rsidRPr="002D3BD3">
              <w:rPr>
                <w:lang w:val="ky-KG"/>
              </w:rPr>
              <w:t xml:space="preserve"> курстарды баштоо </w:t>
            </w:r>
          </w:p>
        </w:tc>
        <w:tc>
          <w:tcPr>
            <w:tcW w:w="787" w:type="pct"/>
            <w:shd w:val="clear" w:color="auto" w:fill="auto"/>
          </w:tcPr>
          <w:p w:rsidR="00904629" w:rsidRPr="002D3BD3" w:rsidRDefault="00904629" w:rsidP="00D07280">
            <w:pPr>
              <w:suppressAutoHyphens/>
              <w:jc w:val="both"/>
              <w:rPr>
                <w:lang w:val="ky-KG"/>
              </w:rPr>
            </w:pPr>
            <w:r w:rsidRPr="002D3BD3">
              <w:rPr>
                <w:lang w:val="ky-KG"/>
              </w:rPr>
              <w:t>Кайра даярдоодон өткөн кенже медициналык персонал адистер</w:t>
            </w:r>
            <w:r w:rsidR="00D07280" w:rsidRPr="002D3BD3">
              <w:rPr>
                <w:lang w:val="ky-KG"/>
              </w:rPr>
              <w:t>д</w:t>
            </w:r>
            <w:r w:rsidRPr="002D3BD3">
              <w:rPr>
                <w:lang w:val="ky-KG"/>
              </w:rPr>
              <w:t xml:space="preserve">ин саны </w:t>
            </w:r>
          </w:p>
        </w:tc>
        <w:tc>
          <w:tcPr>
            <w:tcW w:w="636" w:type="pct"/>
            <w:shd w:val="clear" w:color="auto" w:fill="auto"/>
          </w:tcPr>
          <w:p w:rsidR="00904629" w:rsidRPr="002D3BD3" w:rsidRDefault="00904629" w:rsidP="00703717">
            <w:pPr>
              <w:suppressAutoHyphens/>
              <w:jc w:val="center"/>
              <w:rPr>
                <w:lang w:val="ky-KG"/>
              </w:rPr>
            </w:pPr>
            <w:r w:rsidRPr="002D3BD3">
              <w:rPr>
                <w:lang w:val="ky-KG"/>
              </w:rPr>
              <w:t>ССМ</w:t>
            </w:r>
          </w:p>
        </w:tc>
        <w:tc>
          <w:tcPr>
            <w:tcW w:w="557" w:type="pct"/>
          </w:tcPr>
          <w:p w:rsidR="00904629" w:rsidRPr="002D3BD3" w:rsidRDefault="00904629" w:rsidP="00472220">
            <w:pPr>
              <w:suppressAutoHyphens/>
              <w:jc w:val="center"/>
              <w:rPr>
                <w:lang w:val="ky-KG"/>
              </w:rPr>
            </w:pPr>
            <w:r w:rsidRPr="002D3BD3">
              <w:rPr>
                <w:lang w:val="ky-KG"/>
              </w:rPr>
              <w:t>2020-жылдын</w:t>
            </w:r>
            <w:r w:rsidRPr="002D3BD3">
              <w:rPr>
                <w:lang w:val="ky-KG"/>
              </w:rPr>
              <w:br/>
              <w:t>25-августу</w:t>
            </w:r>
          </w:p>
        </w:tc>
        <w:tc>
          <w:tcPr>
            <w:tcW w:w="654" w:type="pct"/>
            <w:shd w:val="clear" w:color="auto" w:fill="auto"/>
          </w:tcPr>
          <w:p w:rsidR="00904629" w:rsidRPr="002D3BD3" w:rsidRDefault="00904629" w:rsidP="00972769">
            <w:pPr>
              <w:suppressAutoHyphens/>
              <w:jc w:val="center"/>
              <w:rPr>
                <w:bCs/>
                <w:lang w:val="ky-KG"/>
              </w:rPr>
            </w:pPr>
            <w:r w:rsidRPr="002D3BD3">
              <w:rPr>
                <w:bCs/>
                <w:lang w:val="ky-KG"/>
              </w:rPr>
              <w:t xml:space="preserve">Республикалык бюджеттин </w:t>
            </w:r>
            <w:r w:rsidR="00D07280" w:rsidRPr="002D3BD3">
              <w:rPr>
                <w:bCs/>
                <w:lang w:val="ky-KG"/>
              </w:rPr>
              <w:t>чегинде</w:t>
            </w:r>
            <w:r w:rsidRPr="002D3BD3">
              <w:rPr>
                <w:bCs/>
                <w:lang w:val="ky-KG"/>
              </w:rPr>
              <w:t xml:space="preserve"> </w:t>
            </w:r>
          </w:p>
          <w:p w:rsidR="00904629" w:rsidRPr="002D3BD3" w:rsidRDefault="00904629" w:rsidP="00703717">
            <w:pPr>
              <w:suppressAutoHyphens/>
              <w:jc w:val="center"/>
              <w:rPr>
                <w:lang w:val="ky-KG"/>
              </w:rPr>
            </w:pPr>
          </w:p>
        </w:tc>
      </w:tr>
      <w:tr w:rsidR="002D3BD3" w:rsidRPr="002D3BD3" w:rsidTr="002D3BD3">
        <w:trPr>
          <w:trHeight w:val="915"/>
        </w:trPr>
        <w:tc>
          <w:tcPr>
            <w:tcW w:w="219" w:type="pct"/>
            <w:vMerge/>
            <w:shd w:val="clear" w:color="auto" w:fill="auto"/>
          </w:tcPr>
          <w:p w:rsidR="00904629" w:rsidRPr="002D3BD3" w:rsidRDefault="00904629" w:rsidP="00703717">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shd w:val="clear" w:color="auto" w:fill="auto"/>
          </w:tcPr>
          <w:p w:rsidR="00904629" w:rsidRPr="002D3BD3" w:rsidRDefault="00904629" w:rsidP="00703717">
            <w:pPr>
              <w:contextualSpacing/>
              <w:jc w:val="both"/>
              <w:rPr>
                <w:lang w:val="ky-KG"/>
              </w:rPr>
            </w:pPr>
          </w:p>
        </w:tc>
        <w:tc>
          <w:tcPr>
            <w:tcW w:w="1226" w:type="pct"/>
            <w:shd w:val="clear" w:color="auto" w:fill="auto"/>
          </w:tcPr>
          <w:p w:rsidR="00904629" w:rsidRPr="002D3BD3" w:rsidRDefault="00904629" w:rsidP="00E330F1">
            <w:pPr>
              <w:suppressAutoHyphens/>
              <w:jc w:val="both"/>
              <w:rPr>
                <w:lang w:val="ky-KG"/>
              </w:rPr>
            </w:pPr>
            <w:r w:rsidRPr="002D3BD3">
              <w:rPr>
                <w:lang w:val="ky-KG"/>
              </w:rPr>
              <w:t xml:space="preserve">Көчмө (мобилдик) госпиталдарды ыкчам ачуунун алгоритмин иштеп чыгуу жана бекитүү </w:t>
            </w:r>
          </w:p>
        </w:tc>
        <w:tc>
          <w:tcPr>
            <w:tcW w:w="787" w:type="pct"/>
            <w:shd w:val="clear" w:color="auto" w:fill="auto"/>
          </w:tcPr>
          <w:p w:rsidR="00904629" w:rsidRPr="002D3BD3" w:rsidRDefault="00904629" w:rsidP="00D07280">
            <w:pPr>
              <w:suppressAutoHyphens/>
              <w:jc w:val="both"/>
              <w:rPr>
                <w:lang w:val="ky-KG"/>
              </w:rPr>
            </w:pPr>
            <w:r w:rsidRPr="002D3BD3">
              <w:rPr>
                <w:lang w:val="ky-KG"/>
              </w:rPr>
              <w:t xml:space="preserve">Көчмө госпиталдарды ыкчам ачуунун </w:t>
            </w:r>
            <w:r w:rsidR="00D07280" w:rsidRPr="002D3BD3">
              <w:rPr>
                <w:lang w:val="ky-KG"/>
              </w:rPr>
              <w:t xml:space="preserve">алгоритми </w:t>
            </w:r>
            <w:r w:rsidRPr="002D3BD3">
              <w:rPr>
                <w:lang w:val="ky-KG"/>
              </w:rPr>
              <w:t>бекитил</w:t>
            </w:r>
            <w:r w:rsidR="00D07280" w:rsidRPr="002D3BD3">
              <w:rPr>
                <w:lang w:val="ky-KG"/>
              </w:rPr>
              <w:t>ди</w:t>
            </w:r>
            <w:r w:rsidRPr="002D3BD3">
              <w:rPr>
                <w:lang w:val="ky-KG"/>
              </w:rPr>
              <w:t xml:space="preserve"> </w:t>
            </w:r>
          </w:p>
        </w:tc>
        <w:tc>
          <w:tcPr>
            <w:tcW w:w="636" w:type="pct"/>
            <w:shd w:val="clear" w:color="auto" w:fill="auto"/>
          </w:tcPr>
          <w:p w:rsidR="00904629" w:rsidRPr="002D3BD3" w:rsidRDefault="00904629" w:rsidP="00D07280">
            <w:pPr>
              <w:suppressAutoHyphens/>
              <w:jc w:val="center"/>
              <w:rPr>
                <w:lang w:val="ky-KG"/>
              </w:rPr>
            </w:pPr>
            <w:r w:rsidRPr="002D3BD3">
              <w:rPr>
                <w:lang w:val="ky-KG"/>
              </w:rPr>
              <w:t xml:space="preserve">ӨКМ,  </w:t>
            </w:r>
            <w:r w:rsidR="00D07280" w:rsidRPr="002D3BD3">
              <w:rPr>
                <w:lang w:val="ky-KG"/>
              </w:rPr>
              <w:t>Коргоо комитети</w:t>
            </w:r>
            <w:r w:rsidRPr="002D3BD3">
              <w:t xml:space="preserve">, </w:t>
            </w:r>
            <w:r w:rsidRPr="002D3BD3">
              <w:rPr>
                <w:lang w:val="ky-KG"/>
              </w:rPr>
              <w:t>ССМ</w:t>
            </w:r>
          </w:p>
        </w:tc>
        <w:tc>
          <w:tcPr>
            <w:tcW w:w="557" w:type="pct"/>
          </w:tcPr>
          <w:p w:rsidR="00904629" w:rsidRPr="002D3BD3" w:rsidRDefault="00904629" w:rsidP="00472220">
            <w:pPr>
              <w:suppressAutoHyphens/>
              <w:jc w:val="center"/>
              <w:rPr>
                <w:lang w:val="ky-KG"/>
              </w:rPr>
            </w:pPr>
            <w:r w:rsidRPr="002D3BD3">
              <w:rPr>
                <w:lang w:val="ky-KG"/>
              </w:rPr>
              <w:t>2020-жылдын</w:t>
            </w:r>
            <w:r w:rsidRPr="002D3BD3">
              <w:rPr>
                <w:lang w:val="ky-KG"/>
              </w:rPr>
              <w:br/>
              <w:t>25-августу</w:t>
            </w:r>
          </w:p>
        </w:tc>
        <w:tc>
          <w:tcPr>
            <w:tcW w:w="654" w:type="pct"/>
            <w:shd w:val="clear" w:color="auto" w:fill="auto"/>
          </w:tcPr>
          <w:p w:rsidR="00904629" w:rsidRPr="002D3BD3" w:rsidRDefault="00904629" w:rsidP="002D3BD3">
            <w:pPr>
              <w:suppressAutoHyphens/>
              <w:jc w:val="center"/>
              <w:rPr>
                <w:bCs/>
                <w:lang w:val="ky-KG"/>
              </w:rPr>
            </w:pPr>
            <w:r w:rsidRPr="002D3BD3">
              <w:rPr>
                <w:bCs/>
                <w:lang w:val="ky-KG"/>
              </w:rPr>
              <w:t xml:space="preserve">Республикалык бюджеттин </w:t>
            </w:r>
            <w:r w:rsidR="00D07280" w:rsidRPr="002D3BD3">
              <w:rPr>
                <w:bCs/>
                <w:lang w:val="ky-KG"/>
              </w:rPr>
              <w:t>чегинде</w:t>
            </w:r>
            <w:r w:rsidR="002D3BD3">
              <w:rPr>
                <w:bCs/>
                <w:lang w:val="ky-KG"/>
              </w:rPr>
              <w:t xml:space="preserve"> </w:t>
            </w:r>
          </w:p>
        </w:tc>
      </w:tr>
      <w:tr w:rsidR="002D3BD3" w:rsidRPr="002D3BD3" w:rsidTr="002D3BD3">
        <w:trPr>
          <w:trHeight w:val="434"/>
        </w:trPr>
        <w:tc>
          <w:tcPr>
            <w:tcW w:w="219" w:type="pct"/>
            <w:vMerge/>
            <w:shd w:val="clear" w:color="auto" w:fill="auto"/>
          </w:tcPr>
          <w:p w:rsidR="00904629" w:rsidRPr="002D3BD3" w:rsidRDefault="00904629" w:rsidP="00904629">
            <w:pPr>
              <w:jc w:val="center"/>
              <w:rPr>
                <w:lang w:val="ky-KG"/>
              </w:rPr>
            </w:pPr>
          </w:p>
        </w:tc>
        <w:tc>
          <w:tcPr>
            <w:tcW w:w="921" w:type="pct"/>
            <w:vMerge/>
            <w:shd w:val="clear" w:color="auto" w:fill="auto"/>
          </w:tcPr>
          <w:p w:rsidR="00904629" w:rsidRPr="002D3BD3" w:rsidRDefault="00904629" w:rsidP="00703717">
            <w:pPr>
              <w:contextualSpacing/>
              <w:jc w:val="both"/>
              <w:rPr>
                <w:lang w:val="ky-KG"/>
              </w:rPr>
            </w:pPr>
          </w:p>
        </w:tc>
        <w:tc>
          <w:tcPr>
            <w:tcW w:w="1226" w:type="pct"/>
            <w:shd w:val="clear" w:color="auto" w:fill="auto"/>
          </w:tcPr>
          <w:p w:rsidR="00904629" w:rsidRPr="002D3BD3" w:rsidRDefault="0023598C" w:rsidP="006605B5">
            <w:pPr>
              <w:suppressAutoHyphens/>
              <w:jc w:val="both"/>
              <w:rPr>
                <w:lang w:val="ky-KG"/>
              </w:rPr>
            </w:pPr>
            <w:r w:rsidRPr="002D3BD3">
              <w:rPr>
                <w:lang w:val="ky-KG"/>
              </w:rPr>
              <w:t>(COVID-19) к</w:t>
            </w:r>
            <w:r w:rsidR="00904629" w:rsidRPr="002D3BD3">
              <w:rPr>
                <w:lang w:val="ky-KG"/>
              </w:rPr>
              <w:t>оронавирус</w:t>
            </w:r>
            <w:r w:rsidRPr="002D3BD3">
              <w:rPr>
                <w:lang w:val="ky-KG"/>
              </w:rPr>
              <w:t>тук</w:t>
            </w:r>
            <w:r w:rsidR="00904629" w:rsidRPr="002D3BD3">
              <w:rPr>
                <w:lang w:val="ky-KG"/>
              </w:rPr>
              <w:t xml:space="preserve"> </w:t>
            </w:r>
            <w:r w:rsidRPr="002D3BD3">
              <w:rPr>
                <w:lang w:val="ky-KG"/>
              </w:rPr>
              <w:t xml:space="preserve">пандемия </w:t>
            </w:r>
            <w:r w:rsidR="00904629" w:rsidRPr="002D3BD3">
              <w:rPr>
                <w:lang w:val="ky-KG"/>
              </w:rPr>
              <w:t>менен күрөшүү максатында медициналык адистиги менен запастагы офицерлерди жана аскерге милдеттүүлөрдү К</w:t>
            </w:r>
            <w:r w:rsidRPr="002D3BD3">
              <w:rPr>
                <w:lang w:val="ky-KG"/>
              </w:rPr>
              <w:t xml:space="preserve">ыргыз </w:t>
            </w:r>
            <w:r w:rsidR="00904629" w:rsidRPr="002D3BD3">
              <w:rPr>
                <w:lang w:val="ky-KG"/>
              </w:rPr>
              <w:t>Р</w:t>
            </w:r>
            <w:r w:rsidRPr="002D3BD3">
              <w:rPr>
                <w:lang w:val="ky-KG"/>
              </w:rPr>
              <w:t>еспубликасынын</w:t>
            </w:r>
            <w:r w:rsidR="00904629" w:rsidRPr="002D3BD3">
              <w:rPr>
                <w:lang w:val="ky-KG"/>
              </w:rPr>
              <w:t xml:space="preserve"> Саламаттык сактоо министрлигин</w:t>
            </w:r>
            <w:r w:rsidR="006605B5">
              <w:rPr>
                <w:lang w:val="ky-KG"/>
              </w:rPr>
              <w:t>ин</w:t>
            </w:r>
            <w:r w:rsidR="00904629" w:rsidRPr="002D3BD3">
              <w:rPr>
                <w:lang w:val="ky-KG"/>
              </w:rPr>
              <w:t xml:space="preserve"> </w:t>
            </w:r>
            <w:r w:rsidR="006605B5">
              <w:rPr>
                <w:lang w:val="ky-KG"/>
              </w:rPr>
              <w:t xml:space="preserve">мекемелери тарабынан жүргүзүлүүчү ишке </w:t>
            </w:r>
            <w:r w:rsidR="00904629" w:rsidRPr="002D3BD3">
              <w:rPr>
                <w:lang w:val="ky-KG"/>
              </w:rPr>
              <w:t xml:space="preserve">тартуу </w:t>
            </w:r>
          </w:p>
        </w:tc>
        <w:tc>
          <w:tcPr>
            <w:tcW w:w="787" w:type="pct"/>
            <w:shd w:val="clear" w:color="auto" w:fill="auto"/>
          </w:tcPr>
          <w:p w:rsidR="00904629" w:rsidRPr="002D3BD3" w:rsidRDefault="00904629" w:rsidP="0023598C">
            <w:pPr>
              <w:suppressAutoHyphens/>
              <w:jc w:val="both"/>
              <w:rPr>
                <w:lang w:val="ky-KG"/>
              </w:rPr>
            </w:pPr>
            <w:r w:rsidRPr="002D3BD3">
              <w:rPr>
                <w:lang w:val="ky-KG"/>
              </w:rPr>
              <w:t>Медициналык мекемелерде иштөө үчүн кошумча резервдер тартыл</w:t>
            </w:r>
            <w:r w:rsidR="0023598C" w:rsidRPr="002D3BD3">
              <w:rPr>
                <w:lang w:val="ky-KG"/>
              </w:rPr>
              <w:t>ды</w:t>
            </w:r>
          </w:p>
        </w:tc>
        <w:tc>
          <w:tcPr>
            <w:tcW w:w="636" w:type="pct"/>
            <w:shd w:val="clear" w:color="auto" w:fill="auto"/>
          </w:tcPr>
          <w:p w:rsidR="00904629" w:rsidRPr="002D3BD3" w:rsidRDefault="0023598C" w:rsidP="00E330F1">
            <w:pPr>
              <w:suppressAutoHyphens/>
              <w:jc w:val="center"/>
              <w:rPr>
                <w:lang w:val="ky-KG"/>
              </w:rPr>
            </w:pPr>
            <w:r w:rsidRPr="002D3BD3">
              <w:rPr>
                <w:lang w:val="ky-KG"/>
              </w:rPr>
              <w:t>Коргоо комитети</w:t>
            </w:r>
          </w:p>
        </w:tc>
        <w:tc>
          <w:tcPr>
            <w:tcW w:w="557" w:type="pct"/>
          </w:tcPr>
          <w:p w:rsidR="00904629" w:rsidRPr="002D3BD3" w:rsidRDefault="00904629" w:rsidP="00472220">
            <w:pPr>
              <w:suppressAutoHyphens/>
              <w:jc w:val="center"/>
              <w:rPr>
                <w:lang w:val="ky-KG"/>
              </w:rPr>
            </w:pPr>
            <w:r w:rsidRPr="002D3BD3">
              <w:rPr>
                <w:lang w:val="ky-KG"/>
              </w:rPr>
              <w:t>2020-жылдын</w:t>
            </w:r>
            <w:r w:rsidRPr="002D3BD3">
              <w:rPr>
                <w:lang w:val="ky-KG"/>
              </w:rPr>
              <w:br/>
              <w:t>25-августу</w:t>
            </w:r>
          </w:p>
        </w:tc>
        <w:tc>
          <w:tcPr>
            <w:tcW w:w="654" w:type="pct"/>
            <w:shd w:val="clear" w:color="auto" w:fill="auto"/>
          </w:tcPr>
          <w:p w:rsidR="00904629" w:rsidRPr="002D3BD3" w:rsidRDefault="00904629" w:rsidP="00904629">
            <w:pPr>
              <w:suppressAutoHyphens/>
              <w:jc w:val="center"/>
              <w:rPr>
                <w:bCs/>
                <w:lang w:val="ky-KG"/>
              </w:rPr>
            </w:pPr>
            <w:r w:rsidRPr="002D3BD3">
              <w:rPr>
                <w:bCs/>
                <w:lang w:val="ky-KG"/>
              </w:rPr>
              <w:t xml:space="preserve">Республикалык бюджеттин </w:t>
            </w:r>
            <w:r w:rsidR="00D07280" w:rsidRPr="002D3BD3">
              <w:rPr>
                <w:bCs/>
                <w:lang w:val="ky-KG"/>
              </w:rPr>
              <w:t>чег</w:t>
            </w:r>
            <w:r w:rsidR="0023598C" w:rsidRPr="002D3BD3">
              <w:rPr>
                <w:bCs/>
                <w:lang w:val="ky-KG"/>
              </w:rPr>
              <w:t>и</w:t>
            </w:r>
            <w:r w:rsidR="00D07280" w:rsidRPr="002D3BD3">
              <w:rPr>
                <w:bCs/>
                <w:lang w:val="ky-KG"/>
              </w:rPr>
              <w:t>нде</w:t>
            </w:r>
            <w:r w:rsidRPr="002D3BD3">
              <w:rPr>
                <w:bCs/>
                <w:lang w:val="ky-KG"/>
              </w:rPr>
              <w:t xml:space="preserve"> </w:t>
            </w:r>
          </w:p>
          <w:p w:rsidR="00904629" w:rsidRPr="002D3BD3" w:rsidRDefault="00904629" w:rsidP="00B52B24">
            <w:pPr>
              <w:suppressAutoHyphens/>
              <w:jc w:val="center"/>
              <w:rPr>
                <w:bCs/>
                <w:lang w:val="ky-KG"/>
              </w:rPr>
            </w:pPr>
          </w:p>
        </w:tc>
      </w:tr>
      <w:tr w:rsidR="002D3BD3" w:rsidRPr="002D3BD3" w:rsidTr="002D3BD3">
        <w:trPr>
          <w:trHeight w:val="915"/>
        </w:trPr>
        <w:tc>
          <w:tcPr>
            <w:tcW w:w="219" w:type="pct"/>
            <w:vMerge w:val="restart"/>
            <w:shd w:val="clear" w:color="auto" w:fill="auto"/>
          </w:tcPr>
          <w:p w:rsidR="00703717" w:rsidRPr="002D3BD3" w:rsidRDefault="00703717" w:rsidP="00703717">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val="restart"/>
            <w:shd w:val="clear" w:color="auto" w:fill="auto"/>
          </w:tcPr>
          <w:p w:rsidR="00703717" w:rsidRPr="002D3BD3" w:rsidRDefault="0023598C" w:rsidP="00E24DBF">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t>COVID-19 к</w:t>
            </w:r>
            <w:r w:rsidR="008C13E1" w:rsidRPr="002D3BD3">
              <w:rPr>
                <w:rFonts w:ascii="Times New Roman" w:hAnsi="Times New Roman"/>
                <w:bCs/>
                <w:sz w:val="24"/>
                <w:szCs w:val="24"/>
                <w:lang w:val="ky-KG"/>
              </w:rPr>
              <w:t xml:space="preserve">оронавирустук </w:t>
            </w:r>
            <w:r w:rsidRPr="002D3BD3">
              <w:rPr>
                <w:rFonts w:ascii="Times New Roman" w:hAnsi="Times New Roman"/>
                <w:bCs/>
                <w:sz w:val="24"/>
                <w:szCs w:val="24"/>
                <w:lang w:val="ky-KG"/>
              </w:rPr>
              <w:t>пандемия</w:t>
            </w:r>
            <w:r w:rsidR="008C13E1" w:rsidRPr="002D3BD3">
              <w:rPr>
                <w:rFonts w:ascii="Times New Roman" w:hAnsi="Times New Roman"/>
                <w:bCs/>
                <w:sz w:val="24"/>
                <w:szCs w:val="24"/>
                <w:lang w:val="ky-KG"/>
              </w:rPr>
              <w:t xml:space="preserve"> </w:t>
            </w:r>
            <w:r w:rsidR="00DF34A7" w:rsidRPr="002D3BD3">
              <w:rPr>
                <w:rFonts w:ascii="Times New Roman" w:hAnsi="Times New Roman"/>
                <w:bCs/>
                <w:sz w:val="24"/>
                <w:szCs w:val="24"/>
                <w:lang w:val="ky-KG"/>
              </w:rPr>
              <w:t xml:space="preserve"> </w:t>
            </w:r>
            <w:r w:rsidR="008C13E1" w:rsidRPr="002D3BD3">
              <w:rPr>
                <w:rFonts w:ascii="Times New Roman" w:hAnsi="Times New Roman"/>
                <w:bCs/>
                <w:sz w:val="24"/>
                <w:szCs w:val="24"/>
                <w:lang w:val="ky-KG"/>
              </w:rPr>
              <w:t xml:space="preserve">менен күрөшүү </w:t>
            </w:r>
            <w:r w:rsidRPr="002D3BD3">
              <w:rPr>
                <w:rFonts w:ascii="Times New Roman" w:hAnsi="Times New Roman"/>
                <w:bCs/>
                <w:sz w:val="24"/>
                <w:szCs w:val="24"/>
                <w:lang w:val="ky-KG"/>
              </w:rPr>
              <w:t>үчүн</w:t>
            </w:r>
            <w:r w:rsidR="008C13E1" w:rsidRPr="002D3BD3">
              <w:rPr>
                <w:rFonts w:ascii="Times New Roman" w:hAnsi="Times New Roman"/>
                <w:bCs/>
                <w:sz w:val="24"/>
                <w:szCs w:val="24"/>
                <w:lang w:val="ky-KG"/>
              </w:rPr>
              <w:t xml:space="preserve"> медициналык буюмдарды</w:t>
            </w:r>
            <w:r w:rsidR="00352182" w:rsidRPr="002D3BD3">
              <w:rPr>
                <w:rFonts w:ascii="Times New Roman" w:hAnsi="Times New Roman"/>
                <w:bCs/>
                <w:sz w:val="24"/>
                <w:szCs w:val="24"/>
                <w:lang w:val="ky-KG"/>
              </w:rPr>
              <w:t>н</w:t>
            </w:r>
            <w:r w:rsidR="008C13E1" w:rsidRPr="002D3BD3">
              <w:rPr>
                <w:rFonts w:ascii="Times New Roman" w:hAnsi="Times New Roman"/>
                <w:bCs/>
                <w:sz w:val="24"/>
                <w:szCs w:val="24"/>
                <w:lang w:val="ky-KG"/>
              </w:rPr>
              <w:t>, жабдууларды</w:t>
            </w:r>
            <w:r w:rsidR="00352182" w:rsidRPr="002D3BD3">
              <w:rPr>
                <w:rFonts w:ascii="Times New Roman" w:hAnsi="Times New Roman"/>
                <w:bCs/>
                <w:sz w:val="24"/>
                <w:szCs w:val="24"/>
                <w:lang w:val="ky-KG"/>
              </w:rPr>
              <w:t xml:space="preserve">н жана </w:t>
            </w:r>
            <w:r w:rsidR="008C13E1" w:rsidRPr="002D3BD3">
              <w:rPr>
                <w:rFonts w:ascii="Times New Roman" w:hAnsi="Times New Roman"/>
                <w:bCs/>
                <w:sz w:val="24"/>
                <w:szCs w:val="24"/>
                <w:lang w:val="ky-KG"/>
              </w:rPr>
              <w:t xml:space="preserve"> </w:t>
            </w:r>
            <w:r w:rsidR="00352182" w:rsidRPr="002D3BD3">
              <w:rPr>
                <w:rFonts w:ascii="Times New Roman" w:hAnsi="Times New Roman"/>
                <w:bCs/>
                <w:sz w:val="24"/>
                <w:szCs w:val="24"/>
                <w:lang w:val="ky-KG"/>
              </w:rPr>
              <w:t xml:space="preserve">дары каражаттарынын </w:t>
            </w:r>
            <w:r w:rsidRPr="002D3BD3">
              <w:rPr>
                <w:rFonts w:ascii="Times New Roman" w:hAnsi="Times New Roman"/>
                <w:bCs/>
                <w:sz w:val="24"/>
                <w:szCs w:val="24"/>
                <w:lang w:val="ky-KG"/>
              </w:rPr>
              <w:t>республикада</w:t>
            </w:r>
            <w:r w:rsidR="00352182" w:rsidRPr="002D3BD3">
              <w:rPr>
                <w:rFonts w:ascii="Times New Roman" w:hAnsi="Times New Roman"/>
                <w:bCs/>
                <w:sz w:val="24"/>
                <w:szCs w:val="24"/>
                <w:lang w:val="ky-KG"/>
              </w:rPr>
              <w:t xml:space="preserve"> өндүр</w:t>
            </w:r>
            <w:r w:rsidRPr="002D3BD3">
              <w:rPr>
                <w:rFonts w:ascii="Times New Roman" w:hAnsi="Times New Roman"/>
                <w:bCs/>
                <w:sz w:val="24"/>
                <w:szCs w:val="24"/>
                <w:lang w:val="ky-KG"/>
              </w:rPr>
              <w:t>үлү</w:t>
            </w:r>
            <w:r w:rsidR="00352182" w:rsidRPr="002D3BD3">
              <w:rPr>
                <w:rFonts w:ascii="Times New Roman" w:hAnsi="Times New Roman"/>
                <w:bCs/>
                <w:sz w:val="24"/>
                <w:szCs w:val="24"/>
                <w:lang w:val="ky-KG"/>
              </w:rPr>
              <w:t>шүн камсыз кылуу</w:t>
            </w:r>
          </w:p>
        </w:tc>
        <w:tc>
          <w:tcPr>
            <w:tcW w:w="1226" w:type="pct"/>
            <w:shd w:val="clear" w:color="auto" w:fill="auto"/>
          </w:tcPr>
          <w:p w:rsidR="00703717" w:rsidRPr="002D3BD3" w:rsidRDefault="00A5535A" w:rsidP="00A5535A">
            <w:pPr>
              <w:suppressAutoHyphens/>
              <w:jc w:val="both"/>
              <w:rPr>
                <w:lang w:val="ky-KG"/>
              </w:rPr>
            </w:pPr>
            <w:r w:rsidRPr="002D3BD3">
              <w:rPr>
                <w:lang w:val="ky-KG"/>
              </w:rPr>
              <w:t>Медициналык маскаларды</w:t>
            </w:r>
            <w:r w:rsidR="00DF34A7" w:rsidRPr="002D3BD3">
              <w:rPr>
                <w:lang w:val="ky-KG"/>
              </w:rPr>
              <w:t>, ӨЖ</w:t>
            </w:r>
            <w:r w:rsidRPr="002D3BD3">
              <w:rPr>
                <w:lang w:val="ky-KG"/>
              </w:rPr>
              <w:t>Д</w:t>
            </w:r>
            <w:r w:rsidR="00DF34A7" w:rsidRPr="002D3BD3">
              <w:rPr>
                <w:lang w:val="ky-KG"/>
              </w:rPr>
              <w:t xml:space="preserve"> аппараттарын, кычкылтек концентраторлорун өндүрү</w:t>
            </w:r>
            <w:r w:rsidRPr="002D3BD3">
              <w:rPr>
                <w:lang w:val="ky-KG"/>
              </w:rPr>
              <w:t>үнү</w:t>
            </w:r>
            <w:r w:rsidR="00DF34A7" w:rsidRPr="002D3BD3">
              <w:rPr>
                <w:lang w:val="ky-KG"/>
              </w:rPr>
              <w:t xml:space="preserve"> баштоо </w:t>
            </w:r>
          </w:p>
        </w:tc>
        <w:tc>
          <w:tcPr>
            <w:tcW w:w="787" w:type="pct"/>
            <w:shd w:val="clear" w:color="auto" w:fill="auto"/>
          </w:tcPr>
          <w:p w:rsidR="00300FB1" w:rsidRPr="002D3BD3" w:rsidRDefault="00300FB1" w:rsidP="00DF34A7">
            <w:pPr>
              <w:suppressAutoHyphens/>
              <w:jc w:val="both"/>
              <w:rPr>
                <w:lang w:val="ky-KG"/>
              </w:rPr>
            </w:pPr>
            <w:r w:rsidRPr="002D3BD3">
              <w:rPr>
                <w:lang w:val="ky-KG"/>
              </w:rPr>
              <w:t>С</w:t>
            </w:r>
            <w:r w:rsidR="00A5535A" w:rsidRPr="002D3BD3">
              <w:rPr>
                <w:lang w:val="ky-KG"/>
              </w:rPr>
              <w:t>уюк кычкылтекти</w:t>
            </w:r>
            <w:r w:rsidRPr="002D3BD3">
              <w:rPr>
                <w:lang w:val="ky-KG"/>
              </w:rPr>
              <w:t xml:space="preserve"> өндүрүү жөнгө салын</w:t>
            </w:r>
            <w:r w:rsidR="00A5535A" w:rsidRPr="002D3BD3">
              <w:rPr>
                <w:lang w:val="ky-KG"/>
              </w:rPr>
              <w:t>ды</w:t>
            </w:r>
            <w:r w:rsidRPr="002D3BD3">
              <w:rPr>
                <w:lang w:val="ky-KG"/>
              </w:rPr>
              <w:t xml:space="preserve"> </w:t>
            </w:r>
            <w:r w:rsidR="00A5535A" w:rsidRPr="002D3BD3">
              <w:rPr>
                <w:lang w:val="ky-KG"/>
              </w:rPr>
              <w:t xml:space="preserve">(республиканын </w:t>
            </w:r>
            <w:r w:rsidRPr="002D3BD3">
              <w:rPr>
                <w:lang w:val="ky-KG"/>
              </w:rPr>
              <w:t>түштү</w:t>
            </w:r>
            <w:r w:rsidR="00A5535A" w:rsidRPr="002D3BD3">
              <w:rPr>
                <w:lang w:val="ky-KG"/>
              </w:rPr>
              <w:t>гүндө</w:t>
            </w:r>
            <w:r w:rsidRPr="002D3BD3">
              <w:rPr>
                <w:lang w:val="ky-KG"/>
              </w:rPr>
              <w:t xml:space="preserve"> жана түндү</w:t>
            </w:r>
            <w:r w:rsidR="00A5535A" w:rsidRPr="002D3BD3">
              <w:rPr>
                <w:lang w:val="ky-KG"/>
              </w:rPr>
              <w:t>гүндө</w:t>
            </w:r>
            <w:r w:rsidRPr="002D3BD3">
              <w:rPr>
                <w:lang w:val="ky-KG"/>
              </w:rPr>
              <w:t xml:space="preserve"> 1</w:t>
            </w:r>
            <w:r w:rsidR="00C23562" w:rsidRPr="002D3BD3">
              <w:rPr>
                <w:lang w:val="ky-KG"/>
              </w:rPr>
              <w:t>ден</w:t>
            </w:r>
            <w:r w:rsidRPr="002D3BD3">
              <w:rPr>
                <w:lang w:val="ky-KG"/>
              </w:rPr>
              <w:t xml:space="preserve"> ишкана</w:t>
            </w:r>
            <w:r w:rsidR="00261D0A" w:rsidRPr="002D3BD3">
              <w:rPr>
                <w:lang w:val="ky-KG"/>
              </w:rPr>
              <w:t>)</w:t>
            </w:r>
            <w:r w:rsidRPr="002D3BD3">
              <w:rPr>
                <w:lang w:val="ky-KG"/>
              </w:rPr>
              <w:t xml:space="preserve"> </w:t>
            </w:r>
          </w:p>
          <w:p w:rsidR="00703717" w:rsidRPr="002D3BD3" w:rsidRDefault="00DF34A7" w:rsidP="00DF34A7">
            <w:pPr>
              <w:suppressAutoHyphens/>
              <w:jc w:val="both"/>
              <w:rPr>
                <w:lang w:val="ky-KG"/>
              </w:rPr>
            </w:pPr>
            <w:r w:rsidRPr="002D3BD3">
              <w:rPr>
                <w:lang w:val="ky-KG"/>
              </w:rPr>
              <w:t xml:space="preserve"> </w:t>
            </w:r>
          </w:p>
        </w:tc>
        <w:tc>
          <w:tcPr>
            <w:tcW w:w="636" w:type="pct"/>
            <w:shd w:val="clear" w:color="auto" w:fill="auto"/>
          </w:tcPr>
          <w:p w:rsidR="00703717" w:rsidRPr="002D3BD3" w:rsidRDefault="00300FB1" w:rsidP="008E1A48">
            <w:pPr>
              <w:suppressAutoHyphens/>
              <w:jc w:val="center"/>
              <w:rPr>
                <w:lang w:val="ky-KG"/>
              </w:rPr>
            </w:pPr>
            <w:r w:rsidRPr="002D3BD3">
              <w:rPr>
                <w:lang w:val="ky-KG"/>
              </w:rPr>
              <w:t>ӨЭЖМК</w:t>
            </w:r>
            <w:r w:rsidR="00A5535A" w:rsidRPr="002D3BD3">
              <w:rPr>
                <w:lang w:val="ky-KG"/>
              </w:rPr>
              <w:t xml:space="preserve">, </w:t>
            </w:r>
            <w:r w:rsidR="00DF34A7" w:rsidRPr="002D3BD3">
              <w:rPr>
                <w:lang w:val="ky-KG"/>
              </w:rPr>
              <w:t>ССМ</w:t>
            </w:r>
            <w:r w:rsidR="00703717" w:rsidRPr="002D3BD3">
              <w:rPr>
                <w:lang w:val="ky-KG"/>
              </w:rPr>
              <w:t>,</w:t>
            </w:r>
            <w:r w:rsidR="00A5535A" w:rsidRPr="002D3BD3">
              <w:rPr>
                <w:lang w:val="ky-KG"/>
              </w:rPr>
              <w:t xml:space="preserve"> И</w:t>
            </w:r>
            <w:r w:rsidR="008E1A48" w:rsidRPr="002D3BD3">
              <w:rPr>
                <w:lang w:val="ky-KG"/>
              </w:rPr>
              <w:t>нвестиция агенттиги,</w:t>
            </w:r>
            <w:r w:rsidR="00A5535A" w:rsidRPr="002D3BD3">
              <w:rPr>
                <w:lang w:val="ky-KG"/>
              </w:rPr>
              <w:t xml:space="preserve"> ММБФ, макулдашуу боюнча: ЖӨБО, РКӨФ, </w:t>
            </w:r>
            <w:r w:rsidR="00703717" w:rsidRPr="002D3BD3">
              <w:rPr>
                <w:lang w:val="ky-KG"/>
              </w:rPr>
              <w:t xml:space="preserve"> «Дастан»</w:t>
            </w:r>
            <w:r w:rsidR="00DF34A7" w:rsidRPr="002D3BD3">
              <w:rPr>
                <w:lang w:val="ky-KG"/>
              </w:rPr>
              <w:t xml:space="preserve"> ТНК ААК</w:t>
            </w:r>
            <w:r w:rsidR="00703717" w:rsidRPr="002D3BD3">
              <w:rPr>
                <w:lang w:val="ky-KG"/>
              </w:rPr>
              <w:t>, БШЗ</w:t>
            </w:r>
            <w:r w:rsidR="00A5535A" w:rsidRPr="002D3BD3">
              <w:rPr>
                <w:lang w:val="ky-KG"/>
              </w:rPr>
              <w:t xml:space="preserve"> МИ</w:t>
            </w:r>
            <w:r w:rsidR="00703717" w:rsidRPr="002D3BD3">
              <w:rPr>
                <w:lang w:val="ky-KG"/>
              </w:rPr>
              <w:t xml:space="preserve"> </w:t>
            </w:r>
          </w:p>
        </w:tc>
        <w:tc>
          <w:tcPr>
            <w:tcW w:w="557" w:type="pct"/>
          </w:tcPr>
          <w:p w:rsidR="00703717" w:rsidRPr="002D3BD3" w:rsidRDefault="00703717" w:rsidP="00472220">
            <w:pPr>
              <w:suppressAutoHyphens/>
              <w:jc w:val="center"/>
              <w:rPr>
                <w:lang w:val="ky-KG"/>
              </w:rPr>
            </w:pPr>
            <w:r w:rsidRPr="002D3BD3">
              <w:rPr>
                <w:lang w:val="ky-KG"/>
              </w:rPr>
              <w:t>2020</w:t>
            </w:r>
            <w:r w:rsidR="00DF34A7" w:rsidRPr="002D3BD3">
              <w:rPr>
                <w:lang w:val="ky-KG"/>
              </w:rPr>
              <w:t>-ж</w:t>
            </w:r>
            <w:r w:rsidR="001C313F" w:rsidRPr="002D3BD3">
              <w:rPr>
                <w:lang w:val="ky-KG"/>
              </w:rPr>
              <w:t>ылдын</w:t>
            </w:r>
            <w:r w:rsidR="002D3BD3">
              <w:rPr>
                <w:lang w:val="ky-KG"/>
              </w:rPr>
              <w:t xml:space="preserve"> </w:t>
            </w:r>
            <w:r w:rsidR="00DF34A7" w:rsidRPr="002D3BD3">
              <w:rPr>
                <w:lang w:val="ky-KG"/>
              </w:rPr>
              <w:t>20-декабры</w:t>
            </w:r>
          </w:p>
        </w:tc>
        <w:tc>
          <w:tcPr>
            <w:tcW w:w="654" w:type="pct"/>
            <w:shd w:val="clear" w:color="auto" w:fill="auto"/>
          </w:tcPr>
          <w:p w:rsidR="00703717" w:rsidRPr="002D3BD3" w:rsidRDefault="001C313F" w:rsidP="00703717">
            <w:pPr>
              <w:jc w:val="center"/>
              <w:rPr>
                <w:lang w:val="ky-KG"/>
              </w:rPr>
            </w:pPr>
            <w:r w:rsidRPr="002D3BD3">
              <w:rPr>
                <w:lang w:val="ky-KG"/>
              </w:rPr>
              <w:t>Тартылган каражаттар</w:t>
            </w:r>
          </w:p>
        </w:tc>
      </w:tr>
      <w:tr w:rsidR="002D3BD3" w:rsidRPr="002D3BD3" w:rsidTr="002D3BD3">
        <w:trPr>
          <w:trHeight w:val="915"/>
        </w:trPr>
        <w:tc>
          <w:tcPr>
            <w:tcW w:w="219" w:type="pct"/>
            <w:vMerge/>
            <w:shd w:val="clear" w:color="auto" w:fill="auto"/>
          </w:tcPr>
          <w:p w:rsidR="00703717" w:rsidRPr="002D3BD3" w:rsidRDefault="00703717" w:rsidP="00703717">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shd w:val="clear" w:color="auto" w:fill="auto"/>
          </w:tcPr>
          <w:p w:rsidR="00703717" w:rsidRPr="002D3BD3" w:rsidRDefault="00703717" w:rsidP="00703717">
            <w:pPr>
              <w:contextualSpacing/>
              <w:jc w:val="both"/>
              <w:rPr>
                <w:bCs/>
                <w:lang w:val="ky-KG"/>
              </w:rPr>
            </w:pPr>
          </w:p>
        </w:tc>
        <w:tc>
          <w:tcPr>
            <w:tcW w:w="1226" w:type="pct"/>
            <w:shd w:val="clear" w:color="auto" w:fill="auto"/>
          </w:tcPr>
          <w:p w:rsidR="00703717" w:rsidRPr="002D3BD3" w:rsidRDefault="00A5535A" w:rsidP="00A5535A">
            <w:pPr>
              <w:suppressAutoHyphens/>
              <w:jc w:val="both"/>
              <w:rPr>
                <w:lang w:val="ky-KG"/>
              </w:rPr>
            </w:pPr>
            <w:r w:rsidRPr="002D3BD3">
              <w:rPr>
                <w:lang w:val="ky-KG"/>
              </w:rPr>
              <w:t>Дары</w:t>
            </w:r>
            <w:r w:rsidR="00DF34A7" w:rsidRPr="002D3BD3">
              <w:rPr>
                <w:lang w:val="ky-KG"/>
              </w:rPr>
              <w:t xml:space="preserve"> каражаттарын</w:t>
            </w:r>
            <w:r w:rsidRPr="002D3BD3">
              <w:rPr>
                <w:lang w:val="ky-KG"/>
              </w:rPr>
              <w:t xml:space="preserve"> жана</w:t>
            </w:r>
            <w:r w:rsidR="00DF34A7" w:rsidRPr="002D3BD3">
              <w:rPr>
                <w:lang w:val="ky-KG"/>
              </w:rPr>
              <w:t xml:space="preserve"> </w:t>
            </w:r>
            <w:r w:rsidRPr="002D3BD3">
              <w:rPr>
                <w:lang w:val="ky-KG"/>
              </w:rPr>
              <w:t xml:space="preserve">медициналык жабдууларды </w:t>
            </w:r>
            <w:r w:rsidR="00DF34A7" w:rsidRPr="002D3BD3">
              <w:rPr>
                <w:lang w:val="ky-KG"/>
              </w:rPr>
              <w:t xml:space="preserve">өндүрүү үчүн болгон кубаттуулуктарды кеңейтүү жана куруу боюнча ишти баштоо  </w:t>
            </w:r>
          </w:p>
        </w:tc>
        <w:tc>
          <w:tcPr>
            <w:tcW w:w="787" w:type="pct"/>
            <w:shd w:val="clear" w:color="auto" w:fill="auto"/>
          </w:tcPr>
          <w:p w:rsidR="00703717" w:rsidRPr="002D3BD3" w:rsidRDefault="00DF34A7" w:rsidP="00A5535A">
            <w:pPr>
              <w:suppressAutoHyphens/>
              <w:jc w:val="both"/>
              <w:rPr>
                <w:lang w:val="ky-KG"/>
              </w:rPr>
            </w:pPr>
            <w:r w:rsidRPr="002D3BD3">
              <w:rPr>
                <w:lang w:val="ky-KG"/>
              </w:rPr>
              <w:t>Дары каражаттарын жана медициналык жабдуулардын жеке өндүрү</w:t>
            </w:r>
            <w:r w:rsidR="00A5535A" w:rsidRPr="002D3BD3">
              <w:rPr>
                <w:lang w:val="ky-KG"/>
              </w:rPr>
              <w:t>лү</w:t>
            </w:r>
            <w:r w:rsidRPr="002D3BD3">
              <w:rPr>
                <w:lang w:val="ky-KG"/>
              </w:rPr>
              <w:t>шүн</w:t>
            </w:r>
            <w:r w:rsidR="00A5535A" w:rsidRPr="002D3BD3">
              <w:rPr>
                <w:lang w:val="ky-KG"/>
              </w:rPr>
              <w:t xml:space="preserve">үн </w:t>
            </w:r>
            <w:r w:rsidRPr="002D3BD3">
              <w:rPr>
                <w:lang w:val="ky-KG"/>
              </w:rPr>
              <w:t xml:space="preserve"> </w:t>
            </w:r>
            <w:r w:rsidR="00A5535A" w:rsidRPr="002D3BD3">
              <w:rPr>
                <w:lang w:val="ky-KG"/>
              </w:rPr>
              <w:t>өсүшү</w:t>
            </w:r>
            <w:r w:rsidRPr="002D3BD3">
              <w:rPr>
                <w:lang w:val="ky-KG"/>
              </w:rPr>
              <w:t xml:space="preserve"> </w:t>
            </w:r>
          </w:p>
        </w:tc>
        <w:tc>
          <w:tcPr>
            <w:tcW w:w="636" w:type="pct"/>
            <w:shd w:val="clear" w:color="auto" w:fill="auto"/>
          </w:tcPr>
          <w:p w:rsidR="00703717" w:rsidRPr="002D3BD3" w:rsidRDefault="00DF34A7" w:rsidP="00A5535A">
            <w:pPr>
              <w:suppressAutoHyphens/>
              <w:jc w:val="center"/>
              <w:rPr>
                <w:lang w:val="ky-KG"/>
              </w:rPr>
            </w:pPr>
            <w:r w:rsidRPr="002D3BD3">
              <w:rPr>
                <w:lang w:val="ky-KG"/>
              </w:rPr>
              <w:t>ӨЭЖКМ</w:t>
            </w:r>
            <w:r w:rsidR="00703717" w:rsidRPr="002D3BD3">
              <w:rPr>
                <w:lang w:val="ky-KG"/>
              </w:rPr>
              <w:t>,</w:t>
            </w:r>
            <w:r w:rsidR="001D6A73" w:rsidRPr="002D3BD3">
              <w:rPr>
                <w:lang w:val="ky-KG"/>
              </w:rPr>
              <w:t xml:space="preserve"> </w:t>
            </w:r>
            <w:r w:rsidRPr="002D3BD3">
              <w:rPr>
                <w:lang w:val="ky-KG"/>
              </w:rPr>
              <w:t>ССМ</w:t>
            </w:r>
            <w:r w:rsidR="001D6A73" w:rsidRPr="002D3BD3">
              <w:rPr>
                <w:lang w:val="ky-KG"/>
              </w:rPr>
              <w:t xml:space="preserve">, , </w:t>
            </w:r>
            <w:r w:rsidR="00103323" w:rsidRPr="002D3BD3">
              <w:rPr>
                <w:lang w:val="ky-KG"/>
              </w:rPr>
              <w:t>ЖӨБО (макулдашуу боюнча)</w:t>
            </w:r>
          </w:p>
        </w:tc>
        <w:tc>
          <w:tcPr>
            <w:tcW w:w="557" w:type="pct"/>
          </w:tcPr>
          <w:p w:rsidR="00703717" w:rsidRPr="002D3BD3" w:rsidRDefault="00703717" w:rsidP="00472220">
            <w:pPr>
              <w:suppressAutoHyphens/>
              <w:jc w:val="center"/>
              <w:rPr>
                <w:lang w:val="ky-KG"/>
              </w:rPr>
            </w:pPr>
            <w:r w:rsidRPr="002D3BD3">
              <w:rPr>
                <w:lang w:val="ky-KG"/>
              </w:rPr>
              <w:t>2020</w:t>
            </w:r>
            <w:r w:rsidR="001C313F" w:rsidRPr="002D3BD3">
              <w:rPr>
                <w:lang w:val="ky-KG"/>
              </w:rPr>
              <w:t>-жылдын</w:t>
            </w:r>
            <w:r w:rsidR="001C313F" w:rsidRPr="002D3BD3">
              <w:rPr>
                <w:lang w:val="ky-KG"/>
              </w:rPr>
              <w:br/>
            </w:r>
            <w:r w:rsidR="00DF34A7" w:rsidRPr="002D3BD3">
              <w:rPr>
                <w:lang w:val="ky-KG"/>
              </w:rPr>
              <w:t>20-декабры</w:t>
            </w:r>
          </w:p>
        </w:tc>
        <w:tc>
          <w:tcPr>
            <w:tcW w:w="654" w:type="pct"/>
            <w:shd w:val="clear" w:color="auto" w:fill="auto"/>
          </w:tcPr>
          <w:p w:rsidR="00703717" w:rsidRPr="002D3BD3" w:rsidRDefault="001C313F" w:rsidP="00703717">
            <w:pPr>
              <w:jc w:val="center"/>
              <w:rPr>
                <w:lang w:val="ky-KG"/>
              </w:rPr>
            </w:pPr>
            <w:r w:rsidRPr="002D3BD3">
              <w:rPr>
                <w:lang w:val="ky-KG"/>
              </w:rPr>
              <w:t>Тартылган каражаттар</w:t>
            </w:r>
          </w:p>
        </w:tc>
      </w:tr>
      <w:tr w:rsidR="002D3BD3" w:rsidRPr="002D3BD3" w:rsidTr="002D3BD3">
        <w:trPr>
          <w:trHeight w:val="641"/>
        </w:trPr>
        <w:tc>
          <w:tcPr>
            <w:tcW w:w="219" w:type="pct"/>
            <w:vMerge w:val="restart"/>
            <w:shd w:val="clear" w:color="auto" w:fill="auto"/>
          </w:tcPr>
          <w:p w:rsidR="001641A3" w:rsidRPr="002D3BD3" w:rsidRDefault="001641A3" w:rsidP="00703717">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vMerge w:val="restart"/>
            <w:shd w:val="clear" w:color="auto" w:fill="auto"/>
          </w:tcPr>
          <w:p w:rsidR="001641A3" w:rsidRPr="002D3BD3" w:rsidRDefault="00103323" w:rsidP="00103323">
            <w:pPr>
              <w:jc w:val="both"/>
              <w:rPr>
                <w:lang w:bidi="ru-RU"/>
              </w:rPr>
            </w:pPr>
            <w:r w:rsidRPr="002D3BD3">
              <w:rPr>
                <w:lang w:val="ky-KG" w:bidi="ru-RU"/>
              </w:rPr>
              <w:t xml:space="preserve">Милдеттүү медициналык камсыздандыруунун кошумча программасы жана </w:t>
            </w:r>
            <w:r w:rsidR="00DF34A7" w:rsidRPr="002D3BD3">
              <w:rPr>
                <w:lang w:val="ky-KG" w:bidi="ru-RU"/>
              </w:rPr>
              <w:t xml:space="preserve">Мамлекеттик кепилдиктер программасы боюнча </w:t>
            </w:r>
            <w:r w:rsidRPr="002D3BD3">
              <w:rPr>
                <w:lang w:val="ky-KG" w:bidi="ru-RU"/>
              </w:rPr>
              <w:t>орду толтурулуучу</w:t>
            </w:r>
            <w:r w:rsidR="00DF34A7" w:rsidRPr="002D3BD3">
              <w:rPr>
                <w:lang w:val="ky-KG" w:bidi="ru-RU"/>
              </w:rPr>
              <w:t xml:space="preserve"> жеңилдетилген дары каражаттарына электрондук рецепт</w:t>
            </w:r>
            <w:r w:rsidRPr="002D3BD3">
              <w:rPr>
                <w:lang w:val="ky-KG" w:bidi="ru-RU"/>
              </w:rPr>
              <w:t>т</w:t>
            </w:r>
            <w:r w:rsidR="00DF34A7" w:rsidRPr="002D3BD3">
              <w:rPr>
                <w:lang w:val="ky-KG" w:bidi="ru-RU"/>
              </w:rPr>
              <w:t xml:space="preserve">и киргизүү </w:t>
            </w:r>
          </w:p>
        </w:tc>
        <w:tc>
          <w:tcPr>
            <w:tcW w:w="1226" w:type="pct"/>
            <w:shd w:val="clear" w:color="auto" w:fill="auto"/>
          </w:tcPr>
          <w:p w:rsidR="00DF34A7" w:rsidRPr="002D3BD3" w:rsidRDefault="00103323" w:rsidP="00703717">
            <w:pPr>
              <w:jc w:val="both"/>
            </w:pPr>
            <w:r w:rsidRPr="002D3BD3">
              <w:rPr>
                <w:lang w:val="ky-KG"/>
              </w:rPr>
              <w:t>Э</w:t>
            </w:r>
            <w:r w:rsidR="00DF34A7" w:rsidRPr="002D3BD3">
              <w:rPr>
                <w:lang w:val="ky-KG"/>
              </w:rPr>
              <w:t>лектрондук</w:t>
            </w:r>
            <w:r w:rsidRPr="002D3BD3">
              <w:rPr>
                <w:lang w:val="ky-KG"/>
              </w:rPr>
              <w:t xml:space="preserve"> </w:t>
            </w:r>
            <w:r w:rsidR="00DF34A7" w:rsidRPr="002D3BD3">
              <w:rPr>
                <w:lang w:val="ky-KG"/>
              </w:rPr>
              <w:t xml:space="preserve">жеңилдетилген рецепттерди </w:t>
            </w:r>
            <w:r w:rsidR="008E1A48" w:rsidRPr="002D3BD3">
              <w:rPr>
                <w:lang w:val="ky-KG"/>
              </w:rPr>
              <w:t xml:space="preserve">этабы менен ишке киргизүүнүн </w:t>
            </w:r>
            <w:r w:rsidR="00F8583C" w:rsidRPr="002D3BD3">
              <w:rPr>
                <w:lang w:val="ky-KG"/>
              </w:rPr>
              <w:t xml:space="preserve">планын иштеп чыгуу жана бекитүү   </w:t>
            </w:r>
          </w:p>
          <w:p w:rsidR="001641A3" w:rsidRPr="002D3BD3" w:rsidRDefault="001641A3" w:rsidP="00703717">
            <w:pPr>
              <w:jc w:val="both"/>
            </w:pPr>
          </w:p>
        </w:tc>
        <w:tc>
          <w:tcPr>
            <w:tcW w:w="787" w:type="pct"/>
            <w:vMerge w:val="restart"/>
            <w:shd w:val="clear" w:color="auto" w:fill="auto"/>
          </w:tcPr>
          <w:p w:rsidR="001641A3" w:rsidRPr="002D3BD3" w:rsidRDefault="00F8583C" w:rsidP="009659F9">
            <w:pPr>
              <w:pStyle w:val="a3"/>
              <w:jc w:val="both"/>
              <w:rPr>
                <w:rFonts w:ascii="Times New Roman" w:hAnsi="Times New Roman"/>
                <w:sz w:val="24"/>
                <w:szCs w:val="24"/>
                <w:lang w:val="ky-KG"/>
              </w:rPr>
            </w:pPr>
            <w:r w:rsidRPr="002D3BD3">
              <w:rPr>
                <w:rFonts w:ascii="Times New Roman" w:hAnsi="Times New Roman"/>
                <w:sz w:val="24"/>
                <w:szCs w:val="24"/>
                <w:lang w:val="ky-KG"/>
              </w:rPr>
              <w:t xml:space="preserve">Электрондук жеңилдетилген рецепттер </w:t>
            </w:r>
            <w:r w:rsidR="009659F9" w:rsidRPr="002D3BD3">
              <w:rPr>
                <w:rFonts w:ascii="Times New Roman" w:hAnsi="Times New Roman"/>
                <w:sz w:val="24"/>
                <w:szCs w:val="24"/>
                <w:lang w:val="ky-KG"/>
              </w:rPr>
              <w:t>Бишкек шаарында киргизилди</w:t>
            </w:r>
          </w:p>
        </w:tc>
        <w:tc>
          <w:tcPr>
            <w:tcW w:w="636" w:type="pct"/>
            <w:shd w:val="clear" w:color="auto" w:fill="auto"/>
          </w:tcPr>
          <w:p w:rsidR="001641A3" w:rsidRPr="002D3BD3" w:rsidRDefault="00F95715" w:rsidP="00F95715">
            <w:pPr>
              <w:ind w:right="-108"/>
              <w:contextualSpacing/>
              <w:jc w:val="center"/>
            </w:pPr>
            <w:r w:rsidRPr="002D3BD3">
              <w:rPr>
                <w:rFonts w:eastAsia="Calibri"/>
              </w:rPr>
              <w:t>ММКФ</w:t>
            </w:r>
          </w:p>
        </w:tc>
        <w:tc>
          <w:tcPr>
            <w:tcW w:w="557" w:type="pct"/>
          </w:tcPr>
          <w:p w:rsidR="001641A3" w:rsidRPr="002D3BD3" w:rsidRDefault="001641A3" w:rsidP="00472220">
            <w:pPr>
              <w:ind w:right="-108"/>
              <w:contextualSpacing/>
              <w:jc w:val="center"/>
            </w:pPr>
            <w:r w:rsidRPr="002D3BD3">
              <w:t>2020</w:t>
            </w:r>
            <w:r w:rsidR="00F95715" w:rsidRPr="002D3BD3">
              <w:t>-ж</w:t>
            </w:r>
            <w:r w:rsidR="009659F9" w:rsidRPr="002D3BD3">
              <w:rPr>
                <w:lang w:val="ky-KG"/>
              </w:rPr>
              <w:t>ылдын</w:t>
            </w:r>
            <w:r w:rsidR="009659F9" w:rsidRPr="002D3BD3">
              <w:rPr>
                <w:lang w:val="ky-KG"/>
              </w:rPr>
              <w:br/>
            </w:r>
            <w:r w:rsidR="00F95715" w:rsidRPr="002D3BD3">
              <w:t>20-декабры</w:t>
            </w:r>
          </w:p>
        </w:tc>
        <w:tc>
          <w:tcPr>
            <w:tcW w:w="654" w:type="pct"/>
            <w:shd w:val="clear" w:color="auto" w:fill="auto"/>
          </w:tcPr>
          <w:p w:rsidR="00B52B24" w:rsidRPr="002D3BD3" w:rsidRDefault="00B52B24" w:rsidP="00B52B24">
            <w:pPr>
              <w:suppressAutoHyphens/>
              <w:jc w:val="center"/>
              <w:rPr>
                <w:bCs/>
              </w:rPr>
            </w:pPr>
            <w:r w:rsidRPr="002D3BD3">
              <w:rPr>
                <w:bCs/>
                <w:lang w:val="ky-KG"/>
              </w:rPr>
              <w:t xml:space="preserve">Республикалык бюджеттин </w:t>
            </w:r>
            <w:r w:rsidR="008E1A48" w:rsidRPr="002D3BD3">
              <w:rPr>
                <w:bCs/>
                <w:lang w:val="ky-KG"/>
              </w:rPr>
              <w:t>чегинде</w:t>
            </w:r>
            <w:r w:rsidRPr="002D3BD3">
              <w:rPr>
                <w:bCs/>
                <w:lang w:val="ky-KG"/>
              </w:rPr>
              <w:t xml:space="preserve"> </w:t>
            </w:r>
          </w:p>
          <w:p w:rsidR="001641A3" w:rsidRPr="002D3BD3" w:rsidRDefault="001641A3" w:rsidP="00703717">
            <w:pPr>
              <w:jc w:val="center"/>
            </w:pPr>
          </w:p>
        </w:tc>
      </w:tr>
      <w:tr w:rsidR="002D3BD3" w:rsidRPr="002D3BD3" w:rsidTr="002D3BD3">
        <w:trPr>
          <w:trHeight w:val="915"/>
        </w:trPr>
        <w:tc>
          <w:tcPr>
            <w:tcW w:w="219" w:type="pct"/>
            <w:vMerge/>
            <w:shd w:val="clear" w:color="auto" w:fill="auto"/>
          </w:tcPr>
          <w:p w:rsidR="009659F9" w:rsidRPr="002D3BD3" w:rsidRDefault="009659F9" w:rsidP="00703717">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vMerge/>
            <w:shd w:val="clear" w:color="auto" w:fill="auto"/>
          </w:tcPr>
          <w:p w:rsidR="009659F9" w:rsidRPr="002D3BD3" w:rsidRDefault="009659F9" w:rsidP="00703717">
            <w:pPr>
              <w:jc w:val="both"/>
              <w:rPr>
                <w:rFonts w:eastAsia="Calibri"/>
              </w:rPr>
            </w:pPr>
          </w:p>
        </w:tc>
        <w:tc>
          <w:tcPr>
            <w:tcW w:w="1226" w:type="pct"/>
            <w:shd w:val="clear" w:color="auto" w:fill="auto"/>
          </w:tcPr>
          <w:p w:rsidR="009659F9" w:rsidRPr="002D3BD3" w:rsidRDefault="008E1A48" w:rsidP="008E1A48">
            <w:pPr>
              <w:jc w:val="both"/>
            </w:pPr>
            <w:r w:rsidRPr="002D3BD3">
              <w:rPr>
                <w:lang w:val="ky-KG"/>
              </w:rPr>
              <w:t>Э</w:t>
            </w:r>
            <w:r w:rsidR="009659F9" w:rsidRPr="002D3BD3">
              <w:rPr>
                <w:lang w:val="ky-KG"/>
              </w:rPr>
              <w:t xml:space="preserve">лектрондук жеңилдетилген рецепттерди </w:t>
            </w:r>
            <w:r w:rsidRPr="002D3BD3">
              <w:rPr>
                <w:lang w:val="ky-KG"/>
              </w:rPr>
              <w:t xml:space="preserve">ишке </w:t>
            </w:r>
            <w:r w:rsidR="009659F9" w:rsidRPr="002D3BD3">
              <w:rPr>
                <w:lang w:val="ky-KG"/>
              </w:rPr>
              <w:t xml:space="preserve">киргизүү планын жүзөгө ашыруу </w:t>
            </w:r>
          </w:p>
        </w:tc>
        <w:tc>
          <w:tcPr>
            <w:tcW w:w="787" w:type="pct"/>
            <w:vMerge/>
            <w:shd w:val="clear" w:color="auto" w:fill="auto"/>
          </w:tcPr>
          <w:p w:rsidR="009659F9" w:rsidRPr="002D3BD3" w:rsidRDefault="009659F9" w:rsidP="00703717">
            <w:pPr>
              <w:pStyle w:val="a3"/>
              <w:jc w:val="both"/>
              <w:rPr>
                <w:rFonts w:ascii="Times New Roman" w:hAnsi="Times New Roman"/>
                <w:sz w:val="24"/>
                <w:szCs w:val="24"/>
              </w:rPr>
            </w:pPr>
          </w:p>
        </w:tc>
        <w:tc>
          <w:tcPr>
            <w:tcW w:w="636" w:type="pct"/>
            <w:shd w:val="clear" w:color="auto" w:fill="auto"/>
          </w:tcPr>
          <w:p w:rsidR="009659F9" w:rsidRPr="002D3BD3" w:rsidRDefault="009659F9" w:rsidP="00D56F3F">
            <w:pPr>
              <w:ind w:right="-108"/>
              <w:contextualSpacing/>
              <w:jc w:val="center"/>
            </w:pPr>
            <w:r w:rsidRPr="002D3BD3">
              <w:rPr>
                <w:rFonts w:eastAsia="Calibri"/>
              </w:rPr>
              <w:t>ММКФ</w:t>
            </w:r>
          </w:p>
        </w:tc>
        <w:tc>
          <w:tcPr>
            <w:tcW w:w="557" w:type="pct"/>
          </w:tcPr>
          <w:p w:rsidR="009659F9" w:rsidRPr="002D3BD3" w:rsidRDefault="009659F9" w:rsidP="00472220">
            <w:pPr>
              <w:ind w:right="-108"/>
              <w:contextualSpacing/>
              <w:jc w:val="center"/>
            </w:pPr>
            <w:r w:rsidRPr="002D3BD3">
              <w:t>2020-ж</w:t>
            </w:r>
            <w:r w:rsidRPr="002D3BD3">
              <w:rPr>
                <w:lang w:val="ky-KG"/>
              </w:rPr>
              <w:t>ылдын</w:t>
            </w:r>
            <w:r w:rsidRPr="002D3BD3">
              <w:rPr>
                <w:lang w:val="ky-KG"/>
              </w:rPr>
              <w:br/>
            </w:r>
            <w:r w:rsidRPr="002D3BD3">
              <w:t>20-декабры</w:t>
            </w:r>
          </w:p>
        </w:tc>
        <w:tc>
          <w:tcPr>
            <w:tcW w:w="654" w:type="pct"/>
            <w:shd w:val="clear" w:color="auto" w:fill="auto"/>
          </w:tcPr>
          <w:p w:rsidR="009659F9" w:rsidRPr="002D3BD3" w:rsidRDefault="009659F9" w:rsidP="009659F9">
            <w:pPr>
              <w:suppressAutoHyphens/>
              <w:jc w:val="center"/>
              <w:rPr>
                <w:bCs/>
              </w:rPr>
            </w:pPr>
            <w:r w:rsidRPr="002D3BD3">
              <w:rPr>
                <w:bCs/>
                <w:lang w:val="ky-KG"/>
              </w:rPr>
              <w:t xml:space="preserve">Республикалык бюджеттин </w:t>
            </w:r>
            <w:r w:rsidR="008E1A48" w:rsidRPr="002D3BD3">
              <w:rPr>
                <w:bCs/>
                <w:lang w:val="ky-KG"/>
              </w:rPr>
              <w:t>чегинде</w:t>
            </w:r>
          </w:p>
          <w:p w:rsidR="009659F9" w:rsidRPr="002D3BD3" w:rsidRDefault="009659F9" w:rsidP="00703717">
            <w:pPr>
              <w:jc w:val="center"/>
              <w:rPr>
                <w:bCs/>
              </w:rPr>
            </w:pPr>
          </w:p>
        </w:tc>
      </w:tr>
      <w:tr w:rsidR="002D3BD3" w:rsidRPr="002D3BD3" w:rsidTr="002D3BD3">
        <w:trPr>
          <w:trHeight w:val="915"/>
        </w:trPr>
        <w:tc>
          <w:tcPr>
            <w:tcW w:w="219" w:type="pct"/>
            <w:vMerge w:val="restart"/>
            <w:shd w:val="clear" w:color="auto" w:fill="auto"/>
          </w:tcPr>
          <w:p w:rsidR="00374ED2" w:rsidRPr="002D3BD3" w:rsidRDefault="00374ED2" w:rsidP="001641A3">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vMerge w:val="restart"/>
            <w:shd w:val="clear" w:color="auto" w:fill="auto"/>
          </w:tcPr>
          <w:p w:rsidR="00374ED2" w:rsidRPr="002D3BD3" w:rsidRDefault="00374ED2" w:rsidP="008E1A48">
            <w:pPr>
              <w:pStyle w:val="a3"/>
              <w:suppressAutoHyphens/>
              <w:jc w:val="both"/>
              <w:rPr>
                <w:rFonts w:ascii="Times New Roman" w:hAnsi="Times New Roman"/>
                <w:sz w:val="24"/>
                <w:szCs w:val="24"/>
                <w:lang w:val="ky-KG"/>
              </w:rPr>
            </w:pPr>
            <w:r w:rsidRPr="002D3BD3">
              <w:rPr>
                <w:rFonts w:ascii="Times New Roman" w:hAnsi="Times New Roman"/>
                <w:sz w:val="24"/>
                <w:szCs w:val="24"/>
              </w:rPr>
              <w:t xml:space="preserve">COVID-19 </w:t>
            </w:r>
            <w:r w:rsidR="008E1A48" w:rsidRPr="002D3BD3">
              <w:rPr>
                <w:rFonts w:ascii="Times New Roman" w:hAnsi="Times New Roman"/>
                <w:sz w:val="24"/>
                <w:szCs w:val="24"/>
                <w:lang w:val="ky-KG"/>
              </w:rPr>
              <w:t>жана КДВИнин жайылуу коркунучунун</w:t>
            </w:r>
            <w:r w:rsidRPr="002D3BD3">
              <w:rPr>
                <w:rFonts w:ascii="Times New Roman" w:hAnsi="Times New Roman"/>
                <w:sz w:val="24"/>
                <w:szCs w:val="24"/>
                <w:lang w:val="ky-KG"/>
              </w:rPr>
              <w:t xml:space="preserve"> алдын алуу боюнча профилактикалык жана </w:t>
            </w:r>
            <w:r w:rsidRPr="002D3BD3">
              <w:rPr>
                <w:rFonts w:ascii="Times New Roman" w:hAnsi="Times New Roman"/>
                <w:sz w:val="24"/>
                <w:szCs w:val="24"/>
                <w:lang w:val="ky-KG"/>
              </w:rPr>
              <w:lastRenderedPageBreak/>
              <w:t xml:space="preserve">практикалык </w:t>
            </w:r>
            <w:r w:rsidR="008E1A48" w:rsidRPr="002D3BD3">
              <w:rPr>
                <w:rFonts w:ascii="Times New Roman" w:hAnsi="Times New Roman"/>
                <w:sz w:val="24"/>
                <w:szCs w:val="24"/>
                <w:lang w:val="ky-KG"/>
              </w:rPr>
              <w:t>иш-</w:t>
            </w:r>
            <w:r w:rsidRPr="002D3BD3">
              <w:rPr>
                <w:rFonts w:ascii="Times New Roman" w:hAnsi="Times New Roman"/>
                <w:sz w:val="24"/>
                <w:szCs w:val="24"/>
                <w:lang w:val="ky-KG"/>
              </w:rPr>
              <w:t xml:space="preserve">чараларды күчөтүү </w:t>
            </w:r>
          </w:p>
        </w:tc>
        <w:tc>
          <w:tcPr>
            <w:tcW w:w="1226" w:type="pct"/>
            <w:shd w:val="clear" w:color="auto" w:fill="auto"/>
          </w:tcPr>
          <w:p w:rsidR="00374ED2" w:rsidRPr="002D3BD3" w:rsidRDefault="00374ED2" w:rsidP="00F8583C">
            <w:pPr>
              <w:suppressAutoHyphens/>
              <w:jc w:val="both"/>
              <w:rPr>
                <w:lang w:val="ky-KG"/>
              </w:rPr>
            </w:pPr>
            <w:r w:rsidRPr="002D3BD3">
              <w:rPr>
                <w:lang w:val="ky-KG"/>
              </w:rPr>
              <w:lastRenderedPageBreak/>
              <w:t>Калк арасында  гриппке каршы эмдөө жүргүзүү (тобокел топтору, медициналык кызматкерлер)</w:t>
            </w:r>
          </w:p>
        </w:tc>
        <w:tc>
          <w:tcPr>
            <w:tcW w:w="787" w:type="pct"/>
            <w:shd w:val="clear" w:color="auto" w:fill="auto"/>
          </w:tcPr>
          <w:p w:rsidR="00374ED2" w:rsidRPr="002D3BD3" w:rsidRDefault="00C150CD" w:rsidP="00875307">
            <w:pPr>
              <w:suppressAutoHyphens/>
              <w:jc w:val="both"/>
              <w:rPr>
                <w:lang w:val="ky-KG"/>
              </w:rPr>
            </w:pPr>
            <w:r w:rsidRPr="002D3BD3">
              <w:rPr>
                <w:lang w:val="ky-KG"/>
              </w:rPr>
              <w:t xml:space="preserve">800 миңден </w:t>
            </w:r>
            <w:r w:rsidR="00875307" w:rsidRPr="002D3BD3">
              <w:rPr>
                <w:lang w:val="ky-KG"/>
              </w:rPr>
              <w:t>ке</w:t>
            </w:r>
            <w:r w:rsidRPr="002D3BD3">
              <w:rPr>
                <w:lang w:val="ky-KG"/>
              </w:rPr>
              <w:t>м эмес ад</w:t>
            </w:r>
            <w:r w:rsidR="00875307" w:rsidRPr="002D3BD3">
              <w:rPr>
                <w:lang w:val="ky-KG"/>
              </w:rPr>
              <w:t>ам</w:t>
            </w:r>
            <w:r w:rsidRPr="002D3BD3">
              <w:rPr>
                <w:lang w:val="ky-KG"/>
              </w:rPr>
              <w:t>га гриппке каршы эмдөө жасалды</w:t>
            </w:r>
          </w:p>
        </w:tc>
        <w:tc>
          <w:tcPr>
            <w:tcW w:w="636" w:type="pct"/>
            <w:shd w:val="clear" w:color="auto" w:fill="auto"/>
          </w:tcPr>
          <w:p w:rsidR="00374ED2" w:rsidRPr="002D3BD3" w:rsidRDefault="00F416D2" w:rsidP="00F416D2">
            <w:pPr>
              <w:jc w:val="center"/>
            </w:pPr>
            <w:r w:rsidRPr="002D3BD3">
              <w:rPr>
                <w:lang w:val="ky-KG"/>
              </w:rPr>
              <w:t>ССМ</w:t>
            </w:r>
          </w:p>
        </w:tc>
        <w:tc>
          <w:tcPr>
            <w:tcW w:w="557" w:type="pct"/>
          </w:tcPr>
          <w:p w:rsidR="00374ED2" w:rsidRPr="002D3BD3" w:rsidRDefault="00F416D2" w:rsidP="00472220">
            <w:pPr>
              <w:jc w:val="center"/>
              <w:rPr>
                <w:lang w:val="ky-KG"/>
              </w:rPr>
            </w:pPr>
            <w:r w:rsidRPr="002D3BD3">
              <w:rPr>
                <w:lang w:val="ky-KG"/>
              </w:rPr>
              <w:t>2020-жылдын</w:t>
            </w:r>
            <w:r w:rsidRPr="002D3BD3">
              <w:rPr>
                <w:lang w:val="ky-KG"/>
              </w:rPr>
              <w:br/>
              <w:t>1-ноябры</w:t>
            </w:r>
          </w:p>
        </w:tc>
        <w:tc>
          <w:tcPr>
            <w:tcW w:w="654" w:type="pct"/>
            <w:shd w:val="clear" w:color="auto" w:fill="auto"/>
          </w:tcPr>
          <w:p w:rsidR="00374ED2" w:rsidRPr="002D3BD3" w:rsidRDefault="00374ED2" w:rsidP="00B52B24">
            <w:pPr>
              <w:suppressAutoHyphens/>
              <w:jc w:val="center"/>
              <w:rPr>
                <w:bCs/>
              </w:rPr>
            </w:pPr>
            <w:r w:rsidRPr="002D3BD3">
              <w:rPr>
                <w:bCs/>
                <w:lang w:val="ky-KG"/>
              </w:rPr>
              <w:t xml:space="preserve">Республикалык бюджеттин </w:t>
            </w:r>
            <w:r w:rsidR="00875307" w:rsidRPr="002D3BD3">
              <w:rPr>
                <w:bCs/>
                <w:lang w:val="ky-KG"/>
              </w:rPr>
              <w:t>чегинде</w:t>
            </w:r>
            <w:r w:rsidRPr="002D3BD3">
              <w:rPr>
                <w:bCs/>
                <w:lang w:val="ky-KG"/>
              </w:rPr>
              <w:t xml:space="preserve"> </w:t>
            </w:r>
          </w:p>
          <w:p w:rsidR="00374ED2" w:rsidRPr="002D3BD3" w:rsidRDefault="00374ED2" w:rsidP="001641A3">
            <w:pPr>
              <w:jc w:val="center"/>
            </w:pPr>
          </w:p>
        </w:tc>
      </w:tr>
      <w:tr w:rsidR="002D3BD3" w:rsidRPr="002D3BD3" w:rsidTr="002D3BD3">
        <w:trPr>
          <w:trHeight w:val="915"/>
        </w:trPr>
        <w:tc>
          <w:tcPr>
            <w:tcW w:w="219" w:type="pct"/>
            <w:vMerge/>
            <w:shd w:val="clear" w:color="auto" w:fill="auto"/>
          </w:tcPr>
          <w:p w:rsidR="00374ED2" w:rsidRPr="002D3BD3" w:rsidRDefault="00374ED2" w:rsidP="00374ED2">
            <w:pPr>
              <w:jc w:val="center"/>
            </w:pPr>
          </w:p>
        </w:tc>
        <w:tc>
          <w:tcPr>
            <w:tcW w:w="921" w:type="pct"/>
            <w:vMerge/>
            <w:shd w:val="clear" w:color="auto" w:fill="auto"/>
          </w:tcPr>
          <w:p w:rsidR="00374ED2" w:rsidRPr="002D3BD3" w:rsidRDefault="00374ED2" w:rsidP="001641A3">
            <w:pPr>
              <w:pStyle w:val="a3"/>
              <w:suppressAutoHyphens/>
              <w:jc w:val="both"/>
              <w:rPr>
                <w:rFonts w:ascii="Times New Roman" w:hAnsi="Times New Roman"/>
                <w:sz w:val="24"/>
                <w:szCs w:val="24"/>
              </w:rPr>
            </w:pPr>
          </w:p>
        </w:tc>
        <w:tc>
          <w:tcPr>
            <w:tcW w:w="1226" w:type="pct"/>
            <w:shd w:val="clear" w:color="auto" w:fill="auto"/>
          </w:tcPr>
          <w:p w:rsidR="00374ED2" w:rsidRPr="002D3BD3" w:rsidRDefault="00C150CD" w:rsidP="00875307">
            <w:pPr>
              <w:suppressAutoHyphens/>
              <w:jc w:val="both"/>
              <w:rPr>
                <w:lang w:val="ky-KG"/>
              </w:rPr>
            </w:pPr>
            <w:r w:rsidRPr="002D3BD3">
              <w:rPr>
                <w:lang w:val="ky-KG"/>
              </w:rPr>
              <w:t>Калкты ыкчам ма</w:t>
            </w:r>
            <w:r w:rsidR="00E24DBF" w:rsidRPr="002D3BD3">
              <w:rPr>
                <w:lang w:val="ky-KG"/>
              </w:rPr>
              <w:t>а</w:t>
            </w:r>
            <w:r w:rsidRPr="002D3BD3">
              <w:rPr>
                <w:lang w:val="ky-KG"/>
              </w:rPr>
              <w:t>лымдоо максатында дары</w:t>
            </w:r>
            <w:r w:rsidR="00875307" w:rsidRPr="002D3BD3">
              <w:rPr>
                <w:lang w:val="ky-KG"/>
              </w:rPr>
              <w:t xml:space="preserve"> менен </w:t>
            </w:r>
            <w:r w:rsidRPr="002D3BD3">
              <w:rPr>
                <w:lang w:val="ky-KG"/>
              </w:rPr>
              <w:t>камсыз</w:t>
            </w:r>
            <w:r w:rsidR="00875307" w:rsidRPr="002D3BD3">
              <w:rPr>
                <w:lang w:val="ky-KG"/>
              </w:rPr>
              <w:t>доого</w:t>
            </w:r>
            <w:r w:rsidRPr="002D3BD3">
              <w:rPr>
                <w:lang w:val="ky-KG"/>
              </w:rPr>
              <w:t xml:space="preserve">, медициналык жабдууларга, </w:t>
            </w:r>
            <w:r w:rsidR="00875307" w:rsidRPr="002D3BD3">
              <w:rPr>
                <w:lang w:val="ky-KG"/>
              </w:rPr>
              <w:t>койка</w:t>
            </w:r>
            <w:r w:rsidRPr="002D3BD3">
              <w:rPr>
                <w:lang w:val="ky-KG"/>
              </w:rPr>
              <w:t xml:space="preserve"> фондуна </w:t>
            </w:r>
            <w:r w:rsidR="00F416D2" w:rsidRPr="002D3BD3">
              <w:rPr>
                <w:lang w:val="ky-KG"/>
              </w:rPr>
              <w:t xml:space="preserve">болгон </w:t>
            </w:r>
            <w:r w:rsidR="00875307" w:rsidRPr="002D3BD3">
              <w:rPr>
                <w:lang w:val="ky-KG"/>
              </w:rPr>
              <w:t>керектөөлөрдү</w:t>
            </w:r>
            <w:r w:rsidRPr="002D3BD3">
              <w:rPr>
                <w:lang w:val="ky-KG"/>
              </w:rPr>
              <w:t xml:space="preserve"> эсепке ал</w:t>
            </w:r>
            <w:r w:rsidR="00875307" w:rsidRPr="002D3BD3">
              <w:rPr>
                <w:lang w:val="ky-KG"/>
              </w:rPr>
              <w:t>уу боюнча маалыматтык системаны</w:t>
            </w:r>
            <w:r w:rsidRPr="002D3BD3">
              <w:rPr>
                <w:lang w:val="ky-KG"/>
              </w:rPr>
              <w:t xml:space="preserve"> киргизүү</w:t>
            </w:r>
          </w:p>
        </w:tc>
        <w:tc>
          <w:tcPr>
            <w:tcW w:w="787" w:type="pct"/>
            <w:shd w:val="clear" w:color="auto" w:fill="auto"/>
          </w:tcPr>
          <w:p w:rsidR="00374ED2" w:rsidRPr="002D3BD3" w:rsidRDefault="00F416D2" w:rsidP="00875307">
            <w:pPr>
              <w:suppressAutoHyphens/>
              <w:jc w:val="both"/>
              <w:rPr>
                <w:lang w:val="ky-KG"/>
              </w:rPr>
            </w:pPr>
            <w:r w:rsidRPr="002D3BD3">
              <w:rPr>
                <w:lang w:val="ky-KG"/>
              </w:rPr>
              <w:t>Маалыматтык системага кирүү мүмкүн</w:t>
            </w:r>
            <w:r w:rsidR="00875307" w:rsidRPr="002D3BD3">
              <w:rPr>
                <w:lang w:val="ky-KG"/>
              </w:rPr>
              <w:t>дүгү</w:t>
            </w:r>
            <w:r w:rsidRPr="002D3BD3">
              <w:rPr>
                <w:lang w:val="ky-KG"/>
              </w:rPr>
              <w:t xml:space="preserve"> камсыздал</w:t>
            </w:r>
            <w:r w:rsidR="00875307" w:rsidRPr="002D3BD3">
              <w:rPr>
                <w:lang w:val="ky-KG"/>
              </w:rPr>
              <w:t>ды</w:t>
            </w:r>
          </w:p>
        </w:tc>
        <w:tc>
          <w:tcPr>
            <w:tcW w:w="636" w:type="pct"/>
            <w:shd w:val="clear" w:color="auto" w:fill="auto"/>
          </w:tcPr>
          <w:p w:rsidR="00374ED2" w:rsidRPr="002D3BD3" w:rsidRDefault="00F416D2" w:rsidP="00F416D2">
            <w:pPr>
              <w:jc w:val="center"/>
              <w:rPr>
                <w:lang w:val="ky-KG"/>
              </w:rPr>
            </w:pPr>
            <w:r w:rsidRPr="002D3BD3">
              <w:rPr>
                <w:lang w:val="ky-KG"/>
              </w:rPr>
              <w:t xml:space="preserve">МТБМК, ССМ, </w:t>
            </w:r>
            <w:r w:rsidRPr="002D3BD3">
              <w:rPr>
                <w:rFonts w:eastAsia="Calibri"/>
              </w:rPr>
              <w:t>ММКФ</w:t>
            </w:r>
          </w:p>
        </w:tc>
        <w:tc>
          <w:tcPr>
            <w:tcW w:w="557" w:type="pct"/>
          </w:tcPr>
          <w:p w:rsidR="00374ED2" w:rsidRPr="002D3BD3" w:rsidRDefault="00F416D2" w:rsidP="00472220">
            <w:pPr>
              <w:jc w:val="center"/>
              <w:rPr>
                <w:lang w:val="ky-KG"/>
              </w:rPr>
            </w:pPr>
            <w:r w:rsidRPr="002D3BD3">
              <w:rPr>
                <w:lang w:val="ky-KG"/>
              </w:rPr>
              <w:t>2020-жылдын</w:t>
            </w:r>
            <w:r w:rsidRPr="002D3BD3">
              <w:rPr>
                <w:lang w:val="ky-KG"/>
              </w:rPr>
              <w:br/>
              <w:t>20-декабры</w:t>
            </w:r>
          </w:p>
        </w:tc>
        <w:tc>
          <w:tcPr>
            <w:tcW w:w="654" w:type="pct"/>
            <w:shd w:val="clear" w:color="auto" w:fill="auto"/>
          </w:tcPr>
          <w:p w:rsidR="00F416D2" w:rsidRPr="002D3BD3" w:rsidRDefault="00F416D2" w:rsidP="00F416D2">
            <w:pPr>
              <w:suppressAutoHyphens/>
              <w:jc w:val="center"/>
              <w:rPr>
                <w:bCs/>
              </w:rPr>
            </w:pPr>
            <w:r w:rsidRPr="002D3BD3">
              <w:rPr>
                <w:bCs/>
                <w:lang w:val="ky-KG"/>
              </w:rPr>
              <w:t xml:space="preserve">Республикалык бюджеттин </w:t>
            </w:r>
            <w:r w:rsidR="00875307" w:rsidRPr="002D3BD3">
              <w:rPr>
                <w:bCs/>
                <w:lang w:val="ky-KG"/>
              </w:rPr>
              <w:t>чегинде</w:t>
            </w:r>
            <w:r w:rsidRPr="002D3BD3">
              <w:rPr>
                <w:bCs/>
                <w:lang w:val="ky-KG"/>
              </w:rPr>
              <w:t xml:space="preserve"> </w:t>
            </w:r>
          </w:p>
          <w:p w:rsidR="00374ED2" w:rsidRPr="002D3BD3" w:rsidRDefault="00374ED2" w:rsidP="00B52B24">
            <w:pPr>
              <w:suppressAutoHyphens/>
              <w:jc w:val="center"/>
              <w:rPr>
                <w:bCs/>
                <w:lang w:val="ky-KG"/>
              </w:rPr>
            </w:pPr>
          </w:p>
        </w:tc>
      </w:tr>
      <w:tr w:rsidR="002D3BD3" w:rsidRPr="002D3BD3" w:rsidTr="00073A4C">
        <w:trPr>
          <w:trHeight w:val="589"/>
        </w:trPr>
        <w:tc>
          <w:tcPr>
            <w:tcW w:w="219" w:type="pct"/>
            <w:vMerge w:val="restart"/>
            <w:shd w:val="clear" w:color="auto" w:fill="auto"/>
          </w:tcPr>
          <w:p w:rsidR="009659F9" w:rsidRPr="002D3BD3" w:rsidRDefault="009659F9" w:rsidP="001641A3">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vMerge w:val="restart"/>
            <w:shd w:val="clear" w:color="auto" w:fill="auto"/>
          </w:tcPr>
          <w:p w:rsidR="009659F9" w:rsidRPr="002D3BD3" w:rsidRDefault="00875307" w:rsidP="00F8583C">
            <w:pPr>
              <w:contextualSpacing/>
              <w:jc w:val="both"/>
            </w:pPr>
            <w:r w:rsidRPr="002D3BD3">
              <w:rPr>
                <w:lang w:val="ky-KG"/>
              </w:rPr>
              <w:t>Биринчи медициналык-санитардык жардам көрсөтүү (</w:t>
            </w:r>
            <w:r w:rsidR="00087748" w:rsidRPr="002D3BD3">
              <w:rPr>
                <w:lang w:val="ky-KG"/>
              </w:rPr>
              <w:t>БМСЖ</w:t>
            </w:r>
            <w:r w:rsidRPr="002D3BD3">
              <w:rPr>
                <w:lang w:val="ky-KG"/>
              </w:rPr>
              <w:t>)</w:t>
            </w:r>
            <w:r w:rsidR="00087748" w:rsidRPr="002D3BD3">
              <w:rPr>
                <w:lang w:val="ky-KG"/>
              </w:rPr>
              <w:t xml:space="preserve"> пилоттук мекемелерде пациенттин электрондук медициналык картасын </w:t>
            </w:r>
            <w:r w:rsidRPr="002D3BD3">
              <w:rPr>
                <w:lang w:val="ky-KG"/>
              </w:rPr>
              <w:t xml:space="preserve">ишке </w:t>
            </w:r>
            <w:r w:rsidR="00087748" w:rsidRPr="002D3BD3">
              <w:rPr>
                <w:lang w:val="ky-KG"/>
              </w:rPr>
              <w:t>киргизүү</w:t>
            </w:r>
          </w:p>
          <w:p w:rsidR="009659F9" w:rsidRPr="002D3BD3" w:rsidRDefault="009659F9" w:rsidP="001641A3">
            <w:pPr>
              <w:contextualSpacing/>
              <w:jc w:val="both"/>
            </w:pPr>
          </w:p>
        </w:tc>
        <w:tc>
          <w:tcPr>
            <w:tcW w:w="1226" w:type="pct"/>
            <w:shd w:val="clear" w:color="auto" w:fill="auto"/>
          </w:tcPr>
          <w:p w:rsidR="009659F9" w:rsidRPr="002D3BD3" w:rsidRDefault="00087748" w:rsidP="007F3AF8">
            <w:pPr>
              <w:suppressAutoHyphens/>
              <w:jc w:val="both"/>
            </w:pPr>
            <w:r w:rsidRPr="002D3BD3">
              <w:rPr>
                <w:lang w:val="ky-KG"/>
              </w:rPr>
              <w:t xml:space="preserve">БМСЖ </w:t>
            </w:r>
            <w:r w:rsidR="009659F9" w:rsidRPr="002D3BD3">
              <w:rPr>
                <w:lang w:val="ky-KG"/>
              </w:rPr>
              <w:t>деңгээлинде электрондук медициналык картаны иштеп чыгуу</w:t>
            </w:r>
            <w:r w:rsidR="009659F9" w:rsidRPr="002D3BD3">
              <w:t xml:space="preserve"> </w:t>
            </w:r>
          </w:p>
        </w:tc>
        <w:tc>
          <w:tcPr>
            <w:tcW w:w="787" w:type="pct"/>
            <w:shd w:val="clear" w:color="auto" w:fill="auto"/>
          </w:tcPr>
          <w:p w:rsidR="009659F9" w:rsidRPr="002D3BD3" w:rsidRDefault="00143CB2" w:rsidP="00143CB2">
            <w:pPr>
              <w:jc w:val="both"/>
              <w:rPr>
                <w:lang w:val="ky-KG"/>
              </w:rPr>
            </w:pPr>
            <w:r w:rsidRPr="002D3BD3">
              <w:rPr>
                <w:lang w:val="ky-KG"/>
              </w:rPr>
              <w:t>Э</w:t>
            </w:r>
            <w:r w:rsidR="009659F9" w:rsidRPr="002D3BD3">
              <w:rPr>
                <w:lang w:val="ky-KG"/>
              </w:rPr>
              <w:t>лектрондук карталар</w:t>
            </w:r>
            <w:r w:rsidRPr="002D3BD3">
              <w:rPr>
                <w:lang w:val="ky-KG"/>
              </w:rPr>
              <w:t xml:space="preserve"> иштелип чыкты</w:t>
            </w:r>
          </w:p>
        </w:tc>
        <w:tc>
          <w:tcPr>
            <w:tcW w:w="636" w:type="pct"/>
            <w:vMerge w:val="restart"/>
            <w:shd w:val="clear" w:color="auto" w:fill="auto"/>
          </w:tcPr>
          <w:p w:rsidR="009659F9" w:rsidRPr="002D3BD3" w:rsidRDefault="009659F9" w:rsidP="001641A3">
            <w:pPr>
              <w:jc w:val="center"/>
              <w:rPr>
                <w:lang w:val="ky-KG"/>
              </w:rPr>
            </w:pPr>
            <w:r w:rsidRPr="002D3BD3">
              <w:rPr>
                <w:lang w:val="ky-KG"/>
              </w:rPr>
              <w:t>ССМ</w:t>
            </w:r>
          </w:p>
          <w:p w:rsidR="009659F9" w:rsidRPr="002D3BD3" w:rsidRDefault="009659F9" w:rsidP="001641A3">
            <w:pPr>
              <w:ind w:right="-108"/>
              <w:contextualSpacing/>
              <w:jc w:val="center"/>
            </w:pPr>
          </w:p>
        </w:tc>
        <w:tc>
          <w:tcPr>
            <w:tcW w:w="557" w:type="pct"/>
            <w:vMerge w:val="restart"/>
          </w:tcPr>
          <w:p w:rsidR="009659F9" w:rsidRPr="002D3BD3" w:rsidRDefault="009659F9" w:rsidP="00472220">
            <w:pPr>
              <w:ind w:right="-108"/>
              <w:contextualSpacing/>
              <w:jc w:val="center"/>
              <w:rPr>
                <w:lang w:val="ky-KG"/>
              </w:rPr>
            </w:pPr>
            <w:r w:rsidRPr="002D3BD3">
              <w:t>2020</w:t>
            </w:r>
            <w:r w:rsidRPr="002D3BD3">
              <w:rPr>
                <w:lang w:val="ky-KG"/>
              </w:rPr>
              <w:t>-ж</w:t>
            </w:r>
            <w:r w:rsidR="00087748" w:rsidRPr="002D3BD3">
              <w:rPr>
                <w:lang w:val="ky-KG"/>
              </w:rPr>
              <w:t>ылдын</w:t>
            </w:r>
            <w:r w:rsidR="00087748" w:rsidRPr="002D3BD3">
              <w:rPr>
                <w:lang w:val="ky-KG"/>
              </w:rPr>
              <w:br/>
            </w:r>
            <w:r w:rsidRPr="002D3BD3">
              <w:rPr>
                <w:lang w:val="ky-KG"/>
              </w:rPr>
              <w:t>20-декабры</w:t>
            </w:r>
          </w:p>
        </w:tc>
        <w:tc>
          <w:tcPr>
            <w:tcW w:w="654" w:type="pct"/>
            <w:vMerge w:val="restart"/>
            <w:shd w:val="clear" w:color="auto" w:fill="auto"/>
          </w:tcPr>
          <w:p w:rsidR="009659F9" w:rsidRPr="002D3BD3" w:rsidRDefault="009659F9" w:rsidP="00B52B24">
            <w:pPr>
              <w:suppressAutoHyphens/>
              <w:jc w:val="center"/>
              <w:rPr>
                <w:bCs/>
              </w:rPr>
            </w:pPr>
            <w:r w:rsidRPr="002D3BD3">
              <w:rPr>
                <w:bCs/>
                <w:lang w:val="ky-KG"/>
              </w:rPr>
              <w:t xml:space="preserve">Республикалык бюджеттин </w:t>
            </w:r>
            <w:r w:rsidR="00875307" w:rsidRPr="002D3BD3">
              <w:rPr>
                <w:bCs/>
                <w:lang w:val="ky-KG"/>
              </w:rPr>
              <w:t>чегинде</w:t>
            </w:r>
          </w:p>
          <w:p w:rsidR="009659F9" w:rsidRPr="002D3BD3" w:rsidRDefault="009659F9" w:rsidP="001641A3">
            <w:pPr>
              <w:jc w:val="center"/>
            </w:pPr>
          </w:p>
        </w:tc>
      </w:tr>
      <w:tr w:rsidR="002D3BD3" w:rsidRPr="002D3BD3" w:rsidTr="002D3BD3">
        <w:trPr>
          <w:trHeight w:val="915"/>
        </w:trPr>
        <w:tc>
          <w:tcPr>
            <w:tcW w:w="219" w:type="pct"/>
            <w:vMerge/>
            <w:shd w:val="clear" w:color="auto" w:fill="auto"/>
          </w:tcPr>
          <w:p w:rsidR="009659F9" w:rsidRPr="002D3BD3" w:rsidRDefault="009659F9" w:rsidP="001641A3">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vMerge/>
            <w:shd w:val="clear" w:color="auto" w:fill="auto"/>
          </w:tcPr>
          <w:p w:rsidR="009659F9" w:rsidRPr="002D3BD3" w:rsidRDefault="009659F9" w:rsidP="001641A3">
            <w:pPr>
              <w:contextualSpacing/>
              <w:jc w:val="both"/>
            </w:pPr>
          </w:p>
        </w:tc>
        <w:tc>
          <w:tcPr>
            <w:tcW w:w="1226" w:type="pct"/>
            <w:shd w:val="clear" w:color="auto" w:fill="auto"/>
          </w:tcPr>
          <w:p w:rsidR="009659F9" w:rsidRPr="002D3BD3" w:rsidRDefault="009659F9" w:rsidP="00143CB2">
            <w:pPr>
              <w:suppressAutoHyphens/>
              <w:jc w:val="both"/>
            </w:pPr>
            <w:r w:rsidRPr="002D3BD3">
              <w:rPr>
                <w:lang w:val="ky-KG"/>
              </w:rPr>
              <w:t xml:space="preserve">Пилоттук мекемелерди тандап алуу жана </w:t>
            </w:r>
            <w:r w:rsidR="00087748" w:rsidRPr="002D3BD3">
              <w:rPr>
                <w:lang w:val="ky-KG"/>
              </w:rPr>
              <w:t>бардык медициналык мекемелер</w:t>
            </w:r>
            <w:r w:rsidR="00143CB2" w:rsidRPr="002D3BD3">
              <w:rPr>
                <w:lang w:val="ky-KG"/>
              </w:rPr>
              <w:t>де</w:t>
            </w:r>
            <w:r w:rsidR="00087748" w:rsidRPr="002D3BD3">
              <w:rPr>
                <w:lang w:val="ky-KG"/>
              </w:rPr>
              <w:t xml:space="preserve"> </w:t>
            </w:r>
            <w:r w:rsidR="00143CB2" w:rsidRPr="002D3BD3">
              <w:rPr>
                <w:lang w:val="ky-KG"/>
              </w:rPr>
              <w:t xml:space="preserve">аларды жайылтуу </w:t>
            </w:r>
            <w:r w:rsidR="00087748" w:rsidRPr="002D3BD3">
              <w:rPr>
                <w:lang w:val="ky-KG"/>
              </w:rPr>
              <w:t>үчүн сунуш</w:t>
            </w:r>
            <w:r w:rsidR="00143CB2" w:rsidRPr="002D3BD3">
              <w:rPr>
                <w:lang w:val="ky-KG"/>
              </w:rPr>
              <w:t>тар</w:t>
            </w:r>
            <w:r w:rsidR="00087748" w:rsidRPr="002D3BD3">
              <w:rPr>
                <w:lang w:val="ky-KG"/>
              </w:rPr>
              <w:t xml:space="preserve"> менен</w:t>
            </w:r>
            <w:r w:rsidRPr="002D3BD3">
              <w:rPr>
                <w:lang w:val="ky-KG"/>
              </w:rPr>
              <w:t xml:space="preserve"> электрондук медициналык </w:t>
            </w:r>
            <w:r w:rsidR="00087748" w:rsidRPr="002D3BD3">
              <w:rPr>
                <w:lang w:val="ky-KG"/>
              </w:rPr>
              <w:t xml:space="preserve">карталарды </w:t>
            </w:r>
            <w:r w:rsidR="00143CB2" w:rsidRPr="002D3BD3">
              <w:rPr>
                <w:lang w:val="ky-KG"/>
              </w:rPr>
              <w:t xml:space="preserve">ишке </w:t>
            </w:r>
            <w:r w:rsidR="00087748" w:rsidRPr="002D3BD3">
              <w:rPr>
                <w:lang w:val="ky-KG"/>
              </w:rPr>
              <w:t>киргизүү</w:t>
            </w:r>
          </w:p>
        </w:tc>
        <w:tc>
          <w:tcPr>
            <w:tcW w:w="787" w:type="pct"/>
            <w:shd w:val="clear" w:color="auto" w:fill="auto"/>
          </w:tcPr>
          <w:p w:rsidR="009659F9" w:rsidRPr="002D3BD3" w:rsidRDefault="00143CB2" w:rsidP="00143CB2">
            <w:pPr>
              <w:jc w:val="both"/>
              <w:rPr>
                <w:lang w:val="ky-KG"/>
              </w:rPr>
            </w:pPr>
            <w:r w:rsidRPr="002D3BD3">
              <w:rPr>
                <w:bCs/>
                <w:lang w:val="ky-KG"/>
              </w:rPr>
              <w:t>Республиканын п</w:t>
            </w:r>
            <w:r w:rsidR="009B4CE6" w:rsidRPr="002D3BD3">
              <w:rPr>
                <w:bCs/>
                <w:lang w:val="ky-KG"/>
              </w:rPr>
              <w:t>илоттук райондор</w:t>
            </w:r>
            <w:r w:rsidRPr="002D3BD3">
              <w:rPr>
                <w:bCs/>
                <w:lang w:val="ky-KG"/>
              </w:rPr>
              <w:t>унда</w:t>
            </w:r>
            <w:r w:rsidR="009B4CE6" w:rsidRPr="002D3BD3">
              <w:rPr>
                <w:bCs/>
                <w:lang w:val="ky-KG"/>
              </w:rPr>
              <w:t xml:space="preserve"> жана шаарларында э</w:t>
            </w:r>
            <w:r w:rsidRPr="002D3BD3">
              <w:rPr>
                <w:bCs/>
                <w:lang w:val="ky-KG"/>
              </w:rPr>
              <w:t>лектрондук медициналык карталар</w:t>
            </w:r>
            <w:r w:rsidR="009B4CE6" w:rsidRPr="002D3BD3">
              <w:rPr>
                <w:bCs/>
                <w:lang w:val="ky-KG"/>
              </w:rPr>
              <w:t xml:space="preserve"> киргизилди</w:t>
            </w:r>
          </w:p>
        </w:tc>
        <w:tc>
          <w:tcPr>
            <w:tcW w:w="636" w:type="pct"/>
            <w:vMerge/>
            <w:shd w:val="clear" w:color="auto" w:fill="auto"/>
          </w:tcPr>
          <w:p w:rsidR="009659F9" w:rsidRPr="002D3BD3" w:rsidRDefault="009659F9" w:rsidP="001641A3">
            <w:pPr>
              <w:jc w:val="center"/>
            </w:pPr>
          </w:p>
        </w:tc>
        <w:tc>
          <w:tcPr>
            <w:tcW w:w="557" w:type="pct"/>
            <w:vMerge/>
          </w:tcPr>
          <w:p w:rsidR="009659F9" w:rsidRPr="002D3BD3" w:rsidRDefault="009659F9" w:rsidP="00472220">
            <w:pPr>
              <w:ind w:right="-108"/>
              <w:contextualSpacing/>
              <w:jc w:val="center"/>
            </w:pPr>
          </w:p>
        </w:tc>
        <w:tc>
          <w:tcPr>
            <w:tcW w:w="654" w:type="pct"/>
            <w:vMerge/>
            <w:shd w:val="clear" w:color="auto" w:fill="auto"/>
          </w:tcPr>
          <w:p w:rsidR="009659F9" w:rsidRPr="002D3BD3" w:rsidRDefault="009659F9" w:rsidP="001641A3">
            <w:pPr>
              <w:jc w:val="center"/>
              <w:rPr>
                <w:bCs/>
              </w:rPr>
            </w:pPr>
          </w:p>
        </w:tc>
      </w:tr>
      <w:tr w:rsidR="002D3BD3" w:rsidRPr="002D3BD3" w:rsidTr="002D3BD3">
        <w:trPr>
          <w:trHeight w:val="915"/>
        </w:trPr>
        <w:tc>
          <w:tcPr>
            <w:tcW w:w="219" w:type="pct"/>
            <w:shd w:val="clear" w:color="auto" w:fill="auto"/>
          </w:tcPr>
          <w:p w:rsidR="009659F9" w:rsidRPr="002D3BD3" w:rsidRDefault="009659F9" w:rsidP="001641A3">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shd w:val="clear" w:color="auto" w:fill="auto"/>
          </w:tcPr>
          <w:p w:rsidR="009659F9" w:rsidRPr="002D3BD3" w:rsidRDefault="00C07C48" w:rsidP="00143CB2">
            <w:pPr>
              <w:pStyle w:val="a3"/>
              <w:suppressAutoHyphens/>
              <w:jc w:val="both"/>
              <w:rPr>
                <w:rFonts w:ascii="Times New Roman" w:hAnsi="Times New Roman"/>
                <w:bCs/>
                <w:sz w:val="24"/>
                <w:szCs w:val="24"/>
                <w:lang w:val="ky-KG"/>
              </w:rPr>
            </w:pPr>
            <w:r w:rsidRPr="002D3BD3">
              <w:rPr>
                <w:rFonts w:ascii="Times New Roman" w:hAnsi="Times New Roman"/>
                <w:bCs/>
                <w:sz w:val="24"/>
                <w:szCs w:val="24"/>
                <w:lang w:val="ky-KG"/>
              </w:rPr>
              <w:t xml:space="preserve">Калктын фармацевттик продукцияларга </w:t>
            </w:r>
            <w:r w:rsidR="00143CB2" w:rsidRPr="002D3BD3">
              <w:rPr>
                <w:rFonts w:ascii="Times New Roman" w:hAnsi="Times New Roman"/>
                <w:bCs/>
                <w:sz w:val="24"/>
                <w:szCs w:val="24"/>
                <w:lang w:val="ky-KG"/>
              </w:rPr>
              <w:t xml:space="preserve">баа жагынан </w:t>
            </w:r>
            <w:r w:rsidRPr="002D3BD3">
              <w:rPr>
                <w:rFonts w:ascii="Times New Roman" w:hAnsi="Times New Roman"/>
                <w:bCs/>
                <w:sz w:val="24"/>
                <w:szCs w:val="24"/>
                <w:lang w:val="ky-KG"/>
              </w:rPr>
              <w:t>жеткиликтүү</w:t>
            </w:r>
            <w:r w:rsidR="00143CB2" w:rsidRPr="002D3BD3">
              <w:rPr>
                <w:rFonts w:ascii="Times New Roman" w:hAnsi="Times New Roman"/>
                <w:bCs/>
                <w:sz w:val="24"/>
                <w:szCs w:val="24"/>
                <w:lang w:val="ky-KG"/>
              </w:rPr>
              <w:t xml:space="preserve"> болушун </w:t>
            </w:r>
            <w:r w:rsidRPr="002D3BD3">
              <w:rPr>
                <w:rFonts w:ascii="Times New Roman" w:hAnsi="Times New Roman"/>
                <w:bCs/>
                <w:sz w:val="24"/>
                <w:szCs w:val="24"/>
                <w:lang w:val="ky-KG"/>
              </w:rPr>
              <w:t>жакшыртуу</w:t>
            </w:r>
          </w:p>
        </w:tc>
        <w:tc>
          <w:tcPr>
            <w:tcW w:w="1226" w:type="pct"/>
            <w:shd w:val="clear" w:color="auto" w:fill="auto"/>
          </w:tcPr>
          <w:p w:rsidR="009659F9" w:rsidRPr="002D3BD3" w:rsidRDefault="00C07C48" w:rsidP="00143CB2">
            <w:pPr>
              <w:suppressAutoHyphens/>
              <w:jc w:val="both"/>
              <w:rPr>
                <w:lang w:val="ky-KG"/>
              </w:rPr>
            </w:pPr>
            <w:r w:rsidRPr="002D3BD3">
              <w:rPr>
                <w:lang w:val="ky-KG"/>
              </w:rPr>
              <w:t>Дары</w:t>
            </w:r>
            <w:r w:rsidR="00143CB2" w:rsidRPr="002D3BD3">
              <w:rPr>
                <w:lang w:val="ky-KG"/>
              </w:rPr>
              <w:t xml:space="preserve"> каражаттарына</w:t>
            </w:r>
            <w:r w:rsidRPr="002D3BD3">
              <w:rPr>
                <w:lang w:val="ky-KG"/>
              </w:rPr>
              <w:t xml:space="preserve"> жана медициналык буюмдарга </w:t>
            </w:r>
            <w:r w:rsidR="00143CB2" w:rsidRPr="002D3BD3">
              <w:rPr>
                <w:lang w:val="ky-KG"/>
              </w:rPr>
              <w:t xml:space="preserve">карата </w:t>
            </w:r>
            <w:r w:rsidRPr="002D3BD3">
              <w:rPr>
                <w:lang w:val="ky-KG"/>
              </w:rPr>
              <w:t>бааларды жөнгө салууну киргизүү</w:t>
            </w:r>
          </w:p>
        </w:tc>
        <w:tc>
          <w:tcPr>
            <w:tcW w:w="787" w:type="pct"/>
            <w:shd w:val="clear" w:color="auto" w:fill="auto"/>
          </w:tcPr>
          <w:p w:rsidR="009659F9" w:rsidRPr="002D3BD3" w:rsidRDefault="00C07C48" w:rsidP="00143CB2">
            <w:pPr>
              <w:suppressAutoHyphens/>
              <w:jc w:val="both"/>
              <w:rPr>
                <w:lang w:val="ky-KG"/>
              </w:rPr>
            </w:pPr>
            <w:r w:rsidRPr="002D3BD3">
              <w:rPr>
                <w:lang w:val="ky-KG"/>
              </w:rPr>
              <w:t>Фармацевттик продукциялар</w:t>
            </w:r>
            <w:r w:rsidR="00143CB2" w:rsidRPr="002D3BD3">
              <w:rPr>
                <w:lang w:val="ky-KG"/>
              </w:rPr>
              <w:t>д</w:t>
            </w:r>
            <w:r w:rsidRPr="002D3BD3">
              <w:rPr>
                <w:lang w:val="ky-KG"/>
              </w:rPr>
              <w:t>ын рыногун жөнгө салуу үчүн шарттар түзүлдү</w:t>
            </w:r>
            <w:r w:rsidR="009659F9" w:rsidRPr="002D3BD3">
              <w:rPr>
                <w:lang w:val="ky-KG"/>
              </w:rPr>
              <w:t xml:space="preserve"> </w:t>
            </w:r>
          </w:p>
        </w:tc>
        <w:tc>
          <w:tcPr>
            <w:tcW w:w="636" w:type="pct"/>
            <w:shd w:val="clear" w:color="auto" w:fill="auto"/>
          </w:tcPr>
          <w:p w:rsidR="009659F9" w:rsidRPr="002D3BD3" w:rsidRDefault="009659F9" w:rsidP="00143CB2">
            <w:pPr>
              <w:suppressAutoHyphens/>
              <w:jc w:val="center"/>
              <w:rPr>
                <w:lang w:val="ky-KG"/>
              </w:rPr>
            </w:pPr>
            <w:r w:rsidRPr="002D3BD3">
              <w:rPr>
                <w:lang w:val="ky-KG"/>
              </w:rPr>
              <w:t>ССМ</w:t>
            </w:r>
            <w:r w:rsidR="00143CB2" w:rsidRPr="002D3BD3">
              <w:rPr>
                <w:lang w:val="ky-KG"/>
              </w:rPr>
              <w:t>, Монополия-га каршы агенттик</w:t>
            </w:r>
          </w:p>
        </w:tc>
        <w:tc>
          <w:tcPr>
            <w:tcW w:w="557" w:type="pct"/>
          </w:tcPr>
          <w:p w:rsidR="009659F9" w:rsidRPr="002D3BD3" w:rsidRDefault="009659F9" w:rsidP="00472220">
            <w:pPr>
              <w:suppressAutoHyphens/>
              <w:jc w:val="center"/>
              <w:rPr>
                <w:lang w:val="ky-KG"/>
              </w:rPr>
            </w:pPr>
            <w:r w:rsidRPr="002D3BD3">
              <w:rPr>
                <w:lang w:val="ky-KG"/>
              </w:rPr>
              <w:t>2020-ж</w:t>
            </w:r>
            <w:r w:rsidR="00C07C48" w:rsidRPr="002D3BD3">
              <w:rPr>
                <w:lang w:val="ky-KG"/>
              </w:rPr>
              <w:t>ылдын</w:t>
            </w:r>
            <w:r w:rsidR="00C07C48" w:rsidRPr="002D3BD3">
              <w:rPr>
                <w:lang w:val="ky-KG"/>
              </w:rPr>
              <w:br/>
            </w:r>
            <w:r w:rsidRPr="002D3BD3">
              <w:rPr>
                <w:lang w:val="ky-KG"/>
              </w:rPr>
              <w:t>20 -декабры</w:t>
            </w:r>
          </w:p>
        </w:tc>
        <w:tc>
          <w:tcPr>
            <w:tcW w:w="654" w:type="pct"/>
            <w:shd w:val="clear" w:color="auto" w:fill="auto"/>
          </w:tcPr>
          <w:p w:rsidR="00C07C48" w:rsidRPr="002D3BD3" w:rsidRDefault="00C07C48" w:rsidP="00C07C48">
            <w:pPr>
              <w:suppressAutoHyphens/>
              <w:jc w:val="center"/>
              <w:rPr>
                <w:bCs/>
              </w:rPr>
            </w:pPr>
            <w:r w:rsidRPr="002D3BD3">
              <w:rPr>
                <w:bCs/>
                <w:lang w:val="ky-KG"/>
              </w:rPr>
              <w:t xml:space="preserve">Республикалык бюджеттин алкагында </w:t>
            </w:r>
          </w:p>
          <w:p w:rsidR="009659F9" w:rsidRPr="002D3BD3" w:rsidRDefault="009659F9" w:rsidP="001641A3">
            <w:pPr>
              <w:jc w:val="center"/>
              <w:rPr>
                <w:lang w:val="ky-KG"/>
              </w:rPr>
            </w:pPr>
          </w:p>
        </w:tc>
      </w:tr>
      <w:tr w:rsidR="002D3BD3" w:rsidRPr="002D3BD3" w:rsidTr="002D3BD3">
        <w:trPr>
          <w:trHeight w:val="459"/>
        </w:trPr>
        <w:tc>
          <w:tcPr>
            <w:tcW w:w="5000" w:type="pct"/>
            <w:gridSpan w:val="7"/>
            <w:shd w:val="clear" w:color="auto" w:fill="auto"/>
          </w:tcPr>
          <w:p w:rsidR="009659F9" w:rsidRPr="002D3BD3" w:rsidRDefault="009659F9" w:rsidP="00472220">
            <w:pPr>
              <w:jc w:val="center"/>
              <w:rPr>
                <w:lang w:val="ky-KG"/>
              </w:rPr>
            </w:pPr>
            <w:r w:rsidRPr="002D3BD3">
              <w:rPr>
                <w:b/>
                <w:lang w:val="ky-KG"/>
              </w:rPr>
              <w:t>2. Калктын социалдык жактан аялуу катмарын колдоо</w:t>
            </w:r>
          </w:p>
        </w:tc>
      </w:tr>
      <w:tr w:rsidR="002D3BD3" w:rsidRPr="002D3BD3" w:rsidTr="002D3BD3">
        <w:trPr>
          <w:trHeight w:val="915"/>
        </w:trPr>
        <w:tc>
          <w:tcPr>
            <w:tcW w:w="219" w:type="pct"/>
            <w:shd w:val="clear" w:color="auto" w:fill="auto"/>
          </w:tcPr>
          <w:p w:rsidR="009659F9" w:rsidRPr="002D3BD3" w:rsidRDefault="009659F9" w:rsidP="007E488A">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9659F9" w:rsidRPr="002D3BD3" w:rsidRDefault="009659F9" w:rsidP="00315C6F">
            <w:pPr>
              <w:pStyle w:val="a3"/>
              <w:suppressAutoHyphens/>
              <w:jc w:val="both"/>
              <w:rPr>
                <w:rFonts w:ascii="Times New Roman" w:hAnsi="Times New Roman"/>
                <w:sz w:val="24"/>
                <w:szCs w:val="24"/>
                <w:shd w:val="clear" w:color="auto" w:fill="FFFFFF"/>
                <w:lang w:val="ky-KG"/>
              </w:rPr>
            </w:pPr>
            <w:r w:rsidRPr="002D3BD3">
              <w:rPr>
                <w:rFonts w:ascii="Times New Roman" w:hAnsi="Times New Roman"/>
                <w:sz w:val="24"/>
                <w:szCs w:val="24"/>
                <w:shd w:val="clear" w:color="auto" w:fill="FFFFFF"/>
                <w:lang w:val="ky-KG"/>
              </w:rPr>
              <w:t xml:space="preserve">Жумушсуздарга, анын ичинде </w:t>
            </w:r>
            <w:r w:rsidR="00315C6F" w:rsidRPr="002D3BD3">
              <w:rPr>
                <w:rFonts w:ascii="Times New Roman" w:hAnsi="Times New Roman"/>
                <w:sz w:val="24"/>
                <w:szCs w:val="24"/>
                <w:lang w:val="ky-KG"/>
              </w:rPr>
              <w:t xml:space="preserve">COVID-19 </w:t>
            </w:r>
            <w:r w:rsidRPr="002D3BD3">
              <w:rPr>
                <w:rFonts w:ascii="Times New Roman" w:hAnsi="Times New Roman"/>
                <w:sz w:val="24"/>
                <w:szCs w:val="24"/>
                <w:shd w:val="clear" w:color="auto" w:fill="FFFFFF"/>
                <w:lang w:val="ky-KG"/>
              </w:rPr>
              <w:t>коронавирус</w:t>
            </w:r>
            <w:r w:rsidR="00315C6F" w:rsidRPr="002D3BD3">
              <w:rPr>
                <w:rFonts w:ascii="Times New Roman" w:hAnsi="Times New Roman"/>
                <w:sz w:val="24"/>
                <w:szCs w:val="24"/>
                <w:shd w:val="clear" w:color="auto" w:fill="FFFFFF"/>
                <w:lang w:val="ky-KG"/>
              </w:rPr>
              <w:t>тук</w:t>
            </w:r>
            <w:r w:rsidRPr="002D3BD3">
              <w:rPr>
                <w:rFonts w:ascii="Times New Roman" w:hAnsi="Times New Roman"/>
                <w:sz w:val="24"/>
                <w:szCs w:val="24"/>
                <w:shd w:val="clear" w:color="auto" w:fill="FFFFFF"/>
                <w:lang w:val="ky-KG"/>
              </w:rPr>
              <w:t xml:space="preserve"> инфекциянын кесепетинен улам </w:t>
            </w:r>
            <w:r w:rsidR="00315C6F" w:rsidRPr="002D3BD3">
              <w:rPr>
                <w:rFonts w:ascii="Times New Roman" w:hAnsi="Times New Roman"/>
                <w:sz w:val="24"/>
                <w:szCs w:val="24"/>
                <w:shd w:val="clear" w:color="auto" w:fill="FFFFFF"/>
                <w:lang w:val="ky-KG"/>
              </w:rPr>
              <w:t xml:space="preserve">аргасыздан </w:t>
            </w:r>
            <w:r w:rsidRPr="002D3BD3">
              <w:rPr>
                <w:rFonts w:ascii="Times New Roman" w:hAnsi="Times New Roman"/>
                <w:sz w:val="24"/>
                <w:szCs w:val="24"/>
                <w:shd w:val="clear" w:color="auto" w:fill="FFFFFF"/>
                <w:lang w:val="ky-KG"/>
              </w:rPr>
              <w:t>жумушсуз калгандарга убактылуу көмөк көрсөтүү</w:t>
            </w:r>
          </w:p>
        </w:tc>
        <w:tc>
          <w:tcPr>
            <w:tcW w:w="1226" w:type="pct"/>
            <w:shd w:val="clear" w:color="auto" w:fill="auto"/>
          </w:tcPr>
          <w:p w:rsidR="009659F9" w:rsidRPr="002D3BD3" w:rsidRDefault="00590003" w:rsidP="00315C6F">
            <w:pPr>
              <w:pStyle w:val="a3"/>
              <w:suppressAutoHyphens/>
              <w:jc w:val="both"/>
              <w:rPr>
                <w:rFonts w:ascii="Times New Roman" w:hAnsi="Times New Roman"/>
                <w:sz w:val="24"/>
                <w:szCs w:val="24"/>
                <w:lang w:val="ky-KG" w:eastAsia="zh-TW"/>
              </w:rPr>
            </w:pPr>
            <w:r w:rsidRPr="002D3BD3">
              <w:rPr>
                <w:rFonts w:ascii="Times New Roman" w:eastAsia="Calibri" w:hAnsi="Times New Roman"/>
                <w:sz w:val="24"/>
                <w:szCs w:val="24"/>
                <w:lang w:val="ky-KG" w:eastAsia="en-US"/>
              </w:rPr>
              <w:t>Жумушсуз жарандарды колдоо</w:t>
            </w:r>
            <w:r w:rsidR="00315C6F" w:rsidRPr="002D3BD3">
              <w:rPr>
                <w:rFonts w:ascii="Times New Roman" w:eastAsia="Calibri" w:hAnsi="Times New Roman"/>
                <w:sz w:val="24"/>
                <w:szCs w:val="24"/>
                <w:lang w:val="ky-KG" w:eastAsia="en-US"/>
              </w:rPr>
              <w:t xml:space="preserve"> чараларын</w:t>
            </w:r>
            <w:r w:rsidRPr="002D3BD3">
              <w:rPr>
                <w:rFonts w:ascii="Times New Roman" w:eastAsia="Calibri" w:hAnsi="Times New Roman"/>
                <w:sz w:val="24"/>
                <w:szCs w:val="24"/>
                <w:lang w:val="ky-KG" w:eastAsia="en-US"/>
              </w:rPr>
              <w:t xml:space="preserve"> </w:t>
            </w:r>
            <w:r w:rsidR="00315C6F" w:rsidRPr="002D3BD3">
              <w:rPr>
                <w:rFonts w:ascii="Times New Roman" w:eastAsia="Calibri" w:hAnsi="Times New Roman"/>
                <w:sz w:val="24"/>
                <w:szCs w:val="24"/>
                <w:lang w:val="ky-KG" w:eastAsia="en-US"/>
              </w:rPr>
              <w:t xml:space="preserve">кеңейтүү </w:t>
            </w:r>
            <w:r w:rsidRPr="002D3BD3">
              <w:rPr>
                <w:rFonts w:ascii="Times New Roman" w:eastAsia="Calibri" w:hAnsi="Times New Roman"/>
                <w:sz w:val="24"/>
                <w:szCs w:val="24"/>
                <w:lang w:val="ky-KG" w:eastAsia="en-US"/>
              </w:rPr>
              <w:t xml:space="preserve">жана </w:t>
            </w:r>
            <w:r w:rsidR="00497115" w:rsidRPr="002D3BD3">
              <w:rPr>
                <w:rFonts w:ascii="Times New Roman" w:eastAsia="Calibri" w:hAnsi="Times New Roman"/>
                <w:sz w:val="24"/>
                <w:szCs w:val="24"/>
                <w:lang w:val="ky-KG" w:eastAsia="en-US"/>
              </w:rPr>
              <w:t xml:space="preserve">жумушсуздук боюнча </w:t>
            </w:r>
            <w:r w:rsidR="00315C6F" w:rsidRPr="002D3BD3">
              <w:rPr>
                <w:rFonts w:ascii="Times New Roman" w:eastAsia="Calibri" w:hAnsi="Times New Roman"/>
                <w:sz w:val="24"/>
                <w:szCs w:val="24"/>
                <w:lang w:val="ky-KG" w:eastAsia="en-US"/>
              </w:rPr>
              <w:t>жөлөкпулдарды</w:t>
            </w:r>
            <w:r w:rsidR="00497115" w:rsidRPr="002D3BD3">
              <w:rPr>
                <w:rFonts w:ascii="Times New Roman" w:eastAsia="Calibri" w:hAnsi="Times New Roman"/>
                <w:sz w:val="24"/>
                <w:szCs w:val="24"/>
                <w:lang w:val="ky-KG" w:eastAsia="en-US"/>
              </w:rPr>
              <w:t xml:space="preserve"> төлөө тартибин жеңилдетүү </w:t>
            </w:r>
          </w:p>
        </w:tc>
        <w:tc>
          <w:tcPr>
            <w:tcW w:w="787" w:type="pct"/>
            <w:shd w:val="clear" w:color="auto" w:fill="auto"/>
          </w:tcPr>
          <w:p w:rsidR="009659F9" w:rsidRPr="002D3BD3" w:rsidRDefault="00497115" w:rsidP="00315C6F">
            <w:pPr>
              <w:pStyle w:val="a3"/>
              <w:suppressAutoHyphens/>
              <w:jc w:val="both"/>
              <w:rPr>
                <w:rFonts w:ascii="Times New Roman" w:hAnsi="Times New Roman"/>
                <w:sz w:val="24"/>
                <w:szCs w:val="24"/>
                <w:lang w:val="ky-KG" w:eastAsia="zh-TW"/>
              </w:rPr>
            </w:pPr>
            <w:r w:rsidRPr="002D3BD3">
              <w:rPr>
                <w:rFonts w:ascii="Times New Roman" w:eastAsia="Calibri" w:hAnsi="Times New Roman"/>
                <w:sz w:val="24"/>
                <w:szCs w:val="24"/>
                <w:lang w:val="ky-KG" w:eastAsia="en-US"/>
              </w:rPr>
              <w:t xml:space="preserve">Жумушсуздук боюнча </w:t>
            </w:r>
            <w:r w:rsidR="00315C6F" w:rsidRPr="002D3BD3">
              <w:rPr>
                <w:rFonts w:ascii="Times New Roman" w:eastAsia="Calibri" w:hAnsi="Times New Roman"/>
                <w:sz w:val="24"/>
                <w:szCs w:val="24"/>
                <w:lang w:val="ky-KG" w:eastAsia="en-US"/>
              </w:rPr>
              <w:t xml:space="preserve">жөлөкпул </w:t>
            </w:r>
            <w:r w:rsidRPr="002D3BD3">
              <w:rPr>
                <w:rFonts w:ascii="Times New Roman" w:eastAsia="Calibri" w:hAnsi="Times New Roman"/>
                <w:sz w:val="24"/>
                <w:szCs w:val="24"/>
                <w:lang w:val="ky-KG" w:eastAsia="en-US"/>
              </w:rPr>
              <w:t>алган жумушсуз жарандардын саны (адам)</w:t>
            </w:r>
          </w:p>
        </w:tc>
        <w:tc>
          <w:tcPr>
            <w:tcW w:w="636" w:type="pct"/>
            <w:shd w:val="clear" w:color="auto" w:fill="auto"/>
          </w:tcPr>
          <w:p w:rsidR="009659F9" w:rsidRPr="002D3BD3" w:rsidRDefault="009659F9" w:rsidP="007E488A">
            <w:pPr>
              <w:jc w:val="center"/>
              <w:rPr>
                <w:lang w:val="ky-KG"/>
              </w:rPr>
            </w:pPr>
            <w:r w:rsidRPr="002D3BD3">
              <w:rPr>
                <w:lang w:val="ky-KG"/>
              </w:rPr>
              <w:t>ЭСӨМ, ФМ,</w:t>
            </w:r>
          </w:p>
          <w:p w:rsidR="009659F9" w:rsidRPr="002D3BD3" w:rsidRDefault="009659F9" w:rsidP="007E488A">
            <w:pPr>
              <w:suppressAutoHyphens/>
              <w:jc w:val="center"/>
              <w:rPr>
                <w:lang w:val="ky-KG"/>
              </w:rPr>
            </w:pPr>
            <w:r w:rsidRPr="002D3BD3">
              <w:rPr>
                <w:lang w:val="ky-KG"/>
              </w:rPr>
              <w:t xml:space="preserve"> ДБ</w:t>
            </w:r>
            <w:r w:rsidR="00590003" w:rsidRPr="002D3BD3">
              <w:rPr>
                <w:lang w:val="ky-KG"/>
              </w:rPr>
              <w:t>нын</w:t>
            </w:r>
            <w:r w:rsidRPr="002D3BD3">
              <w:rPr>
                <w:lang w:val="ky-KG"/>
              </w:rPr>
              <w:t xml:space="preserve"> </w:t>
            </w:r>
            <w:r w:rsidR="00590003" w:rsidRPr="002D3BD3">
              <w:rPr>
                <w:lang w:val="ky-KG"/>
              </w:rPr>
              <w:t xml:space="preserve">долбоору </w:t>
            </w:r>
            <w:r w:rsidRPr="002D3BD3">
              <w:rPr>
                <w:lang w:val="ky-KG"/>
              </w:rPr>
              <w:t>(макулдашуу боюнча)</w:t>
            </w:r>
          </w:p>
        </w:tc>
        <w:tc>
          <w:tcPr>
            <w:tcW w:w="557" w:type="pct"/>
          </w:tcPr>
          <w:p w:rsidR="009659F9" w:rsidRPr="002D3BD3" w:rsidRDefault="009659F9" w:rsidP="00472220">
            <w:pPr>
              <w:suppressAutoHyphens/>
              <w:jc w:val="center"/>
              <w:rPr>
                <w:lang w:val="ky-KG"/>
              </w:rPr>
            </w:pPr>
            <w:r w:rsidRPr="002D3BD3">
              <w:t>2020</w:t>
            </w:r>
            <w:r w:rsidRPr="002D3BD3">
              <w:rPr>
                <w:lang w:val="ky-KG"/>
              </w:rPr>
              <w:t>-</w:t>
            </w:r>
            <w:r w:rsidR="00590003" w:rsidRPr="002D3BD3">
              <w:rPr>
                <w:lang w:val="ky-KG"/>
              </w:rPr>
              <w:t>2021</w:t>
            </w:r>
            <w:r w:rsidR="00315C6F" w:rsidRPr="002D3BD3">
              <w:rPr>
                <w:lang w:val="ky-KG"/>
              </w:rPr>
              <w:t>-</w:t>
            </w:r>
            <w:r w:rsidR="00590003" w:rsidRPr="002D3BD3">
              <w:rPr>
                <w:lang w:val="ky-KG"/>
              </w:rPr>
              <w:t xml:space="preserve"> жылдар</w:t>
            </w:r>
            <w:r w:rsidR="00472220">
              <w:rPr>
                <w:lang w:val="ky-KG"/>
              </w:rPr>
              <w:t>ы</w:t>
            </w:r>
          </w:p>
        </w:tc>
        <w:tc>
          <w:tcPr>
            <w:tcW w:w="654" w:type="pct"/>
            <w:shd w:val="clear" w:color="auto" w:fill="auto"/>
          </w:tcPr>
          <w:p w:rsidR="009659F9" w:rsidRPr="002D3BD3" w:rsidRDefault="00590003" w:rsidP="007E488A">
            <w:pPr>
              <w:suppressAutoHyphens/>
              <w:jc w:val="center"/>
            </w:pPr>
            <w:r w:rsidRPr="002D3BD3">
              <w:rPr>
                <w:bCs/>
                <w:lang w:val="ky-KG"/>
              </w:rPr>
              <w:t>Донордук каражаттар</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pStyle w:val="a3"/>
              <w:suppressAutoHyphens/>
              <w:jc w:val="both"/>
              <w:rPr>
                <w:rFonts w:ascii="Times New Roman" w:hAnsi="Times New Roman"/>
                <w:sz w:val="24"/>
                <w:szCs w:val="24"/>
                <w:shd w:val="clear" w:color="auto" w:fill="FFFFFF"/>
                <w:lang w:val="ky-KG"/>
              </w:rPr>
            </w:pPr>
            <w:r w:rsidRPr="002D3BD3">
              <w:rPr>
                <w:rFonts w:ascii="Times New Roman" w:hAnsi="Times New Roman"/>
                <w:sz w:val="24"/>
                <w:szCs w:val="24"/>
                <w:shd w:val="clear" w:color="auto" w:fill="FFFFFF"/>
                <w:lang w:val="ky-KG"/>
              </w:rPr>
              <w:t>Ай сайын жөлөкпул алган аз камсыз болгон үй-бүлөлөргө жана 16 жашка чейинки балдары бар муктаж болгон жарандарга (үй-бүлөлөргө) убактылуу финансылык колдоо көрсөтүү</w:t>
            </w:r>
          </w:p>
        </w:tc>
        <w:tc>
          <w:tcPr>
            <w:tcW w:w="1226" w:type="pct"/>
            <w:shd w:val="clear" w:color="auto" w:fill="auto"/>
          </w:tcPr>
          <w:p w:rsidR="0063739D" w:rsidRPr="002D3BD3" w:rsidRDefault="0063739D" w:rsidP="0063739D">
            <w:pPr>
              <w:pStyle w:val="a3"/>
              <w:suppressAutoHyphens/>
              <w:jc w:val="both"/>
              <w:rPr>
                <w:rFonts w:ascii="Times New Roman" w:eastAsia="Calibri" w:hAnsi="Times New Roman"/>
                <w:sz w:val="24"/>
                <w:szCs w:val="24"/>
                <w:lang w:val="ky-KG" w:eastAsia="en-US"/>
              </w:rPr>
            </w:pPr>
            <w:r w:rsidRPr="002D3BD3">
              <w:rPr>
                <w:rFonts w:ascii="Times New Roman" w:hAnsi="Times New Roman"/>
                <w:sz w:val="24"/>
                <w:szCs w:val="24"/>
                <w:shd w:val="clear" w:color="auto" w:fill="FFFFFF"/>
                <w:lang w:val="ky-KG"/>
              </w:rPr>
              <w:t>16 жашка чейинки балдары бар аз камсыз болгон үй-бүлөлөргө убактылуу кошумча төлөмдөрдү белгилөө</w:t>
            </w:r>
          </w:p>
        </w:tc>
        <w:tc>
          <w:tcPr>
            <w:tcW w:w="787" w:type="pct"/>
            <w:shd w:val="clear" w:color="auto" w:fill="auto"/>
          </w:tcPr>
          <w:p w:rsidR="0063739D" w:rsidRPr="002D3BD3" w:rsidRDefault="0063739D" w:rsidP="0063739D">
            <w:pPr>
              <w:pStyle w:val="a3"/>
              <w:suppressAutoHyphens/>
              <w:jc w:val="both"/>
              <w:rPr>
                <w:rFonts w:ascii="Times New Roman" w:eastAsia="Calibri" w:hAnsi="Times New Roman"/>
                <w:sz w:val="24"/>
                <w:szCs w:val="24"/>
                <w:lang w:val="ky-KG" w:eastAsia="en-US"/>
              </w:rPr>
            </w:pPr>
            <w:r w:rsidRPr="002D3BD3">
              <w:rPr>
                <w:rFonts w:ascii="Times New Roman" w:eastAsia="Calibri" w:hAnsi="Times New Roman"/>
                <w:sz w:val="24"/>
                <w:szCs w:val="24"/>
                <w:lang w:val="ky-KG" w:eastAsia="en-US"/>
              </w:rPr>
              <w:t>«Үй-бүлөгө көмөк» убактылуу ай сайын акчалай төлөмдөрдү алуучулардын саны/төлөмдүн көлөмү (млн сом/миң адам)</w:t>
            </w:r>
          </w:p>
        </w:tc>
        <w:tc>
          <w:tcPr>
            <w:tcW w:w="636" w:type="pct"/>
            <w:shd w:val="clear" w:color="auto" w:fill="auto"/>
          </w:tcPr>
          <w:p w:rsidR="0063739D" w:rsidRPr="002D3BD3" w:rsidRDefault="0063739D" w:rsidP="0063739D">
            <w:pPr>
              <w:jc w:val="center"/>
              <w:rPr>
                <w:lang w:val="ky-KG"/>
              </w:rPr>
            </w:pPr>
            <w:r w:rsidRPr="002D3BD3">
              <w:rPr>
                <w:lang w:val="ky-KG"/>
              </w:rPr>
              <w:t>ЭСӨМ, ФМ,</w:t>
            </w:r>
          </w:p>
          <w:p w:rsidR="0063739D" w:rsidRPr="002D3BD3" w:rsidRDefault="0063739D" w:rsidP="0063739D">
            <w:pPr>
              <w:jc w:val="center"/>
              <w:rPr>
                <w:lang w:val="ky-KG"/>
              </w:rPr>
            </w:pPr>
            <w:r w:rsidRPr="002D3BD3">
              <w:rPr>
                <w:lang w:val="ky-KG"/>
              </w:rPr>
              <w:t>ДБнын долбоору (макулдашуу боюнча)</w:t>
            </w:r>
          </w:p>
        </w:tc>
        <w:tc>
          <w:tcPr>
            <w:tcW w:w="557" w:type="pct"/>
          </w:tcPr>
          <w:p w:rsidR="0063739D" w:rsidRPr="002D3BD3" w:rsidRDefault="0063739D" w:rsidP="00472220">
            <w:pPr>
              <w:suppressAutoHyphens/>
              <w:jc w:val="center"/>
              <w:rPr>
                <w:lang w:val="ky-KG"/>
              </w:rPr>
            </w:pPr>
            <w:r w:rsidRPr="002D3BD3">
              <w:t>2020</w:t>
            </w:r>
            <w:r w:rsidRPr="002D3BD3">
              <w:rPr>
                <w:lang w:val="ky-KG"/>
              </w:rPr>
              <w:t>-2021 жылдары</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Донордук каражаттар</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t>Каатчылык шарттарда өзүн-өзү жумуш менен камсыз кылууну өнүктүрүү үчүн жарды жана аз камсыз болгон үй-бүлөлөрдү социалдык колдоо чараларынын алкагын кеңейтүү</w:t>
            </w:r>
          </w:p>
          <w:p w:rsidR="0063739D" w:rsidRPr="002D3BD3" w:rsidRDefault="0063739D" w:rsidP="0063739D">
            <w:pPr>
              <w:pStyle w:val="a3"/>
              <w:suppressAutoHyphens/>
              <w:jc w:val="both"/>
              <w:rPr>
                <w:rFonts w:ascii="Times New Roman" w:hAnsi="Times New Roman"/>
                <w:sz w:val="24"/>
                <w:szCs w:val="24"/>
                <w:lang w:val="ky-KG" w:eastAsia="zh-TW"/>
              </w:rPr>
            </w:pPr>
          </w:p>
        </w:tc>
        <w:tc>
          <w:tcPr>
            <w:tcW w:w="1226" w:type="pct"/>
            <w:shd w:val="clear" w:color="auto" w:fill="auto"/>
          </w:tcPr>
          <w:p w:rsidR="0063739D" w:rsidRPr="002D3BD3" w:rsidRDefault="0063739D" w:rsidP="0063739D">
            <w:pPr>
              <w:pStyle w:val="a3"/>
              <w:suppressAutoHyphens/>
              <w:jc w:val="both"/>
              <w:rPr>
                <w:rFonts w:ascii="Times New Roman" w:eastAsia="Calibri" w:hAnsi="Times New Roman"/>
                <w:sz w:val="24"/>
                <w:szCs w:val="24"/>
                <w:lang w:val="ky-KG" w:eastAsia="en-US"/>
              </w:rPr>
            </w:pPr>
            <w:r w:rsidRPr="002D3BD3">
              <w:rPr>
                <w:rFonts w:ascii="Times New Roman" w:eastAsia="Calibri" w:hAnsi="Times New Roman"/>
                <w:sz w:val="24"/>
                <w:szCs w:val="24"/>
                <w:lang w:val="ky-KG" w:eastAsia="en-US"/>
              </w:rPr>
              <w:t>Бизнести өнүктүрүү жана көмөкчү чарбаны уюштуруу үчүн социалдык келишимдин негизинде жылдын жыйынтыгы боюнча кайтарып берүү менен жарды жана аз камсыз болгон үй-бүлөлөргө кайтарымдуу негизде 100 миң сомго чейинки өлчөмдө бир жолку социалдык жардам көрсөтүү</w:t>
            </w:r>
          </w:p>
        </w:tc>
        <w:tc>
          <w:tcPr>
            <w:tcW w:w="787" w:type="pct"/>
            <w:shd w:val="clear" w:color="auto" w:fill="auto"/>
          </w:tcPr>
          <w:p w:rsidR="0063739D" w:rsidRPr="002D3BD3" w:rsidRDefault="0063739D" w:rsidP="0063739D">
            <w:pPr>
              <w:pStyle w:val="a3"/>
              <w:suppressAutoHyphens/>
              <w:jc w:val="both"/>
              <w:rPr>
                <w:rFonts w:ascii="Times New Roman" w:eastAsia="Calibri" w:hAnsi="Times New Roman"/>
                <w:sz w:val="24"/>
                <w:szCs w:val="24"/>
                <w:lang w:val="ky-KG" w:eastAsia="en-US"/>
              </w:rPr>
            </w:pPr>
            <w:r w:rsidRPr="002D3BD3">
              <w:rPr>
                <w:rFonts w:ascii="Times New Roman" w:eastAsia="Calibri" w:hAnsi="Times New Roman"/>
                <w:sz w:val="24"/>
                <w:szCs w:val="24"/>
                <w:lang w:val="ky-KG" w:eastAsia="en-US"/>
              </w:rPr>
              <w:t>1. Берилген жардамдардын көлөмү – млн сом.</w:t>
            </w:r>
          </w:p>
          <w:p w:rsidR="0063739D" w:rsidRPr="002D3BD3" w:rsidRDefault="0063739D" w:rsidP="0063739D">
            <w:pPr>
              <w:pStyle w:val="a3"/>
              <w:suppressAutoHyphens/>
              <w:jc w:val="both"/>
              <w:rPr>
                <w:rFonts w:ascii="Times New Roman" w:hAnsi="Times New Roman"/>
                <w:sz w:val="24"/>
                <w:szCs w:val="24"/>
                <w:lang w:eastAsia="zh-TW"/>
              </w:rPr>
            </w:pPr>
            <w:r w:rsidRPr="002D3BD3">
              <w:rPr>
                <w:rFonts w:ascii="Times New Roman" w:eastAsia="Calibri" w:hAnsi="Times New Roman"/>
                <w:sz w:val="24"/>
                <w:szCs w:val="24"/>
                <w:lang w:eastAsia="en-US"/>
              </w:rPr>
              <w:t xml:space="preserve">2. </w:t>
            </w:r>
            <w:r w:rsidRPr="002D3BD3">
              <w:rPr>
                <w:rFonts w:ascii="Times New Roman" w:eastAsia="Calibri" w:hAnsi="Times New Roman"/>
                <w:sz w:val="24"/>
                <w:szCs w:val="24"/>
                <w:lang w:val="ky-KG" w:eastAsia="en-US"/>
              </w:rPr>
              <w:t>100 миң сомго чейинки бир жолку социалдык жардам алгандардын саны – миң адам.</w:t>
            </w:r>
          </w:p>
        </w:tc>
        <w:tc>
          <w:tcPr>
            <w:tcW w:w="636" w:type="pct"/>
            <w:shd w:val="clear" w:color="auto" w:fill="auto"/>
          </w:tcPr>
          <w:p w:rsidR="0063739D" w:rsidRPr="002D3BD3" w:rsidRDefault="0063739D" w:rsidP="0063739D">
            <w:pPr>
              <w:suppressAutoHyphens/>
              <w:jc w:val="center"/>
            </w:pPr>
            <w:r w:rsidRPr="002D3BD3">
              <w:rPr>
                <w:lang w:val="ky-KG"/>
              </w:rPr>
              <w:t>ЭСӨМ</w:t>
            </w:r>
            <w:r w:rsidRPr="002D3BD3">
              <w:t xml:space="preserve">, ФМ, </w:t>
            </w:r>
          </w:p>
          <w:p w:rsidR="0063739D" w:rsidRPr="002D3BD3" w:rsidRDefault="0063739D" w:rsidP="0063739D">
            <w:pPr>
              <w:suppressAutoHyphens/>
              <w:jc w:val="center"/>
              <w:rPr>
                <w:lang w:val="ky-KG"/>
              </w:rPr>
            </w:pPr>
            <w:r w:rsidRPr="002D3BD3">
              <w:rPr>
                <w:lang w:val="ky-KG"/>
              </w:rPr>
              <w:t>макулдашуу боюнча:</w:t>
            </w:r>
          </w:p>
          <w:p w:rsidR="0063739D" w:rsidRPr="002D3BD3" w:rsidRDefault="0063739D" w:rsidP="0063739D">
            <w:pPr>
              <w:suppressAutoHyphens/>
              <w:jc w:val="center"/>
              <w:rPr>
                <w:lang w:val="ky-KG"/>
              </w:rPr>
            </w:pPr>
            <w:r w:rsidRPr="002D3BD3">
              <w:rPr>
                <w:lang w:val="ky-KG"/>
              </w:rPr>
              <w:t>ДБ, БУУнун Дүйнөлүк азык-түлүк программасынын долбоорлору</w:t>
            </w:r>
          </w:p>
          <w:p w:rsidR="0063739D" w:rsidRPr="002D3BD3" w:rsidRDefault="0063739D" w:rsidP="0063739D">
            <w:pPr>
              <w:suppressAutoHyphens/>
              <w:jc w:val="center"/>
              <w:rPr>
                <w:lang w:val="ky-KG"/>
              </w:rPr>
            </w:pPr>
          </w:p>
        </w:tc>
        <w:tc>
          <w:tcPr>
            <w:tcW w:w="557" w:type="pct"/>
          </w:tcPr>
          <w:p w:rsidR="0063739D" w:rsidRPr="002D3BD3" w:rsidRDefault="0063739D" w:rsidP="00472220">
            <w:pPr>
              <w:suppressAutoHyphens/>
              <w:jc w:val="center"/>
            </w:pPr>
            <w:r w:rsidRPr="002D3BD3">
              <w:t xml:space="preserve">2020-2021 </w:t>
            </w:r>
            <w:proofErr w:type="spellStart"/>
            <w:r w:rsidRPr="002D3BD3">
              <w:t>жылдары</w:t>
            </w:r>
            <w:proofErr w:type="spellEnd"/>
          </w:p>
        </w:tc>
        <w:tc>
          <w:tcPr>
            <w:tcW w:w="654" w:type="pct"/>
            <w:shd w:val="clear" w:color="auto" w:fill="auto"/>
          </w:tcPr>
          <w:p w:rsidR="0063739D" w:rsidRPr="002D3BD3" w:rsidRDefault="0063739D" w:rsidP="0063739D">
            <w:pPr>
              <w:suppressAutoHyphens/>
              <w:jc w:val="center"/>
            </w:pPr>
            <w:r w:rsidRPr="002D3BD3">
              <w:rPr>
                <w:bCs/>
                <w:lang w:val="ky-KG"/>
              </w:rPr>
              <w:t xml:space="preserve">Донордук каражаттар </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contextualSpacing/>
              <w:jc w:val="both"/>
              <w:rPr>
                <w:lang w:val="ky-KG"/>
              </w:rPr>
            </w:pPr>
            <w:r w:rsidRPr="002D3BD3">
              <w:rPr>
                <w:lang w:val="ky-KG"/>
              </w:rPr>
              <w:t>Пенсионерлердин жашоо деңгээлин жогорулатуу</w:t>
            </w:r>
          </w:p>
        </w:tc>
        <w:tc>
          <w:tcPr>
            <w:tcW w:w="1226" w:type="pct"/>
            <w:shd w:val="clear" w:color="auto" w:fill="auto"/>
          </w:tcPr>
          <w:p w:rsidR="0063739D" w:rsidRPr="002D3BD3" w:rsidRDefault="0063739D" w:rsidP="0063739D">
            <w:pPr>
              <w:pStyle w:val="a3"/>
              <w:suppressAutoHyphens/>
              <w:jc w:val="both"/>
              <w:rPr>
                <w:rFonts w:ascii="Times New Roman" w:eastAsia="Calibri" w:hAnsi="Times New Roman"/>
                <w:sz w:val="24"/>
                <w:szCs w:val="24"/>
                <w:lang w:val="ky-KG" w:eastAsia="en-US"/>
              </w:rPr>
            </w:pPr>
            <w:r w:rsidRPr="002D3BD3">
              <w:rPr>
                <w:rFonts w:ascii="Times New Roman" w:eastAsia="Calibri" w:hAnsi="Times New Roman"/>
                <w:sz w:val="24"/>
                <w:szCs w:val="24"/>
                <w:lang w:val="ky-KG" w:eastAsia="en-US"/>
              </w:rPr>
              <w:t>Пенсиянын базалык жана камсыздандыруу бөлүгүнө индексациялоо жүргүзүү</w:t>
            </w:r>
          </w:p>
        </w:tc>
        <w:tc>
          <w:tcPr>
            <w:tcW w:w="787" w:type="pct"/>
            <w:shd w:val="clear" w:color="auto" w:fill="auto"/>
          </w:tcPr>
          <w:p w:rsidR="0063739D" w:rsidRPr="002D3BD3" w:rsidRDefault="0063739D" w:rsidP="0063739D">
            <w:pPr>
              <w:pStyle w:val="a3"/>
              <w:suppressAutoHyphens/>
              <w:jc w:val="both"/>
              <w:rPr>
                <w:rFonts w:ascii="Times New Roman" w:hAnsi="Times New Roman"/>
                <w:sz w:val="24"/>
                <w:szCs w:val="24"/>
                <w:lang w:eastAsia="zh-TW"/>
              </w:rPr>
            </w:pPr>
            <w:r w:rsidRPr="002D3BD3">
              <w:rPr>
                <w:rFonts w:ascii="Times New Roman" w:eastAsia="Calibri" w:hAnsi="Times New Roman"/>
                <w:sz w:val="24"/>
                <w:szCs w:val="24"/>
                <w:lang w:val="ky-KG" w:eastAsia="en-US"/>
              </w:rPr>
              <w:t>Пенсиянын өлчөмү жогорулады</w:t>
            </w:r>
          </w:p>
        </w:tc>
        <w:tc>
          <w:tcPr>
            <w:tcW w:w="636" w:type="pct"/>
            <w:shd w:val="clear" w:color="auto" w:fill="auto"/>
          </w:tcPr>
          <w:p w:rsidR="0063739D" w:rsidRPr="002D3BD3" w:rsidRDefault="0063739D" w:rsidP="0063739D">
            <w:pPr>
              <w:jc w:val="center"/>
            </w:pPr>
            <w:r w:rsidRPr="002D3BD3">
              <w:rPr>
                <w:lang w:val="ky-KG"/>
              </w:rPr>
              <w:t>СФ</w:t>
            </w:r>
          </w:p>
        </w:tc>
        <w:tc>
          <w:tcPr>
            <w:tcW w:w="557" w:type="pct"/>
          </w:tcPr>
          <w:p w:rsidR="0063739D" w:rsidRPr="002D3BD3" w:rsidRDefault="0063739D" w:rsidP="00472220">
            <w:pPr>
              <w:suppressAutoHyphens/>
              <w:jc w:val="center"/>
            </w:pPr>
            <w:r w:rsidRPr="002D3BD3">
              <w:t>2020</w:t>
            </w:r>
            <w:r w:rsidRPr="002D3BD3">
              <w:rPr>
                <w:lang w:val="ky-KG"/>
              </w:rPr>
              <w:t>-жылдын</w:t>
            </w:r>
            <w:r w:rsidRPr="002D3BD3">
              <w:rPr>
                <w:lang w:val="ky-KG"/>
              </w:rPr>
              <w:br/>
            </w:r>
            <w:r w:rsidRPr="002D3BD3">
              <w:t>2</w:t>
            </w:r>
            <w:r w:rsidRPr="002D3BD3">
              <w:rPr>
                <w:lang w:val="ky-KG"/>
              </w:rPr>
              <w:t>0</w:t>
            </w:r>
            <w:r w:rsidRPr="002D3BD3">
              <w:t>-</w:t>
            </w:r>
            <w:proofErr w:type="spellStart"/>
            <w:r w:rsidRPr="002D3BD3">
              <w:t>октябр</w:t>
            </w:r>
            <w:proofErr w:type="spellEnd"/>
            <w:r w:rsidRPr="002D3BD3">
              <w:rPr>
                <w:lang w:val="ky-KG"/>
              </w:rPr>
              <w:t>ы</w:t>
            </w:r>
          </w:p>
        </w:tc>
        <w:tc>
          <w:tcPr>
            <w:tcW w:w="654" w:type="pct"/>
            <w:shd w:val="clear" w:color="auto" w:fill="auto"/>
          </w:tcPr>
          <w:p w:rsidR="0063739D" w:rsidRPr="002D3BD3" w:rsidRDefault="0063739D" w:rsidP="0063739D">
            <w:pPr>
              <w:suppressAutoHyphens/>
              <w:jc w:val="center"/>
              <w:rPr>
                <w:bCs/>
              </w:rPr>
            </w:pPr>
            <w:r w:rsidRPr="002D3BD3">
              <w:rPr>
                <w:bCs/>
                <w:lang w:val="ky-KG"/>
              </w:rPr>
              <w:t>Социалдык фонддун каражаттары</w:t>
            </w:r>
          </w:p>
        </w:tc>
      </w:tr>
      <w:tr w:rsidR="002D3BD3" w:rsidRPr="002D3BD3" w:rsidTr="002D3BD3">
        <w:trPr>
          <w:trHeight w:val="511"/>
        </w:trPr>
        <w:tc>
          <w:tcPr>
            <w:tcW w:w="5000" w:type="pct"/>
            <w:gridSpan w:val="7"/>
            <w:shd w:val="clear" w:color="auto" w:fill="auto"/>
          </w:tcPr>
          <w:p w:rsidR="00AE3158" w:rsidRPr="002D3BD3" w:rsidRDefault="00AE3158" w:rsidP="00472220">
            <w:pPr>
              <w:jc w:val="center"/>
              <w:rPr>
                <w:lang w:val="ky-KG"/>
              </w:rPr>
            </w:pPr>
            <w:r w:rsidRPr="002D3BD3">
              <w:rPr>
                <w:b/>
                <w:bCs/>
              </w:rPr>
              <w:t xml:space="preserve">3. </w:t>
            </w:r>
            <w:r w:rsidRPr="002D3BD3">
              <w:rPr>
                <w:b/>
                <w:bCs/>
                <w:lang w:val="ky-KG"/>
              </w:rPr>
              <w:t>Билим берүү чөйрөсү</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shd w:val="clear" w:color="auto" w:fill="auto"/>
          </w:tcPr>
          <w:p w:rsidR="0063739D" w:rsidRPr="002D3BD3" w:rsidRDefault="0063739D" w:rsidP="0063739D">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t>Күндүзгү окуу форматында мектептерди окуу процессинин башталышына даярдоо</w:t>
            </w:r>
          </w:p>
        </w:tc>
        <w:tc>
          <w:tcPr>
            <w:tcW w:w="1226" w:type="pct"/>
            <w:shd w:val="clear" w:color="auto" w:fill="auto"/>
          </w:tcPr>
          <w:p w:rsidR="0063739D" w:rsidRPr="002D3BD3" w:rsidRDefault="0063739D" w:rsidP="0063739D">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t>Капиталдык салымдар боюнча авариялык мектептерди капиталдык оңдоо иштерин бүтүрүүнү камсыз кылуу</w:t>
            </w:r>
          </w:p>
        </w:tc>
        <w:tc>
          <w:tcPr>
            <w:tcW w:w="787" w:type="pct"/>
            <w:shd w:val="clear" w:color="auto" w:fill="auto"/>
          </w:tcPr>
          <w:p w:rsidR="0063739D" w:rsidRPr="002D3BD3" w:rsidRDefault="00073A4C" w:rsidP="00073A4C">
            <w:pPr>
              <w:suppressAutoHyphens/>
              <w:jc w:val="both"/>
              <w:rPr>
                <w:lang w:val="ky-KG"/>
              </w:rPr>
            </w:pPr>
            <w:r w:rsidRPr="00073A4C">
              <w:rPr>
                <w:lang w:val="ky-KG"/>
              </w:rPr>
              <w:t xml:space="preserve">Кыргыз Республикасында авариялык </w:t>
            </w:r>
            <w:r>
              <w:rPr>
                <w:lang w:val="ky-KG"/>
              </w:rPr>
              <w:t>м</w:t>
            </w:r>
            <w:r w:rsidRPr="00073A4C">
              <w:rPr>
                <w:lang w:val="ky-KG"/>
              </w:rPr>
              <w:t>ектептердин санын азайтуу</w:t>
            </w:r>
          </w:p>
        </w:tc>
        <w:tc>
          <w:tcPr>
            <w:tcW w:w="636" w:type="pct"/>
            <w:shd w:val="clear" w:color="auto" w:fill="auto"/>
          </w:tcPr>
          <w:p w:rsidR="0063739D" w:rsidRPr="002D3BD3" w:rsidRDefault="0063739D" w:rsidP="0063739D">
            <w:pPr>
              <w:suppressAutoHyphens/>
              <w:jc w:val="center"/>
              <w:rPr>
                <w:lang w:val="ky-KG"/>
              </w:rPr>
            </w:pPr>
            <w:r w:rsidRPr="002D3BD3">
              <w:rPr>
                <w:lang w:val="ky-KG"/>
              </w:rPr>
              <w:t>Курулуш агенттиги, БИМ, ФМ</w:t>
            </w:r>
          </w:p>
        </w:tc>
        <w:tc>
          <w:tcPr>
            <w:tcW w:w="557" w:type="pct"/>
          </w:tcPr>
          <w:p w:rsidR="0063739D" w:rsidRPr="002D3BD3" w:rsidRDefault="0063739D" w:rsidP="00472220">
            <w:pPr>
              <w:suppressAutoHyphens/>
              <w:jc w:val="center"/>
              <w:rPr>
                <w:lang w:val="ky-KG"/>
              </w:rPr>
            </w:pPr>
            <w:r w:rsidRPr="002D3BD3">
              <w:rPr>
                <w:lang w:val="ky-KG"/>
              </w:rPr>
              <w:t>2020-жылдын</w:t>
            </w:r>
            <w:r w:rsidRPr="002D3BD3">
              <w:rPr>
                <w:lang w:val="ky-KG"/>
              </w:rPr>
              <w:br/>
              <w:t>20-декабры</w:t>
            </w:r>
          </w:p>
        </w:tc>
        <w:tc>
          <w:tcPr>
            <w:tcW w:w="654" w:type="pct"/>
            <w:shd w:val="clear" w:color="auto" w:fill="auto"/>
          </w:tcPr>
          <w:p w:rsidR="0063739D" w:rsidRPr="002D3BD3" w:rsidRDefault="0063739D" w:rsidP="0063739D">
            <w:pPr>
              <w:suppressAutoHyphens/>
              <w:jc w:val="center"/>
              <w:rPr>
                <w:bCs/>
              </w:rPr>
            </w:pPr>
            <w:r w:rsidRPr="002D3BD3">
              <w:rPr>
                <w:bCs/>
                <w:lang w:val="ky-KG"/>
              </w:rPr>
              <w:t>Бюджеттик каражаттар</w:t>
            </w:r>
          </w:p>
          <w:p w:rsidR="0063739D" w:rsidRPr="002D3BD3" w:rsidRDefault="0063739D" w:rsidP="0063739D">
            <w:pPr>
              <w:suppressAutoHyphens/>
              <w:jc w:val="center"/>
              <w:rPr>
                <w:bCs/>
                <w:lang w:val="ky-KG"/>
              </w:rPr>
            </w:pPr>
          </w:p>
        </w:tc>
      </w:tr>
      <w:tr w:rsidR="002D3BD3" w:rsidRPr="002D3BD3" w:rsidTr="00073A4C">
        <w:trPr>
          <w:trHeight w:val="552"/>
        </w:trPr>
        <w:tc>
          <w:tcPr>
            <w:tcW w:w="219" w:type="pct"/>
            <w:vMerge w:val="restar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p w:rsidR="0063739D" w:rsidRPr="002D3BD3" w:rsidRDefault="0063739D" w:rsidP="0063739D">
            <w:pPr>
              <w:rPr>
                <w:lang w:val="ky-KG"/>
              </w:rPr>
            </w:pPr>
          </w:p>
          <w:p w:rsidR="0063739D" w:rsidRPr="002D3BD3" w:rsidRDefault="0063739D" w:rsidP="0063739D">
            <w:pPr>
              <w:rPr>
                <w:lang w:val="ky-KG"/>
              </w:rPr>
            </w:pPr>
          </w:p>
          <w:p w:rsidR="0063739D" w:rsidRPr="002D3BD3" w:rsidRDefault="0063739D" w:rsidP="0063739D">
            <w:pPr>
              <w:rPr>
                <w:lang w:val="ky-KG"/>
              </w:rPr>
            </w:pPr>
          </w:p>
          <w:p w:rsidR="0063739D" w:rsidRPr="002D3BD3" w:rsidRDefault="0063739D" w:rsidP="0063739D">
            <w:pPr>
              <w:rPr>
                <w:lang w:val="ky-KG"/>
              </w:rPr>
            </w:pPr>
          </w:p>
          <w:p w:rsidR="0063739D" w:rsidRPr="002D3BD3" w:rsidRDefault="0063739D" w:rsidP="0063739D">
            <w:pPr>
              <w:rPr>
                <w:lang w:val="ky-KG"/>
              </w:rPr>
            </w:pPr>
          </w:p>
          <w:p w:rsidR="0063739D" w:rsidRPr="002D3BD3" w:rsidRDefault="0063739D" w:rsidP="0063739D">
            <w:pPr>
              <w:rPr>
                <w:lang w:val="ky-KG"/>
              </w:rPr>
            </w:pPr>
          </w:p>
          <w:p w:rsidR="0063739D" w:rsidRPr="002D3BD3" w:rsidRDefault="0063739D" w:rsidP="0063739D">
            <w:pPr>
              <w:rPr>
                <w:lang w:val="ky-KG"/>
              </w:rPr>
            </w:pPr>
          </w:p>
          <w:p w:rsidR="0063739D" w:rsidRPr="002D3BD3" w:rsidRDefault="0063739D" w:rsidP="0063739D">
            <w:pPr>
              <w:rPr>
                <w:lang w:val="ky-KG"/>
              </w:rPr>
            </w:pPr>
          </w:p>
          <w:p w:rsidR="0063739D" w:rsidRPr="002D3BD3" w:rsidRDefault="0063739D" w:rsidP="0063739D">
            <w:pPr>
              <w:rPr>
                <w:lang w:val="ky-KG"/>
              </w:rPr>
            </w:pPr>
          </w:p>
          <w:p w:rsidR="0063739D" w:rsidRPr="002D3BD3" w:rsidRDefault="0063739D" w:rsidP="0063739D">
            <w:pPr>
              <w:rPr>
                <w:lang w:val="ky-KG"/>
              </w:rPr>
            </w:pPr>
          </w:p>
        </w:tc>
        <w:tc>
          <w:tcPr>
            <w:tcW w:w="921" w:type="pct"/>
            <w:vMerge w:val="restart"/>
            <w:shd w:val="clear" w:color="auto" w:fill="auto"/>
          </w:tcPr>
          <w:p w:rsidR="0063739D" w:rsidRPr="002D3BD3" w:rsidRDefault="0063739D" w:rsidP="0063739D">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lastRenderedPageBreak/>
              <w:t xml:space="preserve">Дистанттык режимдеги окутууну зарыл болгон санариптик окуу </w:t>
            </w:r>
            <w:r w:rsidRPr="002D3BD3">
              <w:rPr>
                <w:rFonts w:ascii="Times New Roman" w:hAnsi="Times New Roman"/>
                <w:sz w:val="24"/>
                <w:szCs w:val="24"/>
                <w:lang w:val="ky-KG"/>
              </w:rPr>
              <w:lastRenderedPageBreak/>
              <w:t xml:space="preserve">материалдары менен камсыз кылуу </w:t>
            </w:r>
          </w:p>
          <w:p w:rsidR="0063739D" w:rsidRPr="002D3BD3" w:rsidRDefault="0063739D" w:rsidP="0063739D">
            <w:pPr>
              <w:pStyle w:val="a3"/>
              <w:suppressAutoHyphens/>
              <w:jc w:val="both"/>
              <w:rPr>
                <w:rFonts w:ascii="Times New Roman" w:hAnsi="Times New Roman"/>
                <w:sz w:val="24"/>
                <w:szCs w:val="24"/>
                <w:lang w:val="ky-KG"/>
              </w:rPr>
            </w:pPr>
          </w:p>
        </w:tc>
        <w:tc>
          <w:tcPr>
            <w:tcW w:w="1226" w:type="pct"/>
            <w:shd w:val="clear" w:color="auto" w:fill="auto"/>
          </w:tcPr>
          <w:p w:rsidR="0063739D" w:rsidRPr="002D3BD3" w:rsidRDefault="0063739D" w:rsidP="0063739D">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lastRenderedPageBreak/>
              <w:t xml:space="preserve">Дистанттык окутуу үчүн зарыл болгон санариптик окуу </w:t>
            </w:r>
            <w:r w:rsidRPr="002D3BD3">
              <w:rPr>
                <w:rFonts w:ascii="Times New Roman" w:hAnsi="Times New Roman"/>
                <w:sz w:val="24"/>
                <w:szCs w:val="24"/>
                <w:lang w:val="ky-KG"/>
              </w:rPr>
              <w:lastRenderedPageBreak/>
              <w:t>материалдарын жана видеоконтентти иштеп чыгуу</w:t>
            </w:r>
          </w:p>
          <w:p w:rsidR="0063739D" w:rsidRPr="002D3BD3" w:rsidRDefault="0063739D" w:rsidP="0063739D">
            <w:pPr>
              <w:pStyle w:val="a3"/>
              <w:suppressAutoHyphens/>
              <w:jc w:val="both"/>
              <w:rPr>
                <w:rFonts w:ascii="Times New Roman" w:hAnsi="Times New Roman"/>
                <w:sz w:val="24"/>
                <w:szCs w:val="24"/>
                <w:lang w:val="ky-KG"/>
              </w:rPr>
            </w:pPr>
          </w:p>
        </w:tc>
        <w:tc>
          <w:tcPr>
            <w:tcW w:w="787" w:type="pct"/>
            <w:shd w:val="clear" w:color="auto" w:fill="auto"/>
          </w:tcPr>
          <w:p w:rsidR="0063739D" w:rsidRPr="002D3BD3" w:rsidRDefault="0063739D" w:rsidP="0063739D">
            <w:pPr>
              <w:suppressAutoHyphens/>
              <w:jc w:val="both"/>
              <w:rPr>
                <w:lang w:val="ky-KG"/>
              </w:rPr>
            </w:pPr>
            <w:r w:rsidRPr="002D3BD3">
              <w:rPr>
                <w:lang w:val="ky-KG"/>
              </w:rPr>
              <w:lastRenderedPageBreak/>
              <w:t xml:space="preserve">Дистанттык окутуу процесси жеткиликтүү окуу </w:t>
            </w:r>
            <w:r w:rsidRPr="002D3BD3">
              <w:rPr>
                <w:lang w:val="ky-KG"/>
              </w:rPr>
              <w:lastRenderedPageBreak/>
              <w:t>материалдары менен камсыздалды</w:t>
            </w:r>
          </w:p>
        </w:tc>
        <w:tc>
          <w:tcPr>
            <w:tcW w:w="636" w:type="pct"/>
            <w:shd w:val="clear" w:color="auto" w:fill="auto"/>
          </w:tcPr>
          <w:p w:rsidR="0063739D" w:rsidRPr="002D3BD3" w:rsidRDefault="0063739D" w:rsidP="0063739D">
            <w:pPr>
              <w:suppressAutoHyphens/>
              <w:jc w:val="center"/>
              <w:rPr>
                <w:lang w:val="ky-KG"/>
              </w:rPr>
            </w:pPr>
            <w:r w:rsidRPr="002D3BD3">
              <w:rPr>
                <w:lang w:val="ky-KG"/>
              </w:rPr>
              <w:lastRenderedPageBreak/>
              <w:t>БИМ</w:t>
            </w:r>
          </w:p>
        </w:tc>
        <w:tc>
          <w:tcPr>
            <w:tcW w:w="557" w:type="pct"/>
          </w:tcPr>
          <w:p w:rsidR="0063739D" w:rsidRPr="002D3BD3" w:rsidRDefault="0063739D" w:rsidP="00472220">
            <w:pPr>
              <w:suppressAutoHyphens/>
              <w:jc w:val="center"/>
              <w:rPr>
                <w:lang w:val="ky-KG"/>
              </w:rPr>
            </w:pPr>
            <w:r w:rsidRPr="002D3BD3">
              <w:t>2020</w:t>
            </w:r>
            <w:r w:rsidRPr="002D3BD3">
              <w:rPr>
                <w:lang w:val="ky-KG"/>
              </w:rPr>
              <w:t>-жылдын</w:t>
            </w:r>
          </w:p>
          <w:p w:rsidR="0063739D" w:rsidRPr="002D3BD3" w:rsidRDefault="0063739D" w:rsidP="00472220">
            <w:pPr>
              <w:suppressAutoHyphens/>
              <w:jc w:val="center"/>
            </w:pPr>
            <w:r w:rsidRPr="002D3BD3">
              <w:t>1-сентябр</w:t>
            </w:r>
            <w:r w:rsidRPr="002D3BD3">
              <w:rPr>
                <w:lang w:val="ky-KG"/>
              </w:rPr>
              <w:t>ы</w:t>
            </w:r>
          </w:p>
        </w:tc>
        <w:tc>
          <w:tcPr>
            <w:tcW w:w="654" w:type="pct"/>
            <w:shd w:val="clear" w:color="auto" w:fill="auto"/>
          </w:tcPr>
          <w:p w:rsidR="0063739D" w:rsidRPr="002D3BD3" w:rsidRDefault="0063739D" w:rsidP="0063739D">
            <w:pPr>
              <w:suppressAutoHyphens/>
              <w:jc w:val="center"/>
              <w:rPr>
                <w:bCs/>
              </w:rPr>
            </w:pPr>
            <w:r w:rsidRPr="002D3BD3">
              <w:rPr>
                <w:bCs/>
                <w:lang w:val="ky-KG"/>
              </w:rPr>
              <w:t>Республикалык бюджеттин чегинде</w:t>
            </w:r>
          </w:p>
        </w:tc>
      </w:tr>
      <w:tr w:rsidR="002D3BD3" w:rsidRPr="002D3BD3" w:rsidTr="002D3BD3">
        <w:trPr>
          <w:trHeight w:val="915"/>
        </w:trPr>
        <w:tc>
          <w:tcPr>
            <w:tcW w:w="219" w:type="pct"/>
            <w:vMerge/>
            <w:shd w:val="clear" w:color="auto" w:fill="auto"/>
          </w:tcPr>
          <w:p w:rsidR="0063739D" w:rsidRPr="002D3BD3" w:rsidRDefault="0063739D" w:rsidP="0063739D">
            <w:pPr>
              <w:rPr>
                <w:lang w:val="ky-KG"/>
              </w:rPr>
            </w:pPr>
          </w:p>
        </w:tc>
        <w:tc>
          <w:tcPr>
            <w:tcW w:w="921" w:type="pct"/>
            <w:vMerge/>
            <w:shd w:val="clear" w:color="auto" w:fill="auto"/>
          </w:tcPr>
          <w:p w:rsidR="0063739D" w:rsidRPr="002D3BD3" w:rsidRDefault="0063739D" w:rsidP="0063739D">
            <w:pPr>
              <w:pStyle w:val="a3"/>
              <w:suppressAutoHyphens/>
              <w:jc w:val="both"/>
              <w:rPr>
                <w:rFonts w:ascii="Times New Roman" w:hAnsi="Times New Roman"/>
                <w:sz w:val="24"/>
                <w:szCs w:val="24"/>
                <w:lang w:val="ky-KG"/>
              </w:rPr>
            </w:pPr>
          </w:p>
        </w:tc>
        <w:tc>
          <w:tcPr>
            <w:tcW w:w="1226" w:type="pct"/>
            <w:shd w:val="clear" w:color="auto" w:fill="auto"/>
          </w:tcPr>
          <w:p w:rsidR="0063739D" w:rsidRPr="002D3BD3" w:rsidRDefault="0063739D" w:rsidP="0063739D">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t xml:space="preserve">Дистанттык окутуу процессинде колдонуу үчүн мектеп китептерин санариптештирүү жана аларды </w:t>
            </w:r>
          </w:p>
          <w:p w:rsidR="0063739D" w:rsidRPr="002D3BD3" w:rsidRDefault="0063739D" w:rsidP="0063739D">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t>kitep.edu.gov.kg платформасына жайгаштыруу</w:t>
            </w:r>
          </w:p>
        </w:tc>
        <w:tc>
          <w:tcPr>
            <w:tcW w:w="787" w:type="pct"/>
            <w:shd w:val="clear" w:color="auto" w:fill="auto"/>
          </w:tcPr>
          <w:p w:rsidR="0063739D" w:rsidRPr="002D3BD3" w:rsidRDefault="0063739D" w:rsidP="0063739D">
            <w:pPr>
              <w:suppressAutoHyphens/>
              <w:jc w:val="both"/>
              <w:rPr>
                <w:lang w:val="ky-KG"/>
              </w:rPr>
            </w:pPr>
            <w:r w:rsidRPr="002D3BD3">
              <w:rPr>
                <w:lang w:val="ky-KG"/>
              </w:rPr>
              <w:t>Китептердин электрондук версиялары kitep.edu.gov.kg платформасына киргизилди</w:t>
            </w:r>
          </w:p>
        </w:tc>
        <w:tc>
          <w:tcPr>
            <w:tcW w:w="636" w:type="pct"/>
            <w:shd w:val="clear" w:color="auto" w:fill="auto"/>
          </w:tcPr>
          <w:p w:rsidR="0063739D" w:rsidRPr="002D3BD3" w:rsidRDefault="0063739D" w:rsidP="0063739D">
            <w:pPr>
              <w:suppressAutoHyphens/>
              <w:jc w:val="center"/>
              <w:rPr>
                <w:lang w:val="ky-KG"/>
              </w:rPr>
            </w:pPr>
            <w:r w:rsidRPr="002D3BD3">
              <w:rPr>
                <w:lang w:val="ky-KG"/>
              </w:rPr>
              <w:t>БИМ</w:t>
            </w:r>
          </w:p>
        </w:tc>
        <w:tc>
          <w:tcPr>
            <w:tcW w:w="557" w:type="pct"/>
          </w:tcPr>
          <w:p w:rsidR="0063739D" w:rsidRPr="002D3BD3" w:rsidRDefault="0063739D" w:rsidP="00472220">
            <w:pPr>
              <w:suppressAutoHyphens/>
              <w:jc w:val="center"/>
              <w:rPr>
                <w:lang w:val="ky-KG"/>
              </w:rPr>
            </w:pPr>
            <w:r w:rsidRPr="002D3BD3">
              <w:t>2020</w:t>
            </w:r>
            <w:r w:rsidRPr="002D3BD3">
              <w:rPr>
                <w:lang w:val="ky-KG"/>
              </w:rPr>
              <w:t>-жылдын</w:t>
            </w:r>
          </w:p>
          <w:p w:rsidR="0063739D" w:rsidRPr="002D3BD3" w:rsidRDefault="0063739D" w:rsidP="00472220">
            <w:pPr>
              <w:suppressAutoHyphens/>
              <w:jc w:val="center"/>
              <w:rPr>
                <w:lang w:val="ky-KG"/>
              </w:rPr>
            </w:pPr>
            <w:r w:rsidRPr="002D3BD3">
              <w:t>1-сентябр</w:t>
            </w:r>
            <w:r w:rsidRPr="002D3BD3">
              <w:rPr>
                <w:lang w:val="ky-KG"/>
              </w:rPr>
              <w:t>ы</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Өнүгүү боюнча өнөктөштөрдүн каражаттары</w:t>
            </w:r>
          </w:p>
        </w:tc>
      </w:tr>
      <w:tr w:rsidR="002D3BD3" w:rsidRPr="002D3BD3" w:rsidTr="002D3BD3">
        <w:trPr>
          <w:trHeight w:val="915"/>
        </w:trPr>
        <w:tc>
          <w:tcPr>
            <w:tcW w:w="219" w:type="pct"/>
            <w:vMerge/>
            <w:shd w:val="clear" w:color="auto" w:fill="auto"/>
          </w:tcPr>
          <w:p w:rsidR="0063739D" w:rsidRPr="002D3BD3" w:rsidRDefault="0063739D" w:rsidP="0063739D">
            <w:pPr>
              <w:jc w:val="center"/>
              <w:rPr>
                <w:lang w:val="ky-KG"/>
              </w:rPr>
            </w:pPr>
          </w:p>
        </w:tc>
        <w:tc>
          <w:tcPr>
            <w:tcW w:w="921" w:type="pct"/>
            <w:vMerge/>
            <w:shd w:val="clear" w:color="auto" w:fill="auto"/>
          </w:tcPr>
          <w:p w:rsidR="0063739D" w:rsidRPr="002D3BD3" w:rsidRDefault="0063739D" w:rsidP="0063739D">
            <w:pPr>
              <w:contextualSpacing/>
              <w:jc w:val="both"/>
              <w:rPr>
                <w:bCs/>
                <w:lang w:val="ky-KG"/>
              </w:rPr>
            </w:pPr>
          </w:p>
        </w:tc>
        <w:tc>
          <w:tcPr>
            <w:tcW w:w="1226" w:type="pct"/>
            <w:shd w:val="clear" w:color="auto" w:fill="auto"/>
          </w:tcPr>
          <w:p w:rsidR="0063739D" w:rsidRPr="002D3BD3" w:rsidRDefault="0063739D" w:rsidP="0063739D">
            <w:pPr>
              <w:pStyle w:val="a3"/>
              <w:suppressAutoHyphens/>
              <w:jc w:val="both"/>
              <w:rPr>
                <w:rFonts w:ascii="Times New Roman" w:hAnsi="Times New Roman"/>
                <w:sz w:val="24"/>
                <w:szCs w:val="24"/>
                <w:lang w:val="ky-KG"/>
              </w:rPr>
            </w:pPr>
            <w:r w:rsidRPr="002D3BD3">
              <w:rPr>
                <w:rFonts w:ascii="Times New Roman" w:hAnsi="Times New Roman"/>
                <w:sz w:val="24"/>
                <w:szCs w:val="24"/>
                <w:lang w:val="ky-KG"/>
              </w:rPr>
              <w:t>Мектеп окуучуларын онлайн тестирлөө үчүн платформа түзүү</w:t>
            </w:r>
          </w:p>
        </w:tc>
        <w:tc>
          <w:tcPr>
            <w:tcW w:w="787" w:type="pct"/>
            <w:shd w:val="clear" w:color="auto" w:fill="auto"/>
          </w:tcPr>
          <w:p w:rsidR="0063739D" w:rsidRPr="002D3BD3" w:rsidRDefault="0063739D" w:rsidP="002D3BD3">
            <w:pPr>
              <w:suppressAutoHyphens/>
              <w:jc w:val="both"/>
              <w:rPr>
                <w:lang w:val="ky-KG"/>
              </w:rPr>
            </w:pPr>
            <w:r w:rsidRPr="002D3BD3">
              <w:rPr>
                <w:lang w:val="ky-KG"/>
              </w:rPr>
              <w:t>Окуучулардын билим алуудагы жетишкендиктерин онлайн тестирлөө форматында баалоо мүмкүндүгү</w:t>
            </w:r>
            <w:r w:rsidR="002D3BD3">
              <w:rPr>
                <w:lang w:val="ky-KG"/>
              </w:rPr>
              <w:t xml:space="preserve"> </w:t>
            </w:r>
            <w:r w:rsidRPr="002D3BD3">
              <w:rPr>
                <w:lang w:val="ky-KG"/>
              </w:rPr>
              <w:t>түзүлүдү</w:t>
            </w:r>
          </w:p>
        </w:tc>
        <w:tc>
          <w:tcPr>
            <w:tcW w:w="636" w:type="pct"/>
            <w:shd w:val="clear" w:color="auto" w:fill="auto"/>
          </w:tcPr>
          <w:p w:rsidR="0063739D" w:rsidRPr="002D3BD3" w:rsidRDefault="0063739D" w:rsidP="0063739D">
            <w:pPr>
              <w:suppressAutoHyphens/>
              <w:jc w:val="center"/>
            </w:pPr>
            <w:r w:rsidRPr="002D3BD3">
              <w:t>БИМ</w:t>
            </w:r>
          </w:p>
        </w:tc>
        <w:tc>
          <w:tcPr>
            <w:tcW w:w="557" w:type="pct"/>
          </w:tcPr>
          <w:p w:rsidR="0063739D" w:rsidRPr="002D3BD3" w:rsidRDefault="0063739D" w:rsidP="00472220">
            <w:pPr>
              <w:suppressAutoHyphens/>
              <w:jc w:val="center"/>
              <w:rPr>
                <w:lang w:val="ky-KG"/>
              </w:rPr>
            </w:pPr>
            <w:r w:rsidRPr="002D3BD3">
              <w:rPr>
                <w:lang w:val="ky-KG"/>
              </w:rPr>
              <w:t>2020-жылдын</w:t>
            </w:r>
          </w:p>
          <w:p w:rsidR="0063739D" w:rsidRPr="002D3BD3" w:rsidRDefault="0063739D" w:rsidP="00472220">
            <w:pPr>
              <w:suppressAutoHyphens/>
              <w:jc w:val="center"/>
            </w:pPr>
            <w:r w:rsidRPr="002D3BD3">
              <w:rPr>
                <w:lang w:val="ky-KG"/>
              </w:rPr>
              <w:t>20-декабры</w:t>
            </w:r>
          </w:p>
        </w:tc>
        <w:tc>
          <w:tcPr>
            <w:tcW w:w="654" w:type="pct"/>
            <w:shd w:val="clear" w:color="auto" w:fill="auto"/>
          </w:tcPr>
          <w:p w:rsidR="0063739D" w:rsidRPr="002D3BD3" w:rsidRDefault="0063739D" w:rsidP="0063739D">
            <w:pPr>
              <w:suppressAutoHyphens/>
              <w:jc w:val="center"/>
              <w:rPr>
                <w:bCs/>
              </w:rPr>
            </w:pPr>
            <w:r w:rsidRPr="002D3BD3">
              <w:rPr>
                <w:bCs/>
                <w:lang w:val="ky-KG"/>
              </w:rPr>
              <w:t xml:space="preserve">Республикалык бюджеттин чегинде </w:t>
            </w:r>
          </w:p>
          <w:p w:rsidR="0063739D" w:rsidRPr="002D3BD3" w:rsidRDefault="0063739D" w:rsidP="0063739D">
            <w:pPr>
              <w:jc w:val="center"/>
            </w:pP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rPr>
            </w:pPr>
          </w:p>
        </w:tc>
        <w:tc>
          <w:tcPr>
            <w:tcW w:w="921" w:type="pct"/>
            <w:shd w:val="clear" w:color="auto" w:fill="auto"/>
          </w:tcPr>
          <w:p w:rsidR="0063739D" w:rsidRPr="002D3BD3" w:rsidRDefault="0063739D" w:rsidP="0063739D">
            <w:pPr>
              <w:jc w:val="both"/>
            </w:pPr>
            <w:r w:rsidRPr="002D3BD3">
              <w:rPr>
                <w:lang w:val="ky-KG"/>
              </w:rPr>
              <w:t>Билим берүү системасына санариптик технологияларды киргизүүнү тездетүү</w:t>
            </w:r>
          </w:p>
        </w:tc>
        <w:tc>
          <w:tcPr>
            <w:tcW w:w="1226" w:type="pct"/>
            <w:shd w:val="clear" w:color="auto" w:fill="auto"/>
          </w:tcPr>
          <w:p w:rsidR="0063739D" w:rsidRPr="002D3BD3" w:rsidRDefault="0063739D" w:rsidP="0063739D">
            <w:pPr>
              <w:jc w:val="both"/>
              <w:rPr>
                <w:lang w:val="ky-KG"/>
              </w:rPr>
            </w:pPr>
            <w:r w:rsidRPr="002D3BD3">
              <w:rPr>
                <w:lang w:val="ky-KG"/>
              </w:rPr>
              <w:t xml:space="preserve">10 мектептин базасында “Келечектин мектеби” пилоттук долбоорун киргизүү </w:t>
            </w:r>
          </w:p>
          <w:p w:rsidR="0063739D" w:rsidRPr="002D3BD3" w:rsidRDefault="0063739D" w:rsidP="0063739D">
            <w:pPr>
              <w:jc w:val="both"/>
            </w:pPr>
          </w:p>
          <w:p w:rsidR="0063739D" w:rsidRPr="002D3BD3" w:rsidRDefault="0063739D" w:rsidP="0063739D">
            <w:pPr>
              <w:tabs>
                <w:tab w:val="left" w:pos="787"/>
              </w:tabs>
              <w:jc w:val="both"/>
            </w:pPr>
          </w:p>
        </w:tc>
        <w:tc>
          <w:tcPr>
            <w:tcW w:w="787" w:type="pct"/>
            <w:shd w:val="clear" w:color="auto" w:fill="auto"/>
          </w:tcPr>
          <w:p w:rsidR="0063739D" w:rsidRPr="002D3BD3" w:rsidRDefault="0063739D" w:rsidP="002D3BD3">
            <w:pPr>
              <w:tabs>
                <w:tab w:val="left" w:pos="787"/>
              </w:tabs>
              <w:jc w:val="both"/>
              <w:rPr>
                <w:lang w:val="ky-KG"/>
              </w:rPr>
            </w:pPr>
            <w:r w:rsidRPr="002D3BD3">
              <w:rPr>
                <w:lang w:val="ky-KG"/>
              </w:rPr>
              <w:t>10 мектепке программалык камсыздоо киргизилди, окуу процесси, контролдоо системасы жана жеткиликтүүлүктү башкаруу автоматташтырылды</w:t>
            </w:r>
          </w:p>
        </w:tc>
        <w:tc>
          <w:tcPr>
            <w:tcW w:w="636" w:type="pct"/>
            <w:shd w:val="clear" w:color="auto" w:fill="auto"/>
          </w:tcPr>
          <w:p w:rsidR="0063739D" w:rsidRPr="002D3BD3" w:rsidRDefault="0063739D" w:rsidP="0063739D">
            <w:pPr>
              <w:suppressAutoHyphens/>
              <w:jc w:val="center"/>
            </w:pPr>
            <w:r w:rsidRPr="002D3BD3">
              <w:rPr>
                <w:lang w:val="ky-KG"/>
              </w:rPr>
              <w:t>БИМ</w:t>
            </w:r>
          </w:p>
        </w:tc>
        <w:tc>
          <w:tcPr>
            <w:tcW w:w="557" w:type="pct"/>
          </w:tcPr>
          <w:p w:rsidR="0063739D" w:rsidRPr="002D3BD3" w:rsidRDefault="0063739D" w:rsidP="00472220">
            <w:pPr>
              <w:suppressAutoHyphens/>
              <w:jc w:val="center"/>
              <w:rPr>
                <w:lang w:val="ky-KG"/>
              </w:rPr>
            </w:pPr>
            <w:r w:rsidRPr="002D3BD3">
              <w:rPr>
                <w:lang w:val="ky-KG"/>
              </w:rPr>
              <w:t>2020-жылдын</w:t>
            </w:r>
            <w:r w:rsidRPr="002D3BD3">
              <w:rPr>
                <w:lang w:val="ky-KG"/>
              </w:rPr>
              <w:br/>
              <w:t>20-декабры</w:t>
            </w:r>
          </w:p>
        </w:tc>
        <w:tc>
          <w:tcPr>
            <w:tcW w:w="654" w:type="pct"/>
            <w:shd w:val="clear" w:color="auto" w:fill="auto"/>
          </w:tcPr>
          <w:p w:rsidR="0063739D" w:rsidRPr="002D3BD3" w:rsidRDefault="0063739D" w:rsidP="0063739D">
            <w:pPr>
              <w:jc w:val="center"/>
              <w:rPr>
                <w:bCs/>
              </w:rPr>
            </w:pPr>
            <w:r w:rsidRPr="002D3BD3">
              <w:rPr>
                <w:bCs/>
                <w:lang w:val="ky-KG"/>
              </w:rPr>
              <w:t>БИМ жана “Альфателеком” ЖАК компаниясынын ортосундагы меморандумдун алкагында</w:t>
            </w:r>
          </w:p>
        </w:tc>
      </w:tr>
      <w:tr w:rsidR="002D3BD3" w:rsidRPr="002D3BD3" w:rsidTr="002D3BD3">
        <w:trPr>
          <w:trHeight w:val="601"/>
        </w:trPr>
        <w:tc>
          <w:tcPr>
            <w:tcW w:w="5000" w:type="pct"/>
            <w:gridSpan w:val="7"/>
            <w:shd w:val="clear" w:color="auto" w:fill="auto"/>
          </w:tcPr>
          <w:p w:rsidR="00FC04A4" w:rsidRPr="002D3BD3" w:rsidRDefault="0063739D" w:rsidP="00472220">
            <w:pPr>
              <w:jc w:val="center"/>
              <w:rPr>
                <w:bCs/>
              </w:rPr>
            </w:pPr>
            <w:r w:rsidRPr="002D3BD3">
              <w:rPr>
                <w:b/>
              </w:rPr>
              <w:t xml:space="preserve">4. </w:t>
            </w:r>
            <w:r w:rsidRPr="002D3BD3">
              <w:rPr>
                <w:b/>
                <w:lang w:val="ky-KG"/>
              </w:rPr>
              <w:t>Экономиканын туруктуулугун камсыздоо</w:t>
            </w:r>
          </w:p>
        </w:tc>
      </w:tr>
      <w:tr w:rsidR="002D3BD3" w:rsidRPr="002D3BD3" w:rsidTr="002D3BD3">
        <w:trPr>
          <w:trHeight w:val="915"/>
        </w:trPr>
        <w:tc>
          <w:tcPr>
            <w:tcW w:w="219" w:type="pct"/>
            <w:vMerge w:val="restar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val="restart"/>
            <w:shd w:val="clear" w:color="auto" w:fill="auto"/>
          </w:tcPr>
          <w:p w:rsidR="0063739D" w:rsidRPr="002D3BD3" w:rsidRDefault="0063739D" w:rsidP="0063739D">
            <w:pPr>
              <w:pStyle w:val="a3"/>
              <w:rPr>
                <w:rFonts w:ascii="Times New Roman" w:hAnsi="Times New Roman"/>
                <w:sz w:val="24"/>
                <w:szCs w:val="24"/>
                <w:lang w:val="ky-KG"/>
              </w:rPr>
            </w:pPr>
            <w:r w:rsidRPr="002D3BD3">
              <w:rPr>
                <w:rFonts w:ascii="Times New Roman" w:hAnsi="Times New Roman"/>
                <w:iCs/>
                <w:sz w:val="24"/>
                <w:szCs w:val="24"/>
                <w:lang w:val="ky-KG" w:eastAsia="zh-TW"/>
              </w:rPr>
              <w:t>Экспорттоочуларды колдоо үчүн финансылык механизмдерди киргизүү</w:t>
            </w:r>
          </w:p>
        </w:tc>
        <w:tc>
          <w:tcPr>
            <w:tcW w:w="1226" w:type="pct"/>
            <w:shd w:val="clear" w:color="auto" w:fill="auto"/>
          </w:tcPr>
          <w:p w:rsidR="0063739D" w:rsidRPr="002D3BD3" w:rsidRDefault="0063739D" w:rsidP="0063739D">
            <w:pPr>
              <w:jc w:val="both"/>
              <w:rPr>
                <w:lang w:val="ky-KG"/>
              </w:rPr>
            </w:pPr>
            <w:r w:rsidRPr="002D3BD3">
              <w:rPr>
                <w:lang w:val="ky-KG"/>
              </w:rPr>
              <w:t xml:space="preserve">Факторинг, консультациялык коштоо ж. б. механизмдерди киргизүү үчүн мамлекеттик үлүшү менен коммерциялык банкты </w:t>
            </w:r>
            <w:r w:rsidRPr="002D3BD3">
              <w:rPr>
                <w:lang w:val="ky-KG"/>
              </w:rPr>
              <w:lastRenderedPageBreak/>
              <w:t>экспорттук-импорттук банк кылып кайра түзүү</w:t>
            </w:r>
          </w:p>
          <w:p w:rsidR="0063739D" w:rsidRPr="002D3BD3" w:rsidRDefault="0063739D" w:rsidP="0063739D">
            <w:pPr>
              <w:jc w:val="both"/>
              <w:rPr>
                <w:lang w:val="ky-KG"/>
              </w:rPr>
            </w:pPr>
          </w:p>
        </w:tc>
        <w:tc>
          <w:tcPr>
            <w:tcW w:w="787" w:type="pct"/>
            <w:shd w:val="clear" w:color="auto" w:fill="auto"/>
          </w:tcPr>
          <w:p w:rsidR="0063739D" w:rsidRPr="002D3BD3" w:rsidRDefault="0063739D" w:rsidP="0063739D">
            <w:pPr>
              <w:jc w:val="both"/>
              <w:rPr>
                <w:lang w:val="ky-KG"/>
              </w:rPr>
            </w:pPr>
            <w:r w:rsidRPr="002D3BD3">
              <w:rPr>
                <w:iCs/>
                <w:lang w:val="ky-KG" w:eastAsia="zh-TW"/>
              </w:rPr>
              <w:lastRenderedPageBreak/>
              <w:t>«РСК-Банк» ААК экспорттук-импорттук банк болуп кайра түзүлдү</w:t>
            </w:r>
          </w:p>
        </w:tc>
        <w:tc>
          <w:tcPr>
            <w:tcW w:w="636" w:type="pct"/>
            <w:shd w:val="clear" w:color="auto" w:fill="auto"/>
          </w:tcPr>
          <w:p w:rsidR="0063739D" w:rsidRPr="002D3BD3" w:rsidRDefault="0063739D" w:rsidP="0063739D">
            <w:pPr>
              <w:jc w:val="center"/>
              <w:rPr>
                <w:iCs/>
                <w:lang w:val="ky-KG" w:eastAsia="zh-TW"/>
              </w:rPr>
            </w:pPr>
            <w:r w:rsidRPr="002D3BD3">
              <w:rPr>
                <w:iCs/>
                <w:lang w:val="ky-KG" w:eastAsia="zh-TW"/>
              </w:rPr>
              <w:t>Маммүлкфонду, ФМ, ЭМ, АЧТММ, Улуттук банк</w:t>
            </w:r>
          </w:p>
          <w:p w:rsidR="0063739D" w:rsidRPr="002D3BD3" w:rsidRDefault="0063739D" w:rsidP="0063739D">
            <w:pPr>
              <w:jc w:val="center"/>
              <w:rPr>
                <w:lang w:val="ky-KG"/>
              </w:rPr>
            </w:pPr>
            <w:r w:rsidRPr="002D3BD3">
              <w:rPr>
                <w:iCs/>
                <w:lang w:val="ky-KG" w:eastAsia="zh-TW"/>
              </w:rPr>
              <w:lastRenderedPageBreak/>
              <w:t>(макулдашуу боюнча)</w:t>
            </w:r>
          </w:p>
        </w:tc>
        <w:tc>
          <w:tcPr>
            <w:tcW w:w="557" w:type="pct"/>
          </w:tcPr>
          <w:p w:rsidR="0063739D" w:rsidRPr="002D3BD3" w:rsidRDefault="0063739D" w:rsidP="00472220">
            <w:pPr>
              <w:pStyle w:val="a3"/>
              <w:jc w:val="center"/>
              <w:rPr>
                <w:rFonts w:ascii="Times New Roman" w:hAnsi="Times New Roman"/>
                <w:sz w:val="24"/>
                <w:szCs w:val="24"/>
                <w:lang w:val="ky-KG"/>
              </w:rPr>
            </w:pPr>
            <w:r w:rsidRPr="002D3BD3">
              <w:rPr>
                <w:rFonts w:ascii="Times New Roman" w:hAnsi="Times New Roman"/>
                <w:sz w:val="24"/>
                <w:szCs w:val="24"/>
                <w:lang w:val="ky-KG"/>
              </w:rPr>
              <w:lastRenderedPageBreak/>
              <w:t>2020-жылдын</w:t>
            </w:r>
            <w:r w:rsidRPr="002D3BD3">
              <w:rPr>
                <w:rFonts w:ascii="Times New Roman" w:hAnsi="Times New Roman"/>
                <w:sz w:val="24"/>
                <w:szCs w:val="24"/>
                <w:lang w:val="ky-KG"/>
              </w:rPr>
              <w:br/>
              <w:t>30-декабры</w:t>
            </w:r>
          </w:p>
          <w:p w:rsidR="0063739D" w:rsidRPr="002D3BD3" w:rsidRDefault="0063739D" w:rsidP="00472220">
            <w:pPr>
              <w:jc w:val="center"/>
              <w:rPr>
                <w:lang w:val="ky-KG"/>
              </w:rPr>
            </w:pPr>
          </w:p>
        </w:tc>
        <w:tc>
          <w:tcPr>
            <w:tcW w:w="654" w:type="pct"/>
            <w:shd w:val="clear" w:color="auto" w:fill="auto"/>
          </w:tcPr>
          <w:p w:rsidR="0063739D" w:rsidRPr="002D3BD3" w:rsidRDefault="0063739D" w:rsidP="0063739D">
            <w:pPr>
              <w:suppressAutoHyphens/>
              <w:jc w:val="center"/>
              <w:rPr>
                <w:lang w:val="ky-KG"/>
              </w:rPr>
            </w:pPr>
            <w:r w:rsidRPr="002D3BD3">
              <w:rPr>
                <w:bCs/>
                <w:lang w:val="ky-KG"/>
              </w:rPr>
              <w:t>Республикалык бюджеттин чегинде</w:t>
            </w:r>
            <w:r w:rsidRPr="002D3BD3">
              <w:rPr>
                <w:lang w:val="ky-KG"/>
              </w:rPr>
              <w:t>, техникалык жардам</w:t>
            </w:r>
          </w:p>
        </w:tc>
      </w:tr>
      <w:tr w:rsidR="002D3BD3" w:rsidRPr="002D3BD3" w:rsidTr="002D3BD3">
        <w:trPr>
          <w:trHeight w:val="915"/>
        </w:trPr>
        <w:tc>
          <w:tcPr>
            <w:tcW w:w="219" w:type="pct"/>
            <w:vMerge/>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shd w:val="clear" w:color="auto" w:fill="auto"/>
          </w:tcPr>
          <w:p w:rsidR="0063739D" w:rsidRPr="002D3BD3" w:rsidRDefault="0063739D" w:rsidP="0063739D">
            <w:pPr>
              <w:pStyle w:val="a3"/>
              <w:rPr>
                <w:rFonts w:ascii="Times New Roman" w:hAnsi="Times New Roman"/>
                <w:sz w:val="24"/>
                <w:szCs w:val="24"/>
                <w:lang w:val="ky-KG"/>
              </w:rPr>
            </w:pPr>
          </w:p>
        </w:tc>
        <w:tc>
          <w:tcPr>
            <w:tcW w:w="1226" w:type="pct"/>
            <w:shd w:val="clear" w:color="auto" w:fill="auto"/>
          </w:tcPr>
          <w:p w:rsidR="0063739D" w:rsidRPr="002D3BD3" w:rsidRDefault="0063739D" w:rsidP="0063739D">
            <w:pPr>
              <w:jc w:val="both"/>
              <w:rPr>
                <w:iCs/>
                <w:lang w:val="ky-KG" w:eastAsia="zh-TW"/>
              </w:rPr>
            </w:pPr>
            <w:r w:rsidRPr="002D3BD3">
              <w:rPr>
                <w:iCs/>
                <w:lang w:val="ky-KG" w:eastAsia="zh-TW"/>
              </w:rPr>
              <w:t>Коммерциялык банктар тарабынан факторингдик каржылоо механизмдерин ишке киргизүү</w:t>
            </w:r>
          </w:p>
        </w:tc>
        <w:tc>
          <w:tcPr>
            <w:tcW w:w="787" w:type="pct"/>
            <w:shd w:val="clear" w:color="auto" w:fill="auto"/>
          </w:tcPr>
          <w:p w:rsidR="0063739D" w:rsidRPr="002D3BD3" w:rsidRDefault="0063739D" w:rsidP="0063739D">
            <w:pPr>
              <w:jc w:val="both"/>
              <w:rPr>
                <w:lang w:val="ky-KG"/>
              </w:rPr>
            </w:pPr>
            <w:r w:rsidRPr="002D3BD3">
              <w:rPr>
                <w:lang w:val="ky-KG"/>
              </w:rPr>
              <w:t>Экспорт жана ички соодага факторинг механизми менен түзүлгөн контракттардын саны жогорулады</w:t>
            </w:r>
          </w:p>
          <w:p w:rsidR="0063739D" w:rsidRPr="002D3BD3" w:rsidRDefault="0063739D" w:rsidP="0063739D">
            <w:pPr>
              <w:jc w:val="both"/>
            </w:pPr>
          </w:p>
        </w:tc>
        <w:tc>
          <w:tcPr>
            <w:tcW w:w="636" w:type="pct"/>
            <w:shd w:val="clear" w:color="auto" w:fill="auto"/>
          </w:tcPr>
          <w:p w:rsidR="0063739D" w:rsidRPr="002D3BD3" w:rsidRDefault="0063739D" w:rsidP="0063739D">
            <w:pPr>
              <w:jc w:val="center"/>
              <w:rPr>
                <w:lang w:val="ky-KG"/>
              </w:rPr>
            </w:pPr>
            <w:r w:rsidRPr="002D3BD3">
              <w:rPr>
                <w:lang w:val="ky-KG"/>
              </w:rPr>
              <w:t>ЭМ, Инвестиция</w:t>
            </w:r>
          </w:p>
          <w:p w:rsidR="0063739D" w:rsidRPr="002D3BD3" w:rsidRDefault="0063739D" w:rsidP="0063739D">
            <w:pPr>
              <w:jc w:val="center"/>
              <w:rPr>
                <w:lang w:val="ky-KG"/>
              </w:rPr>
            </w:pPr>
            <w:r w:rsidRPr="002D3BD3">
              <w:rPr>
                <w:lang w:val="ky-KG"/>
              </w:rPr>
              <w:t>агенттиги, макулдашуу боюнча:</w:t>
            </w:r>
            <w:r w:rsidRPr="002D3BD3">
              <w:rPr>
                <w:lang w:val="ky-KG"/>
              </w:rPr>
              <w:br/>
              <w:t>Улуттук банк (макулдашуу боюнча), «РСК Банк» ААК, «Айыл Банк» ААК, РКӨФ, коммерциялык банктар</w:t>
            </w:r>
          </w:p>
        </w:tc>
        <w:tc>
          <w:tcPr>
            <w:tcW w:w="557" w:type="pct"/>
          </w:tcPr>
          <w:p w:rsidR="0063739D" w:rsidRPr="002D3BD3" w:rsidRDefault="0063739D" w:rsidP="00472220">
            <w:pPr>
              <w:pStyle w:val="a3"/>
              <w:jc w:val="center"/>
              <w:rPr>
                <w:rFonts w:ascii="Times New Roman" w:hAnsi="Times New Roman"/>
                <w:sz w:val="24"/>
                <w:szCs w:val="24"/>
                <w:lang w:val="ky-KG"/>
              </w:rPr>
            </w:pPr>
            <w:r w:rsidRPr="002D3BD3">
              <w:rPr>
                <w:rFonts w:ascii="Times New Roman" w:hAnsi="Times New Roman"/>
                <w:sz w:val="24"/>
                <w:szCs w:val="24"/>
                <w:lang w:val="ky-KG"/>
              </w:rPr>
              <w:t>2020-жылдын</w:t>
            </w:r>
            <w:r w:rsidRPr="002D3BD3">
              <w:rPr>
                <w:rFonts w:ascii="Times New Roman" w:hAnsi="Times New Roman"/>
                <w:sz w:val="24"/>
                <w:szCs w:val="24"/>
                <w:lang w:val="ky-KG"/>
              </w:rPr>
              <w:br/>
              <w:t>1-декабры</w:t>
            </w:r>
          </w:p>
          <w:p w:rsidR="0063739D" w:rsidRPr="002D3BD3" w:rsidRDefault="0063739D" w:rsidP="00472220">
            <w:pPr>
              <w:jc w:val="center"/>
              <w:rPr>
                <w:lang w:val="ky-KG"/>
              </w:rPr>
            </w:pPr>
          </w:p>
        </w:tc>
        <w:tc>
          <w:tcPr>
            <w:tcW w:w="654" w:type="pct"/>
            <w:shd w:val="clear" w:color="auto" w:fill="auto"/>
          </w:tcPr>
          <w:p w:rsidR="0063739D" w:rsidRPr="002D3BD3" w:rsidRDefault="0063739D" w:rsidP="0063739D">
            <w:pPr>
              <w:jc w:val="center"/>
              <w:rPr>
                <w:lang w:val="ky-KG"/>
              </w:rPr>
            </w:pPr>
            <w:r w:rsidRPr="002D3BD3">
              <w:rPr>
                <w:bCs/>
                <w:lang w:val="ky-KG"/>
              </w:rPr>
              <w:t>Коммерциялык банктардын каражаттары</w:t>
            </w:r>
          </w:p>
        </w:tc>
      </w:tr>
      <w:tr w:rsidR="002D3BD3" w:rsidRPr="002D3BD3" w:rsidTr="002D3BD3">
        <w:trPr>
          <w:trHeight w:val="915"/>
        </w:trPr>
        <w:tc>
          <w:tcPr>
            <w:tcW w:w="219" w:type="pct"/>
            <w:vMerge/>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shd w:val="clear" w:color="auto" w:fill="auto"/>
          </w:tcPr>
          <w:p w:rsidR="0063739D" w:rsidRPr="002D3BD3" w:rsidRDefault="0063739D" w:rsidP="0063739D">
            <w:pPr>
              <w:pStyle w:val="a3"/>
              <w:rPr>
                <w:rFonts w:ascii="Times New Roman" w:hAnsi="Times New Roman"/>
                <w:sz w:val="24"/>
                <w:szCs w:val="24"/>
                <w:lang w:val="ky-KG"/>
              </w:rPr>
            </w:pPr>
          </w:p>
        </w:tc>
        <w:tc>
          <w:tcPr>
            <w:tcW w:w="1226" w:type="pct"/>
            <w:shd w:val="clear" w:color="auto" w:fill="auto"/>
          </w:tcPr>
          <w:p w:rsidR="0063739D" w:rsidRPr="002D3BD3" w:rsidRDefault="0063739D" w:rsidP="0063739D">
            <w:pPr>
              <w:jc w:val="both"/>
              <w:rPr>
                <w:lang w:val="ky-KG"/>
              </w:rPr>
            </w:pPr>
            <w:r w:rsidRPr="002D3BD3">
              <w:rPr>
                <w:lang w:val="ky-KG"/>
              </w:rPr>
              <w:t>Экспортту өнүктүрүүгө багытталган жеңилдетилген кредиттик каражаттарды алуу үчүн “Ишкердик субьекттерди каржылоо” программасынын критерийлерин кайра карап чыгуу</w:t>
            </w:r>
          </w:p>
          <w:p w:rsidR="0063739D" w:rsidRPr="002D3BD3" w:rsidRDefault="0063739D" w:rsidP="0063739D">
            <w:pPr>
              <w:jc w:val="both"/>
              <w:rPr>
                <w:iCs/>
                <w:lang w:val="ky-KG" w:eastAsia="zh-TW"/>
              </w:rPr>
            </w:pPr>
          </w:p>
        </w:tc>
        <w:tc>
          <w:tcPr>
            <w:tcW w:w="787" w:type="pct"/>
            <w:shd w:val="clear" w:color="auto" w:fill="auto"/>
          </w:tcPr>
          <w:p w:rsidR="0063739D" w:rsidRPr="002D3BD3" w:rsidRDefault="0063739D" w:rsidP="0063739D">
            <w:pPr>
              <w:jc w:val="both"/>
              <w:rPr>
                <w:lang w:val="ky-KG"/>
              </w:rPr>
            </w:pPr>
            <w:r w:rsidRPr="002D3BD3">
              <w:rPr>
                <w:lang w:val="ky-KG"/>
              </w:rPr>
              <w:t>Экспорттук продукциялардын артыкчылыктуу түрлөрү аныкталды жана жеңилдетилген кредиттерди алуу критерийлери иштелип чыкты</w:t>
            </w:r>
          </w:p>
        </w:tc>
        <w:tc>
          <w:tcPr>
            <w:tcW w:w="636" w:type="pct"/>
            <w:shd w:val="clear" w:color="auto" w:fill="auto"/>
          </w:tcPr>
          <w:p w:rsidR="0063739D" w:rsidRPr="002D3BD3" w:rsidRDefault="0063739D" w:rsidP="0063739D">
            <w:pPr>
              <w:jc w:val="center"/>
              <w:rPr>
                <w:lang w:val="ky-KG"/>
              </w:rPr>
            </w:pPr>
            <w:r w:rsidRPr="002D3BD3">
              <w:rPr>
                <w:lang w:val="ky-KG"/>
              </w:rPr>
              <w:t>АЧТММ,</w:t>
            </w:r>
            <w:r w:rsidRPr="002D3BD3">
              <w:t xml:space="preserve"> ФМ, </w:t>
            </w:r>
            <w:r w:rsidRPr="002D3BD3">
              <w:rPr>
                <w:lang w:val="ky-KG"/>
              </w:rPr>
              <w:t xml:space="preserve">Улуттук банк </w:t>
            </w:r>
            <w:r w:rsidRPr="002D3BD3">
              <w:t>(</w:t>
            </w:r>
            <w:r w:rsidRPr="002D3BD3">
              <w:rPr>
                <w:lang w:val="ky-KG"/>
              </w:rPr>
              <w:t>макулдашуу боюнча</w:t>
            </w:r>
            <w:r w:rsidRPr="002D3BD3">
              <w:t>)</w:t>
            </w:r>
          </w:p>
        </w:tc>
        <w:tc>
          <w:tcPr>
            <w:tcW w:w="557" w:type="pct"/>
          </w:tcPr>
          <w:p w:rsidR="0063739D" w:rsidRPr="002D3BD3" w:rsidRDefault="0063739D" w:rsidP="00472220">
            <w:pPr>
              <w:jc w:val="center"/>
              <w:rPr>
                <w:lang w:val="ky-KG"/>
              </w:rPr>
            </w:pPr>
            <w:r w:rsidRPr="002D3BD3">
              <w:rPr>
                <w:lang w:val="ky-KG"/>
              </w:rPr>
              <w:t>2020-жылдын</w:t>
            </w:r>
            <w:r w:rsidRPr="002D3BD3">
              <w:rPr>
                <w:lang w:val="ky-KG"/>
              </w:rPr>
              <w:br/>
              <w:t>25-декабры</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чегинде</w:t>
            </w:r>
          </w:p>
          <w:p w:rsidR="0063739D" w:rsidRPr="002D3BD3" w:rsidRDefault="0063739D" w:rsidP="0063739D">
            <w:pPr>
              <w:jc w:val="center"/>
              <w:rPr>
                <w:lang w:val="ky-KG"/>
              </w:rPr>
            </w:pP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jc w:val="both"/>
              <w:rPr>
                <w:lang w:val="ky-KG"/>
              </w:rPr>
            </w:pPr>
            <w:r w:rsidRPr="002D3BD3">
              <w:rPr>
                <w:lang w:val="ky-KG"/>
              </w:rPr>
              <w:t xml:space="preserve">Тышкы карыздардын деңгээлин кыскартуу </w:t>
            </w:r>
          </w:p>
        </w:tc>
        <w:tc>
          <w:tcPr>
            <w:tcW w:w="1226" w:type="pct"/>
            <w:shd w:val="clear" w:color="auto" w:fill="auto"/>
          </w:tcPr>
          <w:p w:rsidR="0063739D" w:rsidRPr="002D3BD3" w:rsidRDefault="0063739D" w:rsidP="0063739D">
            <w:pPr>
              <w:jc w:val="both"/>
              <w:rPr>
                <w:lang w:val="ky-KG"/>
              </w:rPr>
            </w:pPr>
            <w:r w:rsidRPr="002D3BD3">
              <w:rPr>
                <w:lang w:val="ky-KG"/>
              </w:rPr>
              <w:t xml:space="preserve">Тышкы карыздарды социалдык, экологиялык жана жашыл программаларга алмашуу боюнча негизги кредиторлор менен сүйлөшүүлөрдү жүргүзүү </w:t>
            </w:r>
          </w:p>
        </w:tc>
        <w:tc>
          <w:tcPr>
            <w:tcW w:w="787" w:type="pct"/>
            <w:shd w:val="clear" w:color="auto" w:fill="auto"/>
          </w:tcPr>
          <w:p w:rsidR="0063739D" w:rsidRPr="002D3BD3" w:rsidRDefault="0063739D" w:rsidP="0063739D">
            <w:pPr>
              <w:jc w:val="both"/>
            </w:pPr>
            <w:r w:rsidRPr="002D3BD3">
              <w:rPr>
                <w:lang w:val="ky-KG"/>
              </w:rPr>
              <w:t>Макулдашууларга  кол коюлду</w:t>
            </w:r>
          </w:p>
        </w:tc>
        <w:tc>
          <w:tcPr>
            <w:tcW w:w="636" w:type="pct"/>
            <w:shd w:val="clear" w:color="auto" w:fill="auto"/>
          </w:tcPr>
          <w:p w:rsidR="0063739D" w:rsidRPr="002D3BD3" w:rsidRDefault="0063739D" w:rsidP="0063739D">
            <w:pPr>
              <w:jc w:val="center"/>
            </w:pPr>
            <w:r w:rsidRPr="002D3BD3">
              <w:t xml:space="preserve">ФМ, </w:t>
            </w:r>
            <w:r w:rsidRPr="002D3BD3">
              <w:rPr>
                <w:lang w:val="ky-KG"/>
              </w:rPr>
              <w:t>ТИМ, Улуттук банк</w:t>
            </w:r>
            <w:r w:rsidRPr="002D3BD3">
              <w:t xml:space="preserve"> (</w:t>
            </w:r>
            <w:r w:rsidRPr="002D3BD3">
              <w:rPr>
                <w:lang w:val="ky-KG"/>
              </w:rPr>
              <w:t>макулдашуу боюнча</w:t>
            </w:r>
            <w:r w:rsidRPr="002D3BD3">
              <w:t>), ЭМ</w:t>
            </w:r>
          </w:p>
        </w:tc>
        <w:tc>
          <w:tcPr>
            <w:tcW w:w="557" w:type="pct"/>
          </w:tcPr>
          <w:p w:rsidR="0063739D" w:rsidRPr="002D3BD3" w:rsidRDefault="0063739D" w:rsidP="00472220">
            <w:pPr>
              <w:pStyle w:val="a3"/>
              <w:jc w:val="center"/>
              <w:rPr>
                <w:rFonts w:ascii="Times New Roman" w:hAnsi="Times New Roman"/>
                <w:sz w:val="24"/>
                <w:szCs w:val="24"/>
              </w:rPr>
            </w:pPr>
            <w:r w:rsidRPr="002D3BD3">
              <w:rPr>
                <w:rFonts w:ascii="Times New Roman" w:hAnsi="Times New Roman"/>
                <w:sz w:val="24"/>
                <w:szCs w:val="24"/>
              </w:rPr>
              <w:t>2020-ж</w:t>
            </w:r>
            <w:r w:rsidRPr="002D3BD3">
              <w:rPr>
                <w:rFonts w:ascii="Times New Roman" w:hAnsi="Times New Roman"/>
                <w:sz w:val="24"/>
                <w:szCs w:val="24"/>
                <w:lang w:val="ky-KG"/>
              </w:rPr>
              <w:t>ылдын</w:t>
            </w:r>
            <w:r w:rsidRPr="002D3BD3">
              <w:rPr>
                <w:rFonts w:ascii="Times New Roman" w:hAnsi="Times New Roman"/>
                <w:sz w:val="24"/>
                <w:szCs w:val="24"/>
                <w:lang w:val="ky-KG"/>
              </w:rPr>
              <w:br/>
            </w:r>
            <w:r w:rsidRPr="002D3BD3">
              <w:rPr>
                <w:rFonts w:ascii="Times New Roman" w:hAnsi="Times New Roman"/>
                <w:sz w:val="24"/>
                <w:szCs w:val="24"/>
              </w:rPr>
              <w:t>20-декабр</w:t>
            </w:r>
            <w:r w:rsidRPr="002D3BD3">
              <w:rPr>
                <w:rFonts w:ascii="Times New Roman" w:hAnsi="Times New Roman"/>
                <w:sz w:val="24"/>
                <w:szCs w:val="24"/>
                <w:lang w:val="ky-KG"/>
              </w:rPr>
              <w:t>ы</w:t>
            </w:r>
          </w:p>
          <w:p w:rsidR="0063739D" w:rsidRPr="002D3BD3" w:rsidRDefault="0063739D" w:rsidP="00472220">
            <w:pPr>
              <w:jc w:val="center"/>
            </w:pPr>
          </w:p>
        </w:tc>
        <w:tc>
          <w:tcPr>
            <w:tcW w:w="654" w:type="pct"/>
            <w:shd w:val="clear" w:color="auto" w:fill="auto"/>
          </w:tcPr>
          <w:p w:rsidR="0063739D" w:rsidRPr="002D3BD3" w:rsidRDefault="0063739D" w:rsidP="0063739D">
            <w:pPr>
              <w:suppressAutoHyphens/>
              <w:jc w:val="center"/>
              <w:rPr>
                <w:bCs/>
              </w:rPr>
            </w:pPr>
            <w:r w:rsidRPr="002D3BD3">
              <w:rPr>
                <w:bCs/>
                <w:lang w:val="ky-KG"/>
              </w:rPr>
              <w:t>Республикалык бюджеттин чегинде</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jc w:val="both"/>
              <w:rPr>
                <w:lang w:val="ky-KG"/>
              </w:rPr>
            </w:pPr>
            <w:r w:rsidRPr="002D3BD3">
              <w:rPr>
                <w:lang w:val="ky-KG"/>
              </w:rPr>
              <w:t xml:space="preserve">Экономика секторлорун каатчылык мезгилде </w:t>
            </w:r>
            <w:r w:rsidRPr="002D3BD3">
              <w:rPr>
                <w:lang w:val="ky-KG"/>
              </w:rPr>
              <w:lastRenderedPageBreak/>
              <w:t>колдоо үчүн финансылык механизмди түзүү</w:t>
            </w:r>
          </w:p>
        </w:tc>
        <w:tc>
          <w:tcPr>
            <w:tcW w:w="1226" w:type="pct"/>
            <w:shd w:val="clear" w:color="auto" w:fill="auto"/>
          </w:tcPr>
          <w:p w:rsidR="0063739D" w:rsidRPr="002D3BD3" w:rsidRDefault="0063739D" w:rsidP="0063739D">
            <w:pPr>
              <w:jc w:val="both"/>
              <w:rPr>
                <w:lang w:val="ky-KG"/>
              </w:rPr>
            </w:pPr>
            <w:r w:rsidRPr="002D3BD3">
              <w:rPr>
                <w:lang w:val="ky-KG"/>
              </w:rPr>
              <w:lastRenderedPageBreak/>
              <w:t>Антикризистик (турукташтыруу) фондду түзүү үчүн мыйзамдык негизди киргизүү</w:t>
            </w:r>
          </w:p>
        </w:tc>
        <w:tc>
          <w:tcPr>
            <w:tcW w:w="787" w:type="pct"/>
            <w:shd w:val="clear" w:color="auto" w:fill="auto"/>
          </w:tcPr>
          <w:p w:rsidR="0063739D" w:rsidRPr="002D3BD3" w:rsidRDefault="0063739D" w:rsidP="0063739D">
            <w:pPr>
              <w:jc w:val="both"/>
              <w:rPr>
                <w:lang w:val="ky-KG"/>
              </w:rPr>
            </w:pPr>
            <w:r w:rsidRPr="002D3BD3">
              <w:rPr>
                <w:lang w:val="ky-KG"/>
              </w:rPr>
              <w:t>Антикризистик фондду түзүү боюнча ЧУА кабыл алынды</w:t>
            </w:r>
          </w:p>
        </w:tc>
        <w:tc>
          <w:tcPr>
            <w:tcW w:w="636" w:type="pct"/>
            <w:shd w:val="clear" w:color="auto" w:fill="auto"/>
          </w:tcPr>
          <w:p w:rsidR="0063739D" w:rsidRPr="002D3BD3" w:rsidRDefault="0063739D" w:rsidP="0063739D">
            <w:pPr>
              <w:jc w:val="center"/>
              <w:rPr>
                <w:lang w:val="ky-KG"/>
              </w:rPr>
            </w:pPr>
            <w:r w:rsidRPr="002D3BD3">
              <w:rPr>
                <w:lang w:val="ky-KG"/>
              </w:rPr>
              <w:t>ФМ, ЭМ</w:t>
            </w:r>
          </w:p>
        </w:tc>
        <w:tc>
          <w:tcPr>
            <w:tcW w:w="557" w:type="pct"/>
          </w:tcPr>
          <w:p w:rsidR="0063739D" w:rsidRPr="002D3BD3" w:rsidRDefault="0063739D" w:rsidP="00472220">
            <w:pPr>
              <w:pStyle w:val="a3"/>
              <w:jc w:val="center"/>
              <w:rPr>
                <w:rFonts w:ascii="Times New Roman" w:hAnsi="Times New Roman"/>
                <w:sz w:val="24"/>
                <w:szCs w:val="24"/>
                <w:lang w:val="ky-KG"/>
              </w:rPr>
            </w:pPr>
            <w:r w:rsidRPr="002D3BD3">
              <w:rPr>
                <w:rFonts w:ascii="Times New Roman" w:hAnsi="Times New Roman"/>
                <w:sz w:val="24"/>
                <w:szCs w:val="24"/>
              </w:rPr>
              <w:t>2020-ж</w:t>
            </w:r>
            <w:r w:rsidRPr="002D3BD3">
              <w:rPr>
                <w:rFonts w:ascii="Times New Roman" w:hAnsi="Times New Roman"/>
                <w:sz w:val="24"/>
                <w:szCs w:val="24"/>
                <w:lang w:val="ky-KG"/>
              </w:rPr>
              <w:t>ылдын</w:t>
            </w:r>
          </w:p>
          <w:p w:rsidR="0063739D" w:rsidRPr="002D3BD3" w:rsidRDefault="0063739D" w:rsidP="00472220">
            <w:pPr>
              <w:pStyle w:val="a3"/>
              <w:jc w:val="center"/>
              <w:rPr>
                <w:rFonts w:ascii="Times New Roman" w:hAnsi="Times New Roman"/>
                <w:sz w:val="24"/>
                <w:szCs w:val="24"/>
                <w:lang w:val="ky-KG"/>
              </w:rPr>
            </w:pPr>
            <w:r w:rsidRPr="002D3BD3">
              <w:rPr>
                <w:rFonts w:ascii="Times New Roman" w:hAnsi="Times New Roman"/>
                <w:sz w:val="24"/>
                <w:szCs w:val="24"/>
                <w:lang w:val="ky-KG"/>
              </w:rPr>
              <w:t>1-ноябры</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чегинде</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jc w:val="both"/>
              <w:rPr>
                <w:lang w:val="ky-KG"/>
              </w:rPr>
            </w:pPr>
            <w:r w:rsidRPr="002D3BD3">
              <w:rPr>
                <w:lang w:val="ky-KG"/>
              </w:rPr>
              <w:t xml:space="preserve">Гранттык жана кредиттик жардамды бөлүштүрүүнүн ачык-айкындуулугун камсыз кылуу </w:t>
            </w:r>
          </w:p>
        </w:tc>
        <w:tc>
          <w:tcPr>
            <w:tcW w:w="1226" w:type="pct"/>
            <w:shd w:val="clear" w:color="auto" w:fill="auto"/>
          </w:tcPr>
          <w:p w:rsidR="0063739D" w:rsidRPr="002D3BD3" w:rsidRDefault="0063739D" w:rsidP="0063739D">
            <w:pPr>
              <w:jc w:val="both"/>
              <w:rPr>
                <w:lang w:val="ky-KG"/>
              </w:rPr>
            </w:pPr>
            <w:r w:rsidRPr="002D3BD3">
              <w:rPr>
                <w:lang w:val="ky-KG"/>
              </w:rPr>
              <w:t>Жарандык сектордун өкүлдөрү жана активисттерден турган гранттык жана кредиттик жардамга мониторинг жүргүзүүчү көз карандысыз коомдук комитетти түзүү</w:t>
            </w:r>
          </w:p>
        </w:tc>
        <w:tc>
          <w:tcPr>
            <w:tcW w:w="787" w:type="pct"/>
            <w:shd w:val="clear" w:color="auto" w:fill="auto"/>
          </w:tcPr>
          <w:p w:rsidR="0063739D" w:rsidRPr="002D3BD3" w:rsidRDefault="0063739D" w:rsidP="0063739D">
            <w:pPr>
              <w:jc w:val="both"/>
              <w:rPr>
                <w:lang w:val="ky-KG"/>
              </w:rPr>
            </w:pPr>
            <w:r w:rsidRPr="002D3BD3">
              <w:rPr>
                <w:lang w:val="ky-KG"/>
              </w:rPr>
              <w:t>Гранттык жана кредиттик жардамды бөлүштүрүүнүн ачык-айкындуулугу</w:t>
            </w:r>
          </w:p>
        </w:tc>
        <w:tc>
          <w:tcPr>
            <w:tcW w:w="636" w:type="pct"/>
            <w:shd w:val="clear" w:color="auto" w:fill="auto"/>
          </w:tcPr>
          <w:p w:rsidR="0063739D" w:rsidRPr="002D3BD3" w:rsidRDefault="0063739D" w:rsidP="0063739D">
            <w:pPr>
              <w:jc w:val="center"/>
              <w:rPr>
                <w:lang w:val="ky-KG"/>
              </w:rPr>
            </w:pPr>
            <w:r w:rsidRPr="002D3BD3">
              <w:rPr>
                <w:lang w:val="ky-KG"/>
              </w:rPr>
              <w:t>ФМ</w:t>
            </w:r>
          </w:p>
        </w:tc>
        <w:tc>
          <w:tcPr>
            <w:tcW w:w="557" w:type="pct"/>
          </w:tcPr>
          <w:p w:rsidR="0063739D" w:rsidRPr="002D3BD3" w:rsidRDefault="0063739D" w:rsidP="00472220">
            <w:pPr>
              <w:pStyle w:val="a3"/>
              <w:jc w:val="center"/>
              <w:rPr>
                <w:rFonts w:ascii="Times New Roman" w:hAnsi="Times New Roman"/>
                <w:sz w:val="24"/>
                <w:szCs w:val="24"/>
                <w:lang w:val="ky-KG"/>
              </w:rPr>
            </w:pPr>
            <w:r w:rsidRPr="002D3BD3">
              <w:rPr>
                <w:rFonts w:ascii="Times New Roman" w:hAnsi="Times New Roman"/>
                <w:sz w:val="24"/>
                <w:szCs w:val="24"/>
              </w:rPr>
              <w:t>2020-ж</w:t>
            </w:r>
            <w:r w:rsidRPr="002D3BD3">
              <w:rPr>
                <w:rFonts w:ascii="Times New Roman" w:hAnsi="Times New Roman"/>
                <w:sz w:val="24"/>
                <w:szCs w:val="24"/>
                <w:lang w:val="ky-KG"/>
              </w:rPr>
              <w:t>ылдын</w:t>
            </w:r>
          </w:p>
          <w:p w:rsidR="0063739D" w:rsidRPr="002D3BD3" w:rsidRDefault="0063739D" w:rsidP="00472220">
            <w:pPr>
              <w:pStyle w:val="a3"/>
              <w:jc w:val="center"/>
              <w:rPr>
                <w:rFonts w:ascii="Times New Roman" w:hAnsi="Times New Roman"/>
                <w:sz w:val="24"/>
                <w:szCs w:val="24"/>
                <w:lang w:val="ky-KG"/>
              </w:rPr>
            </w:pPr>
            <w:r w:rsidRPr="002D3BD3">
              <w:rPr>
                <w:rFonts w:ascii="Times New Roman" w:hAnsi="Times New Roman"/>
                <w:sz w:val="24"/>
                <w:szCs w:val="24"/>
                <w:lang w:val="ky-KG"/>
              </w:rPr>
              <w:t>25-августу</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чегинде</w:t>
            </w:r>
          </w:p>
        </w:tc>
      </w:tr>
      <w:tr w:rsidR="00073A4C" w:rsidRPr="002D3BD3" w:rsidTr="002D3BD3">
        <w:trPr>
          <w:trHeight w:val="915"/>
        </w:trPr>
        <w:tc>
          <w:tcPr>
            <w:tcW w:w="219" w:type="pct"/>
            <w:shd w:val="clear" w:color="auto" w:fill="auto"/>
          </w:tcPr>
          <w:p w:rsidR="00073A4C" w:rsidRPr="002D3BD3" w:rsidRDefault="00073A4C" w:rsidP="00073A4C">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073A4C" w:rsidRPr="00073A4C" w:rsidRDefault="00073A4C" w:rsidP="00073A4C">
            <w:pPr>
              <w:jc w:val="both"/>
              <w:rPr>
                <w:lang w:val="ky-KG"/>
              </w:rPr>
            </w:pPr>
            <w:r w:rsidRPr="00073A4C">
              <w:rPr>
                <w:lang w:val="ky-KG"/>
              </w:rPr>
              <w:t xml:space="preserve">Тез курулуучу ооруканаларды жана турак жайларды куруу үчүн шарттарды түзүү </w:t>
            </w:r>
          </w:p>
        </w:tc>
        <w:tc>
          <w:tcPr>
            <w:tcW w:w="1226" w:type="pct"/>
            <w:shd w:val="clear" w:color="auto" w:fill="auto"/>
          </w:tcPr>
          <w:p w:rsidR="00073A4C" w:rsidRPr="00073A4C" w:rsidRDefault="00073A4C" w:rsidP="00073A4C">
            <w:pPr>
              <w:jc w:val="both"/>
              <w:rPr>
                <w:lang w:val="ky-KG"/>
              </w:rPr>
            </w:pPr>
            <w:r w:rsidRPr="00073A4C">
              <w:rPr>
                <w:lang w:val="ky-KG"/>
              </w:rPr>
              <w:t xml:space="preserve">Социалдык объекттерди жана турак жайларды куруу үчүн КЧжЭлерди кайра карап чыгуу иштерин баштоо </w:t>
            </w:r>
          </w:p>
        </w:tc>
        <w:tc>
          <w:tcPr>
            <w:tcW w:w="787" w:type="pct"/>
            <w:shd w:val="clear" w:color="auto" w:fill="auto"/>
          </w:tcPr>
          <w:p w:rsidR="00073A4C" w:rsidRPr="00073A4C" w:rsidRDefault="00073A4C" w:rsidP="00073A4C">
            <w:pPr>
              <w:jc w:val="both"/>
              <w:rPr>
                <w:lang w:val="ky-KG"/>
              </w:rPr>
            </w:pPr>
            <w:r w:rsidRPr="00073A4C">
              <w:rPr>
                <w:lang w:val="ky-KG"/>
              </w:rPr>
              <w:t>Тез курулуучу саламаттык сактоо объекттерин жана турак жайларды куруу боюнча жаңы ченемдерди бекитүү</w:t>
            </w:r>
          </w:p>
        </w:tc>
        <w:tc>
          <w:tcPr>
            <w:tcW w:w="636" w:type="pct"/>
            <w:shd w:val="clear" w:color="auto" w:fill="auto"/>
          </w:tcPr>
          <w:p w:rsidR="00073A4C" w:rsidRPr="002D3BD3" w:rsidRDefault="00073A4C" w:rsidP="00073A4C">
            <w:pPr>
              <w:jc w:val="center"/>
              <w:rPr>
                <w:lang w:val="ky-KG"/>
              </w:rPr>
            </w:pPr>
            <w:r w:rsidRPr="002D3BD3">
              <w:rPr>
                <w:lang w:val="ky-KG"/>
              </w:rPr>
              <w:t>Курулуш агенттиги</w:t>
            </w:r>
          </w:p>
        </w:tc>
        <w:tc>
          <w:tcPr>
            <w:tcW w:w="557" w:type="pct"/>
          </w:tcPr>
          <w:p w:rsidR="00073A4C" w:rsidRPr="002D3BD3" w:rsidRDefault="00073A4C" w:rsidP="00073A4C">
            <w:pPr>
              <w:pStyle w:val="a3"/>
              <w:jc w:val="center"/>
              <w:rPr>
                <w:rFonts w:ascii="Times New Roman" w:hAnsi="Times New Roman"/>
                <w:sz w:val="24"/>
                <w:szCs w:val="24"/>
                <w:lang w:val="ky-KG"/>
              </w:rPr>
            </w:pPr>
            <w:r w:rsidRPr="002D3BD3">
              <w:rPr>
                <w:rFonts w:ascii="Times New Roman" w:hAnsi="Times New Roman"/>
                <w:sz w:val="24"/>
                <w:szCs w:val="24"/>
              </w:rPr>
              <w:t>2020-ж</w:t>
            </w:r>
            <w:r w:rsidRPr="002D3BD3">
              <w:rPr>
                <w:rFonts w:ascii="Times New Roman" w:hAnsi="Times New Roman"/>
                <w:sz w:val="24"/>
                <w:szCs w:val="24"/>
                <w:lang w:val="ky-KG"/>
              </w:rPr>
              <w:t>ылдын</w:t>
            </w:r>
          </w:p>
          <w:p w:rsidR="00073A4C" w:rsidRPr="002D3BD3" w:rsidRDefault="00073A4C" w:rsidP="00073A4C">
            <w:pPr>
              <w:pStyle w:val="a3"/>
              <w:jc w:val="center"/>
              <w:rPr>
                <w:rFonts w:ascii="Times New Roman" w:hAnsi="Times New Roman"/>
                <w:sz w:val="24"/>
                <w:szCs w:val="24"/>
                <w:lang w:val="ky-KG"/>
              </w:rPr>
            </w:pPr>
            <w:r w:rsidRPr="002D3BD3">
              <w:rPr>
                <w:rFonts w:ascii="Times New Roman" w:hAnsi="Times New Roman"/>
                <w:sz w:val="24"/>
                <w:szCs w:val="24"/>
                <w:lang w:val="ky-KG"/>
              </w:rPr>
              <w:t>1-декабры</w:t>
            </w:r>
          </w:p>
        </w:tc>
        <w:tc>
          <w:tcPr>
            <w:tcW w:w="654" w:type="pct"/>
            <w:shd w:val="clear" w:color="auto" w:fill="auto"/>
          </w:tcPr>
          <w:p w:rsidR="00073A4C" w:rsidRPr="002D3BD3" w:rsidRDefault="00073A4C" w:rsidP="00073A4C">
            <w:pPr>
              <w:suppressAutoHyphens/>
              <w:jc w:val="center"/>
              <w:rPr>
                <w:bCs/>
                <w:lang w:val="ky-KG"/>
              </w:rPr>
            </w:pPr>
            <w:r w:rsidRPr="002D3BD3">
              <w:rPr>
                <w:bCs/>
                <w:lang w:val="ky-KG"/>
              </w:rPr>
              <w:t>Республикалык бюджеттин чегинде</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contextualSpacing/>
              <w:jc w:val="both"/>
              <w:rPr>
                <w:bCs/>
                <w:lang w:val="ky-KG"/>
              </w:rPr>
            </w:pPr>
            <w:r w:rsidRPr="002D3BD3">
              <w:rPr>
                <w:shd w:val="clear" w:color="auto" w:fill="FFFFFF"/>
                <w:lang w:val="ky-KG" w:bidi="ru-RU"/>
              </w:rPr>
              <w:t xml:space="preserve"> Ички жана чет мамлекеттик сатып алууларга ата мекендик тигүү ишканаларынын катышуусунун үлүшүн көбөйтүү</w:t>
            </w:r>
          </w:p>
        </w:tc>
        <w:tc>
          <w:tcPr>
            <w:tcW w:w="1226" w:type="pct"/>
            <w:shd w:val="clear" w:color="auto" w:fill="auto"/>
          </w:tcPr>
          <w:p w:rsidR="0063739D" w:rsidRPr="002D3BD3" w:rsidRDefault="0063739D" w:rsidP="0063739D">
            <w:pPr>
              <w:suppressAutoHyphens/>
              <w:rPr>
                <w:lang w:val="ky-KG"/>
              </w:rPr>
            </w:pPr>
            <w:r w:rsidRPr="002D3BD3">
              <w:rPr>
                <w:shd w:val="clear" w:color="auto" w:fill="FFFFFF"/>
                <w:lang w:val="ky-KG" w:bidi="ru-RU"/>
              </w:rPr>
              <w:t>Тигүү ишканаларын мамлекеттик органдар түздөн-түз сатып алган ишканалардын тизмесине киргизүү</w:t>
            </w:r>
          </w:p>
        </w:tc>
        <w:tc>
          <w:tcPr>
            <w:tcW w:w="787" w:type="pct"/>
            <w:shd w:val="clear" w:color="auto" w:fill="auto"/>
          </w:tcPr>
          <w:p w:rsidR="0063739D" w:rsidRPr="002D3BD3" w:rsidRDefault="0063739D" w:rsidP="0063739D">
            <w:pPr>
              <w:suppressAutoHyphens/>
              <w:rPr>
                <w:lang w:val="ky-KG"/>
              </w:rPr>
            </w:pPr>
            <w:r w:rsidRPr="002D3BD3">
              <w:rPr>
                <w:shd w:val="clear" w:color="auto" w:fill="FFFFFF"/>
                <w:lang w:val="ky-KG"/>
              </w:rPr>
              <w:t>Ченемдик укуктук акты кабыл алынды</w:t>
            </w:r>
          </w:p>
        </w:tc>
        <w:tc>
          <w:tcPr>
            <w:tcW w:w="636" w:type="pct"/>
            <w:shd w:val="clear" w:color="auto" w:fill="auto"/>
          </w:tcPr>
          <w:p w:rsidR="0063739D" w:rsidRPr="002D3BD3" w:rsidRDefault="0063739D" w:rsidP="002D3BD3">
            <w:pPr>
              <w:suppressAutoHyphens/>
              <w:jc w:val="center"/>
              <w:rPr>
                <w:bCs/>
                <w:lang w:val="ky-KG"/>
              </w:rPr>
            </w:pPr>
            <w:r w:rsidRPr="002D3BD3">
              <w:rPr>
                <w:lang w:val="ky-KG" w:eastAsia="ky-KG"/>
              </w:rPr>
              <w:t xml:space="preserve">ЭМ, ФМ,   ЖАМК, ССМ, БИМ, ӨЭЖМК,  Маммүлкфонду,  КР Өкмөтүнүн облустардагы өкүлчүлүктөрү, СӨП </w:t>
            </w:r>
            <w:r w:rsidRPr="002D3BD3">
              <w:rPr>
                <w:lang w:val="ky-KG" w:eastAsia="ky-KG"/>
              </w:rPr>
              <w:br/>
              <w:t>(макулдашуу боюнча)</w:t>
            </w:r>
          </w:p>
        </w:tc>
        <w:tc>
          <w:tcPr>
            <w:tcW w:w="557" w:type="pct"/>
          </w:tcPr>
          <w:p w:rsidR="0063739D" w:rsidRPr="002D3BD3" w:rsidRDefault="0063739D" w:rsidP="00472220">
            <w:pPr>
              <w:suppressAutoHyphens/>
              <w:jc w:val="center"/>
              <w:rPr>
                <w:lang w:val="ky-KG" w:eastAsia="ky-KG"/>
              </w:rPr>
            </w:pPr>
            <w:r w:rsidRPr="002D3BD3">
              <w:rPr>
                <w:lang w:val="ky-KG"/>
              </w:rPr>
              <w:t>2020-жылдын</w:t>
            </w:r>
            <w:r w:rsidRPr="002D3BD3">
              <w:rPr>
                <w:lang w:val="ky-KG"/>
              </w:rPr>
              <w:br/>
              <w:t>1-декабры</w:t>
            </w:r>
          </w:p>
          <w:p w:rsidR="0063739D" w:rsidRPr="002D3BD3" w:rsidRDefault="0063739D" w:rsidP="00472220">
            <w:pPr>
              <w:suppressAutoHyphens/>
              <w:jc w:val="center"/>
              <w:rPr>
                <w:lang w:val="ky-KG" w:eastAsia="ky-KG"/>
              </w:rPr>
            </w:pP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чегинде</w:t>
            </w:r>
          </w:p>
          <w:p w:rsidR="0063739D" w:rsidRPr="002D3BD3" w:rsidRDefault="0063739D" w:rsidP="0063739D">
            <w:pPr>
              <w:suppressAutoHyphens/>
              <w:jc w:val="center"/>
              <w:rPr>
                <w:bCs/>
                <w:lang w:val="ky-KG"/>
              </w:rPr>
            </w:pP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contextualSpacing/>
              <w:jc w:val="both"/>
              <w:rPr>
                <w:shd w:val="clear" w:color="auto" w:fill="FFFFFF"/>
                <w:lang w:val="ky-KG" w:bidi="ru-RU"/>
              </w:rPr>
            </w:pPr>
            <w:r w:rsidRPr="002D3BD3">
              <w:rPr>
                <w:shd w:val="clear" w:color="auto" w:fill="FFFFFF"/>
                <w:lang w:val="ky-KG" w:bidi="ru-RU"/>
              </w:rPr>
              <w:t>Ата мекендик продукциянын экспортун көбөйтүү</w:t>
            </w:r>
          </w:p>
        </w:tc>
        <w:tc>
          <w:tcPr>
            <w:tcW w:w="1226" w:type="pct"/>
            <w:shd w:val="clear" w:color="auto" w:fill="auto"/>
          </w:tcPr>
          <w:p w:rsidR="0063739D" w:rsidRPr="002D3BD3" w:rsidRDefault="0063739D" w:rsidP="0063739D">
            <w:pPr>
              <w:suppressAutoHyphens/>
              <w:rPr>
                <w:shd w:val="clear" w:color="auto" w:fill="FFFFFF"/>
                <w:lang w:val="ky-KG"/>
              </w:rPr>
            </w:pPr>
            <w:r w:rsidRPr="002D3BD3">
              <w:rPr>
                <w:shd w:val="clear" w:color="auto" w:fill="FFFFFF"/>
                <w:lang w:val="ky-KG"/>
              </w:rPr>
              <w:t>Тышкы рыноктордогу мамлекеттик сатып алуулардын катышуучуларына маалыматтык колдоо көрсөтүү</w:t>
            </w:r>
          </w:p>
        </w:tc>
        <w:tc>
          <w:tcPr>
            <w:tcW w:w="787" w:type="pct"/>
            <w:shd w:val="clear" w:color="auto" w:fill="auto"/>
          </w:tcPr>
          <w:p w:rsidR="0063739D" w:rsidRPr="002D3BD3" w:rsidRDefault="0063739D" w:rsidP="0063739D">
            <w:pPr>
              <w:suppressAutoHyphens/>
              <w:rPr>
                <w:shd w:val="clear" w:color="auto" w:fill="FFFFFF"/>
                <w:lang w:val="ky-KG"/>
              </w:rPr>
            </w:pPr>
            <w:r w:rsidRPr="002D3BD3">
              <w:rPr>
                <w:shd w:val="clear" w:color="auto" w:fill="FFFFFF"/>
                <w:lang w:val="ky-KG"/>
              </w:rPr>
              <w:t>Тышкы рынокторго мамлекеттик сатып алууларга катышуу боюнча колдонмо</w:t>
            </w:r>
          </w:p>
        </w:tc>
        <w:tc>
          <w:tcPr>
            <w:tcW w:w="636" w:type="pct"/>
            <w:shd w:val="clear" w:color="auto" w:fill="auto"/>
          </w:tcPr>
          <w:p w:rsidR="0063739D" w:rsidRPr="002D3BD3" w:rsidRDefault="0063739D" w:rsidP="0063739D">
            <w:pPr>
              <w:suppressAutoHyphens/>
              <w:jc w:val="center"/>
              <w:rPr>
                <w:lang w:val="ky-KG" w:eastAsia="ky-KG"/>
              </w:rPr>
            </w:pPr>
            <w:r w:rsidRPr="002D3BD3">
              <w:rPr>
                <w:lang w:val="ky-KG" w:eastAsia="ky-KG"/>
              </w:rPr>
              <w:t>ТИМ, Инвестиция агенттиги, ЭМ, АЧТММ, ӨЭЖМК</w:t>
            </w:r>
          </w:p>
        </w:tc>
        <w:tc>
          <w:tcPr>
            <w:tcW w:w="557" w:type="pct"/>
          </w:tcPr>
          <w:p w:rsidR="0063739D" w:rsidRPr="002D3BD3" w:rsidRDefault="0063739D" w:rsidP="00472220">
            <w:pPr>
              <w:suppressAutoHyphens/>
              <w:jc w:val="center"/>
              <w:rPr>
                <w:lang w:val="ky-KG" w:eastAsia="ky-KG"/>
              </w:rPr>
            </w:pPr>
            <w:r w:rsidRPr="002D3BD3">
              <w:rPr>
                <w:lang w:val="ky-KG"/>
              </w:rPr>
              <w:t>2020-жылдын</w:t>
            </w:r>
            <w:r w:rsidRPr="002D3BD3">
              <w:rPr>
                <w:lang w:val="ky-KG"/>
              </w:rPr>
              <w:br/>
              <w:t>1-декабры</w:t>
            </w:r>
          </w:p>
          <w:p w:rsidR="0063739D" w:rsidRPr="002D3BD3" w:rsidRDefault="0063739D" w:rsidP="00472220">
            <w:pPr>
              <w:suppressAutoHyphens/>
              <w:jc w:val="center"/>
              <w:rPr>
                <w:lang w:val="ky-KG"/>
              </w:rPr>
            </w:pP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чегинде</w:t>
            </w:r>
          </w:p>
          <w:p w:rsidR="0063739D" w:rsidRPr="002D3BD3" w:rsidRDefault="0063739D" w:rsidP="0063739D">
            <w:pPr>
              <w:suppressAutoHyphens/>
              <w:jc w:val="center"/>
              <w:rPr>
                <w:bCs/>
                <w:lang w:val="ky-KG"/>
              </w:rPr>
            </w:pP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605B5">
            <w:pPr>
              <w:contextualSpacing/>
              <w:jc w:val="both"/>
              <w:rPr>
                <w:bCs/>
                <w:lang w:val="ky-KG"/>
              </w:rPr>
            </w:pPr>
            <w:r w:rsidRPr="002D3BD3">
              <w:rPr>
                <w:shd w:val="clear" w:color="auto" w:fill="FFFFFF"/>
                <w:lang w:val="ky-KG" w:bidi="ru-RU"/>
              </w:rPr>
              <w:t xml:space="preserve"> Кыргыз Республикасында болуунун коопсуз шарттарын түзүү</w:t>
            </w:r>
          </w:p>
        </w:tc>
        <w:tc>
          <w:tcPr>
            <w:tcW w:w="1226" w:type="pct"/>
            <w:shd w:val="clear" w:color="auto" w:fill="auto"/>
          </w:tcPr>
          <w:p w:rsidR="0063739D" w:rsidRPr="002D3BD3" w:rsidRDefault="0063739D" w:rsidP="0063739D">
            <w:pPr>
              <w:widowControl w:val="0"/>
              <w:tabs>
                <w:tab w:val="left" w:pos="-102"/>
              </w:tabs>
              <w:suppressAutoHyphens/>
              <w:autoSpaceDE w:val="0"/>
              <w:autoSpaceDN w:val="0"/>
              <w:adjustRightInd w:val="0"/>
              <w:jc w:val="both"/>
              <w:rPr>
                <w:lang w:val="ky-KG"/>
              </w:rPr>
            </w:pPr>
            <w:r w:rsidRPr="002D3BD3">
              <w:rPr>
                <w:shd w:val="clear" w:color="auto" w:fill="FFFFFF"/>
                <w:lang w:val="ky-KG"/>
              </w:rPr>
              <w:t xml:space="preserve">  Кыргыз Республикасында, башка жакынкы жана алыскы чет өлкөлөрдө бардык чет өлкөлүк жарандар (келүүчү жана кетүүчү) үчүн COVID-19  коронавирусу толук турукташканга жана жоюлганга чейин Кыргыз Республикасынын көзөмөл өткөрүү пункттарында коопсуз коридорлорду түзүү</w:t>
            </w:r>
          </w:p>
        </w:tc>
        <w:tc>
          <w:tcPr>
            <w:tcW w:w="787" w:type="pct"/>
            <w:shd w:val="clear" w:color="auto" w:fill="auto"/>
          </w:tcPr>
          <w:p w:rsidR="0063739D" w:rsidRPr="002D3BD3" w:rsidRDefault="0063739D" w:rsidP="0063739D">
            <w:pPr>
              <w:suppressAutoHyphens/>
              <w:rPr>
                <w:lang w:val="ky-KG"/>
              </w:rPr>
            </w:pPr>
            <w:r w:rsidRPr="002D3BD3">
              <w:rPr>
                <w:shd w:val="clear" w:color="auto" w:fill="FFFFFF"/>
                <w:lang w:val="ky-KG"/>
              </w:rPr>
              <w:t xml:space="preserve"> Чет өлкөлүк жарандардын арасында Кыргыз Республикасынын туристтик брендин коопсуз алып баруу жана алга илгерилетүү</w:t>
            </w:r>
          </w:p>
        </w:tc>
        <w:tc>
          <w:tcPr>
            <w:tcW w:w="636" w:type="pct"/>
            <w:shd w:val="clear" w:color="auto" w:fill="auto"/>
          </w:tcPr>
          <w:p w:rsidR="0063739D" w:rsidRPr="002D3BD3" w:rsidRDefault="0063739D" w:rsidP="0063739D">
            <w:pPr>
              <w:pStyle w:val="a3"/>
              <w:jc w:val="center"/>
              <w:rPr>
                <w:rFonts w:ascii="Times New Roman" w:hAnsi="Times New Roman"/>
                <w:sz w:val="24"/>
                <w:szCs w:val="24"/>
                <w:lang w:val="ky-KG" w:eastAsia="ky-KG"/>
              </w:rPr>
            </w:pPr>
            <w:r w:rsidRPr="002D3BD3">
              <w:rPr>
                <w:rFonts w:ascii="Times New Roman" w:hAnsi="Times New Roman"/>
                <w:sz w:val="24"/>
                <w:szCs w:val="24"/>
                <w:lang w:val="ky-KG" w:eastAsia="ky-KG"/>
              </w:rPr>
              <w:t xml:space="preserve">ССМ,  ИИМ,  “МЭА” ААКы </w:t>
            </w:r>
            <w:r w:rsidRPr="002D3BD3">
              <w:rPr>
                <w:rFonts w:ascii="Times New Roman" w:hAnsi="Times New Roman"/>
                <w:sz w:val="24"/>
                <w:szCs w:val="24"/>
                <w:lang w:val="ky-KG"/>
              </w:rPr>
              <w:t>(макулдашуу боюнча)</w:t>
            </w:r>
            <w:r w:rsidRPr="002D3BD3">
              <w:rPr>
                <w:rFonts w:ascii="Times New Roman" w:hAnsi="Times New Roman"/>
                <w:sz w:val="24"/>
                <w:szCs w:val="24"/>
                <w:lang w:val="ky-KG" w:eastAsia="ky-KG"/>
              </w:rPr>
              <w:t>,</w:t>
            </w:r>
          </w:p>
          <w:p w:rsidR="0063739D" w:rsidRPr="002D3BD3" w:rsidRDefault="0063739D" w:rsidP="0063739D">
            <w:pPr>
              <w:pStyle w:val="a3"/>
              <w:jc w:val="center"/>
              <w:rPr>
                <w:rFonts w:ascii="Times New Roman" w:hAnsi="Times New Roman"/>
                <w:sz w:val="24"/>
                <w:szCs w:val="24"/>
                <w:lang w:val="ky-KG" w:eastAsia="ky-KG"/>
              </w:rPr>
            </w:pPr>
            <w:r w:rsidRPr="002D3BD3">
              <w:rPr>
                <w:rFonts w:ascii="Times New Roman" w:hAnsi="Times New Roman"/>
                <w:sz w:val="24"/>
                <w:szCs w:val="24"/>
                <w:lang w:val="ky-KG" w:eastAsia="ky-KG"/>
              </w:rPr>
              <w:t xml:space="preserve"> МЧК</w:t>
            </w:r>
          </w:p>
          <w:p w:rsidR="0063739D" w:rsidRPr="002D3BD3" w:rsidRDefault="0063739D" w:rsidP="0063739D">
            <w:pPr>
              <w:suppressAutoHyphens/>
              <w:jc w:val="center"/>
              <w:rPr>
                <w:bCs/>
                <w:lang w:val="ky-KG"/>
              </w:rPr>
            </w:pPr>
            <w:r w:rsidRPr="002D3BD3">
              <w:rPr>
                <w:lang w:val="ky-KG"/>
              </w:rPr>
              <w:t xml:space="preserve"> </w:t>
            </w:r>
          </w:p>
        </w:tc>
        <w:tc>
          <w:tcPr>
            <w:tcW w:w="557" w:type="pct"/>
          </w:tcPr>
          <w:p w:rsidR="0063739D" w:rsidRPr="002D3BD3" w:rsidRDefault="0063739D" w:rsidP="00472220">
            <w:pPr>
              <w:pStyle w:val="a3"/>
              <w:jc w:val="center"/>
              <w:rPr>
                <w:rFonts w:ascii="Times New Roman" w:hAnsi="Times New Roman"/>
                <w:sz w:val="24"/>
                <w:szCs w:val="24"/>
                <w:lang w:val="ky-KG"/>
              </w:rPr>
            </w:pPr>
            <w:r w:rsidRPr="002D3BD3">
              <w:rPr>
                <w:rFonts w:ascii="Times New Roman" w:hAnsi="Times New Roman"/>
                <w:sz w:val="24"/>
                <w:szCs w:val="24"/>
                <w:lang w:val="ky-KG"/>
              </w:rPr>
              <w:t>2020-жылдын</w:t>
            </w:r>
            <w:r w:rsidRPr="002D3BD3">
              <w:rPr>
                <w:rFonts w:ascii="Times New Roman" w:hAnsi="Times New Roman"/>
                <w:sz w:val="24"/>
                <w:szCs w:val="24"/>
                <w:lang w:val="ky-KG"/>
              </w:rPr>
              <w:br/>
              <w:t>25-августу</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алкагында</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contextualSpacing/>
              <w:jc w:val="both"/>
              <w:rPr>
                <w:bCs/>
                <w:lang w:val="ky-KG"/>
              </w:rPr>
            </w:pPr>
            <w:r w:rsidRPr="002D3BD3">
              <w:rPr>
                <w:bCs/>
                <w:lang w:val="ky-KG"/>
              </w:rPr>
              <w:t>Туристтик ишмердик субъекилеринин коопсуз ишин уюштуруу</w:t>
            </w:r>
          </w:p>
        </w:tc>
        <w:tc>
          <w:tcPr>
            <w:tcW w:w="1226" w:type="pct"/>
            <w:shd w:val="clear" w:color="auto" w:fill="auto"/>
          </w:tcPr>
          <w:p w:rsidR="0063739D" w:rsidRPr="002D3BD3" w:rsidRDefault="0063739D" w:rsidP="0063739D">
            <w:pPr>
              <w:widowControl w:val="0"/>
              <w:tabs>
                <w:tab w:val="left" w:pos="-102"/>
              </w:tabs>
              <w:suppressAutoHyphens/>
              <w:autoSpaceDE w:val="0"/>
              <w:autoSpaceDN w:val="0"/>
              <w:adjustRightInd w:val="0"/>
              <w:jc w:val="both"/>
              <w:rPr>
                <w:lang w:val="ky-KG"/>
              </w:rPr>
            </w:pPr>
            <w:r w:rsidRPr="002D3BD3">
              <w:rPr>
                <w:lang w:val="ky-KG"/>
              </w:rPr>
              <w:t>Тиешелүү мамлекеттик органдар жана туристтик ишмердик суб</w:t>
            </w:r>
            <w:r w:rsidRPr="006E2098">
              <w:rPr>
                <w:lang w:val="ky-KG"/>
              </w:rPr>
              <w:t>ъ</w:t>
            </w:r>
            <w:r w:rsidRPr="002D3BD3">
              <w:rPr>
                <w:lang w:val="ky-KG"/>
              </w:rPr>
              <w:t>ектилери менен бирдикте  санитардык-эпидемиологиялык коопсуздуктун ченемдерин камсыздоо боюнча тиешелүү талаптарды жана аракеттер алгоритмин иштеп чыгуу жана бекитүү</w:t>
            </w:r>
          </w:p>
        </w:tc>
        <w:tc>
          <w:tcPr>
            <w:tcW w:w="787" w:type="pct"/>
            <w:shd w:val="clear" w:color="auto" w:fill="auto"/>
          </w:tcPr>
          <w:p w:rsidR="0063739D" w:rsidRPr="002D3BD3" w:rsidRDefault="0063739D" w:rsidP="0063739D">
            <w:pPr>
              <w:suppressAutoHyphens/>
              <w:rPr>
                <w:lang w:val="ky-KG"/>
              </w:rPr>
            </w:pPr>
            <w:r w:rsidRPr="002D3BD3">
              <w:rPr>
                <w:lang w:val="ky-KG"/>
              </w:rPr>
              <w:t xml:space="preserve"> Туристтик сектордун ишканаларынын иши үчүн шарттар түзүлдү</w:t>
            </w:r>
          </w:p>
        </w:tc>
        <w:tc>
          <w:tcPr>
            <w:tcW w:w="636" w:type="pct"/>
            <w:shd w:val="clear" w:color="auto" w:fill="auto"/>
          </w:tcPr>
          <w:p w:rsidR="0063739D" w:rsidRPr="002D3BD3" w:rsidRDefault="0063739D" w:rsidP="0063739D">
            <w:pPr>
              <w:suppressAutoHyphens/>
              <w:jc w:val="center"/>
              <w:rPr>
                <w:bCs/>
                <w:lang w:val="ky-KG"/>
              </w:rPr>
            </w:pPr>
            <w:r w:rsidRPr="002D3BD3">
              <w:rPr>
                <w:bCs/>
                <w:lang w:val="ky-KG"/>
              </w:rPr>
              <w:t xml:space="preserve"> </w:t>
            </w:r>
            <w:r w:rsidRPr="002D3BD3">
              <w:rPr>
                <w:lang w:val="ky-KG"/>
              </w:rPr>
              <w:t>ССМ,  ММТМ</w:t>
            </w:r>
            <w:r w:rsidRPr="002D3BD3">
              <w:rPr>
                <w:bCs/>
                <w:lang w:val="ky-KG"/>
              </w:rPr>
              <w:t xml:space="preserve"> </w:t>
            </w:r>
          </w:p>
        </w:tc>
        <w:tc>
          <w:tcPr>
            <w:tcW w:w="557" w:type="pct"/>
          </w:tcPr>
          <w:p w:rsidR="0063739D" w:rsidRPr="002D3BD3" w:rsidRDefault="0063739D" w:rsidP="00472220">
            <w:pPr>
              <w:suppressAutoHyphens/>
              <w:jc w:val="center"/>
              <w:rPr>
                <w:lang w:val="ky-KG"/>
              </w:rPr>
            </w:pPr>
            <w:r w:rsidRPr="002D3BD3">
              <w:rPr>
                <w:bCs/>
                <w:lang w:val="ky-KG"/>
              </w:rPr>
              <w:t>2020-жылдын</w:t>
            </w:r>
            <w:r w:rsidRPr="002D3BD3">
              <w:rPr>
                <w:bCs/>
                <w:lang w:val="ky-KG"/>
              </w:rPr>
              <w:br/>
              <w:t>30-августу</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алкагында</w:t>
            </w:r>
          </w:p>
        </w:tc>
      </w:tr>
      <w:tr w:rsidR="002D3BD3" w:rsidRPr="002D3BD3" w:rsidTr="002D3BD3">
        <w:trPr>
          <w:trHeight w:val="915"/>
        </w:trPr>
        <w:tc>
          <w:tcPr>
            <w:tcW w:w="219" w:type="pc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shd w:val="clear" w:color="auto" w:fill="auto"/>
          </w:tcPr>
          <w:p w:rsidR="0063739D" w:rsidRPr="002D3BD3" w:rsidRDefault="0063739D" w:rsidP="0063739D">
            <w:pPr>
              <w:contextualSpacing/>
              <w:jc w:val="both"/>
              <w:rPr>
                <w:bCs/>
                <w:lang w:val="ky-KG"/>
              </w:rPr>
            </w:pPr>
            <w:r w:rsidRPr="002D3BD3">
              <w:rPr>
                <w:bCs/>
                <w:lang w:val="ky-KG"/>
              </w:rPr>
              <w:t xml:space="preserve">Натыйжасыздык критерийлери боюнча мамлекеттик </w:t>
            </w:r>
            <w:r w:rsidR="006605B5" w:rsidRPr="002D3BD3">
              <w:rPr>
                <w:lang w:val="ky-KG"/>
              </w:rPr>
              <w:t>компанияларды</w:t>
            </w:r>
            <w:r w:rsidR="006605B5" w:rsidRPr="002D3BD3">
              <w:rPr>
                <w:bCs/>
                <w:lang w:val="ky-KG"/>
              </w:rPr>
              <w:t xml:space="preserve"> </w:t>
            </w:r>
            <w:r w:rsidRPr="002D3BD3">
              <w:rPr>
                <w:bCs/>
                <w:lang w:val="ky-KG"/>
              </w:rPr>
              <w:t xml:space="preserve">кыскартуу </w:t>
            </w:r>
          </w:p>
        </w:tc>
        <w:tc>
          <w:tcPr>
            <w:tcW w:w="1226" w:type="pct"/>
            <w:shd w:val="clear" w:color="auto" w:fill="auto"/>
          </w:tcPr>
          <w:p w:rsidR="0063739D" w:rsidRPr="002D3BD3" w:rsidRDefault="0063739D" w:rsidP="006605B5">
            <w:pPr>
              <w:widowControl w:val="0"/>
              <w:tabs>
                <w:tab w:val="left" w:pos="-102"/>
              </w:tabs>
              <w:suppressAutoHyphens/>
              <w:autoSpaceDE w:val="0"/>
              <w:autoSpaceDN w:val="0"/>
              <w:adjustRightInd w:val="0"/>
              <w:jc w:val="both"/>
              <w:rPr>
                <w:bCs/>
                <w:lang w:val="ky-KG"/>
              </w:rPr>
            </w:pPr>
            <w:r w:rsidRPr="002D3BD3">
              <w:rPr>
                <w:lang w:val="ky-KG"/>
              </w:rPr>
              <w:t>Бюджеттик каржылоого жараша (акыркы эки жылдык ишмердиги боюнча) же/жана н</w:t>
            </w:r>
            <w:r w:rsidRPr="002D3BD3">
              <w:rPr>
                <w:bCs/>
                <w:lang w:val="ky-KG"/>
              </w:rPr>
              <w:t xml:space="preserve">атыйжалуулук критерийлери боюнча мамлекеттик </w:t>
            </w:r>
            <w:r w:rsidR="006605B5" w:rsidRPr="002D3BD3">
              <w:rPr>
                <w:lang w:val="ky-KG"/>
              </w:rPr>
              <w:t>компанияларды</w:t>
            </w:r>
            <w:r w:rsidR="006605B5">
              <w:rPr>
                <w:lang w:val="ky-KG"/>
              </w:rPr>
              <w:t>н ишине</w:t>
            </w:r>
            <w:r w:rsidRPr="002D3BD3">
              <w:rPr>
                <w:bCs/>
                <w:lang w:val="ky-KG"/>
              </w:rPr>
              <w:t xml:space="preserve"> анализ жүргүзүү</w:t>
            </w:r>
          </w:p>
        </w:tc>
        <w:tc>
          <w:tcPr>
            <w:tcW w:w="787" w:type="pct"/>
            <w:shd w:val="clear" w:color="auto" w:fill="auto"/>
          </w:tcPr>
          <w:p w:rsidR="0063739D" w:rsidRPr="002D3BD3" w:rsidRDefault="0063739D" w:rsidP="0063739D">
            <w:pPr>
              <w:suppressAutoHyphens/>
              <w:rPr>
                <w:lang w:val="ky-KG"/>
              </w:rPr>
            </w:pPr>
            <w:r w:rsidRPr="002D3BD3">
              <w:rPr>
                <w:lang w:val="ky-KG"/>
              </w:rPr>
              <w:t>Натыйжасыз мамлекеттик компанияларды</w:t>
            </w:r>
            <w:r w:rsidR="006605B5">
              <w:rPr>
                <w:lang w:val="ky-KG"/>
              </w:rPr>
              <w:t>н санын</w:t>
            </w:r>
            <w:r w:rsidRPr="002D3BD3">
              <w:rPr>
                <w:lang w:val="ky-KG"/>
              </w:rPr>
              <w:t xml:space="preserve"> кыскартуу</w:t>
            </w:r>
          </w:p>
        </w:tc>
        <w:tc>
          <w:tcPr>
            <w:tcW w:w="636" w:type="pct"/>
            <w:shd w:val="clear" w:color="auto" w:fill="auto"/>
          </w:tcPr>
          <w:p w:rsidR="0063739D" w:rsidRPr="002D3BD3" w:rsidRDefault="0063739D" w:rsidP="0063739D">
            <w:pPr>
              <w:suppressAutoHyphens/>
              <w:jc w:val="center"/>
              <w:rPr>
                <w:bCs/>
                <w:lang w:val="ky-KG"/>
              </w:rPr>
            </w:pPr>
            <w:r w:rsidRPr="002D3BD3">
              <w:rPr>
                <w:bCs/>
                <w:lang w:val="ky-KG"/>
              </w:rPr>
              <w:t>ММБФ, ЭМ, МКЖМА, ФМ, Мамфинкөзөмөл</w:t>
            </w:r>
          </w:p>
        </w:tc>
        <w:tc>
          <w:tcPr>
            <w:tcW w:w="557" w:type="pct"/>
          </w:tcPr>
          <w:p w:rsidR="0063739D" w:rsidRPr="002D3BD3" w:rsidRDefault="0063739D" w:rsidP="00472220">
            <w:pPr>
              <w:suppressAutoHyphens/>
              <w:jc w:val="center"/>
              <w:rPr>
                <w:bCs/>
                <w:lang w:val="ky-KG"/>
              </w:rPr>
            </w:pPr>
            <w:r w:rsidRPr="002D3BD3">
              <w:rPr>
                <w:bCs/>
                <w:lang w:val="ky-KG"/>
              </w:rPr>
              <w:t>2020-жылдын</w:t>
            </w:r>
          </w:p>
          <w:p w:rsidR="0063739D" w:rsidRPr="002D3BD3" w:rsidRDefault="0063739D" w:rsidP="00472220">
            <w:pPr>
              <w:suppressAutoHyphens/>
              <w:jc w:val="center"/>
              <w:rPr>
                <w:bCs/>
                <w:lang w:val="ky-KG"/>
              </w:rPr>
            </w:pPr>
            <w:r w:rsidRPr="002D3BD3">
              <w:rPr>
                <w:bCs/>
                <w:lang w:val="ky-KG"/>
              </w:rPr>
              <w:t>20-декабры</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алкагында</w:t>
            </w:r>
          </w:p>
        </w:tc>
      </w:tr>
      <w:tr w:rsidR="002D3BD3" w:rsidRPr="002D3BD3" w:rsidTr="002D3BD3">
        <w:trPr>
          <w:trHeight w:val="577"/>
        </w:trPr>
        <w:tc>
          <w:tcPr>
            <w:tcW w:w="5000" w:type="pct"/>
            <w:gridSpan w:val="7"/>
            <w:shd w:val="clear" w:color="auto" w:fill="auto"/>
          </w:tcPr>
          <w:p w:rsidR="0063739D" w:rsidRPr="002D3BD3" w:rsidRDefault="0063739D" w:rsidP="00472220">
            <w:pPr>
              <w:suppressAutoHyphens/>
              <w:jc w:val="center"/>
              <w:rPr>
                <w:b/>
                <w:bCs/>
                <w:lang w:val="ky-KG"/>
              </w:rPr>
            </w:pPr>
            <w:r w:rsidRPr="002D3BD3">
              <w:rPr>
                <w:b/>
                <w:bCs/>
                <w:lang w:val="ky-KG"/>
              </w:rPr>
              <w:t>4.1. Бизнести колдоо жана өнүктүрүү</w:t>
            </w:r>
          </w:p>
        </w:tc>
      </w:tr>
      <w:tr w:rsidR="002D3BD3" w:rsidRPr="002D3BD3" w:rsidTr="002D3BD3">
        <w:trPr>
          <w:trHeight w:val="505"/>
        </w:trPr>
        <w:tc>
          <w:tcPr>
            <w:tcW w:w="5000" w:type="pct"/>
            <w:gridSpan w:val="7"/>
            <w:shd w:val="clear" w:color="auto" w:fill="auto"/>
          </w:tcPr>
          <w:p w:rsidR="0063739D" w:rsidRPr="002D3BD3" w:rsidRDefault="0063739D" w:rsidP="00472220">
            <w:pPr>
              <w:suppressAutoHyphens/>
              <w:jc w:val="center"/>
              <w:rPr>
                <w:b/>
                <w:bCs/>
                <w:lang w:val="ky-KG"/>
              </w:rPr>
            </w:pPr>
            <w:r w:rsidRPr="002D3BD3">
              <w:rPr>
                <w:b/>
                <w:bCs/>
                <w:lang w:val="ky-KG"/>
              </w:rPr>
              <w:t>4.1.1 Жагымдуу бизнес-чөйрөнү түзүү</w:t>
            </w:r>
          </w:p>
        </w:tc>
      </w:tr>
      <w:tr w:rsidR="002D3BD3" w:rsidRPr="002D3BD3" w:rsidTr="002D3BD3">
        <w:trPr>
          <w:trHeight w:val="915"/>
        </w:trPr>
        <w:tc>
          <w:tcPr>
            <w:tcW w:w="219" w:type="pct"/>
            <w:vMerge w:val="restart"/>
            <w:shd w:val="clear" w:color="auto" w:fill="auto"/>
          </w:tcPr>
          <w:p w:rsidR="0063739D" w:rsidRPr="002D3BD3" w:rsidRDefault="0063739D" w:rsidP="0063739D">
            <w:pPr>
              <w:pStyle w:val="a5"/>
              <w:numPr>
                <w:ilvl w:val="0"/>
                <w:numId w:val="1"/>
              </w:numPr>
              <w:spacing w:after="0" w:line="240" w:lineRule="auto"/>
              <w:jc w:val="center"/>
              <w:rPr>
                <w:rFonts w:ascii="Times New Roman" w:eastAsia="Times New Roman" w:hAnsi="Times New Roman" w:cs="Times New Roman"/>
                <w:sz w:val="24"/>
                <w:szCs w:val="24"/>
                <w:lang w:val="ky-KG"/>
              </w:rPr>
            </w:pPr>
          </w:p>
        </w:tc>
        <w:tc>
          <w:tcPr>
            <w:tcW w:w="921" w:type="pct"/>
            <w:vMerge w:val="restart"/>
            <w:shd w:val="clear" w:color="auto" w:fill="auto"/>
          </w:tcPr>
          <w:p w:rsidR="0063739D" w:rsidRPr="002D3BD3" w:rsidRDefault="0063739D" w:rsidP="0063739D">
            <w:pPr>
              <w:widowControl w:val="0"/>
              <w:tabs>
                <w:tab w:val="left" w:pos="-102"/>
              </w:tabs>
              <w:suppressAutoHyphens/>
              <w:autoSpaceDE w:val="0"/>
              <w:autoSpaceDN w:val="0"/>
              <w:adjustRightInd w:val="0"/>
              <w:jc w:val="both"/>
              <w:rPr>
                <w:lang w:val="ky-KG"/>
              </w:rPr>
            </w:pPr>
            <w:r w:rsidRPr="002D3BD3">
              <w:rPr>
                <w:lang w:val="ky-KG"/>
              </w:rPr>
              <w:t xml:space="preserve">Реалдуу өндүрүш ишканаларын модернизациялоого жана техникалык кайра жабдууга багытталган каржылоо булактарын кеңейтүү </w:t>
            </w:r>
          </w:p>
          <w:p w:rsidR="0063739D" w:rsidRPr="002D3BD3" w:rsidRDefault="0063739D" w:rsidP="0063739D">
            <w:pPr>
              <w:widowControl w:val="0"/>
              <w:tabs>
                <w:tab w:val="left" w:pos="-102"/>
              </w:tabs>
              <w:suppressAutoHyphens/>
              <w:autoSpaceDE w:val="0"/>
              <w:autoSpaceDN w:val="0"/>
              <w:adjustRightInd w:val="0"/>
              <w:jc w:val="both"/>
              <w:rPr>
                <w:lang w:val="ky-KG"/>
              </w:rPr>
            </w:pPr>
          </w:p>
        </w:tc>
        <w:tc>
          <w:tcPr>
            <w:tcW w:w="1226" w:type="pct"/>
            <w:shd w:val="clear" w:color="auto" w:fill="auto"/>
          </w:tcPr>
          <w:p w:rsidR="0063739D" w:rsidRPr="002D3BD3" w:rsidRDefault="0063739D" w:rsidP="0063739D">
            <w:pPr>
              <w:suppressAutoHyphens/>
              <w:rPr>
                <w:lang w:val="ky-KG"/>
              </w:rPr>
            </w:pPr>
            <w:r w:rsidRPr="002D3BD3">
              <w:rPr>
                <w:lang w:val="ky-KG"/>
              </w:rPr>
              <w:t xml:space="preserve">Мамлекеттик лизинг компаниясын түзүү </w:t>
            </w:r>
          </w:p>
          <w:p w:rsidR="0063739D" w:rsidRPr="002D3BD3" w:rsidRDefault="0063739D" w:rsidP="0063739D">
            <w:pPr>
              <w:suppressAutoHyphens/>
            </w:pPr>
          </w:p>
        </w:tc>
        <w:tc>
          <w:tcPr>
            <w:tcW w:w="787" w:type="pct"/>
            <w:shd w:val="clear" w:color="auto" w:fill="auto"/>
          </w:tcPr>
          <w:p w:rsidR="0063739D" w:rsidRPr="002D3BD3" w:rsidRDefault="0063739D" w:rsidP="0063739D">
            <w:pPr>
              <w:suppressAutoHyphens/>
              <w:rPr>
                <w:lang w:val="ky-KG"/>
              </w:rPr>
            </w:pPr>
            <w:r w:rsidRPr="002D3BD3">
              <w:rPr>
                <w:lang w:val="ky-KG"/>
              </w:rPr>
              <w:t>Мамлекеттик лизинг компаниясын түзүү боюнча чечим кабыл алуу</w:t>
            </w:r>
          </w:p>
          <w:p w:rsidR="0063739D" w:rsidRPr="002D3BD3" w:rsidRDefault="0063739D" w:rsidP="0063739D">
            <w:pPr>
              <w:suppressAutoHyphens/>
              <w:rPr>
                <w:lang w:val="ky-KG"/>
              </w:rPr>
            </w:pPr>
          </w:p>
        </w:tc>
        <w:tc>
          <w:tcPr>
            <w:tcW w:w="636" w:type="pct"/>
            <w:shd w:val="clear" w:color="auto" w:fill="auto"/>
          </w:tcPr>
          <w:p w:rsidR="0063739D" w:rsidRPr="002D3BD3" w:rsidRDefault="0063739D" w:rsidP="0063739D">
            <w:pPr>
              <w:suppressAutoHyphens/>
              <w:jc w:val="center"/>
              <w:rPr>
                <w:bCs/>
                <w:lang w:val="ky-KG"/>
              </w:rPr>
            </w:pPr>
            <w:r w:rsidRPr="002D3BD3">
              <w:rPr>
                <w:bCs/>
                <w:lang w:val="ky-KG"/>
              </w:rPr>
              <w:t>ЭМ</w:t>
            </w:r>
            <w:r w:rsidR="002D3BD3">
              <w:rPr>
                <w:bCs/>
                <w:lang w:val="ky-KG"/>
              </w:rPr>
              <w:t xml:space="preserve">, </w:t>
            </w:r>
            <w:r w:rsidRPr="002D3BD3">
              <w:rPr>
                <w:bCs/>
                <w:lang w:val="ky-KG"/>
              </w:rPr>
              <w:t>ФМ</w:t>
            </w:r>
            <w:r w:rsidR="002D3BD3">
              <w:rPr>
                <w:bCs/>
                <w:lang w:val="ky-KG"/>
              </w:rPr>
              <w:t xml:space="preserve">, </w:t>
            </w:r>
            <w:r w:rsidRPr="002D3BD3">
              <w:rPr>
                <w:bCs/>
                <w:lang w:val="ky-KG"/>
              </w:rPr>
              <w:t>ММБФ, макулдашуу боюнча:</w:t>
            </w:r>
          </w:p>
          <w:p w:rsidR="0063739D" w:rsidRPr="002D3BD3" w:rsidRDefault="0063739D" w:rsidP="0063739D">
            <w:pPr>
              <w:suppressAutoHyphens/>
              <w:jc w:val="center"/>
              <w:rPr>
                <w:bCs/>
                <w:lang w:val="ky-KG"/>
              </w:rPr>
            </w:pPr>
            <w:r w:rsidRPr="002D3BD3">
              <w:rPr>
                <w:bCs/>
                <w:lang w:val="ky-KG"/>
              </w:rPr>
              <w:t>“Айыл банк” ААКы, ОКӨФ</w:t>
            </w:r>
          </w:p>
        </w:tc>
        <w:tc>
          <w:tcPr>
            <w:tcW w:w="557" w:type="pct"/>
          </w:tcPr>
          <w:p w:rsidR="0063739D" w:rsidRPr="002D3BD3" w:rsidRDefault="0063739D" w:rsidP="00472220">
            <w:pPr>
              <w:jc w:val="center"/>
              <w:rPr>
                <w:lang w:val="ky-KG"/>
              </w:rPr>
            </w:pPr>
            <w:r w:rsidRPr="002D3BD3">
              <w:rPr>
                <w:lang w:val="ky-KG"/>
              </w:rPr>
              <w:t>2020-жылдын</w:t>
            </w:r>
            <w:r w:rsidRPr="002D3BD3">
              <w:rPr>
                <w:lang w:val="ky-KG"/>
              </w:rPr>
              <w:br/>
              <w:t>10-декабры</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алкагында,</w:t>
            </w:r>
          </w:p>
          <w:p w:rsidR="0063739D" w:rsidRPr="002D3BD3" w:rsidRDefault="0063739D" w:rsidP="0063739D">
            <w:pPr>
              <w:jc w:val="center"/>
              <w:rPr>
                <w:lang w:val="ky-KG"/>
              </w:rPr>
            </w:pPr>
            <w:r w:rsidRPr="002D3BD3">
              <w:rPr>
                <w:bCs/>
                <w:lang w:val="ky-KG"/>
              </w:rPr>
              <w:t>коммерциялык банктардын каражаттары</w:t>
            </w:r>
          </w:p>
        </w:tc>
      </w:tr>
      <w:tr w:rsidR="002D3BD3" w:rsidRPr="002D3BD3" w:rsidTr="002D3BD3">
        <w:trPr>
          <w:trHeight w:val="915"/>
        </w:trPr>
        <w:tc>
          <w:tcPr>
            <w:tcW w:w="219" w:type="pct"/>
            <w:vMerge/>
            <w:shd w:val="clear" w:color="auto" w:fill="auto"/>
          </w:tcPr>
          <w:p w:rsidR="0063739D" w:rsidRPr="002D3BD3" w:rsidRDefault="0063739D" w:rsidP="0063739D">
            <w:pPr>
              <w:jc w:val="center"/>
              <w:rPr>
                <w:lang w:val="ky-KG"/>
              </w:rPr>
            </w:pPr>
          </w:p>
        </w:tc>
        <w:tc>
          <w:tcPr>
            <w:tcW w:w="921" w:type="pct"/>
            <w:vMerge/>
            <w:shd w:val="clear" w:color="auto" w:fill="auto"/>
          </w:tcPr>
          <w:p w:rsidR="0063739D" w:rsidRPr="002D3BD3" w:rsidRDefault="0063739D" w:rsidP="0063739D">
            <w:pPr>
              <w:widowControl w:val="0"/>
              <w:tabs>
                <w:tab w:val="left" w:pos="-102"/>
              </w:tabs>
              <w:suppressAutoHyphens/>
              <w:autoSpaceDE w:val="0"/>
              <w:autoSpaceDN w:val="0"/>
              <w:adjustRightInd w:val="0"/>
              <w:jc w:val="both"/>
              <w:rPr>
                <w:lang w:val="ky-KG"/>
              </w:rPr>
            </w:pPr>
          </w:p>
        </w:tc>
        <w:tc>
          <w:tcPr>
            <w:tcW w:w="1226" w:type="pct"/>
            <w:shd w:val="clear" w:color="auto" w:fill="auto"/>
          </w:tcPr>
          <w:p w:rsidR="0063739D" w:rsidRPr="002D3BD3" w:rsidRDefault="0063739D" w:rsidP="0063739D">
            <w:pPr>
              <w:suppressAutoHyphens/>
              <w:rPr>
                <w:lang w:val="ky-KG"/>
              </w:rPr>
            </w:pPr>
            <w:r w:rsidRPr="002D3BD3">
              <w:rPr>
                <w:lang w:val="ky-KG"/>
              </w:rPr>
              <w:t>Капиталдаштыруу үчүн жер казынасын пайдалануучунун рекультивация фондунун атайын эсебинде топтолгон каражатты колдонуу үчүн тиешелүү чечимди кабыл алуу</w:t>
            </w:r>
          </w:p>
        </w:tc>
        <w:tc>
          <w:tcPr>
            <w:tcW w:w="787" w:type="pct"/>
            <w:shd w:val="clear" w:color="auto" w:fill="auto"/>
          </w:tcPr>
          <w:p w:rsidR="0063739D" w:rsidRPr="002D3BD3" w:rsidRDefault="0063739D" w:rsidP="0063739D">
            <w:pPr>
              <w:suppressAutoHyphens/>
              <w:rPr>
                <w:lang w:val="ky-KG"/>
              </w:rPr>
            </w:pPr>
            <w:r w:rsidRPr="002D3BD3">
              <w:rPr>
                <w:lang w:val="ky-KG"/>
              </w:rPr>
              <w:t>Капиталдаштырууга 270 млн сом тартылды</w:t>
            </w:r>
          </w:p>
        </w:tc>
        <w:tc>
          <w:tcPr>
            <w:tcW w:w="636" w:type="pct"/>
            <w:shd w:val="clear" w:color="auto" w:fill="auto"/>
          </w:tcPr>
          <w:p w:rsidR="0063739D" w:rsidRPr="002D3BD3" w:rsidRDefault="0063739D" w:rsidP="0063739D">
            <w:pPr>
              <w:suppressAutoHyphens/>
              <w:jc w:val="center"/>
              <w:rPr>
                <w:bCs/>
                <w:lang w:val="ky-KG"/>
              </w:rPr>
            </w:pPr>
            <w:r w:rsidRPr="002D3BD3">
              <w:rPr>
                <w:bCs/>
                <w:lang w:val="ky-KG"/>
              </w:rPr>
              <w:t>ӨЭЖМК</w:t>
            </w:r>
          </w:p>
        </w:tc>
        <w:tc>
          <w:tcPr>
            <w:tcW w:w="557" w:type="pct"/>
          </w:tcPr>
          <w:p w:rsidR="0063739D" w:rsidRPr="002D3BD3" w:rsidRDefault="0063739D" w:rsidP="00472220">
            <w:pPr>
              <w:jc w:val="center"/>
              <w:rPr>
                <w:lang w:val="ky-KG"/>
              </w:rPr>
            </w:pPr>
            <w:r w:rsidRPr="002D3BD3">
              <w:rPr>
                <w:lang w:val="ky-KG"/>
              </w:rPr>
              <w:t>2020-жылдын</w:t>
            </w:r>
            <w:r w:rsidRPr="002D3BD3">
              <w:rPr>
                <w:lang w:val="ky-KG"/>
              </w:rPr>
              <w:br/>
              <w:t>10-декабры</w:t>
            </w:r>
          </w:p>
        </w:tc>
        <w:tc>
          <w:tcPr>
            <w:tcW w:w="654" w:type="pct"/>
            <w:shd w:val="clear" w:color="auto" w:fill="auto"/>
          </w:tcPr>
          <w:p w:rsidR="0063739D" w:rsidRPr="002D3BD3" w:rsidRDefault="0063739D" w:rsidP="0063739D">
            <w:pPr>
              <w:suppressAutoHyphens/>
              <w:jc w:val="center"/>
              <w:rPr>
                <w:bCs/>
                <w:lang w:val="ky-KG"/>
              </w:rPr>
            </w:pPr>
            <w:r w:rsidRPr="002D3BD3">
              <w:rPr>
                <w:bCs/>
                <w:lang w:val="ky-KG"/>
              </w:rPr>
              <w:t>Республикалык бюджеттин алкагында</w:t>
            </w:r>
          </w:p>
        </w:tc>
      </w:tr>
      <w:tr w:rsidR="002D3BD3" w:rsidRPr="002D3BD3" w:rsidTr="002D3BD3">
        <w:trPr>
          <w:trHeight w:val="915"/>
        </w:trPr>
        <w:tc>
          <w:tcPr>
            <w:tcW w:w="219" w:type="pct"/>
            <w:shd w:val="clear" w:color="auto" w:fill="auto"/>
          </w:tcPr>
          <w:p w:rsidR="0063739D" w:rsidRPr="002D3BD3" w:rsidRDefault="0063739D" w:rsidP="0063739D">
            <w:pPr>
              <w:numPr>
                <w:ilvl w:val="0"/>
                <w:numId w:val="1"/>
              </w:numPr>
              <w:contextualSpacing/>
              <w:jc w:val="center"/>
            </w:pPr>
          </w:p>
        </w:tc>
        <w:tc>
          <w:tcPr>
            <w:tcW w:w="921" w:type="pct"/>
            <w:shd w:val="clear" w:color="auto" w:fill="auto"/>
          </w:tcPr>
          <w:p w:rsidR="0063739D" w:rsidRPr="002D3BD3" w:rsidRDefault="0063739D" w:rsidP="0063739D">
            <w:pPr>
              <w:contextualSpacing/>
              <w:jc w:val="both"/>
              <w:rPr>
                <w:bCs/>
              </w:rPr>
            </w:pPr>
            <w:r w:rsidRPr="002D3BD3">
              <w:rPr>
                <w:bCs/>
                <w:lang w:val="ky-KG"/>
              </w:rPr>
              <w:t xml:space="preserve">Кыргыз Республикасынын инвестициялык жагымдуулугун жана экспорттук дараметин жакшыртуу үчүн логистикалык кызмат көрсөтүүлөрдүн сапатын жогорулатуу </w:t>
            </w:r>
          </w:p>
        </w:tc>
        <w:tc>
          <w:tcPr>
            <w:tcW w:w="1226" w:type="pct"/>
            <w:shd w:val="clear" w:color="auto" w:fill="auto"/>
          </w:tcPr>
          <w:p w:rsidR="0063739D" w:rsidRPr="002D3BD3" w:rsidRDefault="0063739D" w:rsidP="0063739D">
            <w:pPr>
              <w:suppressAutoHyphens/>
              <w:jc w:val="both"/>
            </w:pPr>
            <w:r w:rsidRPr="002D3BD3">
              <w:rPr>
                <w:bCs/>
                <w:lang w:val="ky-KG"/>
              </w:rPr>
              <w:t xml:space="preserve">Логистиканын, </w:t>
            </w:r>
            <w:r w:rsidRPr="002D3BD3">
              <w:rPr>
                <w:bCs/>
              </w:rPr>
              <w:t>LPI (</w:t>
            </w:r>
            <w:proofErr w:type="spellStart"/>
            <w:r w:rsidRPr="002D3BD3">
              <w:rPr>
                <w:bCs/>
              </w:rPr>
              <w:t>Logistics</w:t>
            </w:r>
            <w:proofErr w:type="spellEnd"/>
            <w:r w:rsidRPr="002D3BD3">
              <w:rPr>
                <w:bCs/>
              </w:rPr>
              <w:t xml:space="preserve"> </w:t>
            </w:r>
            <w:proofErr w:type="spellStart"/>
            <w:r w:rsidRPr="002D3BD3">
              <w:rPr>
                <w:bCs/>
              </w:rPr>
              <w:t>Performance</w:t>
            </w:r>
            <w:proofErr w:type="spellEnd"/>
            <w:r w:rsidRPr="002D3BD3">
              <w:rPr>
                <w:bCs/>
              </w:rPr>
              <w:t xml:space="preserve"> </w:t>
            </w:r>
            <w:proofErr w:type="spellStart"/>
            <w:r w:rsidRPr="002D3BD3">
              <w:rPr>
                <w:bCs/>
              </w:rPr>
              <w:t>Index</w:t>
            </w:r>
            <w:proofErr w:type="spellEnd"/>
            <w:r w:rsidRPr="002D3BD3">
              <w:rPr>
                <w:bCs/>
              </w:rPr>
              <w:t xml:space="preserve">) </w:t>
            </w:r>
            <w:r w:rsidRPr="002D3BD3">
              <w:rPr>
                <w:bCs/>
                <w:lang w:val="ky-KG"/>
              </w:rPr>
              <w:t>натыйжалуулугун баалоонун көрсөткүчтөрүн иштеп чыгуу жана киргизүү</w:t>
            </w:r>
            <w:r w:rsidRPr="002D3BD3">
              <w:rPr>
                <w:bCs/>
              </w:rPr>
              <w:t xml:space="preserve"> </w:t>
            </w:r>
          </w:p>
        </w:tc>
        <w:tc>
          <w:tcPr>
            <w:tcW w:w="787" w:type="pct"/>
            <w:shd w:val="clear" w:color="auto" w:fill="auto"/>
          </w:tcPr>
          <w:p w:rsidR="0063739D" w:rsidRPr="002D3BD3" w:rsidRDefault="0063739D" w:rsidP="0063739D">
            <w:pPr>
              <w:suppressAutoHyphens/>
              <w:jc w:val="both"/>
              <w:rPr>
                <w:lang w:val="ky-KG"/>
              </w:rPr>
            </w:pPr>
            <w:r w:rsidRPr="002D3BD3">
              <w:t>LPI</w:t>
            </w:r>
            <w:r w:rsidRPr="002D3BD3">
              <w:rPr>
                <w:lang w:val="ky-KG"/>
              </w:rPr>
              <w:t xml:space="preserve"> логистиканын натыйжалуулугунун көрсөткүчтөрү киргизилди </w:t>
            </w:r>
          </w:p>
        </w:tc>
        <w:tc>
          <w:tcPr>
            <w:tcW w:w="636" w:type="pct"/>
            <w:shd w:val="clear" w:color="auto" w:fill="auto"/>
          </w:tcPr>
          <w:p w:rsidR="0063739D" w:rsidRPr="002D3BD3" w:rsidRDefault="0063739D" w:rsidP="0063739D">
            <w:pPr>
              <w:suppressAutoHyphens/>
              <w:jc w:val="center"/>
            </w:pPr>
            <w:r w:rsidRPr="002D3BD3">
              <w:rPr>
                <w:lang w:val="ky-KG"/>
              </w:rPr>
              <w:t xml:space="preserve">ИИКА, </w:t>
            </w:r>
            <w:r w:rsidRPr="002D3BD3">
              <w:t xml:space="preserve"> ЭМ,</w:t>
            </w:r>
            <w:r w:rsidRPr="002D3BD3">
              <w:rPr>
                <w:lang w:val="ky-KG"/>
              </w:rPr>
              <w:t xml:space="preserve"> ТЖМ, МБК</w:t>
            </w:r>
          </w:p>
        </w:tc>
        <w:tc>
          <w:tcPr>
            <w:tcW w:w="557" w:type="pct"/>
          </w:tcPr>
          <w:p w:rsidR="0063739D" w:rsidRPr="002D3BD3" w:rsidRDefault="0063739D" w:rsidP="00472220">
            <w:pPr>
              <w:suppressAutoHyphens/>
              <w:jc w:val="center"/>
              <w:rPr>
                <w:bCs/>
                <w:lang w:val="ky-KG"/>
              </w:rPr>
            </w:pPr>
            <w:r w:rsidRPr="002D3BD3">
              <w:rPr>
                <w:bCs/>
              </w:rPr>
              <w:t>2020-</w:t>
            </w:r>
            <w:r w:rsidRPr="002D3BD3">
              <w:rPr>
                <w:bCs/>
                <w:lang w:val="ky-KG"/>
              </w:rPr>
              <w:t>жылдын</w:t>
            </w:r>
          </w:p>
          <w:p w:rsidR="0063739D" w:rsidRPr="002D3BD3" w:rsidRDefault="0063739D" w:rsidP="00472220">
            <w:pPr>
              <w:suppressAutoHyphens/>
              <w:jc w:val="center"/>
              <w:rPr>
                <w:lang w:val="ky-KG"/>
              </w:rPr>
            </w:pPr>
            <w:r w:rsidRPr="002D3BD3">
              <w:rPr>
                <w:bCs/>
              </w:rPr>
              <w:t>10-</w:t>
            </w:r>
            <w:r w:rsidRPr="002D3BD3">
              <w:rPr>
                <w:bCs/>
                <w:lang w:val="ky-KG"/>
              </w:rPr>
              <w:t>декабры</w:t>
            </w:r>
          </w:p>
        </w:tc>
        <w:tc>
          <w:tcPr>
            <w:tcW w:w="654" w:type="pct"/>
            <w:shd w:val="clear" w:color="auto" w:fill="auto"/>
          </w:tcPr>
          <w:p w:rsidR="0063739D" w:rsidRPr="002D3BD3" w:rsidRDefault="0063739D" w:rsidP="0063739D">
            <w:pPr>
              <w:jc w:val="center"/>
              <w:rPr>
                <w:lang w:val="en-US"/>
              </w:rPr>
            </w:pPr>
            <w:r w:rsidRPr="002D3BD3">
              <w:rPr>
                <w:bCs/>
                <w:lang w:val="ky-KG"/>
              </w:rPr>
              <w:t>Республикалык бюджеттин алкагында</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widowControl w:val="0"/>
              <w:tabs>
                <w:tab w:val="left" w:pos="-102"/>
              </w:tabs>
              <w:suppressAutoHyphens/>
              <w:autoSpaceDE w:val="0"/>
              <w:autoSpaceDN w:val="0"/>
              <w:adjustRightInd w:val="0"/>
              <w:jc w:val="both"/>
            </w:pPr>
            <w:r w:rsidRPr="002D3BD3">
              <w:rPr>
                <w:lang w:val="ky-KG"/>
              </w:rPr>
              <w:t>Коммерциялык банктарга негизги карыздар боюнча төлөмдөрдү 6 айга узартуу же реструктуризациялоо, кредиттин жалпы мөөнөтүн жогорулатуу менен (зайымчынын каалоосу боюнча)  сунуштоо</w:t>
            </w: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jc w:val="both"/>
            </w:pPr>
            <w:r w:rsidRPr="002D3BD3">
              <w:rPr>
                <w:lang w:val="ky-KG"/>
              </w:rPr>
              <w:t>Коммерциялык банктарга негизги карыздар боюнча төлөмдөрдү 6 айга узартуу сунушун берүү</w:t>
            </w:r>
          </w:p>
          <w:p w:rsidR="00CC5F4F" w:rsidRPr="002D3BD3" w:rsidRDefault="00CC5F4F" w:rsidP="00CC5F4F">
            <w:pPr>
              <w:widowControl w:val="0"/>
              <w:tabs>
                <w:tab w:val="left" w:pos="-102"/>
              </w:tabs>
              <w:suppressAutoHyphens/>
              <w:autoSpaceDE w:val="0"/>
              <w:autoSpaceDN w:val="0"/>
              <w:adjustRightInd w:val="0"/>
              <w:jc w:val="both"/>
            </w:pPr>
          </w:p>
        </w:tc>
        <w:tc>
          <w:tcPr>
            <w:tcW w:w="787" w:type="pct"/>
            <w:shd w:val="clear" w:color="auto" w:fill="auto"/>
          </w:tcPr>
          <w:p w:rsidR="00CC5F4F" w:rsidRPr="002D3BD3" w:rsidRDefault="00CC5F4F" w:rsidP="00CC5F4F">
            <w:pPr>
              <w:suppressAutoHyphens/>
            </w:pPr>
            <w:r w:rsidRPr="002D3BD3">
              <w:rPr>
                <w:lang w:val="ky-KG"/>
              </w:rPr>
              <w:t>Ишкердик субъектери жана калк үчүн керектөө жана ипотекалык насыялар жаатында колдоо көрсөтүлдү</w:t>
            </w:r>
          </w:p>
        </w:tc>
        <w:tc>
          <w:tcPr>
            <w:tcW w:w="636" w:type="pct"/>
            <w:shd w:val="clear" w:color="auto" w:fill="auto"/>
          </w:tcPr>
          <w:p w:rsidR="00CC5F4F" w:rsidRPr="002D3BD3" w:rsidRDefault="0086630D" w:rsidP="00CC5F4F">
            <w:pPr>
              <w:suppressAutoHyphens/>
              <w:jc w:val="center"/>
              <w:rPr>
                <w:iCs/>
                <w:lang w:eastAsia="zh-TW"/>
              </w:rPr>
            </w:pPr>
            <w:r w:rsidRPr="002D3BD3">
              <w:rPr>
                <w:lang w:val="ky-KG"/>
              </w:rPr>
              <w:t>Улуттук банк</w:t>
            </w:r>
            <w:r w:rsidR="00CC5F4F" w:rsidRPr="002D3BD3">
              <w:rPr>
                <w:bCs/>
              </w:rPr>
              <w:t xml:space="preserve"> (</w:t>
            </w:r>
            <w:r w:rsidR="00CC5F4F" w:rsidRPr="002D3BD3">
              <w:rPr>
                <w:bCs/>
                <w:lang w:val="ky-KG"/>
              </w:rPr>
              <w:t>макулдашуу боюнча</w:t>
            </w:r>
            <w:r w:rsidR="00CC5F4F" w:rsidRPr="002D3BD3">
              <w:rPr>
                <w:bCs/>
              </w:rPr>
              <w:t>)</w:t>
            </w:r>
          </w:p>
        </w:tc>
        <w:tc>
          <w:tcPr>
            <w:tcW w:w="557" w:type="pct"/>
          </w:tcPr>
          <w:p w:rsidR="00CC5F4F" w:rsidRPr="002D3BD3" w:rsidRDefault="00CC5F4F" w:rsidP="00472220">
            <w:pPr>
              <w:suppressAutoHyphens/>
              <w:jc w:val="center"/>
              <w:rPr>
                <w:bCs/>
                <w:lang w:val="ky-KG"/>
              </w:rPr>
            </w:pPr>
            <w:r w:rsidRPr="002D3BD3">
              <w:rPr>
                <w:bCs/>
              </w:rPr>
              <w:t>2020-</w:t>
            </w:r>
            <w:r w:rsidRPr="002D3BD3">
              <w:rPr>
                <w:bCs/>
                <w:lang w:val="ky-KG"/>
              </w:rPr>
              <w:t xml:space="preserve"> жылдын</w:t>
            </w:r>
          </w:p>
          <w:p w:rsidR="00CC5F4F" w:rsidRPr="002D3BD3" w:rsidRDefault="00CC5F4F" w:rsidP="00472220">
            <w:pPr>
              <w:suppressAutoHyphens/>
              <w:jc w:val="center"/>
              <w:rPr>
                <w:bCs/>
                <w:lang w:val="ky-KG"/>
              </w:rPr>
            </w:pPr>
            <w:r w:rsidRPr="002D3BD3">
              <w:rPr>
                <w:bCs/>
              </w:rPr>
              <w:t>1-</w:t>
            </w:r>
            <w:r w:rsidRPr="002D3BD3">
              <w:rPr>
                <w:bCs/>
                <w:lang w:val="ky-KG"/>
              </w:rPr>
              <w:t>сентябры</w:t>
            </w:r>
          </w:p>
        </w:tc>
        <w:tc>
          <w:tcPr>
            <w:tcW w:w="654" w:type="pct"/>
            <w:shd w:val="clear" w:color="auto" w:fill="auto"/>
          </w:tcPr>
          <w:p w:rsidR="00CC5F4F" w:rsidRPr="002D3BD3" w:rsidRDefault="00CC5F4F" w:rsidP="00CC5F4F">
            <w:pPr>
              <w:jc w:val="center"/>
              <w:rPr>
                <w:lang w:val="ky-KG"/>
              </w:rPr>
            </w:pPr>
            <w:r w:rsidRPr="002D3BD3">
              <w:rPr>
                <w:lang w:val="ky-KG"/>
              </w:rPr>
              <w:t>Коммерциялык банктардын каражаттары</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2020-жылга учурдагы инвестициялык долбоорлорду киргизүү жана аракеттеги инвесторлорду колдоо</w:t>
            </w:r>
          </w:p>
        </w:tc>
        <w:tc>
          <w:tcPr>
            <w:tcW w:w="1226" w:type="pct"/>
            <w:shd w:val="clear" w:color="auto" w:fill="auto"/>
          </w:tcPr>
          <w:p w:rsidR="00CC5F4F" w:rsidRPr="002D3BD3" w:rsidRDefault="00CC5F4F" w:rsidP="00CC5F4F">
            <w:pPr>
              <w:suppressAutoHyphens/>
              <w:rPr>
                <w:lang w:val="ky-KG"/>
              </w:rPr>
            </w:pPr>
            <w:r w:rsidRPr="002D3BD3">
              <w:rPr>
                <w:lang w:val="ky-KG"/>
              </w:rPr>
              <w:t xml:space="preserve">2020-жылдын жыйынтыгы боюнча ишке киргизүү максатында инвестициялык долбоорлордун тизмегин бекитүү </w:t>
            </w:r>
          </w:p>
        </w:tc>
        <w:tc>
          <w:tcPr>
            <w:tcW w:w="787" w:type="pct"/>
            <w:shd w:val="clear" w:color="auto" w:fill="auto"/>
          </w:tcPr>
          <w:p w:rsidR="00CC5F4F" w:rsidRPr="002D3BD3" w:rsidRDefault="00CC5F4F" w:rsidP="00CC5F4F">
            <w:pPr>
              <w:suppressAutoHyphens/>
              <w:jc w:val="center"/>
              <w:rPr>
                <w:bCs/>
                <w:lang w:val="ky-KG"/>
              </w:rPr>
            </w:pPr>
            <w:r w:rsidRPr="002D3BD3">
              <w:rPr>
                <w:bCs/>
                <w:lang w:val="ky-KG"/>
              </w:rPr>
              <w:t xml:space="preserve">5тен кем эмес инвестициялык долбоорлорду ишке киргизүү </w:t>
            </w:r>
          </w:p>
        </w:tc>
        <w:tc>
          <w:tcPr>
            <w:tcW w:w="636" w:type="pct"/>
            <w:shd w:val="clear" w:color="auto" w:fill="auto"/>
          </w:tcPr>
          <w:p w:rsidR="00CC5F4F" w:rsidRPr="002D3BD3" w:rsidRDefault="00CC5F4F" w:rsidP="002D3BD3">
            <w:pPr>
              <w:suppressAutoHyphens/>
              <w:jc w:val="center"/>
              <w:rPr>
                <w:iCs/>
                <w:lang w:eastAsia="zh-TW"/>
              </w:rPr>
            </w:pPr>
            <w:r w:rsidRPr="002D3BD3">
              <w:rPr>
                <w:iCs/>
                <w:lang w:val="ky-KG" w:eastAsia="zh-TW"/>
              </w:rPr>
              <w:t>ИИКА</w:t>
            </w:r>
            <w:r w:rsidRPr="002D3BD3">
              <w:rPr>
                <w:iCs/>
                <w:lang w:eastAsia="zh-TW"/>
              </w:rPr>
              <w:t>, ЭМ</w:t>
            </w:r>
          </w:p>
        </w:tc>
        <w:tc>
          <w:tcPr>
            <w:tcW w:w="557" w:type="pct"/>
          </w:tcPr>
          <w:p w:rsidR="00CC5F4F" w:rsidRPr="002D3BD3" w:rsidRDefault="00CC5F4F" w:rsidP="00472220">
            <w:pPr>
              <w:suppressAutoHyphens/>
              <w:jc w:val="center"/>
              <w:rPr>
                <w:bCs/>
                <w:lang w:val="ky-KG"/>
              </w:rPr>
            </w:pPr>
            <w:r w:rsidRPr="002D3BD3">
              <w:rPr>
                <w:bCs/>
              </w:rPr>
              <w:t>2020-</w:t>
            </w:r>
            <w:r w:rsidRPr="002D3BD3">
              <w:rPr>
                <w:bCs/>
                <w:lang w:val="ky-KG"/>
              </w:rPr>
              <w:t xml:space="preserve"> жылдын</w:t>
            </w:r>
          </w:p>
          <w:p w:rsidR="00CC5F4F" w:rsidRPr="002D3BD3" w:rsidRDefault="00CC5F4F" w:rsidP="00472220">
            <w:pPr>
              <w:suppressAutoHyphens/>
              <w:jc w:val="center"/>
              <w:rPr>
                <w:bCs/>
              </w:rPr>
            </w:pPr>
            <w:r w:rsidRPr="002D3BD3">
              <w:rPr>
                <w:bCs/>
                <w:lang w:val="ky-KG"/>
              </w:rPr>
              <w:t>25</w:t>
            </w:r>
            <w:r w:rsidRPr="002D3BD3">
              <w:rPr>
                <w:bCs/>
              </w:rPr>
              <w:t>-</w:t>
            </w:r>
            <w:r w:rsidRPr="002D3BD3">
              <w:rPr>
                <w:bCs/>
                <w:lang w:val="ky-KG"/>
              </w:rPr>
              <w:t>августу</w:t>
            </w:r>
          </w:p>
        </w:tc>
        <w:tc>
          <w:tcPr>
            <w:tcW w:w="654" w:type="pct"/>
            <w:shd w:val="clear" w:color="auto" w:fill="auto"/>
          </w:tcPr>
          <w:p w:rsidR="00CC5F4F" w:rsidRPr="002D3BD3" w:rsidRDefault="00CC5F4F" w:rsidP="00CC5F4F">
            <w:pPr>
              <w:jc w:val="center"/>
            </w:pPr>
            <w:r w:rsidRPr="002D3BD3">
              <w:rPr>
                <w:bCs/>
                <w:lang w:val="ky-KG"/>
              </w:rPr>
              <w:t>Республикалык бюджеттин алкагында</w:t>
            </w:r>
          </w:p>
        </w:tc>
      </w:tr>
      <w:tr w:rsidR="002D3BD3" w:rsidRPr="002D3BD3" w:rsidTr="002D3BD3">
        <w:trPr>
          <w:trHeight w:val="500"/>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widowControl w:val="0"/>
              <w:tabs>
                <w:tab w:val="left" w:pos="-102"/>
              </w:tabs>
              <w:suppressAutoHyphens/>
              <w:autoSpaceDE w:val="0"/>
              <w:autoSpaceDN w:val="0"/>
              <w:adjustRightInd w:val="0"/>
              <w:jc w:val="both"/>
            </w:pPr>
            <w:r w:rsidRPr="002D3BD3">
              <w:rPr>
                <w:lang w:val="ky-KG"/>
              </w:rPr>
              <w:t>Бишкек жана Ош шаарларында ишкерлерди тейлөө борборлорун (ИТБ) ачуу</w:t>
            </w: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rPr>
                <w:lang w:val="ky-KG"/>
              </w:rPr>
            </w:pPr>
            <w:r w:rsidRPr="002D3BD3">
              <w:rPr>
                <w:lang w:val="ky-KG"/>
              </w:rPr>
              <w:t>Биринчи этапта  ИТБ концепциясына жооп бере турган жай же   куруу үчүн жер тилкелерин бөлүп берүү</w:t>
            </w:r>
          </w:p>
          <w:p w:rsidR="00CC5F4F" w:rsidRPr="002D3BD3" w:rsidRDefault="00CC5F4F" w:rsidP="00CC5F4F">
            <w:pPr>
              <w:widowControl w:val="0"/>
              <w:tabs>
                <w:tab w:val="left" w:pos="-102"/>
              </w:tabs>
              <w:suppressAutoHyphens/>
              <w:autoSpaceDE w:val="0"/>
              <w:autoSpaceDN w:val="0"/>
              <w:adjustRightInd w:val="0"/>
              <w:rPr>
                <w:lang w:val="ky-KG"/>
              </w:rPr>
            </w:pPr>
          </w:p>
        </w:tc>
        <w:tc>
          <w:tcPr>
            <w:tcW w:w="787" w:type="pct"/>
            <w:shd w:val="clear" w:color="auto" w:fill="auto"/>
          </w:tcPr>
          <w:p w:rsidR="00CC5F4F" w:rsidRPr="002D3BD3" w:rsidRDefault="00CC5F4F" w:rsidP="00CC5F4F">
            <w:pPr>
              <w:widowControl w:val="0"/>
              <w:tabs>
                <w:tab w:val="left" w:pos="-102"/>
              </w:tabs>
              <w:suppressAutoHyphens/>
              <w:autoSpaceDE w:val="0"/>
              <w:autoSpaceDN w:val="0"/>
              <w:adjustRightInd w:val="0"/>
              <w:rPr>
                <w:lang w:val="ky-KG"/>
              </w:rPr>
            </w:pPr>
            <w:r w:rsidRPr="002D3BD3">
              <w:rPr>
                <w:lang w:val="ky-KG"/>
              </w:rPr>
              <w:t>ИТБ ишмердиги үчүн жай же куруу үчүн жер тилкелери бөлүнүп берилди</w:t>
            </w:r>
          </w:p>
          <w:p w:rsidR="00CC5F4F" w:rsidRPr="002D3BD3" w:rsidRDefault="00CC5F4F" w:rsidP="00CC5F4F">
            <w:pPr>
              <w:widowControl w:val="0"/>
              <w:tabs>
                <w:tab w:val="left" w:pos="-102"/>
              </w:tabs>
              <w:suppressAutoHyphens/>
              <w:autoSpaceDE w:val="0"/>
              <w:autoSpaceDN w:val="0"/>
              <w:adjustRightInd w:val="0"/>
              <w:rPr>
                <w:lang w:val="ky-KG"/>
              </w:rPr>
            </w:pPr>
          </w:p>
        </w:tc>
        <w:tc>
          <w:tcPr>
            <w:tcW w:w="636" w:type="pct"/>
            <w:shd w:val="clear" w:color="auto" w:fill="auto"/>
          </w:tcPr>
          <w:p w:rsidR="00CC5F4F" w:rsidRPr="002D3BD3" w:rsidRDefault="00CC5F4F" w:rsidP="00CC5F4F">
            <w:pPr>
              <w:widowControl w:val="0"/>
              <w:tabs>
                <w:tab w:val="left" w:pos="-102"/>
              </w:tabs>
              <w:suppressAutoHyphens/>
              <w:autoSpaceDE w:val="0"/>
              <w:autoSpaceDN w:val="0"/>
              <w:adjustRightInd w:val="0"/>
              <w:jc w:val="center"/>
              <w:rPr>
                <w:lang w:val="ky-KG"/>
              </w:rPr>
            </w:pPr>
            <w:r w:rsidRPr="002D3BD3">
              <w:rPr>
                <w:lang w:val="ky-KG"/>
              </w:rPr>
              <w:t>Макулдашуу боюнча:</w:t>
            </w:r>
          </w:p>
          <w:p w:rsidR="00CC5F4F" w:rsidRPr="002D3BD3" w:rsidRDefault="00CC5F4F" w:rsidP="00CC5F4F">
            <w:pPr>
              <w:widowControl w:val="0"/>
              <w:tabs>
                <w:tab w:val="left" w:pos="-102"/>
              </w:tabs>
              <w:suppressAutoHyphens/>
              <w:autoSpaceDE w:val="0"/>
              <w:autoSpaceDN w:val="0"/>
              <w:adjustRightInd w:val="0"/>
              <w:jc w:val="center"/>
              <w:rPr>
                <w:lang w:val="ky-KG"/>
              </w:rPr>
            </w:pPr>
            <w:r w:rsidRPr="002D3BD3">
              <w:rPr>
                <w:lang w:val="ky-KG"/>
              </w:rPr>
              <w:t>Бишкек жана Ош шаарларынын мэриялары, ММБФ</w:t>
            </w:r>
          </w:p>
        </w:tc>
        <w:tc>
          <w:tcPr>
            <w:tcW w:w="557" w:type="pct"/>
          </w:tcPr>
          <w:p w:rsidR="00CC5F4F" w:rsidRPr="002D3BD3" w:rsidRDefault="00CC5F4F" w:rsidP="00472220">
            <w:pPr>
              <w:widowControl w:val="0"/>
              <w:tabs>
                <w:tab w:val="left" w:pos="-102"/>
              </w:tabs>
              <w:suppressAutoHyphens/>
              <w:autoSpaceDE w:val="0"/>
              <w:autoSpaceDN w:val="0"/>
              <w:adjustRightInd w:val="0"/>
              <w:jc w:val="center"/>
              <w:rPr>
                <w:lang w:val="ky-KG"/>
              </w:rPr>
            </w:pPr>
            <w:r w:rsidRPr="002D3BD3">
              <w:t>2020</w:t>
            </w:r>
            <w:r w:rsidRPr="002D3BD3">
              <w:rPr>
                <w:lang w:val="ky-KG"/>
              </w:rPr>
              <w:t>-жылдын</w:t>
            </w:r>
          </w:p>
          <w:p w:rsidR="00CC5F4F" w:rsidRPr="002D3BD3" w:rsidRDefault="00CC5F4F" w:rsidP="00472220">
            <w:pPr>
              <w:widowControl w:val="0"/>
              <w:tabs>
                <w:tab w:val="left" w:pos="-102"/>
              </w:tabs>
              <w:suppressAutoHyphens/>
              <w:autoSpaceDE w:val="0"/>
              <w:autoSpaceDN w:val="0"/>
              <w:adjustRightInd w:val="0"/>
              <w:jc w:val="center"/>
            </w:pPr>
            <w:r w:rsidRPr="002D3BD3">
              <w:t>1-ноябр</w:t>
            </w:r>
            <w:r w:rsidRPr="002D3BD3">
              <w:rPr>
                <w:lang w:val="ky-KG"/>
              </w:rPr>
              <w:t>ы</w:t>
            </w:r>
          </w:p>
        </w:tc>
        <w:tc>
          <w:tcPr>
            <w:tcW w:w="654" w:type="pct"/>
            <w:shd w:val="clear" w:color="auto" w:fill="auto"/>
          </w:tcPr>
          <w:p w:rsidR="00CC5F4F" w:rsidRPr="002D3BD3" w:rsidRDefault="00CC5F4F" w:rsidP="00CC5F4F">
            <w:pPr>
              <w:jc w:val="center"/>
            </w:pPr>
            <w:r w:rsidRPr="002D3BD3">
              <w:rPr>
                <w:bCs/>
                <w:lang w:val="ky-KG"/>
              </w:rPr>
              <w:t>Республикалык бюджеттин алкагында</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 xml:space="preserve">Чет элдик инвесторлордун (компаниялардын уюштуруучуларына жана жетекчилерине) Кыргыз Республикасынын аймагына келишине уруксат берүү </w:t>
            </w: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rPr>
                <w:lang w:val="ky-KG"/>
              </w:rPr>
            </w:pPr>
            <w:r w:rsidRPr="002D3BD3">
              <w:rPr>
                <w:lang w:val="ky-KG"/>
              </w:rPr>
              <w:t>Инвесторлорго КРнын аймагына кирүүгө уруксат берүү үчүн тийиштүү чечим кабыл алуу</w:t>
            </w:r>
          </w:p>
        </w:tc>
        <w:tc>
          <w:tcPr>
            <w:tcW w:w="787" w:type="pct"/>
            <w:shd w:val="clear" w:color="auto" w:fill="auto"/>
          </w:tcPr>
          <w:p w:rsidR="00CC5F4F" w:rsidRPr="002D3BD3" w:rsidRDefault="00CC5F4F" w:rsidP="00CC5F4F">
            <w:pPr>
              <w:widowControl w:val="0"/>
              <w:tabs>
                <w:tab w:val="left" w:pos="-102"/>
              </w:tabs>
              <w:suppressAutoHyphens/>
              <w:autoSpaceDE w:val="0"/>
              <w:autoSpaceDN w:val="0"/>
              <w:adjustRightInd w:val="0"/>
              <w:jc w:val="center"/>
              <w:rPr>
                <w:lang w:val="ky-KG"/>
              </w:rPr>
            </w:pPr>
            <w:r w:rsidRPr="002D3BD3">
              <w:rPr>
                <w:lang w:val="ky-KG"/>
              </w:rPr>
              <w:t xml:space="preserve">КРнын аймагына кирүүгө инвесторлорго уруксат берилди </w:t>
            </w:r>
          </w:p>
        </w:tc>
        <w:tc>
          <w:tcPr>
            <w:tcW w:w="636" w:type="pct"/>
            <w:shd w:val="clear" w:color="auto" w:fill="auto"/>
          </w:tcPr>
          <w:p w:rsidR="00CC5F4F" w:rsidRPr="002D3BD3" w:rsidRDefault="00CC5F4F" w:rsidP="00CC5F4F">
            <w:pPr>
              <w:widowControl w:val="0"/>
              <w:tabs>
                <w:tab w:val="left" w:pos="-102"/>
              </w:tabs>
              <w:suppressAutoHyphens/>
              <w:autoSpaceDE w:val="0"/>
              <w:autoSpaceDN w:val="0"/>
              <w:adjustRightInd w:val="0"/>
              <w:jc w:val="center"/>
            </w:pPr>
            <w:r w:rsidRPr="002D3BD3">
              <w:rPr>
                <w:lang w:val="ky-KG"/>
              </w:rPr>
              <w:t>Т</w:t>
            </w:r>
            <w:r w:rsidRPr="002D3BD3">
              <w:t>И</w:t>
            </w:r>
            <w:r w:rsidRPr="002D3BD3">
              <w:rPr>
                <w:lang w:val="ky-KG"/>
              </w:rPr>
              <w:t>М</w:t>
            </w:r>
            <w:r w:rsidRPr="002D3BD3">
              <w:t xml:space="preserve"> </w:t>
            </w:r>
          </w:p>
        </w:tc>
        <w:tc>
          <w:tcPr>
            <w:tcW w:w="557" w:type="pct"/>
          </w:tcPr>
          <w:p w:rsidR="00CC5F4F" w:rsidRPr="002D3BD3" w:rsidRDefault="00CC5F4F" w:rsidP="00472220">
            <w:pPr>
              <w:suppressAutoHyphens/>
              <w:jc w:val="center"/>
              <w:rPr>
                <w:bCs/>
                <w:lang w:val="ky-KG"/>
              </w:rPr>
            </w:pPr>
            <w:r w:rsidRPr="002D3BD3">
              <w:rPr>
                <w:bCs/>
              </w:rPr>
              <w:t>2020-</w:t>
            </w:r>
            <w:r w:rsidRPr="002D3BD3">
              <w:rPr>
                <w:bCs/>
                <w:lang w:val="ky-KG"/>
              </w:rPr>
              <w:t xml:space="preserve"> жылдын</w:t>
            </w:r>
          </w:p>
          <w:p w:rsidR="00CC5F4F" w:rsidRPr="002D3BD3" w:rsidRDefault="00CC5F4F" w:rsidP="00472220">
            <w:pPr>
              <w:widowControl w:val="0"/>
              <w:tabs>
                <w:tab w:val="left" w:pos="-102"/>
              </w:tabs>
              <w:suppressAutoHyphens/>
              <w:autoSpaceDE w:val="0"/>
              <w:autoSpaceDN w:val="0"/>
              <w:adjustRightInd w:val="0"/>
              <w:jc w:val="center"/>
            </w:pPr>
            <w:r w:rsidRPr="002D3BD3">
              <w:rPr>
                <w:bCs/>
                <w:lang w:val="ky-KG"/>
              </w:rPr>
              <w:t>25</w:t>
            </w:r>
            <w:r w:rsidRPr="002D3BD3">
              <w:rPr>
                <w:bCs/>
              </w:rPr>
              <w:t>-</w:t>
            </w:r>
            <w:r w:rsidRPr="002D3BD3">
              <w:rPr>
                <w:bCs/>
                <w:lang w:val="ky-KG"/>
              </w:rPr>
              <w:t>августу</w:t>
            </w:r>
          </w:p>
        </w:tc>
        <w:tc>
          <w:tcPr>
            <w:tcW w:w="654" w:type="pct"/>
            <w:shd w:val="clear" w:color="auto" w:fill="auto"/>
          </w:tcPr>
          <w:p w:rsidR="00CC5F4F" w:rsidRPr="002D3BD3" w:rsidRDefault="00CC5F4F" w:rsidP="00CC5F4F">
            <w:pPr>
              <w:jc w:val="center"/>
            </w:pPr>
            <w:r w:rsidRPr="002D3BD3">
              <w:rPr>
                <w:bCs/>
                <w:lang w:val="ky-KG"/>
              </w:rPr>
              <w:t>Республикалык бюджеттин алкагында</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jc w:val="both"/>
              <w:rPr>
                <w:lang w:val="ky-KG"/>
              </w:rPr>
            </w:pPr>
            <w:r w:rsidRPr="002D3BD3">
              <w:rPr>
                <w:lang w:val="ky-KG"/>
              </w:rPr>
              <w:t xml:space="preserve">Банк кызматтарына жеткиликтүүлүктү кеңейтүү жана сапатын арттыруу үчүн сервистерди өнүктүрүү </w:t>
            </w:r>
          </w:p>
          <w:p w:rsidR="00CC5F4F" w:rsidRPr="002D3BD3" w:rsidRDefault="00CC5F4F" w:rsidP="00CC5F4F">
            <w:pPr>
              <w:jc w:val="both"/>
              <w:rPr>
                <w:lang w:val="ky-KG"/>
              </w:rPr>
            </w:pPr>
          </w:p>
        </w:tc>
        <w:tc>
          <w:tcPr>
            <w:tcW w:w="1226" w:type="pct"/>
            <w:shd w:val="clear" w:color="auto" w:fill="auto"/>
          </w:tcPr>
          <w:p w:rsidR="00CC5F4F" w:rsidRPr="002D3BD3" w:rsidRDefault="00CC5F4F" w:rsidP="00CC5F4F">
            <w:pPr>
              <w:jc w:val="both"/>
              <w:rPr>
                <w:rFonts w:eastAsia="Calibri"/>
                <w:bCs/>
                <w:lang w:val="ky-KG"/>
              </w:rPr>
            </w:pPr>
            <w:r w:rsidRPr="002D3BD3">
              <w:rPr>
                <w:rFonts w:eastAsia="Calibri"/>
                <w:bCs/>
                <w:lang w:val="ky-KG"/>
              </w:rPr>
              <w:t xml:space="preserve"> Мобилдик түзүлүштөрдү колдонуу менен төлөм операцияларын аткарууну камсыздаган сервистерди өнүктүрүү үчүн шарттарды түзүү анын ичинде байланышсыз технологияларды </w:t>
            </w:r>
            <w:r w:rsidRPr="002D3BD3">
              <w:rPr>
                <w:bCs/>
                <w:lang w:val="ky-KG"/>
              </w:rPr>
              <w:t xml:space="preserve">жана </w:t>
            </w:r>
            <w:r w:rsidRPr="002D3BD3">
              <w:rPr>
                <w:lang w:val="ky-KG"/>
              </w:rPr>
              <w:t>QR-коддорду колдонуу менен</w:t>
            </w:r>
          </w:p>
          <w:p w:rsidR="00CC5F4F" w:rsidRPr="002D3BD3" w:rsidRDefault="00CC5F4F" w:rsidP="00CC5F4F">
            <w:pPr>
              <w:jc w:val="both"/>
              <w:rPr>
                <w:lang w:val="ky-KG"/>
              </w:rPr>
            </w:pPr>
          </w:p>
        </w:tc>
        <w:tc>
          <w:tcPr>
            <w:tcW w:w="787" w:type="pct"/>
            <w:shd w:val="clear" w:color="auto" w:fill="auto"/>
          </w:tcPr>
          <w:p w:rsidR="00CC5F4F" w:rsidRPr="002D3BD3" w:rsidRDefault="00CC5F4F" w:rsidP="00CC5F4F">
            <w:pPr>
              <w:contextualSpacing/>
              <w:jc w:val="both"/>
              <w:rPr>
                <w:lang w:val="ky-KG"/>
              </w:rPr>
            </w:pPr>
            <w:r w:rsidRPr="002D3BD3">
              <w:rPr>
                <w:lang w:val="ky-KG" w:eastAsia="zh-TW"/>
              </w:rPr>
              <w:t>Төлөмдөрдү аралыктан жүргүзүүнү  көбөйтүү</w:t>
            </w:r>
          </w:p>
        </w:tc>
        <w:tc>
          <w:tcPr>
            <w:tcW w:w="636" w:type="pct"/>
            <w:shd w:val="clear" w:color="auto" w:fill="auto"/>
          </w:tcPr>
          <w:p w:rsidR="00CC5F4F" w:rsidRPr="002D3BD3" w:rsidRDefault="00CC5F4F" w:rsidP="00CC5F4F">
            <w:pPr>
              <w:contextualSpacing/>
              <w:jc w:val="center"/>
              <w:rPr>
                <w:bCs/>
                <w:lang w:val="ky-KG"/>
              </w:rPr>
            </w:pPr>
            <w:r w:rsidRPr="002D3BD3">
              <w:rPr>
                <w:bCs/>
                <w:lang w:val="ky-KG"/>
              </w:rPr>
              <w:t xml:space="preserve"> Макулдашуу боюнча:</w:t>
            </w:r>
          </w:p>
          <w:p w:rsidR="00CC5F4F" w:rsidRPr="002D3BD3" w:rsidRDefault="0086630D" w:rsidP="00CC5F4F">
            <w:pPr>
              <w:contextualSpacing/>
              <w:jc w:val="center"/>
              <w:rPr>
                <w:bCs/>
                <w:lang w:val="ky-KG"/>
              </w:rPr>
            </w:pPr>
            <w:r w:rsidRPr="002D3BD3">
              <w:rPr>
                <w:lang w:val="ky-KG"/>
              </w:rPr>
              <w:t>Улуттук банк</w:t>
            </w:r>
            <w:r w:rsidR="00CC5F4F" w:rsidRPr="002D3BD3">
              <w:rPr>
                <w:bCs/>
                <w:lang w:val="ky-KG"/>
              </w:rPr>
              <w:t xml:space="preserve">,  коммерциялык банктар         </w:t>
            </w:r>
          </w:p>
        </w:tc>
        <w:tc>
          <w:tcPr>
            <w:tcW w:w="557" w:type="pct"/>
          </w:tcPr>
          <w:p w:rsidR="002D3BD3" w:rsidRDefault="00CC5F4F" w:rsidP="00472220">
            <w:pPr>
              <w:contextualSpacing/>
              <w:jc w:val="center"/>
              <w:rPr>
                <w:bCs/>
                <w:lang w:val="ky-KG"/>
              </w:rPr>
            </w:pPr>
            <w:r w:rsidRPr="002D3BD3">
              <w:rPr>
                <w:bCs/>
                <w:lang w:val="ky-KG"/>
              </w:rPr>
              <w:t>2021</w:t>
            </w:r>
            <w:r w:rsidR="002D3BD3">
              <w:rPr>
                <w:bCs/>
                <w:lang w:val="ky-KG"/>
              </w:rPr>
              <w:t>-</w:t>
            </w:r>
            <w:r w:rsidRPr="002D3BD3">
              <w:rPr>
                <w:bCs/>
                <w:lang w:val="ky-KG"/>
              </w:rPr>
              <w:t>жылдын</w:t>
            </w:r>
          </w:p>
          <w:p w:rsidR="00CC5F4F" w:rsidRPr="002D3BD3" w:rsidRDefault="00CC5F4F" w:rsidP="00472220">
            <w:pPr>
              <w:contextualSpacing/>
              <w:jc w:val="center"/>
              <w:rPr>
                <w:lang w:val="ky-KG"/>
              </w:rPr>
            </w:pPr>
            <w:r w:rsidRPr="002D3BD3">
              <w:rPr>
                <w:bCs/>
                <w:lang w:val="ky-KG"/>
              </w:rPr>
              <w:t>1-марты</w:t>
            </w:r>
          </w:p>
        </w:tc>
        <w:tc>
          <w:tcPr>
            <w:tcW w:w="654" w:type="pct"/>
            <w:shd w:val="clear" w:color="auto" w:fill="auto"/>
          </w:tcPr>
          <w:p w:rsidR="00CC5F4F" w:rsidRPr="002D3BD3" w:rsidRDefault="00CC5F4F" w:rsidP="00CC5F4F">
            <w:pPr>
              <w:jc w:val="center"/>
              <w:rPr>
                <w:lang w:val="ky-KG"/>
              </w:rPr>
            </w:pPr>
            <w:r w:rsidRPr="002D3BD3">
              <w:rPr>
                <w:bCs/>
                <w:lang w:val="ky-KG"/>
              </w:rPr>
              <w:t>Республикалык бюджеттин алкагында</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rPr>
                <w:lang w:val="ky-KG"/>
              </w:rPr>
            </w:pPr>
          </w:p>
        </w:tc>
        <w:tc>
          <w:tcPr>
            <w:tcW w:w="921" w:type="pct"/>
            <w:shd w:val="clear" w:color="auto" w:fill="auto"/>
          </w:tcPr>
          <w:p w:rsidR="00CC5F4F" w:rsidRPr="002D3BD3" w:rsidRDefault="00CC5F4F" w:rsidP="00CC5F4F">
            <w:pPr>
              <w:jc w:val="both"/>
              <w:rPr>
                <w:lang w:val="ky-KG"/>
              </w:rPr>
            </w:pPr>
            <w:r w:rsidRPr="002D3BD3">
              <w:rPr>
                <w:lang w:val="ky-KG"/>
              </w:rPr>
              <w:t>Электрондук коммерцияны кеңири жайылтуу үчүн жагымдуу чөйрөнү түзүү</w:t>
            </w:r>
          </w:p>
          <w:p w:rsidR="00CC5F4F" w:rsidRPr="002D3BD3" w:rsidRDefault="00CC5F4F" w:rsidP="00CC5F4F">
            <w:pPr>
              <w:jc w:val="both"/>
              <w:rPr>
                <w:lang w:val="ky-KG"/>
              </w:rPr>
            </w:pPr>
          </w:p>
          <w:p w:rsidR="00CC5F4F" w:rsidRPr="002D3BD3" w:rsidRDefault="00CC5F4F" w:rsidP="00CC5F4F">
            <w:pPr>
              <w:jc w:val="both"/>
              <w:rPr>
                <w:lang w:val="ky-KG"/>
              </w:rPr>
            </w:pPr>
          </w:p>
        </w:tc>
        <w:tc>
          <w:tcPr>
            <w:tcW w:w="1226" w:type="pct"/>
            <w:shd w:val="clear" w:color="auto" w:fill="auto"/>
          </w:tcPr>
          <w:p w:rsidR="00CC5F4F" w:rsidRPr="002D3BD3" w:rsidRDefault="00CC5F4F" w:rsidP="00CC5F4F">
            <w:pPr>
              <w:jc w:val="both"/>
              <w:rPr>
                <w:rFonts w:eastAsia="Calibri"/>
                <w:bCs/>
                <w:lang w:val="ky-KG"/>
              </w:rPr>
            </w:pPr>
            <w:r w:rsidRPr="002D3BD3">
              <w:rPr>
                <w:rFonts w:eastAsia="Calibri"/>
                <w:bCs/>
                <w:lang w:val="ky-KG"/>
              </w:rPr>
              <w:t xml:space="preserve">Электрондук коммерцияны өнүктүрүү үчүн ченемдик укуктук актылардын топтомун иштеп чыгуу </w:t>
            </w:r>
          </w:p>
        </w:tc>
        <w:tc>
          <w:tcPr>
            <w:tcW w:w="787" w:type="pct"/>
            <w:shd w:val="clear" w:color="auto" w:fill="auto"/>
          </w:tcPr>
          <w:p w:rsidR="00CC5F4F" w:rsidRPr="002D3BD3" w:rsidRDefault="00CC5F4F" w:rsidP="00CC5F4F">
            <w:pPr>
              <w:contextualSpacing/>
              <w:jc w:val="both"/>
              <w:rPr>
                <w:lang w:val="ky-KG" w:eastAsia="zh-TW"/>
              </w:rPr>
            </w:pPr>
            <w:r w:rsidRPr="002D3BD3">
              <w:rPr>
                <w:lang w:val="ky-KG" w:eastAsia="zh-TW"/>
              </w:rPr>
              <w:t>Электрондук чөйрөсүн</w:t>
            </w:r>
            <w:r w:rsidR="00472220">
              <w:rPr>
                <w:lang w:val="ky-KG" w:eastAsia="zh-TW"/>
              </w:rPr>
              <w:t xml:space="preserve"> иш</w:t>
            </w:r>
            <w:r w:rsidRPr="002D3BD3">
              <w:rPr>
                <w:lang w:val="ky-KG" w:eastAsia="zh-TW"/>
              </w:rPr>
              <w:t xml:space="preserve"> жөнгө салуучу ченемдик укуктук актылардын топтому иштелип </w:t>
            </w:r>
            <w:r w:rsidRPr="002D3BD3">
              <w:rPr>
                <w:lang w:val="ky-KG" w:eastAsia="zh-TW"/>
              </w:rPr>
              <w:lastRenderedPageBreak/>
              <w:t xml:space="preserve">чыкты жана бекитилди </w:t>
            </w:r>
          </w:p>
          <w:p w:rsidR="00CC5F4F" w:rsidRPr="002D3BD3" w:rsidRDefault="00CC5F4F" w:rsidP="00CC5F4F">
            <w:pPr>
              <w:contextualSpacing/>
              <w:jc w:val="both"/>
              <w:rPr>
                <w:lang w:val="ky-KG" w:eastAsia="zh-TW"/>
              </w:rPr>
            </w:pPr>
          </w:p>
          <w:p w:rsidR="00CC5F4F" w:rsidRPr="002D3BD3" w:rsidRDefault="00CC5F4F" w:rsidP="00CC5F4F">
            <w:pPr>
              <w:contextualSpacing/>
              <w:jc w:val="both"/>
              <w:rPr>
                <w:lang w:val="ky-KG" w:eastAsia="zh-TW"/>
              </w:rPr>
            </w:pPr>
          </w:p>
          <w:p w:rsidR="00CC5F4F" w:rsidRPr="002D3BD3" w:rsidRDefault="00CC5F4F" w:rsidP="00CC5F4F">
            <w:pPr>
              <w:contextualSpacing/>
              <w:jc w:val="both"/>
              <w:rPr>
                <w:lang w:val="ky-KG" w:eastAsia="zh-TW"/>
              </w:rPr>
            </w:pPr>
          </w:p>
          <w:p w:rsidR="00CC5F4F" w:rsidRPr="002D3BD3" w:rsidRDefault="00CC5F4F" w:rsidP="00CC5F4F">
            <w:pPr>
              <w:contextualSpacing/>
              <w:jc w:val="both"/>
              <w:rPr>
                <w:lang w:val="ky-KG" w:eastAsia="zh-TW"/>
              </w:rPr>
            </w:pPr>
          </w:p>
        </w:tc>
        <w:tc>
          <w:tcPr>
            <w:tcW w:w="636" w:type="pct"/>
            <w:shd w:val="clear" w:color="auto" w:fill="auto"/>
          </w:tcPr>
          <w:p w:rsidR="00CC5F4F" w:rsidRPr="002D3BD3" w:rsidRDefault="00CC5F4F" w:rsidP="0086630D">
            <w:pPr>
              <w:ind w:right="-107"/>
              <w:contextualSpacing/>
              <w:jc w:val="center"/>
              <w:rPr>
                <w:bCs/>
                <w:lang w:val="ky-KG"/>
              </w:rPr>
            </w:pPr>
            <w:r w:rsidRPr="002D3BD3">
              <w:rPr>
                <w:bCs/>
                <w:lang w:val="ky-KG"/>
              </w:rPr>
              <w:lastRenderedPageBreak/>
              <w:t xml:space="preserve">ЭМ, ИИКБА, МТБМК, ТИМ, ТЖМ, МСК, МБК, </w:t>
            </w:r>
            <w:r w:rsidR="0086630D" w:rsidRPr="002D3BD3">
              <w:rPr>
                <w:lang w:val="ky-KG"/>
              </w:rPr>
              <w:t>Улуттук банк</w:t>
            </w:r>
            <w:r w:rsidR="0086630D" w:rsidRPr="0086630D">
              <w:rPr>
                <w:lang w:val="ky-KG"/>
              </w:rPr>
              <w:t xml:space="preserve"> </w:t>
            </w:r>
            <w:r w:rsidRPr="002D3BD3">
              <w:rPr>
                <w:bCs/>
                <w:lang w:val="ky-KG"/>
              </w:rPr>
              <w:t xml:space="preserve">(макулдашуу боюнча), уюлдук </w:t>
            </w:r>
            <w:r w:rsidRPr="002D3BD3">
              <w:rPr>
                <w:bCs/>
                <w:lang w:val="ky-KG"/>
              </w:rPr>
              <w:lastRenderedPageBreak/>
              <w:t>байланыш операторлору (макулдашуу боюнча), “Кыргыз почтасы” МИси, “Бишкек” ЭЭА</w:t>
            </w:r>
          </w:p>
        </w:tc>
        <w:tc>
          <w:tcPr>
            <w:tcW w:w="557" w:type="pct"/>
          </w:tcPr>
          <w:p w:rsidR="00CC5F4F" w:rsidRPr="002D3BD3" w:rsidRDefault="00CC5F4F" w:rsidP="00472220">
            <w:pPr>
              <w:contextualSpacing/>
              <w:jc w:val="center"/>
              <w:rPr>
                <w:bCs/>
                <w:lang w:val="ky-KG"/>
              </w:rPr>
            </w:pPr>
            <w:r w:rsidRPr="002D3BD3">
              <w:rPr>
                <w:bCs/>
                <w:lang w:val="ky-KG"/>
              </w:rPr>
              <w:lastRenderedPageBreak/>
              <w:t>2020</w:t>
            </w:r>
            <w:r w:rsidR="002D3BD3">
              <w:rPr>
                <w:bCs/>
                <w:lang w:val="ky-KG"/>
              </w:rPr>
              <w:t>-</w:t>
            </w:r>
            <w:r w:rsidRPr="002D3BD3">
              <w:rPr>
                <w:bCs/>
                <w:lang w:val="ky-KG"/>
              </w:rPr>
              <w:t>жылдын</w:t>
            </w:r>
            <w:r w:rsidRPr="002D3BD3">
              <w:rPr>
                <w:bCs/>
                <w:lang w:val="ky-KG"/>
              </w:rPr>
              <w:br/>
              <w:t>20-декабры</w:t>
            </w:r>
          </w:p>
        </w:tc>
        <w:tc>
          <w:tcPr>
            <w:tcW w:w="654" w:type="pct"/>
            <w:shd w:val="clear" w:color="auto" w:fill="auto"/>
          </w:tcPr>
          <w:p w:rsidR="00CC5F4F" w:rsidRPr="002D3BD3" w:rsidRDefault="00CC5F4F" w:rsidP="00CC5F4F">
            <w:pPr>
              <w:jc w:val="center"/>
              <w:rPr>
                <w:bCs/>
                <w:lang w:val="ky-KG"/>
              </w:rPr>
            </w:pPr>
            <w:r w:rsidRPr="002D3BD3">
              <w:rPr>
                <w:bCs/>
                <w:lang w:val="ky-KG"/>
              </w:rPr>
              <w:t>Республикалык бюджеттин алкагында</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rPr>
                <w:lang w:val="ky-KG"/>
              </w:rPr>
            </w:pPr>
          </w:p>
        </w:tc>
        <w:tc>
          <w:tcPr>
            <w:tcW w:w="921" w:type="pct"/>
            <w:shd w:val="clear" w:color="auto" w:fill="auto"/>
          </w:tcPr>
          <w:p w:rsidR="00CC5F4F" w:rsidRPr="002D3BD3" w:rsidRDefault="00CC5F4F" w:rsidP="00CC5F4F">
            <w:pPr>
              <w:jc w:val="both"/>
              <w:rPr>
                <w:lang w:val="ky-KG"/>
              </w:rPr>
            </w:pPr>
            <w:r w:rsidRPr="002D3BD3">
              <w:rPr>
                <w:lang w:val="ky-KG"/>
              </w:rPr>
              <w:t xml:space="preserve">Электрондук түрдө камсыздандыруу полисин жана бириктирилген патенттин формасын киргизүү </w:t>
            </w:r>
          </w:p>
        </w:tc>
        <w:tc>
          <w:tcPr>
            <w:tcW w:w="1226" w:type="pct"/>
            <w:shd w:val="clear" w:color="auto" w:fill="auto"/>
          </w:tcPr>
          <w:p w:rsidR="00CC5F4F" w:rsidRPr="002D3BD3" w:rsidRDefault="00CC5F4F" w:rsidP="00CC5F4F">
            <w:pPr>
              <w:rPr>
                <w:rFonts w:eastAsia="Calibri"/>
                <w:bCs/>
                <w:lang w:val="ky-KG"/>
              </w:rPr>
            </w:pPr>
            <w:r w:rsidRPr="002D3BD3">
              <w:rPr>
                <w:rFonts w:eastAsia="Calibri"/>
                <w:bCs/>
                <w:lang w:val="ky-KG"/>
              </w:rPr>
              <w:t xml:space="preserve">Электронудк портал аркылуу камсыздандыруу полисин жана патентти алуунун маалыматтык тутумун түзүү </w:t>
            </w:r>
          </w:p>
        </w:tc>
        <w:tc>
          <w:tcPr>
            <w:tcW w:w="787" w:type="pct"/>
            <w:shd w:val="clear" w:color="auto" w:fill="auto"/>
          </w:tcPr>
          <w:p w:rsidR="00CC5F4F" w:rsidRPr="002D3BD3" w:rsidRDefault="00CC5F4F" w:rsidP="00CC5F4F">
            <w:pPr>
              <w:contextualSpacing/>
              <w:jc w:val="both"/>
              <w:rPr>
                <w:lang w:val="ky-KG" w:eastAsia="zh-TW"/>
              </w:rPr>
            </w:pPr>
            <w:r w:rsidRPr="002D3BD3">
              <w:rPr>
                <w:lang w:val="ky-KG"/>
              </w:rPr>
              <w:t xml:space="preserve">Камсыздандыруу полисин жана бириктирилген патенттин формасын алуу боюнча электрондук сервистин маалымат тутумунун ишин ишке киргизүү </w:t>
            </w:r>
          </w:p>
        </w:tc>
        <w:tc>
          <w:tcPr>
            <w:tcW w:w="636" w:type="pct"/>
            <w:shd w:val="clear" w:color="auto" w:fill="auto"/>
          </w:tcPr>
          <w:p w:rsidR="00CC5F4F" w:rsidRPr="002D3BD3" w:rsidRDefault="00CC5F4F" w:rsidP="00CC5F4F">
            <w:pPr>
              <w:contextualSpacing/>
              <w:jc w:val="center"/>
              <w:rPr>
                <w:bCs/>
                <w:lang w:val="ky-KG"/>
              </w:rPr>
            </w:pPr>
            <w:r w:rsidRPr="002D3BD3">
              <w:rPr>
                <w:bCs/>
                <w:lang w:val="ky-KG"/>
              </w:rPr>
              <w:t>МСК</w:t>
            </w:r>
          </w:p>
        </w:tc>
        <w:tc>
          <w:tcPr>
            <w:tcW w:w="557" w:type="pct"/>
          </w:tcPr>
          <w:p w:rsidR="00CC5F4F" w:rsidRPr="002D3BD3" w:rsidRDefault="00CC5F4F" w:rsidP="00472220">
            <w:pPr>
              <w:contextualSpacing/>
              <w:jc w:val="center"/>
              <w:rPr>
                <w:bCs/>
                <w:lang w:val="ky-KG"/>
              </w:rPr>
            </w:pPr>
            <w:r w:rsidRPr="002D3BD3">
              <w:rPr>
                <w:bCs/>
                <w:lang w:val="ky-KG"/>
              </w:rPr>
              <w:t>2020- жылдын</w:t>
            </w:r>
            <w:r w:rsidRPr="002D3BD3">
              <w:rPr>
                <w:bCs/>
                <w:lang w:val="ky-KG"/>
              </w:rPr>
              <w:br/>
              <w:t>1-декабры</w:t>
            </w:r>
          </w:p>
        </w:tc>
        <w:tc>
          <w:tcPr>
            <w:tcW w:w="654" w:type="pct"/>
            <w:shd w:val="clear" w:color="auto" w:fill="auto"/>
          </w:tcPr>
          <w:p w:rsidR="00CC5F4F" w:rsidRPr="002D3BD3" w:rsidRDefault="00CC5F4F" w:rsidP="00CC5F4F">
            <w:pPr>
              <w:jc w:val="center"/>
              <w:rPr>
                <w:bCs/>
                <w:lang w:val="ky-KG"/>
              </w:rPr>
            </w:pPr>
            <w:r w:rsidRPr="002D3BD3">
              <w:rPr>
                <w:bCs/>
                <w:lang w:val="ky-KG"/>
              </w:rPr>
              <w:t>Республикалык бюджеттин алкагында</w:t>
            </w:r>
          </w:p>
        </w:tc>
      </w:tr>
      <w:tr w:rsidR="002D3BD3" w:rsidRPr="002D3BD3" w:rsidTr="002D3BD3">
        <w:trPr>
          <w:trHeight w:val="915"/>
        </w:trPr>
        <w:tc>
          <w:tcPr>
            <w:tcW w:w="219" w:type="pct"/>
            <w:vMerge w:val="restart"/>
            <w:shd w:val="clear" w:color="auto" w:fill="auto"/>
          </w:tcPr>
          <w:p w:rsidR="00CC5F4F" w:rsidRPr="002D3BD3" w:rsidRDefault="00CC5F4F" w:rsidP="00CC5F4F">
            <w:pPr>
              <w:numPr>
                <w:ilvl w:val="0"/>
                <w:numId w:val="1"/>
              </w:numPr>
              <w:contextualSpacing/>
              <w:jc w:val="center"/>
              <w:rPr>
                <w:lang w:val="ky-KG"/>
              </w:rPr>
            </w:pPr>
          </w:p>
        </w:tc>
        <w:tc>
          <w:tcPr>
            <w:tcW w:w="921" w:type="pct"/>
            <w:vMerge w:val="restart"/>
            <w:shd w:val="clear" w:color="auto" w:fill="auto"/>
          </w:tcPr>
          <w:p w:rsidR="00CC5F4F" w:rsidRPr="002D3BD3" w:rsidRDefault="00CC5F4F" w:rsidP="00CC5F4F">
            <w:pPr>
              <w:jc w:val="both"/>
              <w:rPr>
                <w:lang w:val="ky-KG"/>
              </w:rPr>
            </w:pPr>
            <w:r w:rsidRPr="002D3BD3">
              <w:rPr>
                <w:lang w:val="ky-KG"/>
              </w:rPr>
              <w:t xml:space="preserve">Кичи ишкердиктин субъекттери үчүн ишмердикти жүргүзүүнү жөнөкөйлөштүрүү жана  бирдиктүү салык декларациясынын формаларын оптималдаштыруу </w:t>
            </w:r>
          </w:p>
        </w:tc>
        <w:tc>
          <w:tcPr>
            <w:tcW w:w="1226" w:type="pct"/>
            <w:shd w:val="clear" w:color="auto" w:fill="auto"/>
          </w:tcPr>
          <w:p w:rsidR="00CC5F4F" w:rsidRPr="002D3BD3" w:rsidRDefault="00CC5F4F" w:rsidP="00CC5F4F">
            <w:pPr>
              <w:rPr>
                <w:rFonts w:eastAsia="Calibri"/>
                <w:bCs/>
                <w:lang w:val="ky-KG"/>
              </w:rPr>
            </w:pPr>
            <w:r w:rsidRPr="002D3BD3">
              <w:rPr>
                <w:lang w:val="ky-KG"/>
              </w:rPr>
              <w:t xml:space="preserve">2021-жылдын 1-январынан тартып чекене сатыктан салыктын негизинде салык алымдарынын жөнөкөйлөштүрүлгөн тутумун колдонгон кичи ишкер субъекттери үчүн салык отчеттуулуктарын жокко чыгаруу </w:t>
            </w:r>
          </w:p>
        </w:tc>
        <w:tc>
          <w:tcPr>
            <w:tcW w:w="787" w:type="pct"/>
            <w:shd w:val="clear" w:color="auto" w:fill="auto"/>
          </w:tcPr>
          <w:p w:rsidR="00CC5F4F" w:rsidRPr="002D3BD3" w:rsidRDefault="00CC5F4F" w:rsidP="00CC5F4F">
            <w:pPr>
              <w:contextualSpacing/>
              <w:jc w:val="both"/>
              <w:rPr>
                <w:lang w:val="ky-KG"/>
              </w:rPr>
            </w:pPr>
            <w:r w:rsidRPr="002D3BD3">
              <w:rPr>
                <w:lang w:val="ky-KG" w:eastAsia="zh-TW"/>
              </w:rPr>
              <w:t xml:space="preserve">Жеке ишкерлер үчүн ишмердик жүргүзүүнүн жөнөкөйлөштүрүлгөн тутуму иштелип чыкты </w:t>
            </w:r>
          </w:p>
        </w:tc>
        <w:tc>
          <w:tcPr>
            <w:tcW w:w="636" w:type="pct"/>
            <w:vMerge w:val="restart"/>
            <w:shd w:val="clear" w:color="auto" w:fill="auto"/>
          </w:tcPr>
          <w:p w:rsidR="00CC5F4F" w:rsidRPr="002D3BD3" w:rsidRDefault="00CC5F4F" w:rsidP="00CC5F4F">
            <w:pPr>
              <w:contextualSpacing/>
              <w:jc w:val="center"/>
              <w:rPr>
                <w:bCs/>
                <w:lang w:val="ky-KG"/>
              </w:rPr>
            </w:pPr>
            <w:r w:rsidRPr="002D3BD3">
              <w:rPr>
                <w:bCs/>
              </w:rPr>
              <w:t xml:space="preserve">ЭМ, </w:t>
            </w:r>
            <w:r w:rsidRPr="002D3BD3">
              <w:rPr>
                <w:bCs/>
                <w:lang w:val="ky-KG"/>
              </w:rPr>
              <w:t>МСК</w:t>
            </w:r>
            <w:r w:rsidRPr="002D3BD3">
              <w:rPr>
                <w:bCs/>
              </w:rPr>
              <w:t xml:space="preserve"> </w:t>
            </w:r>
          </w:p>
        </w:tc>
        <w:tc>
          <w:tcPr>
            <w:tcW w:w="557" w:type="pct"/>
            <w:vMerge w:val="restart"/>
          </w:tcPr>
          <w:p w:rsidR="00CC5F4F" w:rsidRPr="002D3BD3" w:rsidRDefault="00CC5F4F" w:rsidP="00472220">
            <w:pPr>
              <w:contextualSpacing/>
              <w:jc w:val="center"/>
              <w:rPr>
                <w:bCs/>
                <w:lang w:val="ky-KG"/>
              </w:rPr>
            </w:pPr>
            <w:r w:rsidRPr="002D3BD3">
              <w:rPr>
                <w:bCs/>
                <w:lang w:val="ky-KG"/>
              </w:rPr>
              <w:t>2020- жылдын</w:t>
            </w:r>
          </w:p>
          <w:p w:rsidR="00CC5F4F" w:rsidRPr="002D3BD3" w:rsidRDefault="00CC5F4F" w:rsidP="00472220">
            <w:pPr>
              <w:contextualSpacing/>
              <w:jc w:val="center"/>
              <w:rPr>
                <w:bCs/>
                <w:lang w:val="ky-KG"/>
              </w:rPr>
            </w:pPr>
            <w:r w:rsidRPr="002D3BD3">
              <w:rPr>
                <w:bCs/>
                <w:lang w:val="ky-KG"/>
              </w:rPr>
              <w:t>1-декабры</w:t>
            </w:r>
          </w:p>
        </w:tc>
        <w:tc>
          <w:tcPr>
            <w:tcW w:w="654" w:type="pct"/>
            <w:vMerge w:val="restart"/>
            <w:shd w:val="clear" w:color="auto" w:fill="auto"/>
          </w:tcPr>
          <w:p w:rsidR="00CC5F4F" w:rsidRPr="002D3BD3" w:rsidRDefault="00CC5F4F" w:rsidP="00CC5F4F">
            <w:pPr>
              <w:jc w:val="center"/>
              <w:rPr>
                <w:bCs/>
                <w:lang w:val="ky-KG"/>
              </w:rPr>
            </w:pPr>
            <w:r w:rsidRPr="002D3BD3">
              <w:rPr>
                <w:bCs/>
                <w:lang w:val="ky-KG"/>
              </w:rPr>
              <w:t>Республикалык бюджеттин алкагында</w:t>
            </w:r>
          </w:p>
        </w:tc>
      </w:tr>
      <w:tr w:rsidR="002D3BD3" w:rsidRPr="0086630D" w:rsidTr="002D3BD3">
        <w:trPr>
          <w:trHeight w:val="915"/>
        </w:trPr>
        <w:tc>
          <w:tcPr>
            <w:tcW w:w="219" w:type="pct"/>
            <w:vMerge/>
            <w:shd w:val="clear" w:color="auto" w:fill="auto"/>
          </w:tcPr>
          <w:p w:rsidR="00CC5F4F" w:rsidRPr="002D3BD3" w:rsidRDefault="00CC5F4F" w:rsidP="00CC5F4F">
            <w:pPr>
              <w:numPr>
                <w:ilvl w:val="0"/>
                <w:numId w:val="1"/>
              </w:numPr>
              <w:contextualSpacing/>
              <w:jc w:val="center"/>
              <w:rPr>
                <w:lang w:val="ky-KG"/>
              </w:rPr>
            </w:pPr>
          </w:p>
        </w:tc>
        <w:tc>
          <w:tcPr>
            <w:tcW w:w="921" w:type="pct"/>
            <w:vMerge/>
            <w:shd w:val="clear" w:color="auto" w:fill="auto"/>
          </w:tcPr>
          <w:p w:rsidR="00CC5F4F" w:rsidRPr="002D3BD3" w:rsidRDefault="00CC5F4F" w:rsidP="00CC5F4F">
            <w:pPr>
              <w:jc w:val="both"/>
              <w:rPr>
                <w:lang w:val="ky-KG"/>
              </w:rPr>
            </w:pPr>
          </w:p>
        </w:tc>
        <w:tc>
          <w:tcPr>
            <w:tcW w:w="1226" w:type="pct"/>
            <w:shd w:val="clear" w:color="auto" w:fill="auto"/>
          </w:tcPr>
          <w:p w:rsidR="00CC5F4F" w:rsidRPr="002D3BD3" w:rsidRDefault="00CC5F4F" w:rsidP="00CC5F4F">
            <w:pPr>
              <w:rPr>
                <w:lang w:val="ky-KG"/>
              </w:rPr>
            </w:pPr>
            <w:r w:rsidRPr="002D3BD3">
              <w:rPr>
                <w:lang w:val="ky-KG"/>
              </w:rPr>
              <w:t xml:space="preserve">бирдиктүү салык декларациясынын формаларын жана аны толтурууну жөнөкөйлөштүрүү </w:t>
            </w:r>
          </w:p>
        </w:tc>
        <w:tc>
          <w:tcPr>
            <w:tcW w:w="787" w:type="pct"/>
            <w:shd w:val="clear" w:color="auto" w:fill="auto"/>
          </w:tcPr>
          <w:p w:rsidR="00CC5F4F" w:rsidRPr="002D3BD3" w:rsidRDefault="00CC5F4F" w:rsidP="00CC5F4F">
            <w:pPr>
              <w:contextualSpacing/>
              <w:jc w:val="both"/>
              <w:rPr>
                <w:lang w:val="ky-KG" w:eastAsia="zh-TW"/>
              </w:rPr>
            </w:pPr>
            <w:r w:rsidRPr="002D3BD3">
              <w:rPr>
                <w:lang w:val="ky-KG"/>
              </w:rPr>
              <w:t xml:space="preserve">бирдиктүү салык декларациясынын формалары жөнөкөйлөштүрүлдү </w:t>
            </w:r>
          </w:p>
        </w:tc>
        <w:tc>
          <w:tcPr>
            <w:tcW w:w="636" w:type="pct"/>
            <w:vMerge/>
            <w:shd w:val="clear" w:color="auto" w:fill="auto"/>
          </w:tcPr>
          <w:p w:rsidR="00CC5F4F" w:rsidRPr="002D3BD3" w:rsidRDefault="00CC5F4F" w:rsidP="00CC5F4F">
            <w:pPr>
              <w:contextualSpacing/>
              <w:jc w:val="center"/>
              <w:rPr>
                <w:bCs/>
                <w:lang w:val="ky-KG"/>
              </w:rPr>
            </w:pPr>
          </w:p>
        </w:tc>
        <w:tc>
          <w:tcPr>
            <w:tcW w:w="557" w:type="pct"/>
            <w:vMerge/>
          </w:tcPr>
          <w:p w:rsidR="00CC5F4F" w:rsidRPr="002D3BD3" w:rsidRDefault="00CC5F4F" w:rsidP="00472220">
            <w:pPr>
              <w:contextualSpacing/>
              <w:jc w:val="center"/>
              <w:rPr>
                <w:bCs/>
                <w:lang w:val="ky-KG"/>
              </w:rPr>
            </w:pPr>
          </w:p>
        </w:tc>
        <w:tc>
          <w:tcPr>
            <w:tcW w:w="654" w:type="pct"/>
            <w:vMerge/>
            <w:shd w:val="clear" w:color="auto" w:fill="auto"/>
          </w:tcPr>
          <w:p w:rsidR="00CC5F4F" w:rsidRPr="002D3BD3" w:rsidRDefault="00CC5F4F" w:rsidP="00CC5F4F">
            <w:pPr>
              <w:jc w:val="center"/>
              <w:rPr>
                <w:bCs/>
                <w:lang w:val="ky-KG"/>
              </w:rPr>
            </w:pPr>
          </w:p>
        </w:tc>
      </w:tr>
      <w:tr w:rsidR="002D3BD3" w:rsidRPr="002D3BD3" w:rsidTr="002D3BD3">
        <w:trPr>
          <w:trHeight w:val="2117"/>
        </w:trPr>
        <w:tc>
          <w:tcPr>
            <w:tcW w:w="219" w:type="pct"/>
            <w:vMerge w:val="restart"/>
            <w:shd w:val="clear" w:color="auto" w:fill="auto"/>
          </w:tcPr>
          <w:p w:rsidR="00CC5F4F" w:rsidRPr="002D3BD3" w:rsidRDefault="00CC5F4F" w:rsidP="00CC5F4F">
            <w:pPr>
              <w:numPr>
                <w:ilvl w:val="0"/>
                <w:numId w:val="1"/>
              </w:numPr>
              <w:contextualSpacing/>
              <w:jc w:val="center"/>
              <w:rPr>
                <w:lang w:val="ky-KG"/>
              </w:rPr>
            </w:pPr>
          </w:p>
        </w:tc>
        <w:tc>
          <w:tcPr>
            <w:tcW w:w="921" w:type="pct"/>
            <w:vMerge w:val="restart"/>
            <w:shd w:val="clear" w:color="auto" w:fill="auto"/>
          </w:tcPr>
          <w:p w:rsidR="00CC5F4F" w:rsidRPr="002D3BD3" w:rsidRDefault="00CC5F4F" w:rsidP="00CC5F4F">
            <w:pPr>
              <w:jc w:val="both"/>
              <w:rPr>
                <w:lang w:val="ky-KG"/>
              </w:rPr>
            </w:pPr>
            <w:r w:rsidRPr="002D3BD3">
              <w:rPr>
                <w:lang w:val="ky-KG"/>
              </w:rPr>
              <w:t>Тийиштүү органдар тарабынан киргизилген чектөөлөргө жана/же эпидемиологиялык кырдаалга байланыштуу ижарачынын туруп калган (ишмердиктин жоктугу) бардык мөөнөтүнө мамлекеттик мүлктүн ижарасынын бардык келишимдери боюнча ижара төлөмдөрүнөн  бошотуу</w:t>
            </w:r>
          </w:p>
        </w:tc>
        <w:tc>
          <w:tcPr>
            <w:tcW w:w="1226" w:type="pct"/>
            <w:shd w:val="clear" w:color="auto" w:fill="auto"/>
          </w:tcPr>
          <w:p w:rsidR="00CC5F4F" w:rsidRPr="002D3BD3" w:rsidRDefault="00CC5F4F" w:rsidP="00CC5F4F">
            <w:pPr>
              <w:rPr>
                <w:lang w:val="ky-KG"/>
              </w:rPr>
            </w:pPr>
            <w:r w:rsidRPr="002D3BD3">
              <w:rPr>
                <w:rFonts w:eastAsia="Calibri"/>
                <w:bCs/>
                <w:lang w:val="ky-KG"/>
              </w:rPr>
              <w:t xml:space="preserve">Министрликтер жана ведомстволор үчүн циркулярдык катты даярдоо </w:t>
            </w:r>
          </w:p>
        </w:tc>
        <w:tc>
          <w:tcPr>
            <w:tcW w:w="787" w:type="pct"/>
            <w:vMerge w:val="restart"/>
            <w:shd w:val="clear" w:color="auto" w:fill="auto"/>
          </w:tcPr>
          <w:p w:rsidR="00CC5F4F" w:rsidRPr="002D3BD3" w:rsidRDefault="00CC5F4F" w:rsidP="00CC5F4F">
            <w:pPr>
              <w:contextualSpacing/>
              <w:jc w:val="both"/>
              <w:rPr>
                <w:lang w:val="ky-KG"/>
              </w:rPr>
            </w:pPr>
            <w:r w:rsidRPr="002D3BD3">
              <w:rPr>
                <w:lang w:val="ky-KG"/>
              </w:rPr>
              <w:t xml:space="preserve">Токтоп турган мезгилде мамлекеттик жана муниципалдык мүлктүн ижарачыларын ижара төлөмдөрүнөн бошотуу </w:t>
            </w:r>
          </w:p>
        </w:tc>
        <w:tc>
          <w:tcPr>
            <w:tcW w:w="636" w:type="pct"/>
            <w:shd w:val="clear" w:color="auto" w:fill="auto"/>
          </w:tcPr>
          <w:p w:rsidR="00CC5F4F" w:rsidRPr="002D3BD3" w:rsidRDefault="00CC5F4F" w:rsidP="00CC5F4F">
            <w:pPr>
              <w:contextualSpacing/>
              <w:jc w:val="center"/>
              <w:rPr>
                <w:bCs/>
                <w:lang w:val="ky-KG"/>
              </w:rPr>
            </w:pPr>
            <w:r w:rsidRPr="002D3BD3">
              <w:rPr>
                <w:bCs/>
                <w:lang w:val="ky-KG"/>
              </w:rPr>
              <w:t>ММБФ</w:t>
            </w:r>
          </w:p>
        </w:tc>
        <w:tc>
          <w:tcPr>
            <w:tcW w:w="557" w:type="pct"/>
            <w:vMerge w:val="restart"/>
          </w:tcPr>
          <w:p w:rsidR="00CC5F4F" w:rsidRPr="002D3BD3" w:rsidRDefault="00CC5F4F" w:rsidP="00472220">
            <w:pPr>
              <w:contextualSpacing/>
              <w:jc w:val="center"/>
              <w:rPr>
                <w:bCs/>
                <w:lang w:val="ky-KG"/>
              </w:rPr>
            </w:pPr>
            <w:r w:rsidRPr="002D3BD3">
              <w:rPr>
                <w:bCs/>
                <w:lang w:val="ky-KG"/>
              </w:rPr>
              <w:t>2020- жылдын</w:t>
            </w:r>
          </w:p>
          <w:p w:rsidR="00CC5F4F" w:rsidRPr="002D3BD3" w:rsidRDefault="00CC5F4F" w:rsidP="00472220">
            <w:pPr>
              <w:contextualSpacing/>
              <w:jc w:val="center"/>
              <w:rPr>
                <w:bCs/>
                <w:lang w:val="ky-KG"/>
              </w:rPr>
            </w:pPr>
            <w:r w:rsidRPr="002D3BD3">
              <w:rPr>
                <w:bCs/>
                <w:lang w:val="ky-KG"/>
              </w:rPr>
              <w:t>1-декабры</w:t>
            </w:r>
          </w:p>
        </w:tc>
        <w:tc>
          <w:tcPr>
            <w:tcW w:w="654" w:type="pct"/>
            <w:vMerge w:val="restart"/>
            <w:shd w:val="clear" w:color="auto" w:fill="auto"/>
          </w:tcPr>
          <w:p w:rsidR="00CC5F4F" w:rsidRPr="002D3BD3" w:rsidRDefault="00CC5F4F" w:rsidP="00CC5F4F">
            <w:pPr>
              <w:jc w:val="center"/>
              <w:rPr>
                <w:bCs/>
                <w:lang w:val="ky-KG"/>
              </w:rPr>
            </w:pPr>
            <w:r w:rsidRPr="002D3BD3">
              <w:rPr>
                <w:bCs/>
                <w:lang w:val="ky-KG"/>
              </w:rPr>
              <w:t>Республикалык бюджеттин алкагында</w:t>
            </w:r>
          </w:p>
        </w:tc>
      </w:tr>
      <w:tr w:rsidR="002D3BD3" w:rsidRPr="002D3BD3" w:rsidTr="002D3BD3">
        <w:trPr>
          <w:trHeight w:val="2572"/>
        </w:trPr>
        <w:tc>
          <w:tcPr>
            <w:tcW w:w="219" w:type="pct"/>
            <w:vMerge/>
            <w:shd w:val="clear" w:color="auto" w:fill="auto"/>
          </w:tcPr>
          <w:p w:rsidR="00CC5F4F" w:rsidRPr="002D3BD3" w:rsidRDefault="00CC5F4F" w:rsidP="00CC5F4F">
            <w:pPr>
              <w:numPr>
                <w:ilvl w:val="0"/>
                <w:numId w:val="1"/>
              </w:numPr>
              <w:contextualSpacing/>
              <w:jc w:val="center"/>
              <w:rPr>
                <w:lang w:val="ky-KG"/>
              </w:rPr>
            </w:pPr>
          </w:p>
        </w:tc>
        <w:tc>
          <w:tcPr>
            <w:tcW w:w="921" w:type="pct"/>
            <w:vMerge/>
            <w:shd w:val="clear" w:color="auto" w:fill="auto"/>
          </w:tcPr>
          <w:p w:rsidR="00CC5F4F" w:rsidRPr="002D3BD3" w:rsidRDefault="00CC5F4F" w:rsidP="00CC5F4F">
            <w:pPr>
              <w:jc w:val="both"/>
              <w:rPr>
                <w:lang w:val="ky-KG"/>
              </w:rPr>
            </w:pPr>
          </w:p>
        </w:tc>
        <w:tc>
          <w:tcPr>
            <w:tcW w:w="1226" w:type="pct"/>
            <w:shd w:val="clear" w:color="auto" w:fill="auto"/>
          </w:tcPr>
          <w:p w:rsidR="00CC5F4F" w:rsidRPr="002D3BD3" w:rsidRDefault="00CC5F4F" w:rsidP="00CC5F4F">
            <w:pPr>
              <w:rPr>
                <w:lang w:val="ky-KG"/>
              </w:rPr>
            </w:pPr>
            <w:r w:rsidRPr="002D3BD3">
              <w:rPr>
                <w:lang w:val="ky-KG"/>
              </w:rPr>
              <w:t xml:space="preserve">Муниципалдык мүлктүн ижарасынын бардык келишимдери боюнча ижара төлөмдөрүнөн бошотууга ЖӨБОго сунуш берүү </w:t>
            </w:r>
          </w:p>
        </w:tc>
        <w:tc>
          <w:tcPr>
            <w:tcW w:w="787" w:type="pct"/>
            <w:vMerge/>
            <w:shd w:val="clear" w:color="auto" w:fill="auto"/>
          </w:tcPr>
          <w:p w:rsidR="00CC5F4F" w:rsidRPr="002D3BD3" w:rsidRDefault="00CC5F4F" w:rsidP="00CC5F4F">
            <w:pPr>
              <w:contextualSpacing/>
              <w:jc w:val="both"/>
              <w:rPr>
                <w:lang w:val="ky-KG"/>
              </w:rPr>
            </w:pPr>
          </w:p>
        </w:tc>
        <w:tc>
          <w:tcPr>
            <w:tcW w:w="636" w:type="pct"/>
            <w:shd w:val="clear" w:color="auto" w:fill="auto"/>
          </w:tcPr>
          <w:p w:rsidR="00CC5F4F" w:rsidRPr="002D3BD3" w:rsidRDefault="00CC5F4F" w:rsidP="00CC5F4F">
            <w:pPr>
              <w:contextualSpacing/>
              <w:jc w:val="center"/>
              <w:rPr>
                <w:bCs/>
                <w:lang w:val="ky-KG"/>
              </w:rPr>
            </w:pPr>
            <w:r w:rsidRPr="002D3BD3">
              <w:rPr>
                <w:bCs/>
                <w:lang w:val="ky-KG"/>
              </w:rPr>
              <w:t>ЖӨБО (макулдашуу боюнча)</w:t>
            </w:r>
          </w:p>
        </w:tc>
        <w:tc>
          <w:tcPr>
            <w:tcW w:w="557" w:type="pct"/>
            <w:vMerge/>
          </w:tcPr>
          <w:p w:rsidR="00CC5F4F" w:rsidRPr="002D3BD3" w:rsidRDefault="00CC5F4F" w:rsidP="00472220">
            <w:pPr>
              <w:contextualSpacing/>
              <w:jc w:val="center"/>
              <w:rPr>
                <w:bCs/>
                <w:lang w:val="ky-KG"/>
              </w:rPr>
            </w:pPr>
          </w:p>
        </w:tc>
        <w:tc>
          <w:tcPr>
            <w:tcW w:w="654" w:type="pct"/>
            <w:vMerge/>
            <w:shd w:val="clear" w:color="auto" w:fill="auto"/>
          </w:tcPr>
          <w:p w:rsidR="00CC5F4F" w:rsidRPr="002D3BD3" w:rsidRDefault="00CC5F4F" w:rsidP="00CC5F4F">
            <w:pPr>
              <w:jc w:val="center"/>
              <w:rPr>
                <w:bCs/>
                <w:lang w:val="ky-KG"/>
              </w:rPr>
            </w:pPr>
          </w:p>
        </w:tc>
      </w:tr>
      <w:tr w:rsidR="002D3BD3" w:rsidRPr="002D3BD3" w:rsidTr="002D3BD3">
        <w:trPr>
          <w:trHeight w:val="493"/>
        </w:trPr>
        <w:tc>
          <w:tcPr>
            <w:tcW w:w="5000" w:type="pct"/>
            <w:gridSpan w:val="7"/>
            <w:shd w:val="clear" w:color="auto" w:fill="auto"/>
          </w:tcPr>
          <w:p w:rsidR="00CC5F4F" w:rsidRPr="002D3BD3" w:rsidRDefault="00CC5F4F" w:rsidP="00472220">
            <w:pPr>
              <w:jc w:val="center"/>
              <w:rPr>
                <w:b/>
                <w:bCs/>
                <w:lang w:val="ky-KG"/>
              </w:rPr>
            </w:pPr>
            <w:r w:rsidRPr="002D3BD3">
              <w:rPr>
                <w:b/>
                <w:bCs/>
                <w:lang w:val="ky-KG"/>
              </w:rPr>
              <w:t>4.1.2. Салык жол-жоболорун ф</w:t>
            </w:r>
            <w:r w:rsidRPr="002D3BD3">
              <w:rPr>
                <w:b/>
                <w:bCs/>
              </w:rPr>
              <w:t>искал</w:t>
            </w:r>
            <w:r w:rsidRPr="002D3BD3">
              <w:rPr>
                <w:b/>
                <w:bCs/>
                <w:lang w:val="ky-KG"/>
              </w:rPr>
              <w:t>даштыруу</w:t>
            </w:r>
          </w:p>
          <w:p w:rsidR="00AD2436" w:rsidRPr="002D3BD3" w:rsidRDefault="00AD2436" w:rsidP="00472220">
            <w:pPr>
              <w:jc w:val="center"/>
              <w:rPr>
                <w:bCs/>
                <w:lang w:val="ky-KG"/>
              </w:rPr>
            </w:pPr>
          </w:p>
        </w:tc>
      </w:tr>
      <w:tr w:rsidR="002D3BD3" w:rsidRPr="002D3BD3" w:rsidTr="002D3BD3">
        <w:trPr>
          <w:trHeight w:val="3494"/>
        </w:trPr>
        <w:tc>
          <w:tcPr>
            <w:tcW w:w="219" w:type="pct"/>
            <w:shd w:val="clear" w:color="auto" w:fill="auto"/>
          </w:tcPr>
          <w:p w:rsidR="00CC5F4F" w:rsidRPr="002D3BD3" w:rsidRDefault="00CC5F4F" w:rsidP="00CC5F4F">
            <w:pPr>
              <w:numPr>
                <w:ilvl w:val="0"/>
                <w:numId w:val="1"/>
              </w:numPr>
              <w:contextualSpacing/>
              <w:jc w:val="center"/>
              <w:rPr>
                <w:lang w:val="ky-KG"/>
              </w:rPr>
            </w:pPr>
          </w:p>
        </w:tc>
        <w:tc>
          <w:tcPr>
            <w:tcW w:w="921" w:type="pct"/>
            <w:shd w:val="clear" w:color="auto" w:fill="auto"/>
          </w:tcPr>
          <w:p w:rsidR="00CC5F4F" w:rsidRPr="002D3BD3" w:rsidRDefault="00CC5F4F" w:rsidP="00CC5F4F">
            <w:pPr>
              <w:contextualSpacing/>
              <w:jc w:val="both"/>
              <w:rPr>
                <w:bCs/>
                <w:lang w:val="ky-KG"/>
              </w:rPr>
            </w:pPr>
            <w:r w:rsidRPr="002D3BD3">
              <w:rPr>
                <w:bCs/>
                <w:lang w:val="ky-KG"/>
              </w:rPr>
              <w:t xml:space="preserve"> Ишкерлик үчүн жагымдуу шарттарды түзүү</w:t>
            </w:r>
          </w:p>
        </w:tc>
        <w:tc>
          <w:tcPr>
            <w:tcW w:w="1226" w:type="pct"/>
            <w:shd w:val="clear" w:color="auto" w:fill="auto"/>
          </w:tcPr>
          <w:p w:rsidR="00CC5F4F" w:rsidRPr="002D3BD3" w:rsidRDefault="00CC5F4F" w:rsidP="00472220">
            <w:pPr>
              <w:widowControl w:val="0"/>
              <w:tabs>
                <w:tab w:val="left" w:pos="-102"/>
              </w:tabs>
              <w:suppressAutoHyphens/>
              <w:autoSpaceDE w:val="0"/>
              <w:autoSpaceDN w:val="0"/>
              <w:adjustRightInd w:val="0"/>
              <w:jc w:val="both"/>
              <w:rPr>
                <w:lang w:val="ky-KG"/>
              </w:rPr>
            </w:pPr>
            <w:r w:rsidRPr="002D3BD3">
              <w:rPr>
                <w:shd w:val="clear" w:color="auto" w:fill="FFFFFF"/>
                <w:lang w:val="ky-KG"/>
              </w:rPr>
              <w:t xml:space="preserve">Кыргыз Республикасында COVID-19 жайылышын токтотуу менен байланышкан, ошондой эле кылмыш жана жарандык өндүрүштүн алкагындагы текшерүүлөрдөн тышкары укук коргоо органдары тарабынан текшерүүлөргө ишкердик субъекттерге текшерүүлөрдү жүргүзүүгө учурдагы  мораторийди жайылтуу </w:t>
            </w:r>
          </w:p>
        </w:tc>
        <w:tc>
          <w:tcPr>
            <w:tcW w:w="787" w:type="pct"/>
            <w:shd w:val="clear" w:color="auto" w:fill="auto"/>
          </w:tcPr>
          <w:p w:rsidR="00CC5F4F" w:rsidRPr="002D3BD3" w:rsidRDefault="00CC5F4F" w:rsidP="00CC5F4F">
            <w:pPr>
              <w:suppressAutoHyphens/>
              <w:rPr>
                <w:lang w:val="ky-KG"/>
              </w:rPr>
            </w:pPr>
            <w:r w:rsidRPr="002D3BD3">
              <w:rPr>
                <w:lang w:val="ky-KG"/>
              </w:rPr>
              <w:t xml:space="preserve">Бизнеске карата укук коргоо органдары тарабынан текшерүүлөр алып салынды </w:t>
            </w:r>
          </w:p>
        </w:tc>
        <w:tc>
          <w:tcPr>
            <w:tcW w:w="636" w:type="pct"/>
            <w:shd w:val="clear" w:color="auto" w:fill="auto"/>
          </w:tcPr>
          <w:p w:rsidR="00CC5F4F" w:rsidRPr="002D3BD3" w:rsidRDefault="00CC5F4F" w:rsidP="00CC5F4F">
            <w:pPr>
              <w:suppressAutoHyphens/>
              <w:jc w:val="center"/>
              <w:rPr>
                <w:lang w:val="ky-KG"/>
              </w:rPr>
            </w:pPr>
            <w:r w:rsidRPr="002D3BD3">
              <w:t xml:space="preserve">ЭМ, </w:t>
            </w:r>
            <w:r w:rsidRPr="002D3BD3">
              <w:rPr>
                <w:bCs/>
                <w:lang w:val="ky-KG"/>
              </w:rPr>
              <w:t>Финполиция</w:t>
            </w:r>
            <w:r w:rsidRPr="002D3BD3">
              <w:t xml:space="preserve">, </w:t>
            </w:r>
            <w:r w:rsidRPr="002D3BD3">
              <w:rPr>
                <w:lang w:val="ky-KG"/>
              </w:rPr>
              <w:t>УКМК</w:t>
            </w:r>
          </w:p>
        </w:tc>
        <w:tc>
          <w:tcPr>
            <w:tcW w:w="557" w:type="pct"/>
          </w:tcPr>
          <w:p w:rsidR="00CC5F4F" w:rsidRPr="002D3BD3" w:rsidRDefault="00CC5F4F" w:rsidP="00472220">
            <w:pPr>
              <w:suppressAutoHyphens/>
              <w:jc w:val="center"/>
              <w:rPr>
                <w:lang w:val="ky-KG"/>
              </w:rPr>
            </w:pPr>
            <w:r w:rsidRPr="002D3BD3">
              <w:rPr>
                <w:lang w:val="ky-KG"/>
              </w:rPr>
              <w:t>2020-</w:t>
            </w:r>
            <w:r w:rsidRPr="002D3BD3">
              <w:rPr>
                <w:bCs/>
                <w:lang w:val="ky-KG"/>
              </w:rPr>
              <w:t xml:space="preserve"> жылдын</w:t>
            </w:r>
          </w:p>
          <w:p w:rsidR="00CC5F4F" w:rsidRPr="002D3BD3" w:rsidRDefault="00CC5F4F" w:rsidP="00472220">
            <w:pPr>
              <w:suppressAutoHyphens/>
              <w:jc w:val="center"/>
              <w:rPr>
                <w:lang w:val="ky-KG"/>
              </w:rPr>
            </w:pPr>
            <w:r w:rsidRPr="002D3BD3">
              <w:t xml:space="preserve">1 </w:t>
            </w:r>
            <w:r w:rsidRPr="002D3BD3">
              <w:rPr>
                <w:lang w:val="ky-KG"/>
              </w:rPr>
              <w:t>-</w:t>
            </w:r>
            <w:proofErr w:type="spellStart"/>
            <w:r w:rsidRPr="002D3BD3">
              <w:t>сентябр</w:t>
            </w:r>
            <w:proofErr w:type="spellEnd"/>
            <w:r w:rsidRPr="002D3BD3">
              <w:rPr>
                <w:lang w:val="ky-KG"/>
              </w:rPr>
              <w:t>ы</w:t>
            </w:r>
          </w:p>
          <w:p w:rsidR="00CC5F4F" w:rsidRPr="002D3BD3" w:rsidRDefault="00CC5F4F" w:rsidP="00472220">
            <w:pPr>
              <w:suppressAutoHyphens/>
              <w:jc w:val="center"/>
            </w:pPr>
          </w:p>
        </w:tc>
        <w:tc>
          <w:tcPr>
            <w:tcW w:w="654" w:type="pct"/>
            <w:shd w:val="clear" w:color="auto" w:fill="auto"/>
          </w:tcPr>
          <w:p w:rsidR="00CC5F4F" w:rsidRPr="002D3BD3" w:rsidRDefault="00CC5F4F" w:rsidP="00CC5F4F">
            <w:pPr>
              <w:suppressAutoHyphens/>
              <w:jc w:val="center"/>
              <w:rPr>
                <w:bCs/>
              </w:rPr>
            </w:pPr>
            <w:r w:rsidRPr="002D3BD3">
              <w:rPr>
                <w:bCs/>
                <w:lang w:val="ky-KG"/>
              </w:rPr>
              <w:t>Республикалык бюджеттин алкагында</w:t>
            </w:r>
          </w:p>
          <w:p w:rsidR="00CC5F4F" w:rsidRPr="002D3BD3" w:rsidRDefault="00CC5F4F" w:rsidP="00CC5F4F">
            <w:pPr>
              <w:suppressAutoHyphens/>
              <w:jc w:val="center"/>
              <w:rPr>
                <w:bCs/>
                <w:lang w:val="ky-KG"/>
              </w:rPr>
            </w:pPr>
          </w:p>
        </w:tc>
      </w:tr>
      <w:tr w:rsidR="002D3BD3" w:rsidRPr="002D3BD3" w:rsidTr="002D3BD3">
        <w:trPr>
          <w:trHeight w:val="1001"/>
        </w:trPr>
        <w:tc>
          <w:tcPr>
            <w:tcW w:w="219" w:type="pct"/>
            <w:shd w:val="clear" w:color="auto" w:fill="auto"/>
          </w:tcPr>
          <w:p w:rsidR="00CC5F4F" w:rsidRPr="002D3BD3" w:rsidRDefault="00CC5F4F" w:rsidP="00CC5F4F">
            <w:pPr>
              <w:numPr>
                <w:ilvl w:val="0"/>
                <w:numId w:val="1"/>
              </w:numPr>
              <w:contextualSpacing/>
              <w:jc w:val="center"/>
              <w:rPr>
                <w:lang w:val="ky-KG"/>
              </w:rPr>
            </w:pPr>
          </w:p>
        </w:tc>
        <w:tc>
          <w:tcPr>
            <w:tcW w:w="921" w:type="pct"/>
            <w:shd w:val="clear" w:color="auto" w:fill="auto"/>
          </w:tcPr>
          <w:p w:rsidR="00CC5F4F" w:rsidRPr="002D3BD3" w:rsidRDefault="00CC5F4F" w:rsidP="00CC5F4F">
            <w:pPr>
              <w:contextualSpacing/>
              <w:jc w:val="both"/>
              <w:rPr>
                <w:bCs/>
                <w:lang w:val="ky-KG"/>
              </w:rPr>
            </w:pPr>
            <w:r w:rsidRPr="002D3BD3">
              <w:rPr>
                <w:bCs/>
                <w:lang w:val="ky-KG"/>
              </w:rPr>
              <w:t>Авто чыгаруу, товарларды аралыктан чыгаруу, электрондук декларациялоону иштеп чыгуу жана киргизүү</w:t>
            </w: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shd w:val="clear" w:color="auto" w:fill="FFFFFF"/>
                <w:lang w:val="ky-KG"/>
              </w:rPr>
            </w:pPr>
            <w:r w:rsidRPr="002D3BD3">
              <w:rPr>
                <w:lang w:val="ky-KG"/>
              </w:rPr>
              <w:t xml:space="preserve">Товарларды аралыктан чыгарууну караган процессти автоматташтырууну аяктоо </w:t>
            </w:r>
          </w:p>
        </w:tc>
        <w:tc>
          <w:tcPr>
            <w:tcW w:w="787" w:type="pct"/>
            <w:shd w:val="clear" w:color="auto" w:fill="auto"/>
          </w:tcPr>
          <w:p w:rsidR="00CC5F4F" w:rsidRPr="002D3BD3" w:rsidRDefault="00CC5F4F" w:rsidP="00CC5F4F">
            <w:pPr>
              <w:suppressAutoHyphens/>
              <w:rPr>
                <w:lang w:val="ky-KG"/>
              </w:rPr>
            </w:pPr>
            <w:r w:rsidRPr="002D3BD3">
              <w:rPr>
                <w:lang w:val="ky-KG"/>
              </w:rPr>
              <w:t xml:space="preserve">Санарип платформасынын сынамык долбоору башталды </w:t>
            </w:r>
          </w:p>
        </w:tc>
        <w:tc>
          <w:tcPr>
            <w:tcW w:w="636" w:type="pct"/>
            <w:shd w:val="clear" w:color="auto" w:fill="auto"/>
          </w:tcPr>
          <w:p w:rsidR="00CC5F4F" w:rsidRPr="002D3BD3" w:rsidRDefault="00CC5F4F" w:rsidP="00CC5F4F">
            <w:pPr>
              <w:suppressAutoHyphens/>
              <w:jc w:val="center"/>
              <w:rPr>
                <w:lang w:val="ky-KG"/>
              </w:rPr>
            </w:pPr>
            <w:r w:rsidRPr="002D3BD3">
              <w:rPr>
                <w:lang w:val="ky-KG"/>
              </w:rPr>
              <w:t>МБК</w:t>
            </w:r>
          </w:p>
        </w:tc>
        <w:tc>
          <w:tcPr>
            <w:tcW w:w="557" w:type="pct"/>
          </w:tcPr>
          <w:p w:rsidR="00CC5F4F" w:rsidRPr="002D3BD3" w:rsidRDefault="00CC5F4F" w:rsidP="00472220">
            <w:pPr>
              <w:suppressAutoHyphens/>
              <w:jc w:val="center"/>
              <w:rPr>
                <w:lang w:val="ky-KG"/>
              </w:rPr>
            </w:pPr>
            <w:r w:rsidRPr="002D3BD3">
              <w:rPr>
                <w:lang w:val="ky-KG"/>
              </w:rPr>
              <w:t xml:space="preserve">2020-жылдын </w:t>
            </w:r>
            <w:r w:rsidRPr="002D3BD3">
              <w:rPr>
                <w:lang w:val="ky-KG"/>
              </w:rPr>
              <w:br/>
              <w:t>20-декабры</w:t>
            </w:r>
          </w:p>
        </w:tc>
        <w:tc>
          <w:tcPr>
            <w:tcW w:w="654" w:type="pct"/>
            <w:shd w:val="clear" w:color="auto" w:fill="auto"/>
          </w:tcPr>
          <w:p w:rsidR="00CC5F4F" w:rsidRPr="002D3BD3" w:rsidRDefault="00CC5F4F" w:rsidP="00CC5F4F">
            <w:pPr>
              <w:suppressAutoHyphens/>
              <w:jc w:val="center"/>
              <w:rPr>
                <w:bCs/>
                <w:lang w:val="ky-KG"/>
              </w:rPr>
            </w:pPr>
            <w:r w:rsidRPr="002D3BD3">
              <w:rPr>
                <w:lang w:val="ky-KG"/>
              </w:rPr>
              <w:t>МБКнын атайын эсеби,</w:t>
            </w:r>
            <w:r w:rsidRPr="002D3BD3">
              <w:rPr>
                <w:bCs/>
                <w:lang w:val="ky-KG"/>
              </w:rPr>
              <w:t xml:space="preserve"> Республикалык бюджеттин алкагында</w:t>
            </w:r>
          </w:p>
          <w:p w:rsidR="00CC5F4F" w:rsidRPr="002D3BD3" w:rsidRDefault="00CC5F4F" w:rsidP="003162BB">
            <w:pPr>
              <w:suppressAutoHyphens/>
              <w:rPr>
                <w:bCs/>
                <w:lang w:val="ky-KG"/>
              </w:rPr>
            </w:pPr>
          </w:p>
        </w:tc>
      </w:tr>
      <w:tr w:rsidR="002D3BD3" w:rsidRPr="002D3BD3" w:rsidTr="003162BB">
        <w:trPr>
          <w:trHeight w:val="2117"/>
        </w:trPr>
        <w:tc>
          <w:tcPr>
            <w:tcW w:w="219" w:type="pct"/>
            <w:shd w:val="clear" w:color="auto" w:fill="auto"/>
          </w:tcPr>
          <w:p w:rsidR="00CC5F4F" w:rsidRPr="002D3BD3" w:rsidRDefault="00CC5F4F" w:rsidP="00CC5F4F">
            <w:pPr>
              <w:numPr>
                <w:ilvl w:val="0"/>
                <w:numId w:val="1"/>
              </w:numPr>
              <w:contextualSpacing/>
              <w:jc w:val="center"/>
              <w:rPr>
                <w:lang w:val="ky-KG"/>
              </w:rPr>
            </w:pPr>
          </w:p>
        </w:tc>
        <w:tc>
          <w:tcPr>
            <w:tcW w:w="921" w:type="pct"/>
            <w:shd w:val="clear" w:color="auto" w:fill="auto"/>
          </w:tcPr>
          <w:p w:rsidR="00CC5F4F" w:rsidRPr="002D3BD3" w:rsidRDefault="00CC5F4F" w:rsidP="00CC5F4F">
            <w:pPr>
              <w:contextualSpacing/>
              <w:jc w:val="both"/>
              <w:rPr>
                <w:lang w:val="ky-KG"/>
              </w:rPr>
            </w:pPr>
            <w:r w:rsidRPr="002D3BD3">
              <w:rPr>
                <w:lang w:val="ky-KG"/>
              </w:rPr>
              <w:t>Электрондук аракеттенүүнү жана санарип платформасын колдонуу менен чек арадан товарлардын өтүү жол-жоболорун жөнөкөйлөштүрүү</w:t>
            </w: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 xml:space="preserve">Жеринде алдын ала бажы жол-жоболорунун “Бир терезе/бир аялдама” принциптерин киргизүүнү караган долбоорду ишке ашыруу </w:t>
            </w:r>
          </w:p>
        </w:tc>
        <w:tc>
          <w:tcPr>
            <w:tcW w:w="787" w:type="pct"/>
            <w:shd w:val="clear" w:color="auto" w:fill="auto"/>
          </w:tcPr>
          <w:p w:rsidR="00CC5F4F" w:rsidRPr="002D3BD3" w:rsidRDefault="00CC5F4F" w:rsidP="00CC5F4F">
            <w:pPr>
              <w:suppressAutoHyphens/>
              <w:rPr>
                <w:lang w:val="ky-KG"/>
              </w:rPr>
            </w:pPr>
            <w:r w:rsidRPr="002D3BD3">
              <w:rPr>
                <w:lang w:val="ky-KG"/>
              </w:rPr>
              <w:t xml:space="preserve"> “Достук”</w:t>
            </w:r>
          </w:p>
          <w:p w:rsidR="00CC5F4F" w:rsidRPr="002D3BD3" w:rsidRDefault="00CC5F4F" w:rsidP="00CC5F4F">
            <w:pPr>
              <w:suppressAutoHyphens/>
              <w:rPr>
                <w:lang w:val="ky-KG"/>
              </w:rPr>
            </w:pPr>
            <w:r w:rsidRPr="002D3BD3">
              <w:rPr>
                <w:lang w:val="ky-KG"/>
              </w:rPr>
              <w:t>бажы жол-жоболорун өтүү жеринде “Бир терезе/бир аялдама” сынамык долбоорун баштоо</w:t>
            </w:r>
          </w:p>
        </w:tc>
        <w:tc>
          <w:tcPr>
            <w:tcW w:w="636" w:type="pct"/>
            <w:shd w:val="clear" w:color="auto" w:fill="auto"/>
          </w:tcPr>
          <w:p w:rsidR="00CC5F4F" w:rsidRPr="002D3BD3" w:rsidRDefault="00CC5F4F" w:rsidP="00CC5F4F">
            <w:pPr>
              <w:suppressAutoHyphens/>
              <w:jc w:val="center"/>
              <w:rPr>
                <w:lang w:val="ky-KG"/>
              </w:rPr>
            </w:pPr>
            <w:r w:rsidRPr="002D3BD3">
              <w:rPr>
                <w:lang w:val="ky-KG"/>
              </w:rPr>
              <w:t>МБК</w:t>
            </w:r>
            <w:r w:rsidRPr="002D3BD3">
              <w:t>, ЭМ</w:t>
            </w:r>
          </w:p>
        </w:tc>
        <w:tc>
          <w:tcPr>
            <w:tcW w:w="557" w:type="pct"/>
          </w:tcPr>
          <w:p w:rsidR="00CC5F4F" w:rsidRPr="002D3BD3" w:rsidRDefault="00CC5F4F" w:rsidP="00472220">
            <w:pPr>
              <w:suppressAutoHyphens/>
              <w:jc w:val="center"/>
            </w:pPr>
            <w:r w:rsidRPr="002D3BD3">
              <w:t xml:space="preserve">2020 </w:t>
            </w:r>
            <w:r w:rsidRPr="002D3BD3">
              <w:rPr>
                <w:lang w:val="ky-KG"/>
              </w:rPr>
              <w:t>-</w:t>
            </w:r>
            <w:r w:rsidRPr="002D3BD3">
              <w:rPr>
                <w:bCs/>
                <w:lang w:val="ky-KG"/>
              </w:rPr>
              <w:t xml:space="preserve"> жылдын</w:t>
            </w:r>
          </w:p>
          <w:p w:rsidR="00CC5F4F" w:rsidRPr="002D3BD3" w:rsidRDefault="00CC5F4F" w:rsidP="00472220">
            <w:pPr>
              <w:suppressAutoHyphens/>
              <w:jc w:val="center"/>
              <w:rPr>
                <w:lang w:val="ky-KG"/>
              </w:rPr>
            </w:pPr>
            <w:r w:rsidRPr="002D3BD3">
              <w:t>1</w:t>
            </w:r>
            <w:r w:rsidRPr="002D3BD3">
              <w:rPr>
                <w:lang w:val="ky-KG"/>
              </w:rPr>
              <w:t>-</w:t>
            </w:r>
            <w:proofErr w:type="spellStart"/>
            <w:r w:rsidRPr="002D3BD3">
              <w:t>октябр</w:t>
            </w:r>
            <w:proofErr w:type="spellEnd"/>
            <w:r w:rsidRPr="002D3BD3">
              <w:rPr>
                <w:lang w:val="ky-KG"/>
              </w:rPr>
              <w:t>ы</w:t>
            </w:r>
          </w:p>
        </w:tc>
        <w:tc>
          <w:tcPr>
            <w:tcW w:w="654" w:type="pct"/>
            <w:shd w:val="clear" w:color="auto" w:fill="auto"/>
          </w:tcPr>
          <w:p w:rsidR="00CC5F4F" w:rsidRPr="002D3BD3" w:rsidRDefault="00CC5F4F" w:rsidP="00CC5F4F">
            <w:pPr>
              <w:suppressAutoHyphens/>
              <w:jc w:val="center"/>
              <w:rPr>
                <w:lang w:val="ky-KG"/>
              </w:rPr>
            </w:pPr>
            <w:r w:rsidRPr="002D3BD3">
              <w:rPr>
                <w:bCs/>
                <w:lang w:val="ky-KG"/>
              </w:rPr>
              <w:t>Республикалык бюджеттин алкагында</w:t>
            </w:r>
            <w:r w:rsidRPr="002D3BD3">
              <w:t>, донор</w:t>
            </w:r>
            <w:r w:rsidRPr="002D3BD3">
              <w:rPr>
                <w:lang w:val="ky-KG"/>
              </w:rPr>
              <w:t xml:space="preserve">дук каражаттар </w:t>
            </w:r>
            <w:r w:rsidRPr="002D3BD3">
              <w:t>(GIZ)</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472220">
            <w:pPr>
              <w:widowControl w:val="0"/>
              <w:tabs>
                <w:tab w:val="left" w:pos="-102"/>
              </w:tabs>
              <w:suppressAutoHyphens/>
              <w:autoSpaceDE w:val="0"/>
              <w:autoSpaceDN w:val="0"/>
              <w:adjustRightInd w:val="0"/>
              <w:jc w:val="both"/>
              <w:rPr>
                <w:lang w:val="ky-KG"/>
              </w:rPr>
            </w:pPr>
            <w:r w:rsidRPr="002D3BD3">
              <w:rPr>
                <w:lang w:val="ky-KG"/>
              </w:rPr>
              <w:t xml:space="preserve"> Банк картасы, интернет-банкинг, электрондук капчык жана башкалар аркылуу накталай эмес формада бажы төлөмдөрүн төлөө</w:t>
            </w:r>
            <w:r w:rsidR="00472220">
              <w:rPr>
                <w:lang w:val="ky-KG"/>
              </w:rPr>
              <w:t xml:space="preserve"> системасын</w:t>
            </w:r>
            <w:r w:rsidRPr="002D3BD3">
              <w:rPr>
                <w:lang w:val="ky-KG"/>
              </w:rPr>
              <w:t xml:space="preserve"> киргизүү</w:t>
            </w:r>
          </w:p>
        </w:tc>
        <w:tc>
          <w:tcPr>
            <w:tcW w:w="1226" w:type="pct"/>
            <w:shd w:val="clear" w:color="auto" w:fill="auto"/>
          </w:tcPr>
          <w:p w:rsidR="00CC5F4F" w:rsidRPr="002D3BD3" w:rsidRDefault="00CC5F4F" w:rsidP="003162BB">
            <w:pPr>
              <w:jc w:val="both"/>
              <w:rPr>
                <w:lang w:val="ky-KG"/>
              </w:rPr>
            </w:pPr>
            <w:r w:rsidRPr="002D3BD3">
              <w:rPr>
                <w:lang w:val="ky-KG"/>
              </w:rPr>
              <w:t xml:space="preserve">Банк картасы, интернет-банкинг, электрондук капчык жана башкалар аркылуу накталай эмес формада бажы төлөмдөрүн төлөө мүмкүндүгү үчүн Мамлекеттик төлөм шлюзуна Кыргыз Республикасынын Өкмөтүнө караштуу Мамлекеттик бажы кызматынын маалыматтык системасын киргизүү жана кошуу. Тышкы экономикалык иштерге катышуучуларды накталай эмес формада бажы төлөмдөрүн төлөө эрежелери жөнүндө маалымдоо </w:t>
            </w:r>
          </w:p>
        </w:tc>
        <w:tc>
          <w:tcPr>
            <w:tcW w:w="787"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Накталай эмес формада бажы төлөмдөрүн төлөө</w:t>
            </w:r>
          </w:p>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 xml:space="preserve">ишке киргизилди </w:t>
            </w:r>
          </w:p>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 xml:space="preserve"> </w:t>
            </w:r>
            <w:r w:rsidRPr="002D3BD3">
              <w:t xml:space="preserve"> </w:t>
            </w:r>
            <w:r w:rsidRPr="002D3BD3">
              <w:rPr>
                <w:lang w:val="ky-KG"/>
              </w:rPr>
              <w:t xml:space="preserve"> </w:t>
            </w:r>
          </w:p>
        </w:tc>
        <w:tc>
          <w:tcPr>
            <w:tcW w:w="636" w:type="pct"/>
            <w:shd w:val="clear" w:color="auto" w:fill="auto"/>
          </w:tcPr>
          <w:p w:rsidR="00CC5F4F" w:rsidRPr="002D3BD3" w:rsidRDefault="00CC5F4F" w:rsidP="00CC5F4F">
            <w:pPr>
              <w:suppressAutoHyphens/>
              <w:jc w:val="center"/>
              <w:rPr>
                <w:lang w:val="ky-KG"/>
              </w:rPr>
            </w:pPr>
            <w:r w:rsidRPr="002D3BD3">
              <w:rPr>
                <w:lang w:val="ky-KG"/>
              </w:rPr>
              <w:t xml:space="preserve"> МБК</w:t>
            </w:r>
            <w:r w:rsidRPr="002D3BD3">
              <w:t xml:space="preserve">, </w:t>
            </w:r>
            <w:r w:rsidRPr="002D3BD3">
              <w:rPr>
                <w:lang w:val="ky-KG"/>
              </w:rPr>
              <w:t xml:space="preserve"> МТБМК</w:t>
            </w:r>
          </w:p>
        </w:tc>
        <w:tc>
          <w:tcPr>
            <w:tcW w:w="557" w:type="pct"/>
          </w:tcPr>
          <w:p w:rsidR="00CC5F4F" w:rsidRPr="002D3BD3" w:rsidRDefault="00CC5F4F" w:rsidP="00472220">
            <w:pPr>
              <w:suppressAutoHyphens/>
              <w:jc w:val="center"/>
              <w:rPr>
                <w:lang w:val="ky-KG"/>
              </w:rPr>
            </w:pPr>
            <w:r w:rsidRPr="002D3BD3">
              <w:rPr>
                <w:lang w:val="ky-KG"/>
              </w:rPr>
              <w:t>2020-</w:t>
            </w:r>
            <w:r w:rsidRPr="002D3BD3">
              <w:rPr>
                <w:bCs/>
                <w:lang w:val="ky-KG"/>
              </w:rPr>
              <w:t xml:space="preserve"> жылдын</w:t>
            </w:r>
          </w:p>
          <w:p w:rsidR="00CC5F4F" w:rsidRPr="002D3BD3" w:rsidRDefault="00CC5F4F" w:rsidP="00472220">
            <w:pPr>
              <w:suppressAutoHyphens/>
              <w:jc w:val="center"/>
              <w:rPr>
                <w:lang w:val="ky-KG"/>
              </w:rPr>
            </w:pPr>
            <w:r w:rsidRPr="002D3BD3">
              <w:rPr>
                <w:lang w:val="ky-KG"/>
              </w:rPr>
              <w:t>1-ноябры</w:t>
            </w:r>
          </w:p>
        </w:tc>
        <w:tc>
          <w:tcPr>
            <w:tcW w:w="654" w:type="pct"/>
            <w:shd w:val="clear" w:color="auto" w:fill="auto"/>
          </w:tcPr>
          <w:p w:rsidR="00CC5F4F" w:rsidRPr="002D3BD3" w:rsidRDefault="00CC5F4F" w:rsidP="00CC5F4F">
            <w:pPr>
              <w:suppressAutoHyphens/>
              <w:jc w:val="center"/>
              <w:rPr>
                <w:bCs/>
                <w:lang w:val="ky-KG"/>
              </w:rPr>
            </w:pPr>
            <w:r w:rsidRPr="002D3BD3">
              <w:rPr>
                <w:bCs/>
                <w:lang w:val="ky-KG"/>
              </w:rPr>
              <w:t>Республикалык бюджеттин алкагында</w:t>
            </w:r>
          </w:p>
        </w:tc>
      </w:tr>
      <w:tr w:rsidR="002D3BD3" w:rsidRPr="002D3BD3" w:rsidTr="002D3BD3">
        <w:trPr>
          <w:trHeight w:val="915"/>
        </w:trPr>
        <w:tc>
          <w:tcPr>
            <w:tcW w:w="219" w:type="pct"/>
            <w:vMerge w:val="restart"/>
            <w:shd w:val="clear" w:color="auto" w:fill="auto"/>
          </w:tcPr>
          <w:p w:rsidR="00CC5F4F" w:rsidRPr="002D3BD3" w:rsidRDefault="00CC5F4F" w:rsidP="00CC5F4F">
            <w:pPr>
              <w:numPr>
                <w:ilvl w:val="0"/>
                <w:numId w:val="1"/>
              </w:numPr>
              <w:contextualSpacing/>
              <w:jc w:val="center"/>
            </w:pPr>
          </w:p>
        </w:tc>
        <w:tc>
          <w:tcPr>
            <w:tcW w:w="921" w:type="pct"/>
            <w:vMerge w:val="restart"/>
            <w:shd w:val="clear" w:color="auto" w:fill="auto"/>
          </w:tcPr>
          <w:p w:rsidR="00CC5F4F" w:rsidRPr="002D3BD3" w:rsidRDefault="00CC5F4F" w:rsidP="00CC5F4F">
            <w:pPr>
              <w:jc w:val="both"/>
              <w:rPr>
                <w:lang w:val="ky-KG"/>
              </w:rPr>
            </w:pPr>
            <w:r w:rsidRPr="002D3BD3">
              <w:rPr>
                <w:lang w:val="ky-KG"/>
              </w:rPr>
              <w:t>Тышкы экономикалык иштерди жүргүзүүдө бизнес үчүн жагымдуу шарттарды түзүү</w:t>
            </w:r>
          </w:p>
          <w:p w:rsidR="00CC5F4F" w:rsidRPr="002D3BD3" w:rsidRDefault="00CC5F4F" w:rsidP="00CC5F4F">
            <w:pPr>
              <w:widowControl w:val="0"/>
              <w:tabs>
                <w:tab w:val="left" w:pos="-102"/>
              </w:tabs>
              <w:suppressAutoHyphens/>
              <w:autoSpaceDE w:val="0"/>
              <w:autoSpaceDN w:val="0"/>
              <w:adjustRightInd w:val="0"/>
              <w:jc w:val="both"/>
              <w:rPr>
                <w:lang w:val="ky-KG"/>
              </w:rPr>
            </w:pPr>
          </w:p>
        </w:tc>
        <w:tc>
          <w:tcPr>
            <w:tcW w:w="1226" w:type="pct"/>
            <w:shd w:val="clear" w:color="auto" w:fill="auto"/>
          </w:tcPr>
          <w:p w:rsidR="00CC5F4F" w:rsidRPr="002D3BD3" w:rsidRDefault="00CC5F4F" w:rsidP="00CC5F4F">
            <w:pPr>
              <w:jc w:val="both"/>
              <w:rPr>
                <w:lang w:val="ky-KG"/>
              </w:rPr>
            </w:pPr>
            <w:r w:rsidRPr="002D3BD3">
              <w:rPr>
                <w:lang w:val="ky-KG"/>
              </w:rPr>
              <w:lastRenderedPageBreak/>
              <w:t xml:space="preserve">Кыргыз Республикасынын Салык кодексинин талаптарына ылайык товарларды импорттоодо КНСти шарттуу эсептөө механизмдерин </w:t>
            </w:r>
            <w:r w:rsidRPr="002D3BD3">
              <w:rPr>
                <w:lang w:val="ky-KG"/>
              </w:rPr>
              <w:lastRenderedPageBreak/>
              <w:t xml:space="preserve">киргизүү үчүн ченемдик негиз даярдоо </w:t>
            </w:r>
          </w:p>
        </w:tc>
        <w:tc>
          <w:tcPr>
            <w:tcW w:w="787" w:type="pct"/>
            <w:shd w:val="clear" w:color="auto" w:fill="auto"/>
          </w:tcPr>
          <w:p w:rsidR="00CC5F4F" w:rsidRPr="002D3BD3" w:rsidRDefault="00CC5F4F" w:rsidP="00CC5F4F">
            <w:pPr>
              <w:jc w:val="both"/>
              <w:rPr>
                <w:lang w:val="ky-KG"/>
              </w:rPr>
            </w:pPr>
            <w:r w:rsidRPr="002D3BD3">
              <w:rPr>
                <w:lang w:val="ky-KG"/>
              </w:rPr>
              <w:lastRenderedPageBreak/>
              <w:t xml:space="preserve">Товарларды импорттоодо КНСти шарттуу эсептөө механизмдерин </w:t>
            </w:r>
            <w:r w:rsidRPr="002D3BD3">
              <w:rPr>
                <w:lang w:val="ky-KG"/>
              </w:rPr>
              <w:lastRenderedPageBreak/>
              <w:t>киргизүү үчүн ченемдик негиздер даярдалды</w:t>
            </w:r>
          </w:p>
        </w:tc>
        <w:tc>
          <w:tcPr>
            <w:tcW w:w="636" w:type="pct"/>
            <w:shd w:val="clear" w:color="auto" w:fill="auto"/>
          </w:tcPr>
          <w:p w:rsidR="00CC5F4F" w:rsidRPr="002D3BD3" w:rsidRDefault="00CC5F4F" w:rsidP="00CC5F4F">
            <w:pPr>
              <w:jc w:val="center"/>
              <w:rPr>
                <w:lang w:val="ky-KG"/>
              </w:rPr>
            </w:pPr>
            <w:r w:rsidRPr="002D3BD3">
              <w:lastRenderedPageBreak/>
              <w:t xml:space="preserve">ЭМ, ФМ, </w:t>
            </w:r>
            <w:r w:rsidRPr="002D3BD3">
              <w:rPr>
                <w:lang w:val="ky-KG"/>
              </w:rPr>
              <w:t>МБК</w:t>
            </w:r>
            <w:r w:rsidRPr="002D3BD3">
              <w:t xml:space="preserve">, </w:t>
            </w:r>
            <w:r w:rsidRPr="002D3BD3">
              <w:rPr>
                <w:lang w:val="ky-KG"/>
              </w:rPr>
              <w:t>МСК</w:t>
            </w:r>
          </w:p>
          <w:p w:rsidR="00CC5F4F" w:rsidRPr="002D3BD3" w:rsidRDefault="00CC5F4F" w:rsidP="00CC5F4F">
            <w:pPr>
              <w:jc w:val="center"/>
            </w:pPr>
          </w:p>
          <w:p w:rsidR="00CC5F4F" w:rsidRPr="002D3BD3" w:rsidRDefault="00CC5F4F" w:rsidP="00CC5F4F">
            <w:pPr>
              <w:jc w:val="center"/>
            </w:pPr>
          </w:p>
          <w:p w:rsidR="00CC5F4F" w:rsidRPr="002D3BD3" w:rsidRDefault="00CC5F4F" w:rsidP="00CC5F4F">
            <w:pPr>
              <w:jc w:val="center"/>
            </w:pPr>
          </w:p>
          <w:p w:rsidR="00CC5F4F" w:rsidRPr="002D3BD3" w:rsidRDefault="00CC5F4F" w:rsidP="00CC5F4F">
            <w:pPr>
              <w:jc w:val="center"/>
            </w:pPr>
          </w:p>
          <w:p w:rsidR="00CC5F4F" w:rsidRPr="002D3BD3" w:rsidRDefault="00CC5F4F" w:rsidP="00CC5F4F">
            <w:pPr>
              <w:suppressAutoHyphens/>
              <w:jc w:val="center"/>
              <w:rPr>
                <w:lang w:val="ky-KG"/>
              </w:rPr>
            </w:pPr>
          </w:p>
        </w:tc>
        <w:tc>
          <w:tcPr>
            <w:tcW w:w="557" w:type="pct"/>
          </w:tcPr>
          <w:p w:rsidR="00CC5F4F" w:rsidRPr="002D3BD3" w:rsidRDefault="00CC5F4F" w:rsidP="00472220">
            <w:pPr>
              <w:jc w:val="center"/>
              <w:rPr>
                <w:lang w:val="ky-KG"/>
              </w:rPr>
            </w:pPr>
            <w:r w:rsidRPr="002D3BD3">
              <w:lastRenderedPageBreak/>
              <w:t xml:space="preserve">2020 </w:t>
            </w:r>
            <w:r w:rsidRPr="002D3BD3">
              <w:rPr>
                <w:lang w:val="ky-KG"/>
              </w:rPr>
              <w:t>-</w:t>
            </w:r>
            <w:r w:rsidRPr="002D3BD3">
              <w:rPr>
                <w:bCs/>
                <w:lang w:val="ky-KG"/>
              </w:rPr>
              <w:t xml:space="preserve"> жылдын</w:t>
            </w:r>
          </w:p>
          <w:p w:rsidR="00CC5F4F" w:rsidRPr="002D3BD3" w:rsidRDefault="00CC5F4F" w:rsidP="00472220">
            <w:pPr>
              <w:jc w:val="center"/>
              <w:rPr>
                <w:lang w:val="ky-KG"/>
              </w:rPr>
            </w:pPr>
            <w:r w:rsidRPr="002D3BD3">
              <w:t>1</w:t>
            </w:r>
            <w:r w:rsidRPr="002D3BD3">
              <w:rPr>
                <w:lang w:val="ky-KG"/>
              </w:rPr>
              <w:t>-</w:t>
            </w:r>
            <w:proofErr w:type="spellStart"/>
            <w:r w:rsidRPr="002D3BD3">
              <w:t>декабр</w:t>
            </w:r>
            <w:proofErr w:type="spellEnd"/>
            <w:r w:rsidRPr="002D3BD3">
              <w:rPr>
                <w:lang w:val="ky-KG"/>
              </w:rPr>
              <w:t>ы</w:t>
            </w:r>
          </w:p>
          <w:p w:rsidR="00CC5F4F" w:rsidRPr="002D3BD3" w:rsidRDefault="00CC5F4F" w:rsidP="00472220">
            <w:pPr>
              <w:jc w:val="center"/>
            </w:pPr>
          </w:p>
          <w:p w:rsidR="00CC5F4F" w:rsidRPr="002D3BD3" w:rsidRDefault="00CC5F4F" w:rsidP="00472220">
            <w:pPr>
              <w:jc w:val="center"/>
            </w:pPr>
          </w:p>
          <w:p w:rsidR="00CC5F4F" w:rsidRPr="002D3BD3" w:rsidRDefault="00CC5F4F" w:rsidP="00472220">
            <w:pPr>
              <w:suppressAutoHyphens/>
              <w:jc w:val="center"/>
              <w:rPr>
                <w:lang w:val="ky-KG"/>
              </w:rPr>
            </w:pPr>
          </w:p>
        </w:tc>
        <w:tc>
          <w:tcPr>
            <w:tcW w:w="654" w:type="pct"/>
            <w:shd w:val="clear" w:color="auto" w:fill="auto"/>
          </w:tcPr>
          <w:p w:rsidR="00CC5F4F" w:rsidRPr="002D3BD3" w:rsidRDefault="00CC5F4F" w:rsidP="00CC5F4F">
            <w:pPr>
              <w:suppressAutoHyphens/>
              <w:jc w:val="center"/>
              <w:rPr>
                <w:bCs/>
                <w:lang w:val="ky-KG"/>
              </w:rPr>
            </w:pPr>
            <w:r w:rsidRPr="002D3BD3">
              <w:rPr>
                <w:bCs/>
                <w:lang w:val="ky-KG"/>
              </w:rPr>
              <w:lastRenderedPageBreak/>
              <w:t>Республикалык бюджеттин алкагында</w:t>
            </w:r>
          </w:p>
        </w:tc>
      </w:tr>
      <w:tr w:rsidR="002D3BD3" w:rsidRPr="002D3BD3" w:rsidTr="002D3BD3">
        <w:trPr>
          <w:trHeight w:val="915"/>
        </w:trPr>
        <w:tc>
          <w:tcPr>
            <w:tcW w:w="219" w:type="pct"/>
            <w:vMerge/>
            <w:shd w:val="clear" w:color="auto" w:fill="auto"/>
          </w:tcPr>
          <w:p w:rsidR="00CC5F4F" w:rsidRPr="002D3BD3" w:rsidRDefault="00CC5F4F" w:rsidP="00CC5F4F">
            <w:pPr>
              <w:numPr>
                <w:ilvl w:val="0"/>
                <w:numId w:val="1"/>
              </w:numPr>
              <w:contextualSpacing/>
              <w:jc w:val="center"/>
            </w:pPr>
          </w:p>
        </w:tc>
        <w:tc>
          <w:tcPr>
            <w:tcW w:w="921" w:type="pct"/>
            <w:vMerge/>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p>
        </w:tc>
        <w:tc>
          <w:tcPr>
            <w:tcW w:w="1226" w:type="pct"/>
            <w:shd w:val="clear" w:color="auto" w:fill="auto"/>
          </w:tcPr>
          <w:p w:rsidR="00CC5F4F" w:rsidRPr="002D3BD3" w:rsidRDefault="00CC5F4F" w:rsidP="00CC5F4F">
            <w:pPr>
              <w:jc w:val="both"/>
              <w:rPr>
                <w:lang w:val="ky-KG"/>
              </w:rPr>
            </w:pPr>
            <w:r w:rsidRPr="002D3BD3">
              <w:rPr>
                <w:lang w:val="ky-KG"/>
              </w:rPr>
              <w:t>Товарларды ташууда навигациялык пломбаларды колдонуу боюнча сынамык долбоорду өткөрүү</w:t>
            </w:r>
          </w:p>
        </w:tc>
        <w:tc>
          <w:tcPr>
            <w:tcW w:w="787"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 xml:space="preserve">Навигациялык пломбаларды колдонуу боюнча сынамык долбоор ишке ашырылды </w:t>
            </w:r>
          </w:p>
        </w:tc>
        <w:tc>
          <w:tcPr>
            <w:tcW w:w="636" w:type="pct"/>
            <w:shd w:val="clear" w:color="auto" w:fill="auto"/>
          </w:tcPr>
          <w:p w:rsidR="00CC5F4F" w:rsidRPr="002D3BD3" w:rsidRDefault="00CC5F4F" w:rsidP="00CC5F4F">
            <w:pPr>
              <w:suppressAutoHyphens/>
              <w:ind w:left="8"/>
              <w:jc w:val="center"/>
              <w:rPr>
                <w:lang w:val="ky-KG"/>
              </w:rPr>
            </w:pPr>
            <w:r w:rsidRPr="002D3BD3">
              <w:rPr>
                <w:lang w:val="ky-KG"/>
              </w:rPr>
              <w:t>МБК, МСК, МТБМК, ТЖМ, ЭМ</w:t>
            </w:r>
          </w:p>
          <w:p w:rsidR="00CC5F4F" w:rsidRPr="002D3BD3" w:rsidRDefault="00CC5F4F" w:rsidP="00CC5F4F">
            <w:pPr>
              <w:suppressAutoHyphens/>
              <w:jc w:val="center"/>
              <w:rPr>
                <w:lang w:val="ky-KG"/>
              </w:rPr>
            </w:pPr>
          </w:p>
        </w:tc>
        <w:tc>
          <w:tcPr>
            <w:tcW w:w="557" w:type="pct"/>
          </w:tcPr>
          <w:p w:rsidR="00CC5F4F" w:rsidRPr="002D3BD3" w:rsidRDefault="00CC5F4F" w:rsidP="00472220">
            <w:pPr>
              <w:suppressAutoHyphens/>
              <w:jc w:val="center"/>
              <w:rPr>
                <w:lang w:val="ky-KG"/>
              </w:rPr>
            </w:pPr>
            <w:r w:rsidRPr="002D3BD3">
              <w:t>2020</w:t>
            </w:r>
            <w:r w:rsidRPr="002D3BD3">
              <w:rPr>
                <w:lang w:val="ky-KG"/>
              </w:rPr>
              <w:t>-</w:t>
            </w:r>
            <w:r w:rsidRPr="002D3BD3">
              <w:rPr>
                <w:bCs/>
                <w:lang w:val="ky-KG"/>
              </w:rPr>
              <w:t xml:space="preserve"> жылдын</w:t>
            </w:r>
          </w:p>
          <w:p w:rsidR="00CC5F4F" w:rsidRPr="002D3BD3" w:rsidRDefault="00073A4C" w:rsidP="00472220">
            <w:pPr>
              <w:suppressAutoHyphens/>
              <w:jc w:val="center"/>
              <w:rPr>
                <w:lang w:val="ky-KG"/>
              </w:rPr>
            </w:pPr>
            <w:r w:rsidRPr="002D3BD3">
              <w:t>1</w:t>
            </w:r>
            <w:r w:rsidRPr="002D3BD3">
              <w:rPr>
                <w:lang w:val="ky-KG"/>
              </w:rPr>
              <w:t>-</w:t>
            </w:r>
            <w:proofErr w:type="spellStart"/>
            <w:r w:rsidRPr="002D3BD3">
              <w:t>октябр</w:t>
            </w:r>
            <w:proofErr w:type="spellEnd"/>
            <w:r w:rsidRPr="002D3BD3">
              <w:rPr>
                <w:lang w:val="ky-KG"/>
              </w:rPr>
              <w:t>ы</w:t>
            </w:r>
          </w:p>
        </w:tc>
        <w:tc>
          <w:tcPr>
            <w:tcW w:w="654" w:type="pct"/>
            <w:shd w:val="clear" w:color="auto" w:fill="auto"/>
          </w:tcPr>
          <w:p w:rsidR="00CC5F4F" w:rsidRPr="002D3BD3" w:rsidRDefault="00CC5F4F" w:rsidP="00CC5F4F">
            <w:pPr>
              <w:suppressAutoHyphens/>
              <w:jc w:val="center"/>
              <w:rPr>
                <w:bCs/>
                <w:lang w:val="ky-KG"/>
              </w:rPr>
            </w:pPr>
            <w:r w:rsidRPr="002D3BD3">
              <w:rPr>
                <w:bCs/>
                <w:lang w:val="ky-KG"/>
              </w:rPr>
              <w:t>Республикалык бюджеттин алкагында</w:t>
            </w:r>
          </w:p>
        </w:tc>
      </w:tr>
      <w:tr w:rsidR="002D3BD3" w:rsidRPr="002D3BD3" w:rsidTr="002D3BD3">
        <w:trPr>
          <w:trHeight w:val="293"/>
        </w:trPr>
        <w:tc>
          <w:tcPr>
            <w:tcW w:w="5000" w:type="pct"/>
            <w:gridSpan w:val="7"/>
            <w:shd w:val="clear" w:color="auto" w:fill="auto"/>
          </w:tcPr>
          <w:p w:rsidR="00AD2436" w:rsidRPr="002D3BD3" w:rsidRDefault="00CC5F4F" w:rsidP="00472220">
            <w:pPr>
              <w:suppressAutoHyphens/>
              <w:jc w:val="center"/>
              <w:rPr>
                <w:bCs/>
                <w:lang w:val="ky-KG"/>
              </w:rPr>
            </w:pPr>
            <w:r w:rsidRPr="002D3BD3">
              <w:rPr>
                <w:b/>
              </w:rPr>
              <w:t>4.1.3</w:t>
            </w:r>
            <w:r w:rsidRPr="002D3BD3">
              <w:rPr>
                <w:b/>
                <w:lang w:val="ky-KG"/>
              </w:rPr>
              <w:t>.</w:t>
            </w:r>
            <w:r w:rsidRPr="002D3BD3">
              <w:rPr>
                <w:b/>
              </w:rPr>
              <w:t xml:space="preserve"> </w:t>
            </w:r>
            <w:r w:rsidRPr="002D3BD3">
              <w:rPr>
                <w:b/>
                <w:lang w:val="ky-KG"/>
              </w:rPr>
              <w:t xml:space="preserve">Ишкердик </w:t>
            </w:r>
            <w:r w:rsidRPr="002D3BD3">
              <w:rPr>
                <w:b/>
              </w:rPr>
              <w:t>субъект</w:t>
            </w:r>
            <w:r w:rsidRPr="002D3BD3">
              <w:rPr>
                <w:b/>
                <w:lang w:val="ky-KG"/>
              </w:rPr>
              <w:t>терди</w:t>
            </w:r>
            <w:r w:rsidRPr="002D3BD3">
              <w:rPr>
                <w:b/>
              </w:rPr>
              <w:t xml:space="preserve"> </w:t>
            </w:r>
            <w:r w:rsidRPr="002D3BD3">
              <w:rPr>
                <w:b/>
                <w:lang w:val="ky-KG"/>
              </w:rPr>
              <w:t>жеңилдетилген кредит түрүндө мамлекеттик финансылык колдоо аркылуу камсыздоо</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contextualSpacing/>
              <w:jc w:val="both"/>
              <w:rPr>
                <w:bCs/>
              </w:rPr>
            </w:pPr>
            <w:r w:rsidRPr="002D3BD3">
              <w:rPr>
                <w:lang w:val="ky-KG"/>
              </w:rPr>
              <w:t xml:space="preserve">Кепилдик фонддорун андан ары өнүктүрүү </w:t>
            </w: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 xml:space="preserve">“Кепилдик фонд” ААКын капиталдаштыруу алкагында 1500 бирдик кепилдик берүүнү камсыздоо </w:t>
            </w:r>
          </w:p>
        </w:tc>
        <w:tc>
          <w:tcPr>
            <w:tcW w:w="787" w:type="pct"/>
            <w:shd w:val="clear" w:color="auto" w:fill="auto"/>
          </w:tcPr>
          <w:p w:rsidR="00CC5F4F" w:rsidRPr="002D3BD3" w:rsidRDefault="00CC5F4F" w:rsidP="00CC5F4F">
            <w:pPr>
              <w:suppressAutoHyphens/>
              <w:rPr>
                <w:lang w:val="ky-KG"/>
              </w:rPr>
            </w:pPr>
            <w:r w:rsidRPr="002D3BD3">
              <w:rPr>
                <w:lang w:val="ky-KG"/>
              </w:rPr>
              <w:t xml:space="preserve">2020-жылдын жыйынтыгы боюнча 1500 бирдик кепилдик берилди </w:t>
            </w:r>
          </w:p>
        </w:tc>
        <w:tc>
          <w:tcPr>
            <w:tcW w:w="636" w:type="pct"/>
            <w:shd w:val="clear" w:color="auto" w:fill="auto"/>
          </w:tcPr>
          <w:p w:rsidR="00CC5F4F" w:rsidRPr="002D3BD3" w:rsidRDefault="00CC5F4F" w:rsidP="0086630D">
            <w:pPr>
              <w:suppressAutoHyphens/>
              <w:jc w:val="center"/>
              <w:rPr>
                <w:bCs/>
                <w:lang w:val="ky-KG"/>
              </w:rPr>
            </w:pPr>
            <w:r w:rsidRPr="002D3BD3">
              <w:rPr>
                <w:lang w:val="ky-KG"/>
              </w:rPr>
              <w:t>Макулдашуу боюнча</w:t>
            </w:r>
            <w:r w:rsidRPr="0086630D">
              <w:rPr>
                <w:lang w:val="ky-KG"/>
              </w:rPr>
              <w:t>:</w:t>
            </w:r>
            <w:r w:rsidRPr="0086630D">
              <w:rPr>
                <w:bCs/>
                <w:lang w:val="ky-KG"/>
              </w:rPr>
              <w:t xml:space="preserve"> </w:t>
            </w:r>
            <w:r w:rsidR="0086630D" w:rsidRPr="002D3BD3">
              <w:rPr>
                <w:lang w:val="ky-KG"/>
              </w:rPr>
              <w:t>Улуттук банк</w:t>
            </w:r>
            <w:r w:rsidRPr="0086630D">
              <w:rPr>
                <w:bCs/>
                <w:lang w:val="ky-KG"/>
              </w:rPr>
              <w:t>,</w:t>
            </w:r>
            <w:r w:rsidRPr="002D3BD3">
              <w:rPr>
                <w:lang w:val="ky-KG"/>
              </w:rPr>
              <w:t xml:space="preserve"> “Кепилдик фонд” ААКы</w:t>
            </w:r>
            <w:r w:rsidRPr="0086630D">
              <w:rPr>
                <w:bCs/>
                <w:lang w:val="ky-KG"/>
              </w:rPr>
              <w:t xml:space="preserve"> </w:t>
            </w:r>
          </w:p>
        </w:tc>
        <w:tc>
          <w:tcPr>
            <w:tcW w:w="557" w:type="pct"/>
          </w:tcPr>
          <w:p w:rsidR="00CC5F4F" w:rsidRPr="002D3BD3" w:rsidRDefault="00CC5F4F" w:rsidP="00472220">
            <w:pPr>
              <w:suppressAutoHyphens/>
              <w:jc w:val="center"/>
              <w:rPr>
                <w:bCs/>
              </w:rPr>
            </w:pPr>
            <w:r w:rsidRPr="002D3BD3">
              <w:rPr>
                <w:bCs/>
              </w:rPr>
              <w:t xml:space="preserve">2020 </w:t>
            </w:r>
            <w:r w:rsidRPr="002D3BD3">
              <w:rPr>
                <w:bCs/>
                <w:lang w:val="ky-KG"/>
              </w:rPr>
              <w:t>- жылдын</w:t>
            </w:r>
          </w:p>
          <w:p w:rsidR="00CC5F4F" w:rsidRPr="002D3BD3" w:rsidRDefault="00CC5F4F" w:rsidP="00472220">
            <w:pPr>
              <w:suppressAutoHyphens/>
              <w:jc w:val="center"/>
              <w:rPr>
                <w:lang w:val="ky-KG"/>
              </w:rPr>
            </w:pPr>
            <w:r w:rsidRPr="002D3BD3">
              <w:rPr>
                <w:bCs/>
              </w:rPr>
              <w:t>20</w:t>
            </w:r>
            <w:r w:rsidRPr="002D3BD3">
              <w:rPr>
                <w:bCs/>
                <w:lang w:val="ky-KG"/>
              </w:rPr>
              <w:t>-</w:t>
            </w:r>
            <w:proofErr w:type="spellStart"/>
            <w:r w:rsidRPr="002D3BD3">
              <w:rPr>
                <w:bCs/>
              </w:rPr>
              <w:t>декабр</w:t>
            </w:r>
            <w:proofErr w:type="spellEnd"/>
            <w:r w:rsidRPr="002D3BD3">
              <w:rPr>
                <w:bCs/>
                <w:lang w:val="ky-KG"/>
              </w:rPr>
              <w:t>ы</w:t>
            </w:r>
          </w:p>
        </w:tc>
        <w:tc>
          <w:tcPr>
            <w:tcW w:w="654" w:type="pct"/>
            <w:shd w:val="clear" w:color="auto" w:fill="auto"/>
          </w:tcPr>
          <w:p w:rsidR="00CC5F4F" w:rsidRPr="002D3BD3" w:rsidRDefault="00CC5F4F" w:rsidP="00CC5F4F">
            <w:pPr>
              <w:suppressAutoHyphens/>
              <w:jc w:val="center"/>
              <w:rPr>
                <w:bCs/>
                <w:lang w:val="ky-KG"/>
              </w:rPr>
            </w:pPr>
            <w:r w:rsidRPr="002D3BD3">
              <w:rPr>
                <w:lang w:val="ky-KG"/>
              </w:rPr>
              <w:t>“Кепилдик фонд” ААКнын каражаты</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contextualSpacing/>
              <w:jc w:val="both"/>
              <w:rPr>
                <w:lang w:val="ky-KG"/>
              </w:rPr>
            </w:pPr>
            <w:r w:rsidRPr="002D3BD3">
              <w:rPr>
                <w:lang w:val="ky-KG"/>
              </w:rPr>
              <w:t xml:space="preserve">Кайтарымын жылдыруу менен </w:t>
            </w:r>
            <w:r w:rsidRPr="002D3BD3">
              <w:t xml:space="preserve"> </w:t>
            </w:r>
            <w:r w:rsidRPr="002D3BD3">
              <w:rPr>
                <w:lang w:val="ky-KG"/>
              </w:rPr>
              <w:t xml:space="preserve">социалдык камсыздандырууга  төгүмдөрдү төлөөгө микро, чакан жана орто ишканаларга убактылуу жардамдарды берүү  </w:t>
            </w: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 xml:space="preserve">6 айдын ичинде социалдык камсыздандырууга төгүмдөрдү каржылоонун эсебинен микро, чакан жана орто ишканаларга колдоо чараларын кеңейтүү </w:t>
            </w:r>
          </w:p>
        </w:tc>
        <w:tc>
          <w:tcPr>
            <w:tcW w:w="787" w:type="pct"/>
            <w:shd w:val="clear" w:color="auto" w:fill="auto"/>
          </w:tcPr>
          <w:p w:rsidR="00CC5F4F" w:rsidRPr="002D3BD3" w:rsidRDefault="00CC5F4F" w:rsidP="009364EB">
            <w:pPr>
              <w:suppressAutoHyphens/>
              <w:rPr>
                <w:lang w:val="ky-KG"/>
              </w:rPr>
            </w:pPr>
            <w:r w:rsidRPr="002D3BD3">
              <w:rPr>
                <w:lang w:val="ky-KG"/>
              </w:rPr>
              <w:t xml:space="preserve">Иштеп жаткан микро, </w:t>
            </w:r>
            <w:r w:rsidRPr="009364EB">
              <w:rPr>
                <w:lang w:val="ky-KG"/>
              </w:rPr>
              <w:t>чакан жана орто ишканалардын 100</w:t>
            </w:r>
            <w:r w:rsidR="003162BB" w:rsidRPr="009364EB">
              <w:rPr>
                <w:lang w:val="ky-KG"/>
              </w:rPr>
              <w:t>,0 мин</w:t>
            </w:r>
            <w:r w:rsidRPr="009364EB">
              <w:rPr>
                <w:lang w:val="ky-KG"/>
              </w:rPr>
              <w:t xml:space="preserve"> </w:t>
            </w:r>
            <w:r w:rsidR="003162BB" w:rsidRPr="009364EB">
              <w:rPr>
                <w:lang w:val="ky-KG"/>
              </w:rPr>
              <w:t xml:space="preserve">ден </w:t>
            </w:r>
            <w:r w:rsidRPr="009364EB">
              <w:rPr>
                <w:lang w:val="ky-KG"/>
              </w:rPr>
              <w:t>кем эмес жумушчуларын колдоо</w:t>
            </w:r>
            <w:r w:rsidRPr="002D3BD3">
              <w:rPr>
                <w:lang w:val="ky-KG"/>
              </w:rPr>
              <w:t xml:space="preserve"> </w:t>
            </w:r>
          </w:p>
        </w:tc>
        <w:tc>
          <w:tcPr>
            <w:tcW w:w="636" w:type="pct"/>
            <w:shd w:val="clear" w:color="auto" w:fill="auto"/>
          </w:tcPr>
          <w:p w:rsidR="00CC5F4F" w:rsidRPr="002D3BD3" w:rsidRDefault="00CC5F4F" w:rsidP="00CC5F4F">
            <w:pPr>
              <w:suppressAutoHyphens/>
              <w:jc w:val="center"/>
              <w:rPr>
                <w:lang w:val="ky-KG"/>
              </w:rPr>
            </w:pPr>
            <w:r w:rsidRPr="002D3BD3">
              <w:rPr>
                <w:lang w:val="ky-KG"/>
              </w:rPr>
              <w:t>Соцфонд, ЭСӨМ, ФМ, ДБ долбоору (макулдашуу боюнча)</w:t>
            </w:r>
          </w:p>
        </w:tc>
        <w:tc>
          <w:tcPr>
            <w:tcW w:w="557" w:type="pct"/>
          </w:tcPr>
          <w:p w:rsidR="00CC5F4F" w:rsidRPr="002D3BD3" w:rsidRDefault="00CC5F4F" w:rsidP="00472220">
            <w:pPr>
              <w:suppressAutoHyphens/>
              <w:jc w:val="center"/>
              <w:rPr>
                <w:bCs/>
                <w:lang w:val="ky-KG"/>
              </w:rPr>
            </w:pPr>
            <w:r w:rsidRPr="002D3BD3">
              <w:t>2020-2021</w:t>
            </w:r>
            <w:r w:rsidRPr="002D3BD3">
              <w:rPr>
                <w:lang w:val="ky-KG"/>
              </w:rPr>
              <w:t>-жылдары</w:t>
            </w:r>
          </w:p>
        </w:tc>
        <w:tc>
          <w:tcPr>
            <w:tcW w:w="654" w:type="pct"/>
            <w:shd w:val="clear" w:color="auto" w:fill="auto"/>
          </w:tcPr>
          <w:p w:rsidR="00CC5F4F" w:rsidRPr="002D3BD3" w:rsidRDefault="00CC5F4F" w:rsidP="00CC5F4F">
            <w:pPr>
              <w:suppressAutoHyphens/>
              <w:jc w:val="center"/>
              <w:rPr>
                <w:lang w:val="ky-KG"/>
              </w:rPr>
            </w:pPr>
            <w:r w:rsidRPr="002D3BD3">
              <w:rPr>
                <w:lang w:val="ky-KG"/>
              </w:rPr>
              <w:t>Донордук каражаттар</w:t>
            </w:r>
          </w:p>
        </w:tc>
      </w:tr>
      <w:tr w:rsidR="002D3BD3" w:rsidRPr="002D3BD3" w:rsidTr="002D3BD3">
        <w:trPr>
          <w:trHeight w:val="915"/>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suppressAutoHyphens/>
              <w:jc w:val="both"/>
            </w:pPr>
            <w:r w:rsidRPr="002D3BD3">
              <w:t xml:space="preserve"> </w:t>
            </w:r>
            <w:r w:rsidRPr="002D3BD3">
              <w:rPr>
                <w:lang w:val="ky-KG"/>
              </w:rPr>
              <w:t xml:space="preserve">“Ишкердик </w:t>
            </w:r>
            <w:r w:rsidRPr="002D3BD3">
              <w:t xml:space="preserve"> </w:t>
            </w:r>
            <w:proofErr w:type="spellStart"/>
            <w:r w:rsidRPr="002D3BD3">
              <w:t>субъек</w:t>
            </w:r>
            <w:proofErr w:type="spellEnd"/>
            <w:r w:rsidRPr="002D3BD3">
              <w:rPr>
                <w:lang w:val="ky-KG"/>
              </w:rPr>
              <w:t>ттерди каржылоо” программасын ишке ашыруу</w:t>
            </w:r>
          </w:p>
          <w:p w:rsidR="00CC5F4F" w:rsidRPr="002D3BD3" w:rsidRDefault="00CC5F4F" w:rsidP="00CC5F4F">
            <w:pPr>
              <w:suppressAutoHyphens/>
              <w:jc w:val="both"/>
            </w:pPr>
          </w:p>
          <w:p w:rsidR="00CC5F4F" w:rsidRPr="002D3BD3" w:rsidRDefault="00CC5F4F" w:rsidP="00CC5F4F">
            <w:pPr>
              <w:contextualSpacing/>
              <w:jc w:val="both"/>
              <w:rPr>
                <w:lang w:val="ky-KG"/>
              </w:rPr>
            </w:pP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t xml:space="preserve">Бюджеттик кредиттерди бөлүү жөнүндө коммерциялык банктар жана эл аралык финансы уюмдары (ЭФУ) менен келишимдерди түзүү </w:t>
            </w:r>
          </w:p>
        </w:tc>
        <w:tc>
          <w:tcPr>
            <w:tcW w:w="787" w:type="pct"/>
            <w:shd w:val="clear" w:color="auto" w:fill="auto"/>
          </w:tcPr>
          <w:p w:rsidR="00CC5F4F" w:rsidRPr="002D3BD3" w:rsidRDefault="00CC5F4F" w:rsidP="00CC5F4F">
            <w:pPr>
              <w:suppressAutoHyphens/>
              <w:rPr>
                <w:lang w:val="ky-KG"/>
              </w:rPr>
            </w:pPr>
            <w:r w:rsidRPr="002D3BD3">
              <w:rPr>
                <w:lang w:val="ky-KG"/>
              </w:rPr>
              <w:t xml:space="preserve">“Ишкердик  субъекттерди каржылоо” программасы боюнча 14 млрд. сомдон кем эмес өздөштүрүү </w:t>
            </w:r>
          </w:p>
        </w:tc>
        <w:tc>
          <w:tcPr>
            <w:tcW w:w="636" w:type="pct"/>
            <w:shd w:val="clear" w:color="auto" w:fill="auto"/>
          </w:tcPr>
          <w:p w:rsidR="00CC5F4F" w:rsidRPr="002D3BD3" w:rsidRDefault="00CC5F4F" w:rsidP="0086630D">
            <w:pPr>
              <w:suppressAutoHyphens/>
              <w:jc w:val="center"/>
              <w:rPr>
                <w:lang w:val="ky-KG"/>
              </w:rPr>
            </w:pPr>
            <w:r w:rsidRPr="002D3BD3">
              <w:rPr>
                <w:lang w:val="ky-KG"/>
              </w:rPr>
              <w:t>ФМ, макулдашуу боюнча:</w:t>
            </w:r>
            <w:r w:rsidRPr="002D3BD3">
              <w:rPr>
                <w:bCs/>
                <w:lang w:val="ky-KG"/>
              </w:rPr>
              <w:t xml:space="preserve"> </w:t>
            </w:r>
            <w:r w:rsidR="0086630D" w:rsidRPr="002D3BD3">
              <w:rPr>
                <w:lang w:val="ky-KG"/>
              </w:rPr>
              <w:t>Улуттук банк</w:t>
            </w:r>
            <w:r w:rsidRPr="002D3BD3">
              <w:rPr>
                <w:bCs/>
                <w:lang w:val="ky-KG"/>
              </w:rPr>
              <w:t>,</w:t>
            </w:r>
            <w:r w:rsidRPr="002D3BD3">
              <w:rPr>
                <w:lang w:val="ky-KG"/>
              </w:rPr>
              <w:t xml:space="preserve"> коммерциялык банктар, МКК, эл аралык финансы уюмдары</w:t>
            </w:r>
          </w:p>
        </w:tc>
        <w:tc>
          <w:tcPr>
            <w:tcW w:w="557" w:type="pct"/>
          </w:tcPr>
          <w:p w:rsidR="00CC5F4F" w:rsidRPr="002D3BD3" w:rsidRDefault="00CC5F4F" w:rsidP="00472220">
            <w:pPr>
              <w:suppressAutoHyphens/>
              <w:jc w:val="center"/>
            </w:pPr>
            <w:r w:rsidRPr="002D3BD3">
              <w:rPr>
                <w:bCs/>
              </w:rPr>
              <w:t xml:space="preserve">2020 </w:t>
            </w:r>
            <w:r w:rsidRPr="002D3BD3">
              <w:rPr>
                <w:bCs/>
                <w:lang w:val="ky-KG"/>
              </w:rPr>
              <w:t>- жылдын</w:t>
            </w:r>
          </w:p>
          <w:p w:rsidR="00CC5F4F" w:rsidRPr="002D3BD3" w:rsidRDefault="00CC5F4F" w:rsidP="00472220">
            <w:pPr>
              <w:suppressAutoHyphens/>
              <w:jc w:val="center"/>
              <w:rPr>
                <w:lang w:val="ky-KG"/>
              </w:rPr>
            </w:pPr>
            <w:r w:rsidRPr="002D3BD3">
              <w:t>25</w:t>
            </w:r>
            <w:r w:rsidRPr="002D3BD3">
              <w:rPr>
                <w:lang w:val="ky-KG"/>
              </w:rPr>
              <w:t>-</w:t>
            </w:r>
            <w:r w:rsidRPr="002D3BD3">
              <w:t>август</w:t>
            </w:r>
            <w:r w:rsidRPr="002D3BD3">
              <w:rPr>
                <w:lang w:val="ky-KG"/>
              </w:rPr>
              <w:t>у</w:t>
            </w:r>
          </w:p>
          <w:p w:rsidR="00CC5F4F" w:rsidRPr="002D3BD3" w:rsidRDefault="00CC5F4F" w:rsidP="00472220">
            <w:pPr>
              <w:suppressAutoHyphens/>
              <w:jc w:val="center"/>
            </w:pPr>
          </w:p>
        </w:tc>
        <w:tc>
          <w:tcPr>
            <w:tcW w:w="654" w:type="pct"/>
            <w:shd w:val="clear" w:color="auto" w:fill="auto"/>
          </w:tcPr>
          <w:p w:rsidR="00CC5F4F" w:rsidRPr="002D3BD3" w:rsidRDefault="00CC5F4F" w:rsidP="00CC5F4F">
            <w:pPr>
              <w:suppressAutoHyphens/>
              <w:jc w:val="center"/>
              <w:rPr>
                <w:bCs/>
              </w:rPr>
            </w:pPr>
            <w:r w:rsidRPr="002D3BD3">
              <w:rPr>
                <w:bCs/>
                <w:lang w:val="ky-KG"/>
              </w:rPr>
              <w:t>Республикалык бюджеттин алкагында</w:t>
            </w:r>
            <w:r w:rsidRPr="002D3BD3">
              <w:rPr>
                <w:bCs/>
              </w:rPr>
              <w:t>,</w:t>
            </w:r>
          </w:p>
          <w:p w:rsidR="00CC5F4F" w:rsidRPr="002D3BD3" w:rsidRDefault="00CC5F4F" w:rsidP="00CC5F4F">
            <w:pPr>
              <w:suppressAutoHyphens/>
              <w:jc w:val="center"/>
              <w:rPr>
                <w:lang w:val="ky-KG"/>
              </w:rPr>
            </w:pPr>
            <w:r w:rsidRPr="002D3BD3">
              <w:rPr>
                <w:bCs/>
              </w:rPr>
              <w:t>донор</w:t>
            </w:r>
            <w:r w:rsidRPr="002D3BD3">
              <w:rPr>
                <w:bCs/>
                <w:lang w:val="ky-KG"/>
              </w:rPr>
              <w:t>дук каражаттар</w:t>
            </w:r>
          </w:p>
        </w:tc>
      </w:tr>
      <w:tr w:rsidR="002D3BD3" w:rsidRPr="002D3BD3" w:rsidTr="003162BB">
        <w:trPr>
          <w:trHeight w:val="700"/>
        </w:trPr>
        <w:tc>
          <w:tcPr>
            <w:tcW w:w="219" w:type="pct"/>
            <w:shd w:val="clear" w:color="auto" w:fill="auto"/>
          </w:tcPr>
          <w:p w:rsidR="00CC5F4F" w:rsidRPr="002D3BD3" w:rsidRDefault="00CC5F4F" w:rsidP="00CC5F4F">
            <w:pPr>
              <w:numPr>
                <w:ilvl w:val="0"/>
                <w:numId w:val="1"/>
              </w:numPr>
              <w:contextualSpacing/>
              <w:jc w:val="center"/>
            </w:pPr>
          </w:p>
        </w:tc>
        <w:tc>
          <w:tcPr>
            <w:tcW w:w="921" w:type="pct"/>
            <w:shd w:val="clear" w:color="auto" w:fill="auto"/>
          </w:tcPr>
          <w:p w:rsidR="00CC5F4F" w:rsidRPr="002D3BD3" w:rsidRDefault="00CC5F4F" w:rsidP="00CC5F4F">
            <w:pPr>
              <w:suppressAutoHyphens/>
              <w:jc w:val="both"/>
            </w:pPr>
            <w:r w:rsidRPr="002D3BD3">
              <w:rPr>
                <w:lang w:val="ky-KG"/>
              </w:rPr>
              <w:t xml:space="preserve">Ишкердик </w:t>
            </w:r>
            <w:r w:rsidRPr="002D3BD3">
              <w:t>субъект</w:t>
            </w:r>
            <w:r w:rsidRPr="002D3BD3">
              <w:rPr>
                <w:lang w:val="ky-KG"/>
              </w:rPr>
              <w:t xml:space="preserve">терге жеңилдетилген кредит берүү боюнча Кыргыз Республикасынын </w:t>
            </w:r>
            <w:r w:rsidRPr="002D3BD3">
              <w:rPr>
                <w:lang w:val="ky-KG"/>
              </w:rPr>
              <w:lastRenderedPageBreak/>
              <w:t>Өкмөтүнүн  программасын ишке ашырууну улантуу үчүн 2021-жылга резервдик каражаттарды түзүү</w:t>
            </w:r>
            <w:r w:rsidRPr="002D3BD3">
              <w:t xml:space="preserve"> </w:t>
            </w:r>
          </w:p>
        </w:tc>
        <w:tc>
          <w:tcPr>
            <w:tcW w:w="1226" w:type="pct"/>
            <w:shd w:val="clear" w:color="auto" w:fill="auto"/>
          </w:tcPr>
          <w:p w:rsidR="00CC5F4F" w:rsidRPr="002D3BD3" w:rsidRDefault="00CC5F4F" w:rsidP="00CC5F4F">
            <w:pPr>
              <w:widowControl w:val="0"/>
              <w:tabs>
                <w:tab w:val="left" w:pos="-102"/>
              </w:tabs>
              <w:suppressAutoHyphens/>
              <w:autoSpaceDE w:val="0"/>
              <w:autoSpaceDN w:val="0"/>
              <w:adjustRightInd w:val="0"/>
              <w:jc w:val="both"/>
              <w:rPr>
                <w:lang w:val="ky-KG"/>
              </w:rPr>
            </w:pPr>
            <w:r w:rsidRPr="002D3BD3">
              <w:rPr>
                <w:lang w:val="ky-KG"/>
              </w:rPr>
              <w:lastRenderedPageBreak/>
              <w:t xml:space="preserve">Ишкердик </w:t>
            </w:r>
            <w:r w:rsidRPr="002D3BD3">
              <w:t>субъект</w:t>
            </w:r>
            <w:r w:rsidRPr="002D3BD3">
              <w:rPr>
                <w:lang w:val="ky-KG"/>
              </w:rPr>
              <w:t xml:space="preserve">терге жеңилдетилген кредит берүү боюнча Кыргыз Республикасынын Өкмөтүнүн  программасын ишке </w:t>
            </w:r>
            <w:r w:rsidRPr="002D3BD3">
              <w:rPr>
                <w:lang w:val="ky-KG"/>
              </w:rPr>
              <w:lastRenderedPageBreak/>
              <w:t>ашырууну жеткиликтүү финансылык каражаттар менен камсыздоо</w:t>
            </w:r>
          </w:p>
        </w:tc>
        <w:tc>
          <w:tcPr>
            <w:tcW w:w="787" w:type="pct"/>
            <w:shd w:val="clear" w:color="auto" w:fill="auto"/>
          </w:tcPr>
          <w:p w:rsidR="00CC5F4F" w:rsidRPr="002D3BD3" w:rsidRDefault="00CC5F4F" w:rsidP="00CC5F4F">
            <w:pPr>
              <w:suppressAutoHyphens/>
              <w:rPr>
                <w:shd w:val="clear" w:color="auto" w:fill="FFFFFF"/>
                <w:lang w:val="ky-KG"/>
              </w:rPr>
            </w:pPr>
            <w:r w:rsidRPr="002D3BD3">
              <w:rPr>
                <w:lang w:val="ky-KG"/>
              </w:rPr>
              <w:lastRenderedPageBreak/>
              <w:t xml:space="preserve">2021-жылы ишкердик субъекттерге жеңилдетилген </w:t>
            </w:r>
            <w:r w:rsidRPr="002D3BD3">
              <w:rPr>
                <w:lang w:val="ky-KG"/>
              </w:rPr>
              <w:lastRenderedPageBreak/>
              <w:t xml:space="preserve">кредит берүүнү улантуу </w:t>
            </w:r>
          </w:p>
        </w:tc>
        <w:tc>
          <w:tcPr>
            <w:tcW w:w="636" w:type="pct"/>
            <w:shd w:val="clear" w:color="auto" w:fill="auto"/>
          </w:tcPr>
          <w:p w:rsidR="00CC5F4F" w:rsidRPr="002D3BD3" w:rsidRDefault="00CC5F4F" w:rsidP="0086630D">
            <w:pPr>
              <w:suppressAutoHyphens/>
              <w:jc w:val="center"/>
              <w:rPr>
                <w:lang w:val="ky-KG"/>
              </w:rPr>
            </w:pPr>
            <w:r w:rsidRPr="002D3BD3">
              <w:lastRenderedPageBreak/>
              <w:t>ФМ,</w:t>
            </w:r>
            <w:r w:rsidRPr="002D3BD3">
              <w:rPr>
                <w:bCs/>
              </w:rPr>
              <w:t xml:space="preserve"> </w:t>
            </w:r>
            <w:r w:rsidRPr="002D3BD3">
              <w:rPr>
                <w:bCs/>
                <w:lang w:val="ky-KG"/>
              </w:rPr>
              <w:t>макулдашуу боюнча</w:t>
            </w:r>
            <w:r w:rsidRPr="002D3BD3">
              <w:t>:</w:t>
            </w:r>
            <w:r w:rsidRPr="002D3BD3">
              <w:rPr>
                <w:bCs/>
              </w:rPr>
              <w:t xml:space="preserve"> </w:t>
            </w:r>
            <w:r w:rsidR="0086630D" w:rsidRPr="002D3BD3">
              <w:rPr>
                <w:lang w:val="ky-KG"/>
              </w:rPr>
              <w:t>Улуттук банк</w:t>
            </w:r>
            <w:r w:rsidRPr="002D3BD3">
              <w:rPr>
                <w:bCs/>
              </w:rPr>
              <w:t>,</w:t>
            </w:r>
            <w:r w:rsidRPr="002D3BD3">
              <w:t xml:space="preserve"> </w:t>
            </w:r>
            <w:proofErr w:type="spellStart"/>
            <w:r w:rsidRPr="002D3BD3">
              <w:lastRenderedPageBreak/>
              <w:t>коммер</w:t>
            </w:r>
            <w:proofErr w:type="spellEnd"/>
            <w:r w:rsidRPr="002D3BD3">
              <w:rPr>
                <w:lang w:val="ky-KG"/>
              </w:rPr>
              <w:t xml:space="preserve">циялык </w:t>
            </w:r>
            <w:r w:rsidRPr="002D3BD3">
              <w:t>банк</w:t>
            </w:r>
            <w:r w:rsidRPr="002D3BD3">
              <w:rPr>
                <w:lang w:val="ky-KG"/>
              </w:rPr>
              <w:t>тар</w:t>
            </w:r>
          </w:p>
        </w:tc>
        <w:tc>
          <w:tcPr>
            <w:tcW w:w="557" w:type="pct"/>
          </w:tcPr>
          <w:p w:rsidR="00CC5F4F" w:rsidRPr="002D3BD3" w:rsidRDefault="00CC5F4F" w:rsidP="00472220">
            <w:pPr>
              <w:suppressAutoHyphens/>
              <w:jc w:val="center"/>
              <w:rPr>
                <w:bCs/>
                <w:lang w:val="ky-KG"/>
              </w:rPr>
            </w:pPr>
            <w:r w:rsidRPr="002D3BD3">
              <w:lastRenderedPageBreak/>
              <w:t>2020 – 2021</w:t>
            </w:r>
            <w:r w:rsidRPr="002D3BD3">
              <w:rPr>
                <w:lang w:val="ky-KG"/>
              </w:rPr>
              <w:t>-жылдары</w:t>
            </w:r>
          </w:p>
        </w:tc>
        <w:tc>
          <w:tcPr>
            <w:tcW w:w="654" w:type="pct"/>
            <w:shd w:val="clear" w:color="auto" w:fill="auto"/>
          </w:tcPr>
          <w:p w:rsidR="00CC5F4F" w:rsidRPr="002D3BD3" w:rsidRDefault="00CC5F4F" w:rsidP="00CC5F4F">
            <w:pPr>
              <w:suppressAutoHyphens/>
              <w:jc w:val="center"/>
              <w:rPr>
                <w:bCs/>
              </w:rPr>
            </w:pPr>
            <w:r w:rsidRPr="002D3BD3">
              <w:rPr>
                <w:bCs/>
                <w:lang w:val="ky-KG"/>
              </w:rPr>
              <w:t>Республикалык бюджеттин алкагында</w:t>
            </w:r>
            <w:r w:rsidRPr="002D3BD3">
              <w:rPr>
                <w:bCs/>
              </w:rPr>
              <w:t>,</w:t>
            </w:r>
          </w:p>
          <w:p w:rsidR="00CC5F4F" w:rsidRPr="002D3BD3" w:rsidRDefault="00CC5F4F" w:rsidP="00CC5F4F">
            <w:pPr>
              <w:suppressAutoHyphens/>
              <w:jc w:val="center"/>
              <w:rPr>
                <w:bCs/>
                <w:lang w:val="ky-KG"/>
              </w:rPr>
            </w:pPr>
            <w:r w:rsidRPr="002D3BD3">
              <w:rPr>
                <w:bCs/>
                <w:lang w:val="ky-KG"/>
              </w:rPr>
              <w:lastRenderedPageBreak/>
              <w:t>д</w:t>
            </w:r>
            <w:proofErr w:type="spellStart"/>
            <w:r w:rsidRPr="002D3BD3">
              <w:rPr>
                <w:bCs/>
              </w:rPr>
              <w:t>онор</w:t>
            </w:r>
            <w:proofErr w:type="spellEnd"/>
            <w:r w:rsidRPr="002D3BD3">
              <w:rPr>
                <w:bCs/>
                <w:lang w:val="ky-KG"/>
              </w:rPr>
              <w:t>дук каражаттар</w:t>
            </w:r>
          </w:p>
        </w:tc>
      </w:tr>
      <w:tr w:rsidR="003162BB" w:rsidRPr="002D3BD3" w:rsidTr="002D3BD3">
        <w:trPr>
          <w:trHeight w:val="915"/>
        </w:trPr>
        <w:tc>
          <w:tcPr>
            <w:tcW w:w="219" w:type="pct"/>
            <w:vMerge w:val="restart"/>
            <w:shd w:val="clear" w:color="auto" w:fill="auto"/>
          </w:tcPr>
          <w:p w:rsidR="003162BB" w:rsidRPr="002D3BD3" w:rsidRDefault="003162BB" w:rsidP="003162BB">
            <w:pPr>
              <w:numPr>
                <w:ilvl w:val="0"/>
                <w:numId w:val="1"/>
              </w:numPr>
              <w:contextualSpacing/>
              <w:jc w:val="center"/>
            </w:pPr>
          </w:p>
        </w:tc>
        <w:tc>
          <w:tcPr>
            <w:tcW w:w="921" w:type="pct"/>
            <w:vMerge w:val="restart"/>
            <w:shd w:val="clear" w:color="auto" w:fill="auto"/>
          </w:tcPr>
          <w:p w:rsidR="003162BB" w:rsidRPr="003162BB" w:rsidRDefault="003162BB" w:rsidP="003162BB">
            <w:pPr>
              <w:suppressAutoHyphens/>
              <w:jc w:val="both"/>
              <w:rPr>
                <w:lang w:val="ky-KG"/>
              </w:rPr>
            </w:pPr>
            <w:r w:rsidRPr="003162BB">
              <w:rPr>
                <w:lang w:val="ky-KG"/>
              </w:rPr>
              <w:t xml:space="preserve"> “Жеткиликтүү ипотека” программасын ишке ашыруу боюнча “МИК” ААКнын ишинин туруктуу механизмин киргизүү</w:t>
            </w:r>
          </w:p>
        </w:tc>
        <w:tc>
          <w:tcPr>
            <w:tcW w:w="1226" w:type="pct"/>
            <w:shd w:val="clear" w:color="auto" w:fill="auto"/>
          </w:tcPr>
          <w:p w:rsidR="003162BB" w:rsidRPr="003162BB" w:rsidRDefault="003162BB" w:rsidP="003162BB">
            <w:pPr>
              <w:widowControl w:val="0"/>
              <w:tabs>
                <w:tab w:val="left" w:pos="-102"/>
              </w:tabs>
              <w:suppressAutoHyphens/>
              <w:autoSpaceDE w:val="0"/>
              <w:autoSpaceDN w:val="0"/>
              <w:adjustRightInd w:val="0"/>
              <w:jc w:val="both"/>
              <w:rPr>
                <w:lang w:val="ky-KG"/>
              </w:rPr>
            </w:pPr>
            <w:r w:rsidRPr="003162BB">
              <w:rPr>
                <w:lang w:val="ky-KG"/>
              </w:rPr>
              <w:t>Турак жай алуучулардын санын көбөйтүүнү камсыздаган “Жеткиликтүү ипотека” программасын ишке ашыруунун жаңы инструменттерин киргизүү</w:t>
            </w:r>
          </w:p>
        </w:tc>
        <w:tc>
          <w:tcPr>
            <w:tcW w:w="787" w:type="pct"/>
            <w:vMerge w:val="restart"/>
            <w:shd w:val="clear" w:color="auto" w:fill="auto"/>
          </w:tcPr>
          <w:p w:rsidR="003162BB" w:rsidRPr="003162BB" w:rsidRDefault="003162BB" w:rsidP="003162BB">
            <w:pPr>
              <w:suppressAutoHyphens/>
              <w:rPr>
                <w:lang w:val="ky-KG"/>
              </w:rPr>
            </w:pPr>
            <w:r w:rsidRPr="003162BB">
              <w:rPr>
                <w:lang w:val="ky-KG"/>
              </w:rPr>
              <w:t>2020-жылы жарандарга 700дөн кем эмес ипотекалык кредиттер берилди</w:t>
            </w:r>
          </w:p>
        </w:tc>
        <w:tc>
          <w:tcPr>
            <w:tcW w:w="636" w:type="pct"/>
            <w:vMerge w:val="restart"/>
            <w:shd w:val="clear" w:color="auto" w:fill="auto"/>
          </w:tcPr>
          <w:p w:rsidR="003162BB" w:rsidRPr="003162BB" w:rsidRDefault="003162BB" w:rsidP="003162BB">
            <w:pPr>
              <w:keepNext/>
              <w:keepLines/>
              <w:suppressAutoHyphens/>
              <w:jc w:val="center"/>
              <w:outlineLvl w:val="0"/>
              <w:rPr>
                <w:lang w:val="ky-KG"/>
              </w:rPr>
            </w:pPr>
            <w:r w:rsidRPr="003162BB">
              <w:rPr>
                <w:lang w:val="ky-KG"/>
              </w:rPr>
              <w:t>“МИК” ААК (макулдашуу боюнча), ФМ</w:t>
            </w:r>
          </w:p>
          <w:p w:rsidR="003162BB" w:rsidRPr="003162BB" w:rsidRDefault="003162BB" w:rsidP="003162BB">
            <w:pPr>
              <w:rPr>
                <w:lang w:val="ky-KG"/>
              </w:rPr>
            </w:pPr>
          </w:p>
          <w:p w:rsidR="003162BB" w:rsidRPr="003162BB" w:rsidRDefault="003162BB" w:rsidP="003162BB">
            <w:pPr>
              <w:suppressAutoHyphens/>
              <w:jc w:val="center"/>
              <w:rPr>
                <w:lang w:val="ky-KG"/>
              </w:rPr>
            </w:pPr>
          </w:p>
        </w:tc>
        <w:tc>
          <w:tcPr>
            <w:tcW w:w="557" w:type="pct"/>
            <w:vMerge w:val="restart"/>
          </w:tcPr>
          <w:p w:rsidR="003162BB" w:rsidRPr="003162BB" w:rsidRDefault="003162BB" w:rsidP="00472220">
            <w:pPr>
              <w:suppressAutoHyphens/>
              <w:jc w:val="center"/>
              <w:rPr>
                <w:lang w:val="ky-KG"/>
              </w:rPr>
            </w:pPr>
            <w:r w:rsidRPr="003162BB">
              <w:rPr>
                <w:lang w:val="ky-KG"/>
              </w:rPr>
              <w:t>2020 - жылдын</w:t>
            </w:r>
          </w:p>
          <w:p w:rsidR="003162BB" w:rsidRPr="003162BB" w:rsidRDefault="003162BB" w:rsidP="00472220">
            <w:pPr>
              <w:suppressAutoHyphens/>
              <w:jc w:val="center"/>
              <w:rPr>
                <w:lang w:val="ky-KG"/>
              </w:rPr>
            </w:pPr>
            <w:r w:rsidRPr="003162BB">
              <w:rPr>
                <w:lang w:val="ky-KG"/>
              </w:rPr>
              <w:t>20-декабры</w:t>
            </w:r>
          </w:p>
        </w:tc>
        <w:tc>
          <w:tcPr>
            <w:tcW w:w="654" w:type="pct"/>
            <w:vMerge w:val="restart"/>
            <w:shd w:val="clear" w:color="auto" w:fill="auto"/>
          </w:tcPr>
          <w:p w:rsidR="003162BB" w:rsidRPr="003162BB" w:rsidRDefault="003162BB" w:rsidP="003162BB">
            <w:pPr>
              <w:suppressAutoHyphens/>
              <w:jc w:val="center"/>
              <w:rPr>
                <w:lang w:val="ky-KG"/>
              </w:rPr>
            </w:pPr>
            <w:r w:rsidRPr="003162BB">
              <w:rPr>
                <w:lang w:val="ky-KG"/>
              </w:rPr>
              <w:t>Республикалык бюджеттин алкагында,</w:t>
            </w:r>
          </w:p>
          <w:p w:rsidR="003162BB" w:rsidRPr="003162BB" w:rsidRDefault="003162BB" w:rsidP="003162BB">
            <w:pPr>
              <w:suppressAutoHyphens/>
              <w:jc w:val="center"/>
              <w:rPr>
                <w:lang w:val="ky-KG"/>
              </w:rPr>
            </w:pPr>
            <w:r w:rsidRPr="003162BB">
              <w:rPr>
                <w:lang w:val="ky-KG"/>
              </w:rPr>
              <w:t>донордук каражаттар, калктын аманаттары</w:t>
            </w:r>
          </w:p>
        </w:tc>
      </w:tr>
      <w:tr w:rsidR="002D3BD3" w:rsidRPr="002D3BD3" w:rsidTr="002D3BD3">
        <w:trPr>
          <w:trHeight w:val="915"/>
        </w:trPr>
        <w:tc>
          <w:tcPr>
            <w:tcW w:w="219" w:type="pct"/>
            <w:vMerge/>
            <w:shd w:val="clear" w:color="auto" w:fill="auto"/>
          </w:tcPr>
          <w:p w:rsidR="00AD2436" w:rsidRPr="002D3BD3" w:rsidRDefault="00AD2436" w:rsidP="00AD2436">
            <w:pPr>
              <w:numPr>
                <w:ilvl w:val="0"/>
                <w:numId w:val="1"/>
              </w:numPr>
              <w:contextualSpacing/>
              <w:jc w:val="center"/>
            </w:pPr>
          </w:p>
        </w:tc>
        <w:tc>
          <w:tcPr>
            <w:tcW w:w="921" w:type="pct"/>
            <w:vMerge/>
            <w:shd w:val="clear" w:color="auto" w:fill="auto"/>
          </w:tcPr>
          <w:p w:rsidR="00AD2436" w:rsidRPr="002D3BD3" w:rsidRDefault="00AD2436" w:rsidP="00AD2436">
            <w:pPr>
              <w:suppressAutoHyphens/>
              <w:jc w:val="both"/>
            </w:pPr>
          </w:p>
        </w:tc>
        <w:tc>
          <w:tcPr>
            <w:tcW w:w="1226" w:type="pct"/>
            <w:shd w:val="clear" w:color="auto" w:fill="auto"/>
          </w:tcPr>
          <w:p w:rsidR="00AD2436" w:rsidRPr="002D3BD3" w:rsidRDefault="00CC5F4F" w:rsidP="009364EB">
            <w:pPr>
              <w:widowControl w:val="0"/>
              <w:tabs>
                <w:tab w:val="left" w:pos="-102"/>
              </w:tabs>
              <w:suppressAutoHyphens/>
              <w:autoSpaceDE w:val="0"/>
              <w:autoSpaceDN w:val="0"/>
              <w:adjustRightInd w:val="0"/>
              <w:jc w:val="both"/>
              <w:rPr>
                <w:lang w:val="ky-KG"/>
              </w:rPr>
            </w:pPr>
            <w:r w:rsidRPr="002D3BD3">
              <w:rPr>
                <w:lang w:val="ky-KG"/>
              </w:rPr>
              <w:t>Жарандардын бардык категориялары үчүн пайыздык ставкаларды 8-10%га чейин төмөндөтүү</w:t>
            </w:r>
          </w:p>
        </w:tc>
        <w:tc>
          <w:tcPr>
            <w:tcW w:w="787" w:type="pct"/>
            <w:vMerge/>
            <w:shd w:val="clear" w:color="auto" w:fill="auto"/>
          </w:tcPr>
          <w:p w:rsidR="00AD2436" w:rsidRPr="002D3BD3" w:rsidRDefault="00AD2436" w:rsidP="00AD2436">
            <w:pPr>
              <w:suppressAutoHyphens/>
            </w:pPr>
          </w:p>
        </w:tc>
        <w:tc>
          <w:tcPr>
            <w:tcW w:w="636" w:type="pct"/>
            <w:vMerge/>
            <w:shd w:val="clear" w:color="auto" w:fill="auto"/>
          </w:tcPr>
          <w:p w:rsidR="00AD2436" w:rsidRPr="002D3BD3" w:rsidRDefault="00AD2436" w:rsidP="00AD2436">
            <w:pPr>
              <w:keepNext/>
              <w:keepLines/>
              <w:suppressAutoHyphens/>
              <w:jc w:val="center"/>
              <w:outlineLvl w:val="0"/>
            </w:pPr>
          </w:p>
        </w:tc>
        <w:tc>
          <w:tcPr>
            <w:tcW w:w="557" w:type="pct"/>
            <w:vMerge/>
          </w:tcPr>
          <w:p w:rsidR="00AD2436" w:rsidRPr="002D3BD3" w:rsidRDefault="00AD2436" w:rsidP="00472220">
            <w:pPr>
              <w:suppressAutoHyphens/>
              <w:jc w:val="center"/>
            </w:pPr>
          </w:p>
        </w:tc>
        <w:tc>
          <w:tcPr>
            <w:tcW w:w="654" w:type="pct"/>
            <w:vMerge/>
            <w:shd w:val="clear" w:color="auto" w:fill="auto"/>
          </w:tcPr>
          <w:p w:rsidR="00AD2436" w:rsidRPr="002D3BD3" w:rsidRDefault="00AD2436" w:rsidP="00AD2436">
            <w:pPr>
              <w:suppressAutoHyphens/>
              <w:jc w:val="center"/>
              <w:rPr>
                <w:bCs/>
              </w:rPr>
            </w:pPr>
          </w:p>
        </w:tc>
      </w:tr>
    </w:tbl>
    <w:p w:rsidR="00AD2436" w:rsidRPr="002D3BD3" w:rsidRDefault="00AD2436" w:rsidP="00AD2436"/>
    <w:p w:rsidR="007E488A" w:rsidRPr="002D3BD3" w:rsidRDefault="007E488A" w:rsidP="007E488A"/>
    <w:p w:rsidR="001F338E" w:rsidRPr="002D3BD3" w:rsidRDefault="001F338E" w:rsidP="001F338E"/>
    <w:sectPr w:rsidR="001F338E" w:rsidRPr="002D3BD3" w:rsidSect="006605B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21E"/>
    <w:multiLevelType w:val="hybridMultilevel"/>
    <w:tmpl w:val="5316EAE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6E33A87"/>
    <w:multiLevelType w:val="hybridMultilevel"/>
    <w:tmpl w:val="2F6245C0"/>
    <w:lvl w:ilvl="0" w:tplc="5124299E">
      <w:start w:val="1"/>
      <w:numFmt w:val="decimal"/>
      <w:lvlText w:val="%1."/>
      <w:lvlJc w:val="left"/>
      <w:pPr>
        <w:ind w:left="0" w:firstLine="0"/>
      </w:pPr>
      <w:rPr>
        <w:rFonts w:hint="default"/>
        <w:i w:val="0"/>
        <w:iCs/>
      </w:rPr>
    </w:lvl>
    <w:lvl w:ilvl="1" w:tplc="04190019">
      <w:start w:val="1"/>
      <w:numFmt w:val="lowerLetter"/>
      <w:lvlText w:val="%2."/>
      <w:lvlJc w:val="left"/>
      <w:pPr>
        <w:ind w:left="177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8E"/>
    <w:rsid w:val="0000785D"/>
    <w:rsid w:val="00073A4C"/>
    <w:rsid w:val="00077319"/>
    <w:rsid w:val="000828BB"/>
    <w:rsid w:val="00086277"/>
    <w:rsid w:val="00087748"/>
    <w:rsid w:val="000F4EE9"/>
    <w:rsid w:val="000F5164"/>
    <w:rsid w:val="00103323"/>
    <w:rsid w:val="00111F4C"/>
    <w:rsid w:val="00130A22"/>
    <w:rsid w:val="001408FA"/>
    <w:rsid w:val="00143CB2"/>
    <w:rsid w:val="001641A3"/>
    <w:rsid w:val="00182FEE"/>
    <w:rsid w:val="001A5F11"/>
    <w:rsid w:val="001C313F"/>
    <w:rsid w:val="001D6A73"/>
    <w:rsid w:val="001E6A62"/>
    <w:rsid w:val="001F338E"/>
    <w:rsid w:val="00203914"/>
    <w:rsid w:val="00204FB9"/>
    <w:rsid w:val="002114B3"/>
    <w:rsid w:val="0023598C"/>
    <w:rsid w:val="00256C68"/>
    <w:rsid w:val="00260926"/>
    <w:rsid w:val="00261D0A"/>
    <w:rsid w:val="0027715D"/>
    <w:rsid w:val="002848B0"/>
    <w:rsid w:val="00286D05"/>
    <w:rsid w:val="00295EBC"/>
    <w:rsid w:val="002D3BD3"/>
    <w:rsid w:val="00300FB1"/>
    <w:rsid w:val="003073DA"/>
    <w:rsid w:val="00315C6F"/>
    <w:rsid w:val="003162BB"/>
    <w:rsid w:val="0034757A"/>
    <w:rsid w:val="0035185A"/>
    <w:rsid w:val="00352182"/>
    <w:rsid w:val="00363C15"/>
    <w:rsid w:val="003700D5"/>
    <w:rsid w:val="00374ED2"/>
    <w:rsid w:val="00381750"/>
    <w:rsid w:val="003848E8"/>
    <w:rsid w:val="00384A92"/>
    <w:rsid w:val="00390ED2"/>
    <w:rsid w:val="00393B1D"/>
    <w:rsid w:val="003B0042"/>
    <w:rsid w:val="003B38CE"/>
    <w:rsid w:val="003D619D"/>
    <w:rsid w:val="003E2B3D"/>
    <w:rsid w:val="0040151E"/>
    <w:rsid w:val="00417A45"/>
    <w:rsid w:val="00420AEB"/>
    <w:rsid w:val="00426430"/>
    <w:rsid w:val="004517D3"/>
    <w:rsid w:val="00452DA3"/>
    <w:rsid w:val="00472220"/>
    <w:rsid w:val="00483C6A"/>
    <w:rsid w:val="004866CD"/>
    <w:rsid w:val="00497115"/>
    <w:rsid w:val="004A0A17"/>
    <w:rsid w:val="004A0FE9"/>
    <w:rsid w:val="004D303A"/>
    <w:rsid w:val="004E32D8"/>
    <w:rsid w:val="00500ADA"/>
    <w:rsid w:val="005066AA"/>
    <w:rsid w:val="005108E8"/>
    <w:rsid w:val="005541B5"/>
    <w:rsid w:val="00590003"/>
    <w:rsid w:val="005A1346"/>
    <w:rsid w:val="005A6DD6"/>
    <w:rsid w:val="005D3A40"/>
    <w:rsid w:val="0060573B"/>
    <w:rsid w:val="00617E17"/>
    <w:rsid w:val="0063739D"/>
    <w:rsid w:val="00643380"/>
    <w:rsid w:val="006605B5"/>
    <w:rsid w:val="006743B5"/>
    <w:rsid w:val="00683F21"/>
    <w:rsid w:val="006A3667"/>
    <w:rsid w:val="006A5471"/>
    <w:rsid w:val="006C00AA"/>
    <w:rsid w:val="006C47B4"/>
    <w:rsid w:val="006C797C"/>
    <w:rsid w:val="006E2098"/>
    <w:rsid w:val="006F07E8"/>
    <w:rsid w:val="006F3B86"/>
    <w:rsid w:val="00703717"/>
    <w:rsid w:val="007259A3"/>
    <w:rsid w:val="0073334B"/>
    <w:rsid w:val="00735915"/>
    <w:rsid w:val="007C07DF"/>
    <w:rsid w:val="007D0ACA"/>
    <w:rsid w:val="007D42B7"/>
    <w:rsid w:val="007E3220"/>
    <w:rsid w:val="007E488A"/>
    <w:rsid w:val="007F3AF8"/>
    <w:rsid w:val="00802A0E"/>
    <w:rsid w:val="00851CA7"/>
    <w:rsid w:val="0086630D"/>
    <w:rsid w:val="00875307"/>
    <w:rsid w:val="008B48C2"/>
    <w:rsid w:val="008C13E1"/>
    <w:rsid w:val="008E13A2"/>
    <w:rsid w:val="008E1A48"/>
    <w:rsid w:val="00904629"/>
    <w:rsid w:val="009364EB"/>
    <w:rsid w:val="00955898"/>
    <w:rsid w:val="0096060F"/>
    <w:rsid w:val="009659F9"/>
    <w:rsid w:val="00972769"/>
    <w:rsid w:val="0097562A"/>
    <w:rsid w:val="00990178"/>
    <w:rsid w:val="009A4EA1"/>
    <w:rsid w:val="009B4CE6"/>
    <w:rsid w:val="009B76D2"/>
    <w:rsid w:val="00A00583"/>
    <w:rsid w:val="00A20C09"/>
    <w:rsid w:val="00A4190E"/>
    <w:rsid w:val="00A468C2"/>
    <w:rsid w:val="00A5535A"/>
    <w:rsid w:val="00A641BA"/>
    <w:rsid w:val="00A8149D"/>
    <w:rsid w:val="00AA3DFA"/>
    <w:rsid w:val="00AA5BDA"/>
    <w:rsid w:val="00AC4B67"/>
    <w:rsid w:val="00AC79B3"/>
    <w:rsid w:val="00AD2436"/>
    <w:rsid w:val="00AE3158"/>
    <w:rsid w:val="00B00516"/>
    <w:rsid w:val="00B24680"/>
    <w:rsid w:val="00B52B24"/>
    <w:rsid w:val="00B56EFD"/>
    <w:rsid w:val="00BA109B"/>
    <w:rsid w:val="00BB0AC2"/>
    <w:rsid w:val="00BB5A58"/>
    <w:rsid w:val="00BF6D3E"/>
    <w:rsid w:val="00C07C48"/>
    <w:rsid w:val="00C150CD"/>
    <w:rsid w:val="00C23562"/>
    <w:rsid w:val="00C31E34"/>
    <w:rsid w:val="00C50983"/>
    <w:rsid w:val="00CB5E64"/>
    <w:rsid w:val="00CC5F4F"/>
    <w:rsid w:val="00CE50E6"/>
    <w:rsid w:val="00D00285"/>
    <w:rsid w:val="00D07280"/>
    <w:rsid w:val="00D2207E"/>
    <w:rsid w:val="00D3206F"/>
    <w:rsid w:val="00D560D3"/>
    <w:rsid w:val="00D56F3F"/>
    <w:rsid w:val="00DD047C"/>
    <w:rsid w:val="00DD493B"/>
    <w:rsid w:val="00DD5F22"/>
    <w:rsid w:val="00DD7667"/>
    <w:rsid w:val="00DF34A7"/>
    <w:rsid w:val="00E00E14"/>
    <w:rsid w:val="00E155DE"/>
    <w:rsid w:val="00E24DBF"/>
    <w:rsid w:val="00E32868"/>
    <w:rsid w:val="00E330F1"/>
    <w:rsid w:val="00E407BC"/>
    <w:rsid w:val="00E44D67"/>
    <w:rsid w:val="00EB02AF"/>
    <w:rsid w:val="00EE4842"/>
    <w:rsid w:val="00F04A70"/>
    <w:rsid w:val="00F401B5"/>
    <w:rsid w:val="00F416D2"/>
    <w:rsid w:val="00F568DC"/>
    <w:rsid w:val="00F8583C"/>
    <w:rsid w:val="00F95715"/>
    <w:rsid w:val="00FC04A4"/>
    <w:rsid w:val="00FD65EE"/>
    <w:rsid w:val="00FD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A6B9F-F396-43D9-A650-D6FED65A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3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38CE"/>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ооранов,чсамя,Без интервала1,No Spacing,обычный"/>
    <w:link w:val="a4"/>
    <w:uiPriority w:val="1"/>
    <w:qFormat/>
    <w:rsid w:val="001F338E"/>
    <w:pPr>
      <w:spacing w:after="0" w:line="240" w:lineRule="auto"/>
    </w:pPr>
    <w:rPr>
      <w:rFonts w:ascii="Calibri" w:eastAsia="Times New Roman" w:hAnsi="Calibri" w:cs="Times New Roman"/>
      <w:lang w:eastAsia="ru-RU"/>
    </w:rPr>
  </w:style>
  <w:style w:type="character" w:customStyle="1" w:styleId="a4">
    <w:name w:val="Без интервала Знак"/>
    <w:aliases w:val="Дооранов Знак,чсамя Знак,Без интервала1 Знак,No Spacing Знак,обычный Знак"/>
    <w:link w:val="a3"/>
    <w:uiPriority w:val="1"/>
    <w:locked/>
    <w:rsid w:val="001F338E"/>
    <w:rPr>
      <w:rFonts w:ascii="Calibri" w:eastAsia="Times New Roman" w:hAnsi="Calibri" w:cs="Times New Roman"/>
      <w:lang w:eastAsia="ru-RU"/>
    </w:rPr>
  </w:style>
  <w:style w:type="paragraph" w:styleId="a5">
    <w:name w:val="List Paragraph"/>
    <w:aliases w:val="ПАРАГРАФ,List Paragraph (numbered (a)),List Paragraph1,WB Para,References,Bullets,List_Paragraph,Multilevel para_II,Numbered List Paragraph,NUMBERED PARAGRAPH,List Paragraph 1,Akapit z listą BS,Bullet1,MC Paragraphe Liste,Абзац списка1,CPS"/>
    <w:basedOn w:val="a"/>
    <w:link w:val="a6"/>
    <w:uiPriority w:val="34"/>
    <w:qFormat/>
    <w:rsid w:val="001F338E"/>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5"/>
    <w:uiPriority w:val="34"/>
    <w:locked/>
    <w:rsid w:val="001F338E"/>
    <w:rPr>
      <w:rFonts w:eastAsiaTheme="minorEastAsia"/>
      <w:lang w:eastAsia="ru-RU"/>
    </w:rPr>
  </w:style>
  <w:style w:type="character" w:customStyle="1" w:styleId="2115pt">
    <w:name w:val="Основной текст (2) + 11;5 pt;Не полужирный"/>
    <w:basedOn w:val="a0"/>
    <w:rsid w:val="001F338E"/>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13pt">
    <w:name w:val="Основной текст (2) + 13 pt"/>
    <w:basedOn w:val="a0"/>
    <w:rsid w:val="001F338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styleId="a7">
    <w:name w:val="Hyperlink"/>
    <w:uiPriority w:val="99"/>
    <w:rsid w:val="001F338E"/>
    <w:rPr>
      <w:rFonts w:ascii="Times New Roman" w:hAnsi="Times New Roman" w:cs="Times New Roman" w:hint="default"/>
      <w:b/>
      <w:bCs/>
      <w:i w:val="0"/>
      <w:iCs w:val="0"/>
      <w:color w:val="000080"/>
      <w:sz w:val="20"/>
      <w:szCs w:val="20"/>
      <w:u w:val="single"/>
    </w:rPr>
  </w:style>
  <w:style w:type="paragraph" w:customStyle="1" w:styleId="tkNazvanie">
    <w:name w:val="_Название (tkNazvanie)"/>
    <w:basedOn w:val="a"/>
    <w:rsid w:val="001F338E"/>
    <w:pPr>
      <w:spacing w:before="400" w:after="400" w:line="276" w:lineRule="auto"/>
      <w:ind w:left="1134" w:right="1134"/>
      <w:jc w:val="center"/>
    </w:pPr>
    <w:rPr>
      <w:rFonts w:ascii="Arial" w:hAnsi="Arial" w:cs="Arial"/>
      <w:b/>
      <w:bCs/>
    </w:rPr>
  </w:style>
  <w:style w:type="character" w:styleId="a8">
    <w:name w:val="annotation reference"/>
    <w:basedOn w:val="a0"/>
    <w:uiPriority w:val="99"/>
    <w:semiHidden/>
    <w:unhideWhenUsed/>
    <w:rsid w:val="001641A3"/>
    <w:rPr>
      <w:sz w:val="16"/>
      <w:szCs w:val="16"/>
    </w:rPr>
  </w:style>
  <w:style w:type="paragraph" w:styleId="a9">
    <w:name w:val="annotation text"/>
    <w:basedOn w:val="a"/>
    <w:link w:val="aa"/>
    <w:uiPriority w:val="99"/>
    <w:semiHidden/>
    <w:unhideWhenUsed/>
    <w:rsid w:val="001641A3"/>
    <w:rPr>
      <w:sz w:val="20"/>
      <w:szCs w:val="20"/>
    </w:rPr>
  </w:style>
  <w:style w:type="character" w:customStyle="1" w:styleId="aa">
    <w:name w:val="Текст примечания Знак"/>
    <w:basedOn w:val="a0"/>
    <w:link w:val="a9"/>
    <w:uiPriority w:val="99"/>
    <w:semiHidden/>
    <w:rsid w:val="001641A3"/>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1641A3"/>
    <w:rPr>
      <w:b/>
      <w:bCs/>
    </w:rPr>
  </w:style>
  <w:style w:type="character" w:customStyle="1" w:styleId="ac">
    <w:name w:val="Тема примечания Знак"/>
    <w:basedOn w:val="aa"/>
    <w:link w:val="ab"/>
    <w:uiPriority w:val="99"/>
    <w:semiHidden/>
    <w:rsid w:val="001641A3"/>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1641A3"/>
    <w:rPr>
      <w:rFonts w:ascii="Segoe UI" w:hAnsi="Segoe UI" w:cs="Segoe UI"/>
      <w:sz w:val="18"/>
      <w:szCs w:val="18"/>
    </w:rPr>
  </w:style>
  <w:style w:type="character" w:customStyle="1" w:styleId="ae">
    <w:name w:val="Текст выноски Знак"/>
    <w:basedOn w:val="a0"/>
    <w:link w:val="ad"/>
    <w:uiPriority w:val="99"/>
    <w:semiHidden/>
    <w:rsid w:val="001641A3"/>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3B38CE"/>
    <w:rPr>
      <w:rFonts w:ascii="Cambria" w:eastAsia="Times New Roman" w:hAnsi="Cambria" w:cs="Times New Roman"/>
      <w:color w:val="365F91"/>
      <w:sz w:val="32"/>
      <w:szCs w:val="32"/>
      <w:lang w:eastAsia="ru-RU"/>
    </w:rPr>
  </w:style>
  <w:style w:type="paragraph" w:customStyle="1" w:styleId="tkGrif">
    <w:name w:val="_Гриф (tkGrif)"/>
    <w:basedOn w:val="a"/>
    <w:rsid w:val="0063739D"/>
    <w:pPr>
      <w:spacing w:after="60" w:line="276" w:lineRule="auto"/>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8764">
      <w:bodyDiv w:val="1"/>
      <w:marLeft w:val="0"/>
      <w:marRight w:val="0"/>
      <w:marTop w:val="0"/>
      <w:marBottom w:val="0"/>
      <w:divBdr>
        <w:top w:val="none" w:sz="0" w:space="0" w:color="auto"/>
        <w:left w:val="none" w:sz="0" w:space="0" w:color="auto"/>
        <w:bottom w:val="none" w:sz="0" w:space="0" w:color="auto"/>
        <w:right w:val="none" w:sz="0" w:space="0" w:color="auto"/>
      </w:divBdr>
    </w:div>
    <w:div w:id="504169282">
      <w:bodyDiv w:val="1"/>
      <w:marLeft w:val="0"/>
      <w:marRight w:val="0"/>
      <w:marTop w:val="0"/>
      <w:marBottom w:val="0"/>
      <w:divBdr>
        <w:top w:val="none" w:sz="0" w:space="0" w:color="auto"/>
        <w:left w:val="none" w:sz="0" w:space="0" w:color="auto"/>
        <w:bottom w:val="none" w:sz="0" w:space="0" w:color="auto"/>
        <w:right w:val="none" w:sz="0" w:space="0" w:color="auto"/>
      </w:divBdr>
    </w:div>
    <w:div w:id="557011706">
      <w:bodyDiv w:val="1"/>
      <w:marLeft w:val="0"/>
      <w:marRight w:val="0"/>
      <w:marTop w:val="0"/>
      <w:marBottom w:val="0"/>
      <w:divBdr>
        <w:top w:val="none" w:sz="0" w:space="0" w:color="auto"/>
        <w:left w:val="none" w:sz="0" w:space="0" w:color="auto"/>
        <w:bottom w:val="none" w:sz="0" w:space="0" w:color="auto"/>
        <w:right w:val="none" w:sz="0" w:space="0" w:color="auto"/>
      </w:divBdr>
    </w:div>
    <w:div w:id="660355526">
      <w:bodyDiv w:val="1"/>
      <w:marLeft w:val="0"/>
      <w:marRight w:val="0"/>
      <w:marTop w:val="0"/>
      <w:marBottom w:val="0"/>
      <w:divBdr>
        <w:top w:val="none" w:sz="0" w:space="0" w:color="auto"/>
        <w:left w:val="none" w:sz="0" w:space="0" w:color="auto"/>
        <w:bottom w:val="none" w:sz="0" w:space="0" w:color="auto"/>
        <w:right w:val="none" w:sz="0" w:space="0" w:color="auto"/>
      </w:divBdr>
    </w:div>
    <w:div w:id="666054656">
      <w:bodyDiv w:val="1"/>
      <w:marLeft w:val="0"/>
      <w:marRight w:val="0"/>
      <w:marTop w:val="0"/>
      <w:marBottom w:val="0"/>
      <w:divBdr>
        <w:top w:val="none" w:sz="0" w:space="0" w:color="auto"/>
        <w:left w:val="none" w:sz="0" w:space="0" w:color="auto"/>
        <w:bottom w:val="none" w:sz="0" w:space="0" w:color="auto"/>
        <w:right w:val="none" w:sz="0" w:space="0" w:color="auto"/>
      </w:divBdr>
    </w:div>
    <w:div w:id="855312875">
      <w:bodyDiv w:val="1"/>
      <w:marLeft w:val="0"/>
      <w:marRight w:val="0"/>
      <w:marTop w:val="0"/>
      <w:marBottom w:val="0"/>
      <w:divBdr>
        <w:top w:val="none" w:sz="0" w:space="0" w:color="auto"/>
        <w:left w:val="none" w:sz="0" w:space="0" w:color="auto"/>
        <w:bottom w:val="none" w:sz="0" w:space="0" w:color="auto"/>
        <w:right w:val="none" w:sz="0" w:space="0" w:color="auto"/>
      </w:divBdr>
    </w:div>
    <w:div w:id="1141775751">
      <w:bodyDiv w:val="1"/>
      <w:marLeft w:val="0"/>
      <w:marRight w:val="0"/>
      <w:marTop w:val="0"/>
      <w:marBottom w:val="0"/>
      <w:divBdr>
        <w:top w:val="none" w:sz="0" w:space="0" w:color="auto"/>
        <w:left w:val="none" w:sz="0" w:space="0" w:color="auto"/>
        <w:bottom w:val="none" w:sz="0" w:space="0" w:color="auto"/>
        <w:right w:val="none" w:sz="0" w:space="0" w:color="auto"/>
      </w:divBdr>
    </w:div>
    <w:div w:id="1207328044">
      <w:bodyDiv w:val="1"/>
      <w:marLeft w:val="0"/>
      <w:marRight w:val="0"/>
      <w:marTop w:val="0"/>
      <w:marBottom w:val="0"/>
      <w:divBdr>
        <w:top w:val="none" w:sz="0" w:space="0" w:color="auto"/>
        <w:left w:val="none" w:sz="0" w:space="0" w:color="auto"/>
        <w:bottom w:val="none" w:sz="0" w:space="0" w:color="auto"/>
        <w:right w:val="none" w:sz="0" w:space="0" w:color="auto"/>
      </w:divBdr>
    </w:div>
    <w:div w:id="1248271804">
      <w:bodyDiv w:val="1"/>
      <w:marLeft w:val="0"/>
      <w:marRight w:val="0"/>
      <w:marTop w:val="0"/>
      <w:marBottom w:val="0"/>
      <w:divBdr>
        <w:top w:val="none" w:sz="0" w:space="0" w:color="auto"/>
        <w:left w:val="none" w:sz="0" w:space="0" w:color="auto"/>
        <w:bottom w:val="none" w:sz="0" w:space="0" w:color="auto"/>
        <w:right w:val="none" w:sz="0" w:space="0" w:color="auto"/>
      </w:divBdr>
    </w:div>
    <w:div w:id="1274049190">
      <w:bodyDiv w:val="1"/>
      <w:marLeft w:val="0"/>
      <w:marRight w:val="0"/>
      <w:marTop w:val="0"/>
      <w:marBottom w:val="0"/>
      <w:divBdr>
        <w:top w:val="none" w:sz="0" w:space="0" w:color="auto"/>
        <w:left w:val="none" w:sz="0" w:space="0" w:color="auto"/>
        <w:bottom w:val="none" w:sz="0" w:space="0" w:color="auto"/>
        <w:right w:val="none" w:sz="0" w:space="0" w:color="auto"/>
      </w:divBdr>
    </w:div>
    <w:div w:id="1536650489">
      <w:bodyDiv w:val="1"/>
      <w:marLeft w:val="0"/>
      <w:marRight w:val="0"/>
      <w:marTop w:val="0"/>
      <w:marBottom w:val="0"/>
      <w:divBdr>
        <w:top w:val="none" w:sz="0" w:space="0" w:color="auto"/>
        <w:left w:val="none" w:sz="0" w:space="0" w:color="auto"/>
        <w:bottom w:val="none" w:sz="0" w:space="0" w:color="auto"/>
        <w:right w:val="none" w:sz="0" w:space="0" w:color="auto"/>
      </w:divBdr>
    </w:div>
    <w:div w:id="1766073878">
      <w:bodyDiv w:val="1"/>
      <w:marLeft w:val="0"/>
      <w:marRight w:val="0"/>
      <w:marTop w:val="0"/>
      <w:marBottom w:val="0"/>
      <w:divBdr>
        <w:top w:val="none" w:sz="0" w:space="0" w:color="auto"/>
        <w:left w:val="none" w:sz="0" w:space="0" w:color="auto"/>
        <w:bottom w:val="none" w:sz="0" w:space="0" w:color="auto"/>
        <w:right w:val="none" w:sz="0" w:space="0" w:color="auto"/>
      </w:divBdr>
    </w:div>
    <w:div w:id="2101876705">
      <w:bodyDiv w:val="1"/>
      <w:marLeft w:val="0"/>
      <w:marRight w:val="0"/>
      <w:marTop w:val="0"/>
      <w:marBottom w:val="0"/>
      <w:divBdr>
        <w:top w:val="none" w:sz="0" w:space="0" w:color="auto"/>
        <w:left w:val="none" w:sz="0" w:space="0" w:color="auto"/>
        <w:bottom w:val="none" w:sz="0" w:space="0" w:color="auto"/>
        <w:right w:val="none" w:sz="0" w:space="0" w:color="auto"/>
      </w:divBdr>
    </w:div>
    <w:div w:id="21030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6E3E-4AD0-48C0-AAF0-DA49EAB6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3800</Words>
  <Characters>21664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Айганыш Абдыраева</cp:lastModifiedBy>
  <cp:revision>2</cp:revision>
  <cp:lastPrinted>2020-08-14T04:25:00Z</cp:lastPrinted>
  <dcterms:created xsi:type="dcterms:W3CDTF">2020-09-02T09:11:00Z</dcterms:created>
  <dcterms:modified xsi:type="dcterms:W3CDTF">2020-09-02T09:11:00Z</dcterms:modified>
</cp:coreProperties>
</file>