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D3E64" w14:textId="77777777" w:rsidR="00EF15D5" w:rsidRPr="00017F93" w:rsidRDefault="00D72031" w:rsidP="00EF15D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ky-KG" w:eastAsia="ru-RU"/>
        </w:rPr>
      </w:pPr>
      <w:r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 </w:t>
      </w:r>
    </w:p>
    <w:p w14:paraId="281F5FFE" w14:textId="77777777" w:rsidR="00D72031" w:rsidRPr="00D72031" w:rsidRDefault="00D72031" w:rsidP="00D72031">
      <w:pPr>
        <w:pStyle w:val="a3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D72031">
        <w:rPr>
          <w:rFonts w:ascii="Times New Roman" w:hAnsi="Times New Roman"/>
          <w:b/>
          <w:sz w:val="24"/>
          <w:szCs w:val="24"/>
          <w:lang w:val="ky-KG"/>
        </w:rPr>
        <w:t>“</w:t>
      </w:r>
      <w:r w:rsidRPr="00D72031"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Кыргыз Республикасынын Баткен областынын Лейлек районунун Исфана шаарын Раззаков шаары деп кайра атоо жөнүндө” </w:t>
      </w:r>
      <w:r w:rsidRPr="00D72031">
        <w:rPr>
          <w:rFonts w:ascii="Times New Roman" w:hAnsi="Times New Roman"/>
          <w:b/>
          <w:sz w:val="24"/>
          <w:szCs w:val="24"/>
          <w:lang w:val="ky-KG"/>
        </w:rPr>
        <w:t xml:space="preserve"> Кыргыз Республикасынын Мыйзамынын</w:t>
      </w:r>
      <w:r>
        <w:rPr>
          <w:rFonts w:ascii="Times New Roman" w:hAnsi="Times New Roman"/>
          <w:b/>
          <w:sz w:val="24"/>
          <w:szCs w:val="24"/>
          <w:lang w:val="ky-KG"/>
        </w:rPr>
        <w:t xml:space="preserve"> долбооруна </w:t>
      </w:r>
    </w:p>
    <w:p w14:paraId="56B248B2" w14:textId="77777777" w:rsidR="00B91DF0" w:rsidRPr="00B91DF0" w:rsidRDefault="007528DA" w:rsidP="00B91DF0">
      <w:pPr>
        <w:pStyle w:val="a3"/>
        <w:ind w:right="283"/>
        <w:jc w:val="center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b/>
          <w:bCs/>
          <w:sz w:val="24"/>
          <w:szCs w:val="24"/>
          <w:lang w:val="ky-KG" w:eastAsia="ru-RU"/>
        </w:rPr>
        <w:t>м</w:t>
      </w:r>
      <w:r w:rsidR="0070692D">
        <w:rPr>
          <w:rFonts w:ascii="Times New Roman" w:hAnsi="Times New Roman"/>
          <w:b/>
          <w:bCs/>
          <w:sz w:val="24"/>
          <w:szCs w:val="24"/>
          <w:lang w:val="ky-KG" w:eastAsia="ru-RU"/>
        </w:rPr>
        <w:t>аалымка</w:t>
      </w:r>
      <w:r>
        <w:rPr>
          <w:rFonts w:ascii="Times New Roman" w:hAnsi="Times New Roman"/>
          <w:b/>
          <w:bCs/>
          <w:sz w:val="24"/>
          <w:szCs w:val="24"/>
          <w:lang w:val="ky-KG" w:eastAsia="ru-RU"/>
        </w:rPr>
        <w:t>т</w:t>
      </w:r>
      <w:r w:rsidR="0070692D">
        <w:rPr>
          <w:rFonts w:ascii="Times New Roman" w:hAnsi="Times New Roman"/>
          <w:b/>
          <w:bCs/>
          <w:sz w:val="24"/>
          <w:szCs w:val="24"/>
          <w:lang w:val="ky-KG" w:eastAsia="ru-RU"/>
        </w:rPr>
        <w:t>-негиздеме</w:t>
      </w:r>
    </w:p>
    <w:p w14:paraId="109BC210" w14:textId="77777777" w:rsidR="00EF15D5" w:rsidRPr="00017F93" w:rsidRDefault="00EF15D5" w:rsidP="00EF15D5">
      <w:pPr>
        <w:jc w:val="center"/>
        <w:rPr>
          <w:rFonts w:ascii="Times New Roman" w:hAnsi="Times New Roman" w:cs="Times New Roman"/>
          <w:b/>
          <w:color w:val="000000" w:themeColor="text1"/>
          <w:lang w:val="ky-KG"/>
        </w:rPr>
      </w:pPr>
      <w:r w:rsidRPr="00017F93">
        <w:rPr>
          <w:rFonts w:ascii="Times New Roman" w:hAnsi="Times New Roman" w:cs="Times New Roman"/>
          <w:b/>
          <w:color w:val="000000" w:themeColor="text1"/>
          <w:lang w:val="ky-KG"/>
        </w:rPr>
        <w:t xml:space="preserve"> </w:t>
      </w:r>
    </w:p>
    <w:p w14:paraId="42709AC8" w14:textId="1EB5FFE3" w:rsidR="00D72031" w:rsidRPr="00D72031" w:rsidRDefault="00452771" w:rsidP="007528DA">
      <w:pPr>
        <w:pStyle w:val="a3"/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 xml:space="preserve">          </w:t>
      </w:r>
      <w:r w:rsidR="007528DA">
        <w:rPr>
          <w:rFonts w:ascii="Times New Roman" w:hAnsi="Times New Roman"/>
          <w:sz w:val="24"/>
          <w:szCs w:val="24"/>
          <w:lang w:val="ky-KG"/>
        </w:rPr>
        <w:t xml:space="preserve">  </w:t>
      </w:r>
      <w:r w:rsidR="00D72031" w:rsidRPr="00D72031">
        <w:rPr>
          <w:rFonts w:ascii="Times New Roman" w:hAnsi="Times New Roman"/>
          <w:sz w:val="24"/>
          <w:szCs w:val="24"/>
          <w:lang w:val="ky-KG"/>
        </w:rPr>
        <w:t>“</w:t>
      </w:r>
      <w:r w:rsidR="00D72031" w:rsidRPr="00D72031">
        <w:rPr>
          <w:rFonts w:ascii="Times New Roman" w:hAnsi="Times New Roman"/>
          <w:bCs/>
          <w:sz w:val="24"/>
          <w:szCs w:val="24"/>
          <w:lang w:val="ky-KG" w:eastAsia="ru-RU"/>
        </w:rPr>
        <w:t xml:space="preserve">Кыргыз Республикасынын Баткен областынын Лейлек районунун Исфана шаарын Раззаков шаары деп кайра атоо жөнүндө” </w:t>
      </w:r>
      <w:r w:rsidR="00D72031" w:rsidRPr="00D72031">
        <w:rPr>
          <w:rFonts w:ascii="Times New Roman" w:hAnsi="Times New Roman"/>
          <w:sz w:val="24"/>
          <w:szCs w:val="24"/>
          <w:lang w:val="ky-KG"/>
        </w:rPr>
        <w:t>Кыргыз Республикасынын Мыйзамынын долбоору</w:t>
      </w:r>
      <w:r w:rsidR="00D72031">
        <w:rPr>
          <w:rFonts w:ascii="Times New Roman" w:hAnsi="Times New Roman"/>
          <w:sz w:val="24"/>
          <w:szCs w:val="24"/>
          <w:lang w:val="ky-KG"/>
        </w:rPr>
        <w:t xml:space="preserve"> “</w:t>
      </w:r>
      <w:r w:rsidR="00D72031" w:rsidRPr="00D72031">
        <w:rPr>
          <w:rFonts w:ascii="Times New Roman" w:hAnsi="Times New Roman"/>
          <w:bCs/>
          <w:sz w:val="24"/>
          <w:szCs w:val="24"/>
          <w:lang w:val="ky-KG" w:eastAsia="ru-RU"/>
        </w:rPr>
        <w:t xml:space="preserve">Кыргыз Республикасынын Баткен областынын Лейлек районунун Исфана шаарын Раззаков шаары деп кайра атоо жөнүндө” </w:t>
      </w:r>
      <w:r w:rsidR="00D72031">
        <w:rPr>
          <w:rFonts w:ascii="Times New Roman" w:hAnsi="Times New Roman"/>
          <w:sz w:val="24"/>
          <w:szCs w:val="24"/>
          <w:lang w:val="ky-KG"/>
        </w:rPr>
        <w:t>Кыргыз Республикасынын Президентинин 2021-жылдын 23-декабрындагы</w:t>
      </w:r>
      <w:r w:rsidR="00675118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03C2C">
        <w:rPr>
          <w:rFonts w:ascii="Times New Roman" w:hAnsi="Times New Roman"/>
          <w:sz w:val="24"/>
          <w:szCs w:val="24"/>
          <w:lang w:val="ky-KG"/>
        </w:rPr>
        <w:t xml:space="preserve">                                 </w:t>
      </w:r>
      <w:r w:rsidR="00D72031">
        <w:rPr>
          <w:rFonts w:ascii="Times New Roman" w:hAnsi="Times New Roman"/>
          <w:sz w:val="24"/>
          <w:szCs w:val="24"/>
          <w:lang w:val="ky-KG"/>
        </w:rPr>
        <w:t xml:space="preserve">№ 575 Жарлыгын ишке ашыруу, ошондой эле </w:t>
      </w:r>
      <w:r w:rsidR="00D602D8">
        <w:rPr>
          <w:rFonts w:ascii="Times New Roman" w:hAnsi="Times New Roman"/>
          <w:sz w:val="24"/>
          <w:szCs w:val="24"/>
          <w:lang w:val="ky-KG"/>
        </w:rPr>
        <w:t>көрүнүктү</w:t>
      </w:r>
      <w:r w:rsidR="0064772F">
        <w:rPr>
          <w:rFonts w:ascii="Times New Roman" w:hAnsi="Times New Roman"/>
          <w:sz w:val="24"/>
          <w:szCs w:val="24"/>
          <w:lang w:val="ky-KG"/>
        </w:rPr>
        <w:t>ү</w:t>
      </w:r>
      <w:r w:rsidR="00D602D8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D72031">
        <w:rPr>
          <w:rFonts w:ascii="Times New Roman" w:hAnsi="Times New Roman"/>
          <w:sz w:val="24"/>
          <w:szCs w:val="24"/>
          <w:lang w:val="ky-KG"/>
        </w:rPr>
        <w:t>мамлекеттик</w:t>
      </w:r>
      <w:r w:rsidR="00D602D8">
        <w:rPr>
          <w:rFonts w:ascii="Times New Roman" w:hAnsi="Times New Roman"/>
          <w:sz w:val="24"/>
          <w:szCs w:val="24"/>
          <w:lang w:val="ky-KG"/>
        </w:rPr>
        <w:t xml:space="preserve"> жана саясий ишмер </w:t>
      </w:r>
      <w:r w:rsidR="00D602D8" w:rsidRPr="00D602D8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Исхак </w:t>
      </w:r>
      <w:r w:rsidR="00D602D8" w:rsidRPr="00342B92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Раззакович </w:t>
      </w:r>
      <w:r w:rsidR="00D602D8" w:rsidRPr="00D602D8">
        <w:rPr>
          <w:rFonts w:ascii="Times New Roman" w:hAnsi="Times New Roman"/>
          <w:color w:val="000000" w:themeColor="text1"/>
          <w:sz w:val="24"/>
          <w:szCs w:val="24"/>
          <w:lang w:val="ky-KG"/>
        </w:rPr>
        <w:t>Раззаков</w:t>
      </w:r>
      <w:r w:rsidR="00D602D8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дун ысымын түбөлүккө калтыруу максатында иштелип чыгып, улуттук идеологияны чындоо, улуттук, тарыхый салттардын жана баалууктардын негизинде жарандарды руханий-адептик тарбиялоону андан ары өкүндөтүүгө багытталган.  </w:t>
      </w:r>
      <w:r w:rsidR="00D72031">
        <w:rPr>
          <w:rFonts w:ascii="Times New Roman" w:hAnsi="Times New Roman"/>
          <w:sz w:val="24"/>
          <w:szCs w:val="24"/>
          <w:lang w:val="ky-KG"/>
        </w:rPr>
        <w:t xml:space="preserve">     </w:t>
      </w:r>
      <w:r w:rsidR="00D72031" w:rsidRPr="00D72031">
        <w:rPr>
          <w:rFonts w:ascii="Times New Roman" w:hAnsi="Times New Roman"/>
          <w:sz w:val="24"/>
          <w:szCs w:val="24"/>
          <w:lang w:val="ky-KG"/>
        </w:rPr>
        <w:t xml:space="preserve"> </w:t>
      </w:r>
    </w:p>
    <w:p w14:paraId="74EEC29F" w14:textId="77777777" w:rsidR="00DA2735" w:rsidRPr="007528DA" w:rsidRDefault="00452771" w:rsidP="007528DA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  <w:lang w:val="ky-KG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         </w:t>
      </w:r>
      <w:r w:rsidR="007528DA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 </w:t>
      </w:r>
      <w:r w:rsidR="00D602D8" w:rsidRPr="00D602D8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Исхак </w:t>
      </w:r>
      <w:r w:rsidR="00D602D8" w:rsidRPr="00342B92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Раззакович </w:t>
      </w:r>
      <w:r w:rsidR="00D602D8" w:rsidRPr="00D602D8">
        <w:rPr>
          <w:rFonts w:ascii="Times New Roman" w:hAnsi="Times New Roman"/>
          <w:color w:val="000000" w:themeColor="text1"/>
          <w:sz w:val="24"/>
          <w:szCs w:val="24"/>
          <w:lang w:val="ky-KG"/>
        </w:rPr>
        <w:t>Раззаков</w:t>
      </w:r>
      <w:r w:rsidR="00D602D8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 Баткен областынын Лейлек районунун азыркы   </w:t>
      </w:r>
      <w:r w:rsidR="00DA2735" w:rsidRPr="007528DA">
        <w:rPr>
          <w:rFonts w:ascii="Times New Roman" w:hAnsi="Times New Roman"/>
          <w:sz w:val="24"/>
          <w:szCs w:val="24"/>
          <w:lang w:val="ky-KG"/>
        </w:rPr>
        <w:t>Кулунду айыл аймагынын</w:t>
      </w:r>
      <w:r w:rsidR="007528D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DA2735" w:rsidRPr="007528DA">
        <w:rPr>
          <w:rFonts w:ascii="Times New Roman" w:eastAsia="Times New Roman" w:hAnsi="Times New Roman"/>
          <w:iCs/>
          <w:color w:val="202122"/>
          <w:sz w:val="24"/>
          <w:szCs w:val="24"/>
          <w:lang w:val="ky-KG" w:eastAsia="ru-RU"/>
        </w:rPr>
        <w:t xml:space="preserve">Хоросон айылында 1910-жылдын 25-октябрында төрөлгөн. </w:t>
      </w:r>
      <w:r w:rsidR="00DA2735" w:rsidRPr="007528DA">
        <w:rPr>
          <w:rFonts w:ascii="Times New Roman" w:hAnsi="Times New Roman"/>
          <w:sz w:val="24"/>
          <w:szCs w:val="24"/>
          <w:lang w:val="ky-KG"/>
        </w:rPr>
        <w:t>1931-жылы Ташкент шаарынын Билим берүү институтун аякта</w:t>
      </w:r>
      <w:r w:rsidR="005D029B">
        <w:rPr>
          <w:rFonts w:ascii="Times New Roman" w:hAnsi="Times New Roman"/>
          <w:sz w:val="24"/>
          <w:szCs w:val="24"/>
          <w:lang w:val="ky-KG"/>
        </w:rPr>
        <w:t>п</w:t>
      </w:r>
      <w:r w:rsidR="00DA2735" w:rsidRPr="007528DA">
        <w:rPr>
          <w:rFonts w:ascii="Times New Roman" w:hAnsi="Times New Roman"/>
          <w:sz w:val="24"/>
          <w:szCs w:val="24"/>
          <w:lang w:val="ky-KG"/>
        </w:rPr>
        <w:t>,</w:t>
      </w:r>
      <w:r w:rsidR="00675118" w:rsidRPr="007528D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DA2735" w:rsidRPr="007528DA">
        <w:rPr>
          <w:rFonts w:ascii="Times New Roman" w:hAnsi="Times New Roman"/>
          <w:sz w:val="24"/>
          <w:szCs w:val="24"/>
          <w:lang w:val="ky-KG"/>
        </w:rPr>
        <w:t>мугалим болуп иштеп, Москва шаарындагы Советтер Союзунун Госпланынын</w:t>
      </w:r>
      <w:r w:rsidR="007528D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DA2735" w:rsidRPr="007528DA">
        <w:rPr>
          <w:rFonts w:ascii="Times New Roman" w:hAnsi="Times New Roman"/>
          <w:sz w:val="24"/>
          <w:szCs w:val="24"/>
          <w:lang w:val="ky-KG"/>
        </w:rPr>
        <w:t xml:space="preserve">Институтуна окууга жөнөтүлүп, </w:t>
      </w:r>
      <w:r w:rsidR="007528DA">
        <w:rPr>
          <w:rFonts w:ascii="Times New Roman" w:hAnsi="Times New Roman"/>
          <w:sz w:val="24"/>
          <w:szCs w:val="24"/>
          <w:lang w:val="ky-KG"/>
        </w:rPr>
        <w:t>ал</w:t>
      </w:r>
      <w:r w:rsidR="00DA2735" w:rsidRPr="007528DA">
        <w:rPr>
          <w:rFonts w:ascii="Times New Roman" w:hAnsi="Times New Roman"/>
          <w:sz w:val="24"/>
          <w:szCs w:val="24"/>
          <w:lang w:val="ky-KG"/>
        </w:rPr>
        <w:t xml:space="preserve"> окуу жайын </w:t>
      </w:r>
      <w:r w:rsidR="007528DA" w:rsidRPr="007528DA">
        <w:rPr>
          <w:rFonts w:ascii="Times New Roman" w:hAnsi="Times New Roman"/>
          <w:sz w:val="24"/>
          <w:szCs w:val="24"/>
          <w:lang w:val="ky-KG"/>
        </w:rPr>
        <w:t>1936-жылы</w:t>
      </w:r>
      <w:r w:rsidR="007528D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DA2735" w:rsidRPr="007528DA">
        <w:rPr>
          <w:rFonts w:ascii="Times New Roman" w:hAnsi="Times New Roman"/>
          <w:sz w:val="24"/>
          <w:szCs w:val="24"/>
          <w:lang w:val="ky-KG"/>
        </w:rPr>
        <w:t xml:space="preserve">бүтүргөн.   </w:t>
      </w:r>
    </w:p>
    <w:p w14:paraId="06AD310C" w14:textId="4BADA63B" w:rsidR="00DA2735" w:rsidRPr="00ED371F" w:rsidRDefault="00ED371F" w:rsidP="00452771">
      <w:pPr>
        <w:pStyle w:val="a8"/>
        <w:ind w:firstLine="709"/>
        <w:jc w:val="both"/>
        <w:rPr>
          <w:lang w:val="ky-KG"/>
        </w:rPr>
      </w:pPr>
      <w:r w:rsidRPr="00ED371F">
        <w:rPr>
          <w:lang w:val="ky-KG"/>
        </w:rPr>
        <w:t>1939-1945</w:t>
      </w:r>
      <w:r>
        <w:rPr>
          <w:lang w:val="ky-KG"/>
        </w:rPr>
        <w:t xml:space="preserve">-жылдары </w:t>
      </w:r>
      <w:r w:rsidR="00CD1E78">
        <w:rPr>
          <w:lang w:val="ky-KG"/>
        </w:rPr>
        <w:t>Ө</w:t>
      </w:r>
      <w:r>
        <w:rPr>
          <w:lang w:val="ky-KG"/>
        </w:rPr>
        <w:t xml:space="preserve">збек Республикасында Эл Комиссарлар </w:t>
      </w:r>
      <w:r w:rsidRPr="00ED371F">
        <w:rPr>
          <w:lang w:val="ky-KG"/>
        </w:rPr>
        <w:t>Совет</w:t>
      </w:r>
      <w:r>
        <w:rPr>
          <w:lang w:val="ky-KG"/>
        </w:rPr>
        <w:t xml:space="preserve">инин Госпланынын төрагасы, Эл Комиссарлар </w:t>
      </w:r>
      <w:r w:rsidRPr="00ED371F">
        <w:rPr>
          <w:lang w:val="ky-KG"/>
        </w:rPr>
        <w:t>Совет</w:t>
      </w:r>
      <w:r>
        <w:rPr>
          <w:lang w:val="ky-KG"/>
        </w:rPr>
        <w:t xml:space="preserve">инин төрагасынын орун басары, билим берүү эл комиссары жана </w:t>
      </w:r>
      <w:r w:rsidR="00CD1E78">
        <w:rPr>
          <w:lang w:val="ky-KG"/>
        </w:rPr>
        <w:t>Ө</w:t>
      </w:r>
      <w:r>
        <w:rPr>
          <w:lang w:val="ky-KG"/>
        </w:rPr>
        <w:t>збек</w:t>
      </w:r>
      <w:r w:rsidR="00CD1E78">
        <w:rPr>
          <w:lang w:val="ky-KG"/>
        </w:rPr>
        <w:t>и</w:t>
      </w:r>
      <w:r>
        <w:rPr>
          <w:lang w:val="ky-KG"/>
        </w:rPr>
        <w:t>стан Коммунистик партиясынын Борб</w:t>
      </w:r>
      <w:r w:rsidR="00464485">
        <w:rPr>
          <w:lang w:val="ky-KG"/>
        </w:rPr>
        <w:t xml:space="preserve">ордук Комитетинин </w:t>
      </w:r>
      <w:r w:rsidR="00F51A51">
        <w:rPr>
          <w:lang w:val="ky-KG"/>
        </w:rPr>
        <w:t>секретари</w:t>
      </w:r>
      <w:r w:rsidR="00464485">
        <w:rPr>
          <w:lang w:val="ky-KG"/>
        </w:rPr>
        <w:t xml:space="preserve"> болуп иштеген.  </w:t>
      </w:r>
    </w:p>
    <w:p w14:paraId="3D3F4066" w14:textId="0D4B3EE3" w:rsidR="00CD765B" w:rsidRPr="00464485" w:rsidRDefault="00452771" w:rsidP="005502F8">
      <w:pPr>
        <w:pStyle w:val="a8"/>
        <w:jc w:val="both"/>
        <w:rPr>
          <w:lang w:val="ky-KG"/>
        </w:rPr>
      </w:pPr>
      <w:r w:rsidRPr="005D029B">
        <w:rPr>
          <w:rFonts w:eastAsia="Times New Roman"/>
          <w:color w:val="202122"/>
          <w:lang w:val="ky-KG" w:eastAsia="ru-RU"/>
        </w:rPr>
        <w:t xml:space="preserve">     </w:t>
      </w:r>
      <w:r w:rsidR="00603C2C">
        <w:rPr>
          <w:rFonts w:eastAsia="Times New Roman"/>
          <w:color w:val="202122"/>
          <w:lang w:val="ky-KG" w:eastAsia="ru-RU"/>
        </w:rPr>
        <w:t xml:space="preserve"> </w:t>
      </w:r>
      <w:r w:rsidR="00464485">
        <w:rPr>
          <w:rFonts w:eastAsia="Times New Roman"/>
          <w:color w:val="202122"/>
          <w:lang w:eastAsia="ru-RU"/>
        </w:rPr>
        <w:t>1945</w:t>
      </w:r>
      <w:r>
        <w:rPr>
          <w:rFonts w:eastAsia="Times New Roman"/>
          <w:color w:val="202122"/>
          <w:lang w:val="ky-KG" w:eastAsia="ru-RU"/>
        </w:rPr>
        <w:t xml:space="preserve"> - </w:t>
      </w:r>
      <w:r w:rsidR="00464485">
        <w:rPr>
          <w:rFonts w:eastAsia="Times New Roman"/>
          <w:color w:val="202122"/>
          <w:lang w:val="ky-KG" w:eastAsia="ru-RU"/>
        </w:rPr>
        <w:t xml:space="preserve">1961-жылдары Кыргыз ССРинин Советинин төрагасы, Кыргыз </w:t>
      </w:r>
      <w:r w:rsidR="00464485">
        <w:rPr>
          <w:lang w:val="ky-KG"/>
        </w:rPr>
        <w:t xml:space="preserve">Коммунистик партиясынын Борбордук Комитетинин биринчи </w:t>
      </w:r>
      <w:r w:rsidR="00F51A51">
        <w:rPr>
          <w:lang w:val="ky-KG"/>
        </w:rPr>
        <w:t>секретари</w:t>
      </w:r>
      <w:r w:rsidR="00464485">
        <w:rPr>
          <w:lang w:val="ky-KG"/>
        </w:rPr>
        <w:t xml:space="preserve"> болуп иштеген.</w:t>
      </w:r>
      <w:r w:rsidR="00464485">
        <w:rPr>
          <w:rFonts w:eastAsia="Times New Roman"/>
          <w:color w:val="202122"/>
          <w:lang w:val="ky-KG" w:eastAsia="ru-RU"/>
        </w:rPr>
        <w:t xml:space="preserve"> </w:t>
      </w:r>
    </w:p>
    <w:p w14:paraId="3E9654E2" w14:textId="5FCF0ACF" w:rsidR="004F46B9" w:rsidRPr="00A734ED" w:rsidRDefault="005502F8" w:rsidP="007528DA">
      <w:pPr>
        <w:pStyle w:val="a8"/>
        <w:ind w:firstLine="709"/>
        <w:jc w:val="both"/>
        <w:rPr>
          <w:lang w:val="ky-KG" w:eastAsia="ru-RU"/>
        </w:rPr>
      </w:pPr>
      <w:r>
        <w:rPr>
          <w:lang w:val="ky-KG" w:eastAsia="ru-RU"/>
        </w:rPr>
        <w:t xml:space="preserve">И.Раззаковдун демилгеси жана аракети менен </w:t>
      </w:r>
      <w:r w:rsidR="00464485" w:rsidRPr="00A734ED">
        <w:rPr>
          <w:lang w:val="ky-KG" w:eastAsia="ru-RU"/>
        </w:rPr>
        <w:t>1945</w:t>
      </w:r>
      <w:r w:rsidR="00464485">
        <w:rPr>
          <w:lang w:val="ky-KG" w:eastAsia="ru-RU"/>
        </w:rPr>
        <w:t xml:space="preserve"> </w:t>
      </w:r>
      <w:r w:rsidR="00464485" w:rsidRPr="00A734ED">
        <w:rPr>
          <w:lang w:val="ky-KG" w:eastAsia="ru-RU"/>
        </w:rPr>
        <w:t>-</w:t>
      </w:r>
      <w:r w:rsidR="00464485">
        <w:rPr>
          <w:lang w:val="ky-KG" w:eastAsia="ru-RU"/>
        </w:rPr>
        <w:t xml:space="preserve"> </w:t>
      </w:r>
      <w:r w:rsidR="00464485" w:rsidRPr="00A734ED">
        <w:rPr>
          <w:lang w:val="ky-KG" w:eastAsia="ru-RU"/>
        </w:rPr>
        <w:t>1960</w:t>
      </w:r>
      <w:r w:rsidR="00464485">
        <w:rPr>
          <w:lang w:val="ky-KG" w:eastAsia="ru-RU"/>
        </w:rPr>
        <w:t>-жылдары кыска мөөнөтт</w:t>
      </w:r>
      <w:r w:rsidR="005D029B">
        <w:rPr>
          <w:lang w:val="ky-KG" w:eastAsia="ru-RU"/>
        </w:rPr>
        <w:t xml:space="preserve">ө </w:t>
      </w:r>
      <w:r>
        <w:rPr>
          <w:lang w:val="ky-KG" w:eastAsia="ru-RU"/>
        </w:rPr>
        <w:t>р</w:t>
      </w:r>
      <w:r w:rsidR="00464485">
        <w:rPr>
          <w:lang w:val="ky-KG" w:eastAsia="ru-RU"/>
        </w:rPr>
        <w:t>еспублика</w:t>
      </w:r>
      <w:r>
        <w:rPr>
          <w:lang w:val="ky-KG" w:eastAsia="ru-RU"/>
        </w:rPr>
        <w:t>нын аймагында</w:t>
      </w:r>
      <w:r w:rsidR="00464485">
        <w:rPr>
          <w:lang w:val="ky-KG" w:eastAsia="ru-RU"/>
        </w:rPr>
        <w:t xml:space="preserve"> 59 завод, фабрикалар курул</w:t>
      </w:r>
      <w:r w:rsidR="007528DA">
        <w:rPr>
          <w:lang w:val="ky-KG" w:eastAsia="ru-RU"/>
        </w:rPr>
        <w:t>уп</w:t>
      </w:r>
      <w:r>
        <w:rPr>
          <w:lang w:val="ky-KG" w:eastAsia="ru-RU"/>
        </w:rPr>
        <w:t xml:space="preserve"> жана</w:t>
      </w:r>
      <w:r w:rsidR="00464485">
        <w:rPr>
          <w:lang w:val="ky-KG" w:eastAsia="ru-RU"/>
        </w:rPr>
        <w:t xml:space="preserve"> реконструкция</w:t>
      </w:r>
      <w:r w:rsidR="007528DA">
        <w:rPr>
          <w:lang w:val="ky-KG" w:eastAsia="ru-RU"/>
        </w:rPr>
        <w:t xml:space="preserve"> болуп </w:t>
      </w:r>
      <w:r w:rsidR="00464485">
        <w:rPr>
          <w:lang w:val="ky-KG" w:eastAsia="ru-RU"/>
        </w:rPr>
        <w:t>ишке киргизилген</w:t>
      </w:r>
      <w:r w:rsidR="00A734ED">
        <w:rPr>
          <w:lang w:val="ky-KG" w:eastAsia="ru-RU"/>
        </w:rPr>
        <w:t xml:space="preserve">, </w:t>
      </w:r>
      <w:r w:rsidR="007528DA">
        <w:rPr>
          <w:lang w:val="ky-KG" w:eastAsia="ru-RU"/>
        </w:rPr>
        <w:t xml:space="preserve">ошондой эле </w:t>
      </w:r>
      <w:r w:rsidR="004F46B9" w:rsidRPr="00A734ED">
        <w:rPr>
          <w:lang w:val="ky-KG" w:eastAsia="ru-RU"/>
        </w:rPr>
        <w:t>46 цех</w:t>
      </w:r>
      <w:r w:rsidR="00A734ED">
        <w:rPr>
          <w:lang w:val="ky-KG" w:eastAsia="ru-RU"/>
        </w:rPr>
        <w:t xml:space="preserve"> жана</w:t>
      </w:r>
      <w:r w:rsidR="007528DA">
        <w:rPr>
          <w:lang w:val="ky-KG" w:eastAsia="ru-RU"/>
        </w:rPr>
        <w:t xml:space="preserve"> </w:t>
      </w:r>
      <w:r w:rsidR="004F46B9" w:rsidRPr="00A734ED">
        <w:rPr>
          <w:lang w:val="ky-KG" w:eastAsia="ru-RU"/>
        </w:rPr>
        <w:t>участ</w:t>
      </w:r>
      <w:r w:rsidR="00A734ED">
        <w:rPr>
          <w:lang w:val="ky-KG" w:eastAsia="ru-RU"/>
        </w:rPr>
        <w:t>ок</w:t>
      </w:r>
      <w:r w:rsidR="00CF2479" w:rsidRPr="00A734ED">
        <w:rPr>
          <w:lang w:val="ky-KG" w:eastAsia="ru-RU"/>
        </w:rPr>
        <w:t>,</w:t>
      </w:r>
      <w:r w:rsidR="00F51A51">
        <w:rPr>
          <w:lang w:val="ky-KG" w:eastAsia="ru-RU"/>
        </w:rPr>
        <w:t xml:space="preserve"> </w:t>
      </w:r>
      <w:r w:rsidR="00A734ED">
        <w:rPr>
          <w:lang w:val="ky-KG" w:eastAsia="ru-RU"/>
        </w:rPr>
        <w:t>бир топ маданият жана билим берүү тармагында жа</w:t>
      </w:r>
      <w:r w:rsidR="00EB3B4F">
        <w:rPr>
          <w:lang w:val="ky-KG" w:eastAsia="ru-RU"/>
        </w:rPr>
        <w:t>ң</w:t>
      </w:r>
      <w:r w:rsidR="00A734ED">
        <w:rPr>
          <w:lang w:val="ky-KG" w:eastAsia="ru-RU"/>
        </w:rPr>
        <w:t xml:space="preserve">ы ишканалар ачылган.  </w:t>
      </w:r>
    </w:p>
    <w:p w14:paraId="2843350D" w14:textId="77777777" w:rsidR="00A734ED" w:rsidRDefault="00675118" w:rsidP="00F91A07">
      <w:pPr>
        <w:pStyle w:val="a8"/>
        <w:tabs>
          <w:tab w:val="left" w:pos="709"/>
        </w:tabs>
        <w:jc w:val="both"/>
        <w:rPr>
          <w:lang w:val="ky-KG" w:eastAsia="ru-RU"/>
        </w:rPr>
      </w:pPr>
      <w:r>
        <w:rPr>
          <w:lang w:val="ky-KG" w:eastAsia="ru-RU"/>
        </w:rPr>
        <w:t xml:space="preserve">  </w:t>
      </w:r>
      <w:r w:rsidR="00F91A07">
        <w:rPr>
          <w:lang w:val="ky-KG" w:eastAsia="ru-RU"/>
        </w:rPr>
        <w:t xml:space="preserve">  </w:t>
      </w:r>
      <w:r w:rsidR="005D029B">
        <w:rPr>
          <w:lang w:val="ky-KG" w:eastAsia="ru-RU"/>
        </w:rPr>
        <w:t xml:space="preserve">  Ошондой эле, </w:t>
      </w:r>
      <w:r w:rsidR="00A734ED">
        <w:rPr>
          <w:lang w:val="ky-KG" w:eastAsia="ru-RU"/>
        </w:rPr>
        <w:t>Ысык-Көлдө</w:t>
      </w:r>
      <w:r w:rsidR="007528DA">
        <w:rPr>
          <w:lang w:val="ky-KG" w:eastAsia="ru-RU"/>
        </w:rPr>
        <w:t xml:space="preserve"> </w:t>
      </w:r>
      <w:r w:rsidR="00A734ED">
        <w:rPr>
          <w:lang w:val="ky-KG" w:eastAsia="ru-RU"/>
        </w:rPr>
        <w:t>биринчи жолу суу транспорту ачылган, Кыргызстандын тарыхында биринчи троллейбус каттамы Фрунзе шаарында жүргүзүлгөн.</w:t>
      </w:r>
    </w:p>
    <w:p w14:paraId="3556EA1F" w14:textId="0B675C00" w:rsidR="00A734ED" w:rsidRDefault="005D029B" w:rsidP="005502F8">
      <w:pPr>
        <w:pStyle w:val="a6"/>
        <w:spacing w:after="0"/>
        <w:jc w:val="both"/>
        <w:rPr>
          <w:lang w:val="ky-KG" w:eastAsia="ru-RU"/>
        </w:rPr>
      </w:pPr>
      <w:r>
        <w:rPr>
          <w:lang w:val="ky-KG" w:eastAsia="ru-RU"/>
        </w:rPr>
        <w:t xml:space="preserve">            </w:t>
      </w:r>
      <w:r w:rsidR="00CF2479" w:rsidRPr="005D029B">
        <w:rPr>
          <w:lang w:val="ky-KG" w:eastAsia="ru-RU"/>
        </w:rPr>
        <w:t xml:space="preserve">И. Раззаков </w:t>
      </w:r>
      <w:r>
        <w:rPr>
          <w:lang w:val="ky-KG" w:eastAsia="ru-RU"/>
        </w:rPr>
        <w:t>Кыргыз Р</w:t>
      </w:r>
      <w:r w:rsidR="00A734ED">
        <w:rPr>
          <w:lang w:val="ky-KG" w:eastAsia="ru-RU"/>
        </w:rPr>
        <w:t>еспублика</w:t>
      </w:r>
      <w:r>
        <w:rPr>
          <w:lang w:val="ky-KG" w:eastAsia="ru-RU"/>
        </w:rPr>
        <w:t>сы</w:t>
      </w:r>
      <w:r w:rsidR="00A734ED">
        <w:rPr>
          <w:lang w:val="ky-KG" w:eastAsia="ru-RU"/>
        </w:rPr>
        <w:t xml:space="preserve">нын согуштан кийинки кайра курууга жана мамлекеттин </w:t>
      </w:r>
      <w:r w:rsidR="00CD1E78">
        <w:rPr>
          <w:lang w:val="ky-KG" w:eastAsia="ru-RU"/>
        </w:rPr>
        <w:t>ө</w:t>
      </w:r>
      <w:r w:rsidR="00A734ED">
        <w:rPr>
          <w:lang w:val="ky-KG" w:eastAsia="ru-RU"/>
        </w:rPr>
        <w:t xml:space="preserve">нүгүүсүнө </w:t>
      </w:r>
      <w:r>
        <w:rPr>
          <w:lang w:val="ky-KG" w:eastAsia="ru-RU"/>
        </w:rPr>
        <w:t>б</w:t>
      </w:r>
      <w:r w:rsidR="00A734ED">
        <w:rPr>
          <w:lang w:val="ky-KG" w:eastAsia="ru-RU"/>
        </w:rPr>
        <w:t>аа жеткис салым кошкон.</w:t>
      </w:r>
    </w:p>
    <w:p w14:paraId="62607C27" w14:textId="77777777" w:rsidR="00EF15D5" w:rsidRPr="00A734ED" w:rsidRDefault="000F48EC" w:rsidP="00A2426B">
      <w:pPr>
        <w:pStyle w:val="a6"/>
        <w:spacing w:after="0"/>
        <w:ind w:firstLine="709"/>
        <w:jc w:val="both"/>
        <w:rPr>
          <w:lang w:val="ky-KG" w:eastAsia="ru-RU"/>
        </w:rPr>
      </w:pPr>
      <w:r>
        <w:rPr>
          <w:lang w:val="ky-KG" w:eastAsia="ru-RU"/>
        </w:rPr>
        <w:t>2010</w:t>
      </w:r>
      <w:r w:rsidR="00452771">
        <w:rPr>
          <w:lang w:val="ky-KG" w:eastAsia="ru-RU"/>
        </w:rPr>
        <w:t xml:space="preserve"> - </w:t>
      </w:r>
      <w:r w:rsidR="00A734ED">
        <w:rPr>
          <w:lang w:val="ky-KG" w:eastAsia="ru-RU"/>
        </w:rPr>
        <w:t xml:space="preserve">жылы </w:t>
      </w:r>
      <w:r w:rsidR="00675118">
        <w:rPr>
          <w:lang w:val="ky-KG" w:eastAsia="ru-RU"/>
        </w:rPr>
        <w:t xml:space="preserve">өлгөндөн кийин, </w:t>
      </w:r>
      <w:r w:rsidR="005D029B" w:rsidRPr="005D029B">
        <w:rPr>
          <w:lang w:val="ky-KG" w:eastAsia="ru-RU"/>
        </w:rPr>
        <w:t>И. Раззаков</w:t>
      </w:r>
      <w:r w:rsidR="005D029B">
        <w:rPr>
          <w:lang w:val="ky-KG" w:eastAsia="ru-RU"/>
        </w:rPr>
        <w:t>го</w:t>
      </w:r>
      <w:r w:rsidR="005D029B" w:rsidRPr="005D029B">
        <w:rPr>
          <w:lang w:val="ky-KG" w:eastAsia="ru-RU"/>
        </w:rPr>
        <w:t xml:space="preserve"> </w:t>
      </w:r>
      <w:r w:rsidR="00A734ED">
        <w:rPr>
          <w:lang w:val="ky-KG" w:eastAsia="ru-RU"/>
        </w:rPr>
        <w:t>Кыргыз Республикасынын Баатыры</w:t>
      </w:r>
      <w:r w:rsidR="00A160E3">
        <w:rPr>
          <w:lang w:val="ky-KG" w:eastAsia="ru-RU"/>
        </w:rPr>
        <w:t xml:space="preserve"> </w:t>
      </w:r>
      <w:r w:rsidR="00A734ED">
        <w:rPr>
          <w:lang w:val="ky-KG" w:eastAsia="ru-RU"/>
        </w:rPr>
        <w:t>деген</w:t>
      </w:r>
      <w:r w:rsidR="00452771">
        <w:rPr>
          <w:lang w:val="ky-KG" w:eastAsia="ru-RU"/>
        </w:rPr>
        <w:t xml:space="preserve"> </w:t>
      </w:r>
      <w:r w:rsidR="00A734ED">
        <w:rPr>
          <w:lang w:val="ky-KG" w:eastAsia="ru-RU"/>
        </w:rPr>
        <w:t>наам</w:t>
      </w:r>
      <w:r w:rsidR="00675118">
        <w:rPr>
          <w:lang w:val="ky-KG" w:eastAsia="ru-RU"/>
        </w:rPr>
        <w:t xml:space="preserve"> берилген. </w:t>
      </w:r>
      <w:r w:rsidR="005D029B">
        <w:rPr>
          <w:lang w:val="ky-KG" w:eastAsia="ru-RU"/>
        </w:rPr>
        <w:t xml:space="preserve"> </w:t>
      </w:r>
    </w:p>
    <w:p w14:paraId="2A87DCA7" w14:textId="72958B9C" w:rsidR="00CF2479" w:rsidRDefault="00675118" w:rsidP="00A2426B">
      <w:pPr>
        <w:ind w:firstLine="709"/>
        <w:jc w:val="both"/>
        <w:rPr>
          <w:rFonts w:ascii="Times New Roman" w:hAnsi="Times New Roman"/>
          <w:color w:val="000000" w:themeColor="text1"/>
          <w:lang w:val="ky-KG"/>
        </w:rPr>
      </w:pPr>
      <w:r>
        <w:rPr>
          <w:rFonts w:ascii="Times New Roman" w:hAnsi="Times New Roman"/>
          <w:bCs/>
          <w:lang w:val="ky-KG" w:eastAsia="ru-RU"/>
        </w:rPr>
        <w:t>Исфана шаарын Раззаков шаары деп кайра атоо боюнча чечим Исфана шаарынын тургундарынын жыйындарында кабыл алын</w:t>
      </w:r>
      <w:r w:rsidR="00A2426B">
        <w:rPr>
          <w:rFonts w:ascii="Times New Roman" w:hAnsi="Times New Roman"/>
          <w:bCs/>
          <w:lang w:val="ky-KG" w:eastAsia="ru-RU"/>
        </w:rPr>
        <w:t>ган.</w:t>
      </w:r>
      <w:r>
        <w:rPr>
          <w:rFonts w:ascii="Times New Roman" w:hAnsi="Times New Roman"/>
          <w:bCs/>
          <w:lang w:val="ky-KG" w:eastAsia="ru-RU"/>
        </w:rPr>
        <w:t xml:space="preserve"> </w:t>
      </w:r>
      <w:r w:rsidR="00A2426B">
        <w:rPr>
          <w:rFonts w:ascii="Times New Roman" w:hAnsi="Times New Roman"/>
          <w:bCs/>
          <w:lang w:val="ky-KG" w:eastAsia="ru-RU"/>
        </w:rPr>
        <w:t>Б</w:t>
      </w:r>
      <w:r>
        <w:rPr>
          <w:rFonts w:ascii="Times New Roman" w:hAnsi="Times New Roman"/>
          <w:bCs/>
          <w:lang w:val="ky-KG" w:eastAsia="ru-RU"/>
        </w:rPr>
        <w:t xml:space="preserve">ул чечимдер </w:t>
      </w:r>
      <w:r w:rsidR="00CF4D3B">
        <w:rPr>
          <w:rFonts w:ascii="Times New Roman" w:hAnsi="Times New Roman"/>
          <w:bCs/>
          <w:lang w:val="ky-KG" w:eastAsia="ru-RU"/>
        </w:rPr>
        <w:t xml:space="preserve">каралып </w:t>
      </w:r>
      <w:r>
        <w:rPr>
          <w:rFonts w:ascii="Times New Roman" w:hAnsi="Times New Roman"/>
          <w:bCs/>
          <w:lang w:val="ky-KG" w:eastAsia="ru-RU"/>
        </w:rPr>
        <w:t>Инфана шаардык кеңешинде 2021-жылдын 29</w:t>
      </w:r>
      <w:r w:rsidR="00CD1E78">
        <w:rPr>
          <w:rFonts w:ascii="Times New Roman" w:hAnsi="Times New Roman"/>
          <w:bCs/>
          <w:lang w:val="ky-KG" w:eastAsia="ru-RU"/>
        </w:rPr>
        <w:t xml:space="preserve"> - </w:t>
      </w:r>
      <w:r>
        <w:rPr>
          <w:rFonts w:ascii="Times New Roman" w:hAnsi="Times New Roman"/>
          <w:bCs/>
          <w:lang w:val="ky-KG" w:eastAsia="ru-RU"/>
        </w:rPr>
        <w:t>декабрында</w:t>
      </w:r>
      <w:r w:rsidR="00016559">
        <w:rPr>
          <w:rFonts w:ascii="Times New Roman" w:hAnsi="Times New Roman"/>
          <w:bCs/>
          <w:lang w:val="ky-KG" w:eastAsia="ru-RU"/>
        </w:rPr>
        <w:t xml:space="preserve"> № 1</w:t>
      </w:r>
      <w:r>
        <w:rPr>
          <w:rFonts w:ascii="Times New Roman" w:hAnsi="Times New Roman"/>
          <w:bCs/>
          <w:lang w:val="ky-KG" w:eastAsia="ru-RU"/>
        </w:rPr>
        <w:t>, Лейлек райондук мамлекеттик администрациясында</w:t>
      </w:r>
      <w:r w:rsidR="00452771">
        <w:rPr>
          <w:rFonts w:ascii="Times New Roman" w:hAnsi="Times New Roman"/>
          <w:bCs/>
          <w:lang w:val="ky-KG" w:eastAsia="ru-RU"/>
        </w:rPr>
        <w:t xml:space="preserve"> </w:t>
      </w:r>
      <w:r>
        <w:rPr>
          <w:rFonts w:ascii="Times New Roman" w:hAnsi="Times New Roman"/>
          <w:bCs/>
          <w:lang w:val="ky-KG" w:eastAsia="ru-RU"/>
        </w:rPr>
        <w:t>2021-жылдын 30</w:t>
      </w:r>
      <w:r w:rsidR="00452771">
        <w:rPr>
          <w:rFonts w:ascii="Times New Roman" w:hAnsi="Times New Roman"/>
          <w:bCs/>
          <w:lang w:val="ky-KG" w:eastAsia="ru-RU"/>
        </w:rPr>
        <w:t>-</w:t>
      </w:r>
      <w:r>
        <w:rPr>
          <w:rFonts w:ascii="Times New Roman" w:hAnsi="Times New Roman"/>
          <w:bCs/>
          <w:lang w:val="ky-KG" w:eastAsia="ru-RU"/>
        </w:rPr>
        <w:t>декабрында</w:t>
      </w:r>
      <w:r w:rsidR="00CF4D3B">
        <w:rPr>
          <w:rFonts w:ascii="Times New Roman" w:hAnsi="Times New Roman"/>
          <w:bCs/>
          <w:lang w:val="ky-KG" w:eastAsia="ru-RU"/>
        </w:rPr>
        <w:t xml:space="preserve"> № </w:t>
      </w:r>
      <w:r w:rsidR="008A0CDA">
        <w:rPr>
          <w:rFonts w:ascii="Times New Roman" w:hAnsi="Times New Roman"/>
          <w:bCs/>
          <w:lang w:val="ky-KG" w:eastAsia="ru-RU"/>
        </w:rPr>
        <w:t>2/304</w:t>
      </w:r>
      <w:r w:rsidR="005D029B">
        <w:rPr>
          <w:rFonts w:ascii="Times New Roman" w:hAnsi="Times New Roman"/>
          <w:bCs/>
          <w:lang w:val="ky-KG" w:eastAsia="ru-RU"/>
        </w:rPr>
        <w:t xml:space="preserve"> жана </w:t>
      </w:r>
      <w:r>
        <w:rPr>
          <w:rFonts w:ascii="Times New Roman" w:hAnsi="Times New Roman"/>
          <w:bCs/>
          <w:lang w:val="ky-KG" w:eastAsia="ru-RU"/>
        </w:rPr>
        <w:t>Кыргыз Республикасынын Президентинин Баткен областындагы</w:t>
      </w:r>
      <w:r w:rsidR="00A2426B">
        <w:rPr>
          <w:rFonts w:ascii="Times New Roman" w:hAnsi="Times New Roman"/>
          <w:bCs/>
          <w:lang w:val="ky-KG" w:eastAsia="ru-RU"/>
        </w:rPr>
        <w:t xml:space="preserve"> </w:t>
      </w:r>
      <w:r>
        <w:rPr>
          <w:rFonts w:ascii="Times New Roman" w:hAnsi="Times New Roman"/>
          <w:bCs/>
          <w:lang w:val="ky-KG" w:eastAsia="ru-RU"/>
        </w:rPr>
        <w:t>ыйгарым укуктуу өкүлү тарабынан</w:t>
      </w:r>
      <w:r w:rsidR="008A0CDA">
        <w:rPr>
          <w:rFonts w:ascii="Times New Roman" w:hAnsi="Times New Roman"/>
          <w:bCs/>
          <w:lang w:val="ky-KG" w:eastAsia="ru-RU"/>
        </w:rPr>
        <w:t xml:space="preserve"> </w:t>
      </w:r>
      <w:r>
        <w:rPr>
          <w:rFonts w:ascii="Times New Roman" w:hAnsi="Times New Roman"/>
          <w:bCs/>
          <w:lang w:val="ky-KG" w:eastAsia="ru-RU"/>
        </w:rPr>
        <w:t>2022</w:t>
      </w:r>
      <w:r w:rsidR="00CD1E78">
        <w:rPr>
          <w:rFonts w:ascii="Times New Roman" w:hAnsi="Times New Roman"/>
          <w:bCs/>
          <w:lang w:val="ky-KG" w:eastAsia="ru-RU"/>
        </w:rPr>
        <w:t>-</w:t>
      </w:r>
      <w:r>
        <w:rPr>
          <w:rFonts w:ascii="Times New Roman" w:hAnsi="Times New Roman"/>
          <w:bCs/>
          <w:lang w:val="ky-KG" w:eastAsia="ru-RU"/>
        </w:rPr>
        <w:t>жылдын 13-январында</w:t>
      </w:r>
      <w:r w:rsidR="008A0CDA">
        <w:rPr>
          <w:rFonts w:ascii="Times New Roman" w:hAnsi="Times New Roman"/>
          <w:bCs/>
          <w:lang w:val="ky-KG" w:eastAsia="ru-RU"/>
        </w:rPr>
        <w:t xml:space="preserve"> № 1-б </w:t>
      </w:r>
      <w:r>
        <w:rPr>
          <w:rFonts w:ascii="Times New Roman" w:hAnsi="Times New Roman"/>
          <w:bCs/>
          <w:lang w:val="ky-KG" w:eastAsia="ru-RU"/>
        </w:rPr>
        <w:t>кол</w:t>
      </w:r>
      <w:r w:rsidR="00A2426B">
        <w:rPr>
          <w:rFonts w:ascii="Times New Roman" w:hAnsi="Times New Roman"/>
          <w:bCs/>
          <w:lang w:val="ky-KG" w:eastAsia="ru-RU"/>
        </w:rPr>
        <w:t>доо</w:t>
      </w:r>
      <w:r>
        <w:rPr>
          <w:rFonts w:ascii="Times New Roman" w:hAnsi="Times New Roman"/>
          <w:bCs/>
          <w:lang w:val="ky-KG" w:eastAsia="ru-RU"/>
        </w:rPr>
        <w:t xml:space="preserve"> боюнча чечимдер кабыл алынган</w:t>
      </w:r>
      <w:r w:rsidR="00A2426B">
        <w:rPr>
          <w:rFonts w:ascii="Times New Roman" w:hAnsi="Times New Roman"/>
          <w:bCs/>
          <w:lang w:val="ky-KG" w:eastAsia="ru-RU"/>
        </w:rPr>
        <w:t>.</w:t>
      </w:r>
      <w:r>
        <w:rPr>
          <w:rFonts w:ascii="Times New Roman" w:hAnsi="Times New Roman"/>
          <w:bCs/>
          <w:lang w:val="ky-KG" w:eastAsia="ru-RU"/>
        </w:rPr>
        <w:t xml:space="preserve"> </w:t>
      </w:r>
    </w:p>
    <w:p w14:paraId="2FD7A492" w14:textId="0E4277D1" w:rsidR="00AD7E93" w:rsidRDefault="00675118" w:rsidP="008A0CDA">
      <w:pPr>
        <w:spacing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lang w:val="ky-KG"/>
        </w:rPr>
      </w:pPr>
      <w:r>
        <w:rPr>
          <w:rFonts w:ascii="Times New Roman" w:hAnsi="Times New Roman"/>
          <w:color w:val="000000" w:themeColor="text1"/>
          <w:lang w:val="ky-KG"/>
        </w:rPr>
        <w:t xml:space="preserve">Исфана шаарын Раззаков шаары деп кайра атоо боюнча тиешелүү документтер </w:t>
      </w:r>
      <w:r w:rsidR="00035044">
        <w:rPr>
          <w:rFonts w:ascii="Times New Roman" w:hAnsi="Times New Roman"/>
          <w:color w:val="000000" w:themeColor="text1"/>
          <w:lang w:val="ky-KG"/>
        </w:rPr>
        <w:t>“</w:t>
      </w:r>
      <w:r>
        <w:rPr>
          <w:rFonts w:ascii="Times New Roman" w:hAnsi="Times New Roman"/>
          <w:color w:val="000000" w:themeColor="text1"/>
          <w:lang w:val="ky-KG"/>
        </w:rPr>
        <w:t>Кыргыз Республикасын</w:t>
      </w:r>
      <w:r w:rsidR="00035044">
        <w:rPr>
          <w:rFonts w:ascii="Times New Roman" w:hAnsi="Times New Roman"/>
          <w:color w:val="000000" w:themeColor="text1"/>
          <w:lang w:val="ky-KG"/>
        </w:rPr>
        <w:t>дагы географиялык аталыштары жөнүндө”</w:t>
      </w:r>
      <w:r w:rsidR="007528DA">
        <w:rPr>
          <w:rFonts w:ascii="Times New Roman" w:hAnsi="Times New Roman"/>
          <w:color w:val="000000" w:themeColor="text1"/>
          <w:lang w:val="ky-KG"/>
        </w:rPr>
        <w:t xml:space="preserve"> Кыргыз Республикасынын Мыйзамынын жана “</w:t>
      </w:r>
      <w:r w:rsidR="001C2E80" w:rsidRPr="0086677C">
        <w:rPr>
          <w:rFonts w:ascii="Times New Roman" w:hAnsi="Times New Roman" w:cs="Times New Roman"/>
          <w:color w:val="000000" w:themeColor="text1"/>
          <w:lang w:val="ky-KG"/>
        </w:rPr>
        <w:t xml:space="preserve">Кыргыз Республикасынын Өкмөтүнүн 2008-жылдын 19-августундагы № 467 токтому менен бекитилген Кыргыз Республикасындагы географиялык объекттерди атоо, алардын аталышын </w:t>
      </w:r>
      <w:r w:rsidR="001C2E80" w:rsidRPr="0086677C">
        <w:rPr>
          <w:rFonts w:ascii="Times New Roman" w:hAnsi="Times New Roman" w:cs="Times New Roman"/>
          <w:color w:val="000000" w:themeColor="text1"/>
          <w:lang w:val="ky-KG"/>
        </w:rPr>
        <w:lastRenderedPageBreak/>
        <w:t>өзгөртүү, географиялык аталыштарды эсепке алуу жана каттоодон өткөрүү тартиби жөнүндө</w:t>
      </w:r>
      <w:r w:rsidR="00CD1E78">
        <w:rPr>
          <w:rFonts w:ascii="Times New Roman" w:hAnsi="Times New Roman" w:cs="Times New Roman"/>
          <w:color w:val="000000" w:themeColor="text1"/>
          <w:lang w:val="ky-KG"/>
        </w:rPr>
        <w:t xml:space="preserve"> ж</w:t>
      </w:r>
      <w:r w:rsidR="001C2E80" w:rsidRPr="0086677C">
        <w:rPr>
          <w:rFonts w:ascii="Times New Roman" w:hAnsi="Times New Roman" w:cs="Times New Roman"/>
          <w:color w:val="000000" w:themeColor="text1"/>
          <w:lang w:val="ky-KG"/>
        </w:rPr>
        <w:t>обого ылайык даярдалган.</w:t>
      </w:r>
    </w:p>
    <w:p w14:paraId="405945E3" w14:textId="296F2BDD" w:rsidR="008A0CDA" w:rsidRPr="008A0CDA" w:rsidRDefault="008A0CDA" w:rsidP="008A0CD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ky-KG"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y-KG"/>
        </w:rPr>
        <w:t>2022-жылы Кыргыз Республикасында эл жана турак жай фондун каттоого даярдык көрүүгө жана өткөрүүгө байланыштуу, Кыргыз Республикасынын Министрлер Кабинетинин 2021-жылдын 22-октябрындагы № 228 токтому  менен жергиликтүү өз алдынча башкаруу органдарына (макулдашуу менен) ушул токтомдун кол коюлган күнүнөн баштап 2022-жылдын 31-декабрына чейин калктуу конуштарды жана көчөлөрдү кайра атоону токтотуу тууралуу сунушталгандыгына байланыштуу, у</w:t>
      </w:r>
      <w:r w:rsidRPr="00327AC1">
        <w:rPr>
          <w:rFonts w:ascii="Times New Roman" w:hAnsi="Times New Roman"/>
          <w:color w:val="000000" w:themeColor="text1"/>
          <w:sz w:val="24"/>
          <w:szCs w:val="24"/>
          <w:lang w:val="ky-KG"/>
        </w:rPr>
        <w:t>шул мыйзам</w:t>
      </w:r>
      <w:r>
        <w:rPr>
          <w:rFonts w:ascii="Times New Roman" w:hAnsi="Times New Roman"/>
          <w:sz w:val="24"/>
          <w:szCs w:val="24"/>
          <w:lang w:val="ky-KG" w:eastAsia="ru-RU"/>
        </w:rPr>
        <w:t xml:space="preserve"> </w:t>
      </w:r>
      <w:r w:rsidRPr="00327AC1">
        <w:rPr>
          <w:rFonts w:ascii="Times New Roman" w:hAnsi="Times New Roman"/>
          <w:sz w:val="24"/>
          <w:szCs w:val="24"/>
          <w:lang w:val="ky-KG" w:eastAsia="ru-RU"/>
        </w:rPr>
        <w:t>2023-жылдын 1-январынан тартып күчүнө кирет</w:t>
      </w:r>
      <w:r>
        <w:rPr>
          <w:rFonts w:ascii="Times New Roman" w:hAnsi="Times New Roman"/>
          <w:sz w:val="24"/>
          <w:szCs w:val="24"/>
          <w:lang w:val="ky-KG" w:eastAsia="ru-RU"/>
        </w:rPr>
        <w:t xml:space="preserve"> деп белгиленген.</w:t>
      </w:r>
    </w:p>
    <w:p w14:paraId="7ED15252" w14:textId="7989073D" w:rsidR="001C2E80" w:rsidRDefault="001C2E80" w:rsidP="001C2E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lang w:val="ky-KG"/>
        </w:rPr>
      </w:pPr>
      <w:r w:rsidRPr="0086677C">
        <w:rPr>
          <w:rFonts w:ascii="Times New Roman" w:hAnsi="Times New Roman" w:cs="Times New Roman"/>
          <w:color w:val="000000" w:themeColor="text1"/>
          <w:lang w:val="ky-KG"/>
        </w:rPr>
        <w:t>“Кыргыз Республикасынын ченемдик укуктук актылары жөнүндө” Кыргыз Республикасынын Мыйзамынын 22-беренесине ылайык, ушул мыйзамдын долбоору коомдук талкуу жүргүзүү максатында Кыргыз Республикасынын Министрлер Кабинетинин расмий сайтына жана Кыргыз Республикасынын укуктук ченемдик актылардын долбоорун коомдук талкуунун Бирдиктүү порталына жайгаштырыл</w:t>
      </w:r>
      <w:r>
        <w:rPr>
          <w:rFonts w:ascii="Times New Roman" w:hAnsi="Times New Roman" w:cs="Times New Roman"/>
          <w:color w:val="000000" w:themeColor="text1"/>
          <w:lang w:val="ky-KG"/>
        </w:rPr>
        <w:t>ат.</w:t>
      </w:r>
    </w:p>
    <w:p w14:paraId="3F501976" w14:textId="77777777" w:rsidR="001C2E80" w:rsidRPr="0086677C" w:rsidRDefault="001C2E80" w:rsidP="001C2E80">
      <w:pPr>
        <w:spacing w:line="20" w:lineRule="atLeast"/>
        <w:ind w:firstLine="708"/>
        <w:jc w:val="both"/>
        <w:rPr>
          <w:rFonts w:ascii="Times New Roman" w:hAnsi="Times New Roman" w:cs="Times New Roman"/>
          <w:color w:val="000000" w:themeColor="text1"/>
          <w:lang w:val="ky-KG"/>
        </w:rPr>
      </w:pPr>
      <w:r w:rsidRPr="0086677C">
        <w:rPr>
          <w:rFonts w:ascii="Times New Roman" w:hAnsi="Times New Roman" w:cs="Times New Roman"/>
          <w:color w:val="000000" w:themeColor="text1"/>
          <w:lang w:val="ky-KG"/>
        </w:rPr>
        <w:t xml:space="preserve">Аталган мыйзам долбоорун кабыл алуу эч кандай экологиялык, гендердик, социалдык, экономикалык, укуктук, укук коргоочулук, коррупциялык кесепеттерди алып келбейт. </w:t>
      </w:r>
    </w:p>
    <w:p w14:paraId="7EED9F80" w14:textId="4910E908" w:rsidR="001C2E80" w:rsidRPr="0086677C" w:rsidRDefault="001C2E80" w:rsidP="001C2E80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ky-KG"/>
        </w:rPr>
      </w:pPr>
      <w:r w:rsidRPr="0086677C">
        <w:rPr>
          <w:rFonts w:ascii="Times New Roman" w:hAnsi="Times New Roman"/>
          <w:sz w:val="24"/>
          <w:szCs w:val="24"/>
          <w:lang w:val="ky-KG"/>
        </w:rPr>
        <w:t>Мыйзам долбоору Конституцияга жана Кыргыз Республикасынын колдонуудагы башка ченемдик укуктук актыларына, ошондой эле Кыргыз Республикасы катышуучу</w:t>
      </w:r>
      <w:r w:rsidR="00237838">
        <w:rPr>
          <w:rFonts w:ascii="Times New Roman" w:hAnsi="Times New Roman"/>
          <w:sz w:val="24"/>
          <w:szCs w:val="24"/>
          <w:lang w:val="ky-KG"/>
        </w:rPr>
        <w:t>су</w:t>
      </w:r>
      <w:r w:rsidRPr="0086677C">
        <w:rPr>
          <w:rFonts w:ascii="Times New Roman" w:hAnsi="Times New Roman"/>
          <w:sz w:val="24"/>
          <w:szCs w:val="24"/>
          <w:lang w:val="ky-KG"/>
        </w:rPr>
        <w:t xml:space="preserve"> бол</w:t>
      </w:r>
      <w:r w:rsidR="00237838">
        <w:rPr>
          <w:rFonts w:ascii="Times New Roman" w:hAnsi="Times New Roman"/>
          <w:sz w:val="24"/>
          <w:szCs w:val="24"/>
          <w:lang w:val="ky-KG"/>
        </w:rPr>
        <w:t>уп саналган</w:t>
      </w:r>
      <w:r w:rsidR="007B338E">
        <w:rPr>
          <w:rFonts w:ascii="Times New Roman" w:hAnsi="Times New Roman"/>
          <w:sz w:val="24"/>
          <w:szCs w:val="24"/>
          <w:lang w:val="ky-KG"/>
        </w:rPr>
        <w:t>, мыйзам менен</w:t>
      </w:r>
      <w:r w:rsidRPr="0086677C">
        <w:rPr>
          <w:rFonts w:ascii="Times New Roman" w:hAnsi="Times New Roman"/>
          <w:sz w:val="24"/>
          <w:szCs w:val="24"/>
          <w:lang w:val="ky-KG"/>
        </w:rPr>
        <w:t xml:space="preserve"> белгиленген тартипте күчүнө кирген эл аралык келишимдердин ченемдерине, ошондой эле Кыргыз Республикасынын укук тутумунун ажыралгыс бөлүгү болуп саналган эл аралык укуктун жалпы кабыл алынган принциптери менен ченемдерине каршы келбейт. </w:t>
      </w:r>
    </w:p>
    <w:p w14:paraId="7D0CF752" w14:textId="22AFD625" w:rsidR="001C2E80" w:rsidRPr="0086677C" w:rsidRDefault="007B338E" w:rsidP="00327AC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lang w:val="ky-KG" w:eastAsia="ru-RU"/>
        </w:rPr>
      </w:pPr>
      <w:r>
        <w:rPr>
          <w:rFonts w:ascii="Times New Roman" w:hAnsi="Times New Roman" w:cs="Times New Roman"/>
          <w:color w:val="000000" w:themeColor="text1"/>
          <w:lang w:val="ky-KG"/>
        </w:rPr>
        <w:t xml:space="preserve">Сунушталган </w:t>
      </w:r>
      <w:r w:rsidR="001C2E80" w:rsidRPr="0086677C">
        <w:rPr>
          <w:rFonts w:ascii="Times New Roman" w:hAnsi="Times New Roman" w:cs="Times New Roman"/>
          <w:color w:val="000000" w:themeColor="text1"/>
          <w:lang w:val="ky-KG"/>
        </w:rPr>
        <w:t xml:space="preserve">долбоор </w:t>
      </w:r>
      <w:r w:rsidR="001C2E80" w:rsidRPr="0086677C">
        <w:rPr>
          <w:rFonts w:ascii="Times New Roman" w:eastAsia="Times New Roman" w:hAnsi="Times New Roman" w:cs="Times New Roman"/>
          <w:bCs/>
          <w:lang w:val="ky-KG" w:eastAsia="ru-RU"/>
        </w:rPr>
        <w:t>ишкер</w:t>
      </w:r>
      <w:r>
        <w:rPr>
          <w:rFonts w:ascii="Times New Roman" w:eastAsia="Times New Roman" w:hAnsi="Times New Roman" w:cs="Times New Roman"/>
          <w:bCs/>
          <w:lang w:val="ky-KG" w:eastAsia="ru-RU"/>
        </w:rPr>
        <w:t>чилик ишмердүүлүккө таасир тийгизбей, ошондуктан</w:t>
      </w:r>
      <w:r w:rsidR="001C2E80" w:rsidRPr="0086677C">
        <w:rPr>
          <w:rFonts w:ascii="Times New Roman" w:eastAsia="Times New Roman" w:hAnsi="Times New Roman" w:cs="Times New Roman"/>
          <w:bCs/>
          <w:lang w:val="ky-KG" w:eastAsia="ru-RU"/>
        </w:rPr>
        <w:t xml:space="preserve"> жөнг</w:t>
      </w:r>
      <w:r w:rsidR="001C2E80">
        <w:rPr>
          <w:rFonts w:ascii="Times New Roman" w:eastAsia="Times New Roman" w:hAnsi="Times New Roman" w:cs="Times New Roman"/>
          <w:bCs/>
          <w:lang w:val="ky-KG" w:eastAsia="ru-RU"/>
        </w:rPr>
        <w:t>ө салуу</w:t>
      </w:r>
      <w:r>
        <w:rPr>
          <w:rFonts w:ascii="Times New Roman" w:eastAsia="Times New Roman" w:hAnsi="Times New Roman" w:cs="Times New Roman"/>
          <w:bCs/>
          <w:lang w:val="ky-KG" w:eastAsia="ru-RU"/>
        </w:rPr>
        <w:t xml:space="preserve"> таасири </w:t>
      </w:r>
      <w:r w:rsidR="001C2E80" w:rsidRPr="0086677C">
        <w:rPr>
          <w:rFonts w:ascii="Times New Roman" w:eastAsia="Times New Roman" w:hAnsi="Times New Roman" w:cs="Times New Roman"/>
          <w:bCs/>
          <w:lang w:val="ky-KG" w:eastAsia="ru-RU"/>
        </w:rPr>
        <w:t>талдоо</w:t>
      </w:r>
      <w:r>
        <w:rPr>
          <w:rFonts w:ascii="Times New Roman" w:eastAsia="Times New Roman" w:hAnsi="Times New Roman" w:cs="Times New Roman"/>
          <w:bCs/>
          <w:lang w:val="ky-KG" w:eastAsia="ru-RU"/>
        </w:rPr>
        <w:t>го жатпайт</w:t>
      </w:r>
      <w:r w:rsidR="001C2E80" w:rsidRPr="0086677C">
        <w:rPr>
          <w:rFonts w:ascii="Times New Roman" w:eastAsia="Times New Roman" w:hAnsi="Times New Roman" w:cs="Times New Roman"/>
          <w:bCs/>
          <w:lang w:val="ky-KG" w:eastAsia="ru-RU"/>
        </w:rPr>
        <w:t xml:space="preserve">. </w:t>
      </w:r>
    </w:p>
    <w:p w14:paraId="7578EE83" w14:textId="77777777" w:rsidR="001C2E80" w:rsidRPr="00327AC1" w:rsidRDefault="001C2E80" w:rsidP="00327AC1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 w:themeColor="text1"/>
          <w:lang w:val="ky-KG"/>
        </w:rPr>
      </w:pPr>
      <w:r w:rsidRPr="00327AC1">
        <w:rPr>
          <w:rFonts w:ascii="Times New Roman" w:eastAsia="Times New Roman" w:hAnsi="Times New Roman" w:cs="Times New Roman"/>
          <w:color w:val="000000" w:themeColor="text1"/>
          <w:lang w:val="ky-KG" w:eastAsia="ru-RU"/>
        </w:rPr>
        <w:t xml:space="preserve">Бул мыйзам долбоору кабыл алынса, </w:t>
      </w:r>
      <w:r w:rsidR="00327AC1" w:rsidRPr="00327AC1">
        <w:rPr>
          <w:rFonts w:ascii="Times New Roman" w:hAnsi="Times New Roman" w:cs="Times New Roman"/>
          <w:color w:val="000000" w:themeColor="text1"/>
          <w:lang w:val="ky-KG"/>
        </w:rPr>
        <w:t xml:space="preserve">шаарды кайроо атоого байланыштуу </w:t>
      </w:r>
      <w:r w:rsidRPr="00327AC1">
        <w:rPr>
          <w:rFonts w:ascii="Times New Roman" w:hAnsi="Times New Roman" w:cs="Times New Roman"/>
          <w:color w:val="000000" w:themeColor="text1"/>
          <w:lang w:val="ky-KG"/>
        </w:rPr>
        <w:t xml:space="preserve">чыгымдар </w:t>
      </w:r>
      <w:r w:rsidR="00327AC1" w:rsidRPr="00327AC1">
        <w:rPr>
          <w:rFonts w:ascii="Times New Roman" w:hAnsi="Times New Roman" w:cs="Times New Roman"/>
          <w:color w:val="000000" w:themeColor="text1"/>
          <w:lang w:val="ky-KG"/>
        </w:rPr>
        <w:t>жергиликтүү бюджет</w:t>
      </w:r>
      <w:r w:rsidRPr="00327AC1">
        <w:rPr>
          <w:rFonts w:ascii="Times New Roman" w:hAnsi="Times New Roman" w:cs="Times New Roman"/>
          <w:color w:val="000000" w:themeColor="text1"/>
          <w:lang w:val="ky-KG"/>
        </w:rPr>
        <w:t xml:space="preserve"> тарабынан каржыланат.</w:t>
      </w:r>
    </w:p>
    <w:p w14:paraId="5F89C70C" w14:textId="020A7BC1" w:rsidR="0098102B" w:rsidRPr="00327AC1" w:rsidRDefault="0098102B" w:rsidP="00327AC1">
      <w:pPr>
        <w:jc w:val="both"/>
        <w:rPr>
          <w:rFonts w:ascii="Times New Roman" w:eastAsia="Times New Roman" w:hAnsi="Times New Roman" w:cs="Times New Roman"/>
          <w:lang w:val="ky-KG"/>
        </w:rPr>
      </w:pPr>
    </w:p>
    <w:p w14:paraId="43A6117E" w14:textId="00BF3CA7" w:rsidR="008B555D" w:rsidRDefault="008B555D" w:rsidP="005502F8">
      <w:pPr>
        <w:jc w:val="both"/>
        <w:rPr>
          <w:rFonts w:ascii="Times New Roman" w:hAnsi="Times New Roman" w:cs="Times New Roman"/>
          <w:b/>
          <w:bCs/>
          <w:lang w:val="ky-KG" w:eastAsia="ru-RU"/>
        </w:rPr>
      </w:pPr>
    </w:p>
    <w:p w14:paraId="43867549" w14:textId="77777777" w:rsidR="008A0CDA" w:rsidRPr="00327AC1" w:rsidRDefault="008A0CDA" w:rsidP="005502F8">
      <w:pPr>
        <w:jc w:val="both"/>
        <w:rPr>
          <w:rFonts w:ascii="Times New Roman" w:hAnsi="Times New Roman" w:cs="Times New Roman"/>
          <w:b/>
          <w:bCs/>
          <w:lang w:val="ky-KG" w:eastAsia="ru-RU"/>
        </w:rPr>
      </w:pPr>
    </w:p>
    <w:p w14:paraId="54F9EB75" w14:textId="77777777" w:rsidR="00E217CD" w:rsidRDefault="00E217CD" w:rsidP="00603C2C">
      <w:pPr>
        <w:pStyle w:val="a6"/>
        <w:spacing w:after="0"/>
        <w:jc w:val="both"/>
        <w:rPr>
          <w:b/>
          <w:lang w:val="ky-KG" w:eastAsia="ru-RU"/>
        </w:rPr>
      </w:pPr>
      <w:r>
        <w:rPr>
          <w:b/>
          <w:lang w:val="ky-KG" w:eastAsia="ru-RU"/>
        </w:rPr>
        <w:t xml:space="preserve">Кыргыз Республикасынын Мамлекеттик </w:t>
      </w:r>
    </w:p>
    <w:p w14:paraId="12CADBCC" w14:textId="77777777" w:rsidR="00E217CD" w:rsidRDefault="00E217CD" w:rsidP="00603C2C">
      <w:pPr>
        <w:pStyle w:val="a6"/>
        <w:spacing w:after="0"/>
        <w:jc w:val="both"/>
        <w:rPr>
          <w:b/>
          <w:lang w:val="ky-KG" w:eastAsia="ru-RU"/>
        </w:rPr>
      </w:pPr>
      <w:r>
        <w:rPr>
          <w:b/>
          <w:lang w:val="ky-KG" w:eastAsia="ru-RU"/>
        </w:rPr>
        <w:t xml:space="preserve">кызмат жана жергиликтүү өз алдынча </w:t>
      </w:r>
    </w:p>
    <w:p w14:paraId="0B5ED0FE" w14:textId="77777777" w:rsidR="00E217CD" w:rsidRDefault="00E217CD" w:rsidP="00603C2C">
      <w:pPr>
        <w:pStyle w:val="a6"/>
        <w:spacing w:after="0"/>
        <w:jc w:val="both"/>
        <w:rPr>
          <w:b/>
          <w:lang w:val="ky-KG" w:eastAsia="ru-RU"/>
        </w:rPr>
      </w:pPr>
      <w:r>
        <w:rPr>
          <w:b/>
          <w:lang w:val="ky-KG" w:eastAsia="ru-RU"/>
        </w:rPr>
        <w:t xml:space="preserve">башкаруу иштери боюнча мамлекеттик </w:t>
      </w:r>
    </w:p>
    <w:p w14:paraId="4F84565F" w14:textId="04B990E2" w:rsidR="00E217CD" w:rsidRDefault="00E217CD" w:rsidP="00603C2C">
      <w:pPr>
        <w:pStyle w:val="a6"/>
        <w:spacing w:after="0"/>
        <w:jc w:val="both"/>
        <w:rPr>
          <w:b/>
          <w:lang w:val="ky-KG" w:eastAsia="ru-RU"/>
        </w:rPr>
      </w:pPr>
      <w:r>
        <w:rPr>
          <w:b/>
          <w:lang w:val="ky-KG" w:eastAsia="ru-RU"/>
        </w:rPr>
        <w:t>агентти</w:t>
      </w:r>
      <w:r w:rsidR="007B338E">
        <w:rPr>
          <w:b/>
          <w:lang w:val="ky-KG" w:eastAsia="ru-RU"/>
        </w:rPr>
        <w:t>кт</w:t>
      </w:r>
      <w:r>
        <w:rPr>
          <w:b/>
          <w:lang w:val="ky-KG" w:eastAsia="ru-RU"/>
        </w:rPr>
        <w:t>ин директорунун убактылуу</w:t>
      </w:r>
    </w:p>
    <w:p w14:paraId="22F259E6" w14:textId="77777777" w:rsidR="00E217CD" w:rsidRDefault="00E217CD" w:rsidP="00603C2C">
      <w:pPr>
        <w:pStyle w:val="a6"/>
        <w:spacing w:after="0"/>
        <w:jc w:val="both"/>
        <w:rPr>
          <w:b/>
          <w:lang w:val="ky-KG" w:eastAsia="ru-RU"/>
        </w:rPr>
      </w:pPr>
      <w:r>
        <w:rPr>
          <w:b/>
          <w:lang w:val="ky-KG" w:eastAsia="ru-RU"/>
        </w:rPr>
        <w:t xml:space="preserve"> милдетин аткаруучу,</w:t>
      </w:r>
    </w:p>
    <w:p w14:paraId="466F88CC" w14:textId="77777777" w:rsidR="00EF15D5" w:rsidRPr="00675118" w:rsidRDefault="0098102B" w:rsidP="00603C2C">
      <w:pPr>
        <w:pStyle w:val="a6"/>
        <w:spacing w:after="0"/>
        <w:jc w:val="both"/>
        <w:rPr>
          <w:b/>
          <w:lang w:val="ky-KG" w:eastAsia="ru-RU"/>
        </w:rPr>
      </w:pPr>
      <w:r w:rsidRPr="00675118">
        <w:rPr>
          <w:b/>
          <w:lang w:val="ky-KG" w:eastAsia="ru-RU"/>
        </w:rPr>
        <w:t>директор</w:t>
      </w:r>
      <w:r w:rsidR="00E217CD">
        <w:rPr>
          <w:b/>
          <w:lang w:val="ky-KG" w:eastAsia="ru-RU"/>
        </w:rPr>
        <w:t xml:space="preserve">дун орун басары </w:t>
      </w:r>
      <w:r w:rsidR="00EF15D5" w:rsidRPr="00675118">
        <w:rPr>
          <w:b/>
          <w:lang w:val="ky-KG" w:eastAsia="ru-RU"/>
        </w:rPr>
        <w:t xml:space="preserve">  </w:t>
      </w:r>
      <w:r w:rsidRPr="00675118">
        <w:rPr>
          <w:b/>
          <w:lang w:val="ky-KG" w:eastAsia="ru-RU"/>
        </w:rPr>
        <w:t xml:space="preserve">                                                           Д.М. Исаматов</w:t>
      </w:r>
      <w:r w:rsidR="00EF15D5" w:rsidRPr="00675118">
        <w:rPr>
          <w:b/>
          <w:lang w:val="ky-KG" w:eastAsia="ru-RU"/>
        </w:rPr>
        <w:t xml:space="preserve">   </w:t>
      </w:r>
      <w:r w:rsidRPr="00675118">
        <w:rPr>
          <w:b/>
          <w:lang w:val="ky-KG" w:eastAsia="ru-RU"/>
        </w:rPr>
        <w:t xml:space="preserve">           </w:t>
      </w:r>
      <w:r w:rsidR="00EF15D5" w:rsidRPr="00675118">
        <w:rPr>
          <w:b/>
          <w:lang w:val="ky-KG" w:eastAsia="ru-RU"/>
        </w:rPr>
        <w:t xml:space="preserve">                                           </w:t>
      </w:r>
      <w:r w:rsidR="003C1D42" w:rsidRPr="00675118">
        <w:rPr>
          <w:b/>
          <w:lang w:val="ky-KG" w:eastAsia="ru-RU"/>
        </w:rPr>
        <w:t xml:space="preserve">   </w:t>
      </w:r>
      <w:r w:rsidR="00EF15D5" w:rsidRPr="00675118">
        <w:rPr>
          <w:b/>
          <w:lang w:val="ky-KG" w:eastAsia="ru-RU"/>
        </w:rPr>
        <w:t xml:space="preserve">  </w:t>
      </w:r>
      <w:r w:rsidRPr="00675118">
        <w:rPr>
          <w:b/>
          <w:lang w:val="ky-KG" w:eastAsia="ru-RU"/>
        </w:rPr>
        <w:t xml:space="preserve"> </w:t>
      </w:r>
    </w:p>
    <w:p w14:paraId="3FDFD573" w14:textId="77777777" w:rsidR="00EF15D5" w:rsidRPr="00017F93" w:rsidRDefault="00EF15D5" w:rsidP="005502F8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</w:p>
    <w:p w14:paraId="090C605E" w14:textId="77777777" w:rsidR="00EF15D5" w:rsidRPr="00017F93" w:rsidRDefault="001A7471" w:rsidP="005502F8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  <w:r>
        <w:rPr>
          <w:rFonts w:ascii="Times New Roman" w:eastAsia="Times New Roman" w:hAnsi="Times New Roman" w:cs="Times New Roman"/>
          <w:color w:val="2B2B2B"/>
          <w:lang w:val="ky-KG" w:eastAsia="ru-RU"/>
        </w:rPr>
        <w:t xml:space="preserve">                                                                                                  (директор жок учурда)</w:t>
      </w:r>
    </w:p>
    <w:p w14:paraId="3AD9A37B" w14:textId="77777777" w:rsidR="00EF15D5" w:rsidRPr="00017F93" w:rsidRDefault="00EF15D5" w:rsidP="005502F8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</w:p>
    <w:p w14:paraId="4A617B67" w14:textId="77777777" w:rsidR="00EF15D5" w:rsidRPr="00017F93" w:rsidRDefault="00EF15D5" w:rsidP="005502F8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</w:p>
    <w:p w14:paraId="18C7F078" w14:textId="77777777" w:rsidR="00EF15D5" w:rsidRPr="00017F93" w:rsidRDefault="00EF15D5" w:rsidP="005502F8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</w:p>
    <w:p w14:paraId="4960DB19" w14:textId="77777777" w:rsidR="00EF15D5" w:rsidRPr="00D602D8" w:rsidRDefault="00EF15D5" w:rsidP="005502F8">
      <w:pPr>
        <w:jc w:val="both"/>
        <w:rPr>
          <w:lang w:val="ky-KG"/>
        </w:rPr>
      </w:pPr>
    </w:p>
    <w:p w14:paraId="23C22E11" w14:textId="77777777" w:rsidR="00D602D8" w:rsidRPr="00D602D8" w:rsidRDefault="00327AC1" w:rsidP="005502F8">
      <w:pPr>
        <w:pStyle w:val="a6"/>
        <w:jc w:val="both"/>
        <w:rPr>
          <w:lang w:val="ky-KG" w:eastAsia="ru-RU"/>
        </w:rPr>
      </w:pPr>
      <w:r>
        <w:rPr>
          <w:lang w:val="ky-KG" w:eastAsia="ru-RU"/>
        </w:rPr>
        <w:t xml:space="preserve"> </w:t>
      </w:r>
    </w:p>
    <w:p w14:paraId="6B6E0FCD" w14:textId="77777777" w:rsidR="005617FB" w:rsidRPr="00D602D8" w:rsidRDefault="005617FB" w:rsidP="005502F8">
      <w:pPr>
        <w:jc w:val="both"/>
        <w:rPr>
          <w:lang w:val="ky-KG"/>
        </w:rPr>
      </w:pPr>
    </w:p>
    <w:sectPr w:rsidR="005617FB" w:rsidRPr="00D602D8" w:rsidSect="00F51A51">
      <w:pgSz w:w="11906" w:h="16838" w:code="9"/>
      <w:pgMar w:top="1134" w:right="1700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97_Oktom_Times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97BB6"/>
    <w:multiLevelType w:val="hybridMultilevel"/>
    <w:tmpl w:val="8EE8E3B2"/>
    <w:lvl w:ilvl="0" w:tplc="5E74FEC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5D5"/>
    <w:rsid w:val="00000D94"/>
    <w:rsid w:val="00016559"/>
    <w:rsid w:val="00035044"/>
    <w:rsid w:val="000A6F61"/>
    <w:rsid w:val="000F48EC"/>
    <w:rsid w:val="001A7471"/>
    <w:rsid w:val="001C2E80"/>
    <w:rsid w:val="00237838"/>
    <w:rsid w:val="00327AC1"/>
    <w:rsid w:val="00342B92"/>
    <w:rsid w:val="003C1D42"/>
    <w:rsid w:val="00452771"/>
    <w:rsid w:val="00464485"/>
    <w:rsid w:val="00481F57"/>
    <w:rsid w:val="004C188D"/>
    <w:rsid w:val="004F46B9"/>
    <w:rsid w:val="005502F8"/>
    <w:rsid w:val="005617FB"/>
    <w:rsid w:val="005D029B"/>
    <w:rsid w:val="00603C2C"/>
    <w:rsid w:val="00607775"/>
    <w:rsid w:val="0064772F"/>
    <w:rsid w:val="00675118"/>
    <w:rsid w:val="006E671F"/>
    <w:rsid w:val="0070692D"/>
    <w:rsid w:val="007528DA"/>
    <w:rsid w:val="007A186A"/>
    <w:rsid w:val="007B338E"/>
    <w:rsid w:val="007F3826"/>
    <w:rsid w:val="008A0CDA"/>
    <w:rsid w:val="008B555D"/>
    <w:rsid w:val="00932368"/>
    <w:rsid w:val="0098102B"/>
    <w:rsid w:val="00A160E3"/>
    <w:rsid w:val="00A2426B"/>
    <w:rsid w:val="00A42948"/>
    <w:rsid w:val="00A734ED"/>
    <w:rsid w:val="00AD7E93"/>
    <w:rsid w:val="00B91DF0"/>
    <w:rsid w:val="00CD1E78"/>
    <w:rsid w:val="00CD765B"/>
    <w:rsid w:val="00CF2479"/>
    <w:rsid w:val="00CF4D3B"/>
    <w:rsid w:val="00D602D8"/>
    <w:rsid w:val="00D72031"/>
    <w:rsid w:val="00DA0A89"/>
    <w:rsid w:val="00DA2735"/>
    <w:rsid w:val="00E217CD"/>
    <w:rsid w:val="00EB18F2"/>
    <w:rsid w:val="00EB3B4F"/>
    <w:rsid w:val="00ED371F"/>
    <w:rsid w:val="00EF15D5"/>
    <w:rsid w:val="00F0305A"/>
    <w:rsid w:val="00F51A51"/>
    <w:rsid w:val="00F9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13E9"/>
  <w15:docId w15:val="{AFB550AF-36C2-4BBD-A022-53EF0ED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5D5"/>
    <w:pPr>
      <w:spacing w:after="0" w:line="240" w:lineRule="auto"/>
    </w:pPr>
    <w:rPr>
      <w:rFonts w:ascii="A97_Oktom_Times" w:hAnsi="A97_Oktom_Time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15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kTekst">
    <w:name w:val="_Текст обычный (tkTekst)"/>
    <w:basedOn w:val="a"/>
    <w:rsid w:val="00342B92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3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3826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7F382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tkRekvizit">
    <w:name w:val="_Реквизит (tkRekvizit)"/>
    <w:basedOn w:val="a"/>
    <w:rsid w:val="007F3826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60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602D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602D8"/>
  </w:style>
  <w:style w:type="paragraph" w:styleId="a6">
    <w:name w:val="Body Text"/>
    <w:basedOn w:val="a"/>
    <w:link w:val="a7"/>
    <w:uiPriority w:val="99"/>
    <w:unhideWhenUsed/>
    <w:rsid w:val="0067511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675118"/>
    <w:rPr>
      <w:rFonts w:ascii="A97_Oktom_Times" w:hAnsi="A97_Oktom_Times"/>
      <w:sz w:val="24"/>
      <w:szCs w:val="24"/>
    </w:rPr>
  </w:style>
  <w:style w:type="paragraph" w:styleId="a8">
    <w:name w:val="Body Text First Indent"/>
    <w:basedOn w:val="a6"/>
    <w:link w:val="a9"/>
    <w:uiPriority w:val="99"/>
    <w:unhideWhenUsed/>
    <w:rsid w:val="00675118"/>
    <w:pPr>
      <w:spacing w:after="0"/>
      <w:ind w:firstLine="360"/>
    </w:pPr>
  </w:style>
  <w:style w:type="character" w:customStyle="1" w:styleId="a9">
    <w:name w:val="Красная строка Знак"/>
    <w:basedOn w:val="a7"/>
    <w:link w:val="a8"/>
    <w:uiPriority w:val="99"/>
    <w:rsid w:val="00675118"/>
    <w:rPr>
      <w:rFonts w:ascii="A97_Oktom_Times" w:hAnsi="A97_Oktom_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2022-01-20T08:45:00Z</cp:lastPrinted>
  <dcterms:created xsi:type="dcterms:W3CDTF">2022-01-19T11:56:00Z</dcterms:created>
  <dcterms:modified xsi:type="dcterms:W3CDTF">2022-01-24T12:06:00Z</dcterms:modified>
</cp:coreProperties>
</file>