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0FB49" w14:textId="77777777" w:rsidR="00C05A92" w:rsidRPr="00064B4C" w:rsidRDefault="002E189A" w:rsidP="00622A1E">
      <w:pPr>
        <w:ind w:firstLine="709"/>
        <w:jc w:val="right"/>
        <w:rPr>
          <w:lang w:val="ky-KG"/>
        </w:rPr>
      </w:pPr>
      <w:bookmarkStart w:id="0" w:name="_Hlk165298051"/>
      <w:r w:rsidRPr="00064B4C">
        <w:rPr>
          <w:lang w:val="ky-KG"/>
        </w:rPr>
        <w:t>Тиркеме</w:t>
      </w:r>
    </w:p>
    <w:p w14:paraId="0794E475" w14:textId="77777777" w:rsidR="00C05A92" w:rsidRPr="00064B4C" w:rsidRDefault="00C05A92" w:rsidP="00622A1E">
      <w:pPr>
        <w:ind w:firstLine="709"/>
        <w:jc w:val="center"/>
        <w:rPr>
          <w:lang w:val="ky-KG"/>
        </w:rPr>
      </w:pPr>
    </w:p>
    <w:p w14:paraId="760D142C" w14:textId="77777777" w:rsidR="00C05A92" w:rsidRPr="00064B4C" w:rsidRDefault="00C05A92" w:rsidP="00622A1E">
      <w:pPr>
        <w:ind w:firstLine="709"/>
        <w:jc w:val="center"/>
        <w:rPr>
          <w:lang w:val="ky-KG"/>
        </w:rPr>
      </w:pPr>
    </w:p>
    <w:p w14:paraId="611701E0" w14:textId="77777777" w:rsidR="00ED07B4" w:rsidRDefault="002E189A" w:rsidP="00622A1E">
      <w:pPr>
        <w:ind w:firstLine="709"/>
        <w:jc w:val="center"/>
        <w:rPr>
          <w:rFonts w:cs="Times New Roman"/>
          <w:b/>
          <w:bCs/>
          <w:color w:val="000000"/>
          <w:lang w:val="ky-KG"/>
        </w:rPr>
      </w:pPr>
      <w:r w:rsidRPr="00064B4C">
        <w:rPr>
          <w:rFonts w:cs="Times New Roman"/>
          <w:b/>
          <w:bCs/>
          <w:color w:val="000000"/>
          <w:lang w:val="ky-KG"/>
        </w:rPr>
        <w:t xml:space="preserve">Кыргыз Республикасынын Саламаттык сактоо министрлигине </w:t>
      </w:r>
      <w:r w:rsidR="007F4AFD" w:rsidRPr="00064B4C">
        <w:rPr>
          <w:rFonts w:cs="Times New Roman"/>
          <w:b/>
          <w:bCs/>
          <w:color w:val="000000"/>
          <w:lang w:val="ky-KG"/>
        </w:rPr>
        <w:t>караштуу академик</w:t>
      </w:r>
      <w:r w:rsidR="001D6C15" w:rsidRPr="00064B4C">
        <w:rPr>
          <w:rFonts w:cs="Times New Roman"/>
          <w:b/>
          <w:bCs/>
          <w:color w:val="000000"/>
          <w:lang w:val="ky-KG"/>
        </w:rPr>
        <w:t xml:space="preserve"> </w:t>
      </w:r>
    </w:p>
    <w:p w14:paraId="0F11B356" w14:textId="4AAFC691" w:rsidR="007F4AFD" w:rsidRPr="00064B4C" w:rsidRDefault="001D6C15" w:rsidP="00622A1E">
      <w:pPr>
        <w:ind w:firstLine="709"/>
        <w:jc w:val="center"/>
        <w:rPr>
          <w:rFonts w:cs="Times New Roman"/>
          <w:b/>
          <w:bCs/>
          <w:color w:val="000000"/>
          <w:lang w:val="ky-KG"/>
        </w:rPr>
      </w:pPr>
      <w:r w:rsidRPr="00064B4C">
        <w:rPr>
          <w:rFonts w:cs="Times New Roman"/>
          <w:b/>
          <w:bCs/>
          <w:color w:val="000000"/>
          <w:lang w:val="ky-KG"/>
        </w:rPr>
        <w:t xml:space="preserve">Мамбет Мамакеев атындагы </w:t>
      </w:r>
    </w:p>
    <w:p w14:paraId="6130B0DC" w14:textId="77777777" w:rsidR="00ED07B4" w:rsidRDefault="007F4AFD" w:rsidP="00622A1E">
      <w:pPr>
        <w:ind w:firstLine="709"/>
        <w:jc w:val="center"/>
        <w:rPr>
          <w:rFonts w:cs="Times New Roman"/>
          <w:b/>
          <w:bCs/>
          <w:color w:val="000000"/>
          <w:lang w:val="ky-KG"/>
        </w:rPr>
      </w:pPr>
      <w:r w:rsidRPr="00064B4C">
        <w:rPr>
          <w:rFonts w:cs="Times New Roman"/>
          <w:b/>
          <w:bCs/>
          <w:color w:val="000000"/>
          <w:lang w:val="ky-KG"/>
        </w:rPr>
        <w:t>У</w:t>
      </w:r>
      <w:r w:rsidR="00ED07B4">
        <w:rPr>
          <w:rFonts w:cs="Times New Roman"/>
          <w:b/>
          <w:bCs/>
          <w:color w:val="000000"/>
          <w:lang w:val="ky-KG"/>
        </w:rPr>
        <w:t xml:space="preserve">луттук хирургия борбору жөнүндө </w:t>
      </w:r>
    </w:p>
    <w:p w14:paraId="6ECBDA9C" w14:textId="23FDCB6E" w:rsidR="001D6C15" w:rsidRPr="00064B4C" w:rsidRDefault="00ED07B4" w:rsidP="00622A1E">
      <w:pPr>
        <w:ind w:firstLine="709"/>
        <w:jc w:val="center"/>
        <w:rPr>
          <w:rFonts w:cs="Times New Roman"/>
          <w:b/>
          <w:lang w:val="ky-KG"/>
        </w:rPr>
      </w:pPr>
      <w:r>
        <w:rPr>
          <w:rFonts w:cs="Times New Roman"/>
          <w:b/>
          <w:bCs/>
          <w:color w:val="000000"/>
          <w:lang w:val="ky-KG"/>
        </w:rPr>
        <w:t>жобо</w:t>
      </w:r>
    </w:p>
    <w:p w14:paraId="1D8E91FA" w14:textId="77777777" w:rsidR="00C05A92" w:rsidRPr="00064B4C" w:rsidRDefault="00C05A92" w:rsidP="00622A1E">
      <w:pPr>
        <w:ind w:firstLine="709"/>
        <w:jc w:val="center"/>
        <w:rPr>
          <w:rFonts w:cs="Times New Roman"/>
          <w:b/>
          <w:lang w:val="ky-KG"/>
        </w:rPr>
      </w:pPr>
    </w:p>
    <w:p w14:paraId="170B27EF" w14:textId="1C65B74A" w:rsidR="00C05A92" w:rsidRPr="00064B4C" w:rsidRDefault="00C05A92" w:rsidP="00622A1E">
      <w:pPr>
        <w:ind w:firstLine="709"/>
        <w:jc w:val="center"/>
        <w:rPr>
          <w:b/>
          <w:lang w:val="ky-KG"/>
        </w:rPr>
      </w:pPr>
      <w:r w:rsidRPr="00064B4C">
        <w:rPr>
          <w:b/>
          <w:lang w:val="ky-KG"/>
        </w:rPr>
        <w:t>1</w:t>
      </w:r>
      <w:r w:rsidR="001D6C15" w:rsidRPr="00064B4C">
        <w:rPr>
          <w:b/>
          <w:lang w:val="ky-KG"/>
        </w:rPr>
        <w:t>-</w:t>
      </w:r>
      <w:r w:rsidR="007F4AFD" w:rsidRPr="00064B4C">
        <w:rPr>
          <w:b/>
          <w:lang w:val="ky-KG"/>
        </w:rPr>
        <w:t>глава</w:t>
      </w:r>
      <w:r w:rsidR="001D6C15" w:rsidRPr="00064B4C">
        <w:rPr>
          <w:b/>
          <w:lang w:val="ky-KG"/>
        </w:rPr>
        <w:t>. Жалпы жоболор</w:t>
      </w:r>
    </w:p>
    <w:p w14:paraId="2207C170" w14:textId="77777777" w:rsidR="00C05A92" w:rsidRPr="00064B4C" w:rsidRDefault="00C05A92" w:rsidP="00622A1E">
      <w:pPr>
        <w:ind w:firstLine="709"/>
        <w:jc w:val="center"/>
        <w:rPr>
          <w:lang w:val="ky-KG"/>
        </w:rPr>
      </w:pPr>
    </w:p>
    <w:p w14:paraId="681FC903" w14:textId="0B1ACDC3" w:rsidR="00B5038A" w:rsidRPr="00B5038A" w:rsidRDefault="00C05A92" w:rsidP="00B5038A">
      <w:pPr>
        <w:tabs>
          <w:tab w:val="left" w:pos="993"/>
        </w:tabs>
        <w:ind w:firstLine="709"/>
        <w:jc w:val="both"/>
        <w:rPr>
          <w:rFonts w:cs="Times New Roman"/>
          <w:lang w:val="ky-KG"/>
        </w:rPr>
      </w:pPr>
      <w:r w:rsidRPr="00064B4C">
        <w:rPr>
          <w:lang w:val="ky-KG"/>
        </w:rPr>
        <w:t>1.</w:t>
      </w:r>
      <w:r w:rsidRPr="00064B4C">
        <w:rPr>
          <w:lang w:val="ky-KG"/>
        </w:rPr>
        <w:tab/>
      </w:r>
      <w:r w:rsidR="00B5038A">
        <w:rPr>
          <w:lang w:val="ky-KG"/>
        </w:rPr>
        <w:t>Уш</w:t>
      </w:r>
      <w:r w:rsidR="00B5038A" w:rsidRPr="00B5038A">
        <w:rPr>
          <w:rFonts w:cs="Times New Roman"/>
          <w:lang w:val="ky-KG"/>
        </w:rPr>
        <w:t xml:space="preserve">ул Жобо Кыргыз Республикасынын Саламаттык сактоо министрлигине караштуу академик Мамбет Мамакеев атындагы Улуттук хирургия борборунун (мындан ары – Борбор) ишинин тартибин аныктайт. Борбор жогорку </w:t>
      </w:r>
      <w:r w:rsidR="00B5038A">
        <w:rPr>
          <w:rFonts w:cs="Times New Roman"/>
          <w:lang w:val="ky-KG"/>
        </w:rPr>
        <w:t>технологиялык жабдууларды, алдын</w:t>
      </w:r>
      <w:r w:rsidR="00B5038A" w:rsidRPr="00B5038A">
        <w:rPr>
          <w:rFonts w:cs="Times New Roman"/>
          <w:lang w:val="ky-KG"/>
        </w:rPr>
        <w:t>кы илимий жетишкендиктерди пайдалануу, жогорку квалификациялуу медициналык кадрларды тартуу менен гепатопанкреатобилиардык, гастроэнтерологиялык, ириң-септикалык, эндоскопиялык жана шашылыш хирургия жаатында адистештирилген медициналык-санитардык жардам көрсөтүүчү үчүнчү деңгээлдеги саламаттык сактоону</w:t>
      </w:r>
      <w:r w:rsidR="00B5038A">
        <w:rPr>
          <w:rFonts w:cs="Times New Roman"/>
          <w:lang w:val="ky-KG"/>
        </w:rPr>
        <w:t>н мамлекеттик дарылоо-</w:t>
      </w:r>
      <w:r w:rsidR="00B5038A" w:rsidRPr="00064B4C">
        <w:rPr>
          <w:rFonts w:cs="Times New Roman"/>
          <w:color w:val="000000"/>
          <w:lang w:val="ky-KG"/>
        </w:rPr>
        <w:t>профилактикалык</w:t>
      </w:r>
      <w:r w:rsidR="00B5038A" w:rsidRPr="00064B4C">
        <w:rPr>
          <w:lang w:val="ky-KG"/>
        </w:rPr>
        <w:t>,</w:t>
      </w:r>
      <w:r w:rsidR="00B5038A" w:rsidRPr="00B5038A">
        <w:rPr>
          <w:rFonts w:cs="Times New Roman"/>
          <w:lang w:val="ky-KG"/>
        </w:rPr>
        <w:t xml:space="preserve"> илим-изилдөө уюму болуп саналат.</w:t>
      </w:r>
    </w:p>
    <w:p w14:paraId="2103C63D" w14:textId="43C6A47E" w:rsidR="00B5038A" w:rsidRPr="00B5038A" w:rsidRDefault="00C05A92" w:rsidP="00622A1E">
      <w:pPr>
        <w:tabs>
          <w:tab w:val="left" w:pos="993"/>
        </w:tabs>
        <w:ind w:firstLine="709"/>
        <w:jc w:val="both"/>
        <w:rPr>
          <w:lang w:val="ky-KG"/>
        </w:rPr>
      </w:pPr>
      <w:r w:rsidRPr="00064B4C">
        <w:rPr>
          <w:lang w:val="ky-KG"/>
        </w:rPr>
        <w:t>2.</w:t>
      </w:r>
      <w:r w:rsidRPr="00064B4C">
        <w:rPr>
          <w:lang w:val="ky-KG"/>
        </w:rPr>
        <w:tab/>
      </w:r>
      <w:r w:rsidR="00B5038A" w:rsidRPr="00B5038A">
        <w:rPr>
          <w:lang w:val="ky-KG"/>
        </w:rPr>
        <w:t>Борбор мекеменин уюштуруу-укуктук формасындагы, финансылык-чарбалык жана укуктук өз алдынчалыкка, обочолонгон мүлккө, өз алдынча баланска, финансы-кредиттик мекемелерде алыш-бериш жана башка эсептерге, мамлекеттик жана расмий тилдерде өзүнүн аталышы жазылган тегерек мөөргө жана штампка ээ</w:t>
      </w:r>
      <w:r w:rsidR="005F7EEA">
        <w:rPr>
          <w:lang w:val="ky-KG"/>
        </w:rPr>
        <w:t xml:space="preserve"> болгон</w:t>
      </w:r>
      <w:r w:rsidR="00B5038A" w:rsidRPr="00B5038A">
        <w:rPr>
          <w:lang w:val="ky-KG"/>
        </w:rPr>
        <w:t xml:space="preserve"> юридикалык жак болуп саналат.</w:t>
      </w:r>
    </w:p>
    <w:p w14:paraId="571B1F64" w14:textId="77777777" w:rsidR="00C05A92" w:rsidRPr="00064B4C" w:rsidRDefault="00C05A92" w:rsidP="00622A1E">
      <w:pPr>
        <w:tabs>
          <w:tab w:val="left" w:pos="993"/>
        </w:tabs>
        <w:ind w:firstLine="709"/>
        <w:jc w:val="both"/>
        <w:rPr>
          <w:lang w:val="ky-KG"/>
        </w:rPr>
      </w:pPr>
      <w:r w:rsidRPr="00064B4C">
        <w:rPr>
          <w:lang w:val="ky-KG"/>
        </w:rPr>
        <w:t>3.</w:t>
      </w:r>
      <w:r w:rsidRPr="00064B4C">
        <w:rPr>
          <w:lang w:val="ky-KG"/>
        </w:rPr>
        <w:tab/>
      </w:r>
      <w:r w:rsidR="00A87C91" w:rsidRPr="00064B4C">
        <w:rPr>
          <w:lang w:val="ky-KG"/>
        </w:rPr>
        <w:t>Борбор мыйзамдарда каралган жарандык-укуктук бүтүмдөрдү ишке ашырат, сотто доогер жана жоопкер катары чыгат, Кыргыз Республикасынын мыйзамдарында белгиленген укуктарга жана милдеттерге ээ</w:t>
      </w:r>
      <w:r w:rsidRPr="00064B4C">
        <w:rPr>
          <w:lang w:val="ky-KG"/>
        </w:rPr>
        <w:t xml:space="preserve">. </w:t>
      </w:r>
    </w:p>
    <w:p w14:paraId="469015F2" w14:textId="430C3A8C" w:rsidR="00C05A92" w:rsidRDefault="00C05A92" w:rsidP="00622A1E">
      <w:pPr>
        <w:tabs>
          <w:tab w:val="left" w:pos="993"/>
        </w:tabs>
        <w:ind w:firstLine="709"/>
        <w:jc w:val="both"/>
        <w:rPr>
          <w:lang w:val="ky-KG"/>
        </w:rPr>
      </w:pPr>
      <w:r w:rsidRPr="00064B4C">
        <w:rPr>
          <w:lang w:val="ky-KG"/>
        </w:rPr>
        <w:t>4.</w:t>
      </w:r>
      <w:r w:rsidRPr="00064B4C">
        <w:rPr>
          <w:lang w:val="ky-KG"/>
        </w:rPr>
        <w:tab/>
      </w:r>
      <w:r w:rsidR="00276BFC" w:rsidRPr="00064B4C">
        <w:rPr>
          <w:lang w:val="ky-KG"/>
        </w:rPr>
        <w:t xml:space="preserve"> </w:t>
      </w:r>
      <w:r w:rsidR="00A87C91" w:rsidRPr="00064B4C">
        <w:rPr>
          <w:lang w:val="ky-KG"/>
        </w:rPr>
        <w:t>Борбор өз ишинде Кыргыз Р</w:t>
      </w:r>
      <w:r w:rsidR="007A11C3" w:rsidRPr="00064B4C">
        <w:rPr>
          <w:lang w:val="ky-KG"/>
        </w:rPr>
        <w:t xml:space="preserve">еспубликасынын Конституциясын, </w:t>
      </w:r>
      <w:r w:rsidR="00622A1E" w:rsidRPr="00064B4C">
        <w:rPr>
          <w:lang w:val="ky-KG"/>
        </w:rPr>
        <w:t>«</w:t>
      </w:r>
      <w:r w:rsidR="00A87C91" w:rsidRPr="00064B4C">
        <w:rPr>
          <w:lang w:val="ky-KG"/>
        </w:rPr>
        <w:t>Кыргыз Республикасында жарандар</w:t>
      </w:r>
      <w:r w:rsidR="007A11C3" w:rsidRPr="00064B4C">
        <w:rPr>
          <w:lang w:val="ky-KG"/>
        </w:rPr>
        <w:t>дын саламаттыгын сактоо жөнүндө</w:t>
      </w:r>
      <w:r w:rsidR="00622A1E" w:rsidRPr="00064B4C">
        <w:rPr>
          <w:lang w:val="ky-KG"/>
        </w:rPr>
        <w:t>»</w:t>
      </w:r>
      <w:r w:rsidR="00A87C91" w:rsidRPr="00064B4C">
        <w:rPr>
          <w:lang w:val="ky-KG"/>
        </w:rPr>
        <w:t xml:space="preserve">, </w:t>
      </w:r>
      <w:r w:rsidR="00622A1E" w:rsidRPr="00064B4C">
        <w:rPr>
          <w:lang w:val="ky-KG"/>
        </w:rPr>
        <w:t>«</w:t>
      </w:r>
      <w:r w:rsidR="00A87C91" w:rsidRPr="00064B4C">
        <w:rPr>
          <w:lang w:val="ky-KG"/>
        </w:rPr>
        <w:t>Илим жөнүндө</w:t>
      </w:r>
      <w:r w:rsidR="00622A1E" w:rsidRPr="00064B4C">
        <w:rPr>
          <w:lang w:val="ky-KG"/>
        </w:rPr>
        <w:t>»</w:t>
      </w:r>
      <w:r w:rsidR="00A87C91" w:rsidRPr="00064B4C">
        <w:rPr>
          <w:lang w:val="ky-KG"/>
        </w:rPr>
        <w:t xml:space="preserve"> Кыргыз Республикасынын мыйзамдарын, Кыргыз Республикасынын Президентинин жарлыктарын, Кыргыз Республикасынын Министрлер Кабинетинин токтомдорун, Кыргыз Республикасынын Саламаттык сактоо министрлигинин, Кыргыз Республикасынын Билим берүү жана илим министрлигинин буйруктарын, ошондой эле ушул Жобону жетекчиликке алат</w:t>
      </w:r>
      <w:r w:rsidRPr="00064B4C">
        <w:rPr>
          <w:lang w:val="ky-KG"/>
        </w:rPr>
        <w:t>.</w:t>
      </w:r>
    </w:p>
    <w:p w14:paraId="6F58E8E8" w14:textId="77777777" w:rsidR="005F7EEA" w:rsidRDefault="005F7EEA" w:rsidP="00622A1E">
      <w:pPr>
        <w:tabs>
          <w:tab w:val="left" w:pos="993"/>
        </w:tabs>
        <w:ind w:firstLine="709"/>
        <w:jc w:val="both"/>
      </w:pPr>
      <w:r>
        <w:rPr>
          <w:lang w:val="ky-KG"/>
        </w:rPr>
        <w:t xml:space="preserve">5. </w:t>
      </w:r>
      <w:proofErr w:type="spellStart"/>
      <w:r w:rsidRPr="005F7EEA">
        <w:t>Борбордун</w:t>
      </w:r>
      <w:proofErr w:type="spellEnd"/>
      <w:r w:rsidRPr="005F7EEA">
        <w:t xml:space="preserve"> </w:t>
      </w:r>
      <w:proofErr w:type="spellStart"/>
      <w:r w:rsidRPr="005F7EEA">
        <w:t>уюштуруучусу</w:t>
      </w:r>
      <w:proofErr w:type="spellEnd"/>
      <w:r w:rsidRPr="005F7EEA">
        <w:t xml:space="preserve"> </w:t>
      </w:r>
      <w:proofErr w:type="spellStart"/>
      <w:r w:rsidRPr="005F7EEA">
        <w:t>болуп</w:t>
      </w:r>
      <w:proofErr w:type="spellEnd"/>
      <w:r w:rsidRPr="005F7EEA">
        <w:t xml:space="preserve"> </w:t>
      </w:r>
      <w:proofErr w:type="spellStart"/>
      <w:r w:rsidRPr="005F7EEA">
        <w:t>Кыр</w:t>
      </w:r>
      <w:r>
        <w:t>гыз</w:t>
      </w:r>
      <w:proofErr w:type="spellEnd"/>
      <w:r>
        <w:t xml:space="preserve"> </w:t>
      </w:r>
      <w:proofErr w:type="spellStart"/>
      <w:r>
        <w:t>Республикасынын</w:t>
      </w:r>
      <w:proofErr w:type="spellEnd"/>
      <w:r>
        <w:t xml:space="preserve"> </w:t>
      </w:r>
      <w:proofErr w:type="spellStart"/>
      <w:r>
        <w:t>Министрлер</w:t>
      </w:r>
      <w:proofErr w:type="spellEnd"/>
      <w:r>
        <w:t xml:space="preserve"> </w:t>
      </w:r>
      <w:proofErr w:type="spellStart"/>
      <w:r>
        <w:t>К</w:t>
      </w:r>
      <w:r w:rsidRPr="005F7EEA">
        <w:t>абинети</w:t>
      </w:r>
      <w:proofErr w:type="spellEnd"/>
      <w:r w:rsidRPr="005F7EEA">
        <w:t xml:space="preserve"> </w:t>
      </w:r>
      <w:proofErr w:type="spellStart"/>
      <w:r w:rsidRPr="005F7EEA">
        <w:t>эсептелет</w:t>
      </w:r>
      <w:proofErr w:type="spellEnd"/>
      <w:r w:rsidRPr="005F7EEA">
        <w:t xml:space="preserve">. </w:t>
      </w:r>
    </w:p>
    <w:p w14:paraId="37CE4556" w14:textId="6B41A1E2" w:rsidR="00C05A92" w:rsidRPr="005F7EEA" w:rsidRDefault="005F7EEA" w:rsidP="005F7EEA">
      <w:pPr>
        <w:tabs>
          <w:tab w:val="left" w:pos="993"/>
        </w:tabs>
        <w:ind w:firstLine="709"/>
        <w:jc w:val="both"/>
      </w:pPr>
      <w:r w:rsidRPr="005F7EEA">
        <w:lastRenderedPageBreak/>
        <w:t xml:space="preserve">6. </w:t>
      </w:r>
      <w:proofErr w:type="spellStart"/>
      <w:r w:rsidRPr="005F7EEA">
        <w:t>Борбордун</w:t>
      </w:r>
      <w:proofErr w:type="spellEnd"/>
      <w:r w:rsidRPr="005F7EEA">
        <w:t xml:space="preserve"> </w:t>
      </w:r>
      <w:proofErr w:type="spellStart"/>
      <w:r w:rsidRPr="005F7EEA">
        <w:t>иши</w:t>
      </w:r>
      <w:proofErr w:type="spellEnd"/>
      <w:r w:rsidRPr="005F7EEA">
        <w:t xml:space="preserve"> </w:t>
      </w:r>
      <w:proofErr w:type="spellStart"/>
      <w:r w:rsidRPr="005F7EEA">
        <w:t>Кыргыз</w:t>
      </w:r>
      <w:proofErr w:type="spellEnd"/>
      <w:r w:rsidRPr="005F7EEA">
        <w:t xml:space="preserve"> </w:t>
      </w:r>
      <w:proofErr w:type="spellStart"/>
      <w:r w:rsidRPr="005F7EEA">
        <w:t>Республикасынын</w:t>
      </w:r>
      <w:proofErr w:type="spellEnd"/>
      <w:r w:rsidRPr="005F7EEA">
        <w:t xml:space="preserve"> </w:t>
      </w:r>
      <w:proofErr w:type="spellStart"/>
      <w:r w:rsidRPr="005F7EEA">
        <w:t>Саламаттык</w:t>
      </w:r>
      <w:proofErr w:type="spellEnd"/>
      <w:r w:rsidRPr="005F7EEA">
        <w:t xml:space="preserve"> </w:t>
      </w:r>
      <w:proofErr w:type="spellStart"/>
      <w:r w:rsidRPr="005F7EEA">
        <w:t>сактоо</w:t>
      </w:r>
      <w:proofErr w:type="spellEnd"/>
      <w:r w:rsidRPr="005F7EEA">
        <w:t xml:space="preserve"> </w:t>
      </w:r>
      <w:proofErr w:type="spellStart"/>
      <w:r w:rsidRPr="005F7EEA">
        <w:t>жана</w:t>
      </w:r>
      <w:proofErr w:type="spellEnd"/>
      <w:r w:rsidRPr="005F7EEA">
        <w:t xml:space="preserve"> </w:t>
      </w:r>
      <w:proofErr w:type="spellStart"/>
      <w:r w:rsidRPr="005F7EEA">
        <w:t>илим</w:t>
      </w:r>
      <w:proofErr w:type="spellEnd"/>
      <w:r w:rsidRPr="005F7EEA">
        <w:t xml:space="preserve"> </w:t>
      </w:r>
      <w:proofErr w:type="spellStart"/>
      <w:r w:rsidRPr="005F7EEA">
        <w:t>чөйрөсүндөгү</w:t>
      </w:r>
      <w:proofErr w:type="spellEnd"/>
      <w:r w:rsidRPr="005F7EEA">
        <w:t xml:space="preserve"> </w:t>
      </w:r>
      <w:proofErr w:type="spellStart"/>
      <w:r w:rsidRPr="005F7EEA">
        <w:t>мыйзамдарында</w:t>
      </w:r>
      <w:proofErr w:type="spellEnd"/>
      <w:r w:rsidRPr="005F7EEA">
        <w:t xml:space="preserve"> </w:t>
      </w:r>
      <w:proofErr w:type="spellStart"/>
      <w:r w:rsidRPr="005F7EEA">
        <w:t>аныкталган</w:t>
      </w:r>
      <w:proofErr w:type="spellEnd"/>
      <w:r w:rsidRPr="005F7EEA">
        <w:t xml:space="preserve"> </w:t>
      </w:r>
      <w:proofErr w:type="spellStart"/>
      <w:r w:rsidRPr="005F7EEA">
        <w:t>учурда</w:t>
      </w:r>
      <w:proofErr w:type="spellEnd"/>
      <w:r w:rsidRPr="005F7EEA">
        <w:t xml:space="preserve"> </w:t>
      </w:r>
      <w:proofErr w:type="spellStart"/>
      <w:r w:rsidRPr="005F7EEA">
        <w:t>жана</w:t>
      </w:r>
      <w:proofErr w:type="spellEnd"/>
      <w:r w:rsidRPr="005F7EEA">
        <w:t xml:space="preserve"> </w:t>
      </w:r>
      <w:proofErr w:type="spellStart"/>
      <w:r w:rsidRPr="005F7EEA">
        <w:t>тартипте</w:t>
      </w:r>
      <w:proofErr w:type="spellEnd"/>
      <w:r w:rsidRPr="005F7EEA">
        <w:t xml:space="preserve"> </w:t>
      </w:r>
      <w:proofErr w:type="spellStart"/>
      <w:r w:rsidRPr="005F7EEA">
        <w:t>мамлекеттик</w:t>
      </w:r>
      <w:proofErr w:type="spellEnd"/>
      <w:r w:rsidRPr="005F7EEA">
        <w:t xml:space="preserve"> </w:t>
      </w:r>
      <w:proofErr w:type="spellStart"/>
      <w:r w:rsidRPr="005F7EEA">
        <w:t>аттестациялоодон</w:t>
      </w:r>
      <w:proofErr w:type="spellEnd"/>
      <w:r w:rsidRPr="005F7EEA">
        <w:t>/</w:t>
      </w:r>
      <w:proofErr w:type="spellStart"/>
      <w:r w:rsidRPr="005F7EEA">
        <w:t>аккредитациялоодон</w:t>
      </w:r>
      <w:proofErr w:type="spellEnd"/>
      <w:r w:rsidRPr="005F7EEA">
        <w:t xml:space="preserve"> </w:t>
      </w:r>
      <w:proofErr w:type="spellStart"/>
      <w:r w:rsidRPr="005F7EEA">
        <w:t>өтүүгө</w:t>
      </w:r>
      <w:proofErr w:type="spellEnd"/>
      <w:r w:rsidRPr="005F7EEA">
        <w:t xml:space="preserve"> </w:t>
      </w:r>
      <w:proofErr w:type="spellStart"/>
      <w:r w:rsidRPr="005F7EEA">
        <w:t>тийиш</w:t>
      </w:r>
      <w:proofErr w:type="spellEnd"/>
      <w:r w:rsidRPr="005F7EEA">
        <w:t>.</w:t>
      </w:r>
    </w:p>
    <w:p w14:paraId="7F46D8B8" w14:textId="447582E7" w:rsidR="00276BFC" w:rsidRPr="00064B4C" w:rsidRDefault="00C05A92" w:rsidP="00622A1E">
      <w:pPr>
        <w:tabs>
          <w:tab w:val="left" w:pos="993"/>
        </w:tabs>
        <w:ind w:firstLine="709"/>
        <w:jc w:val="both"/>
        <w:rPr>
          <w:lang w:val="ky-KG"/>
        </w:rPr>
      </w:pPr>
      <w:r w:rsidRPr="00064B4C">
        <w:rPr>
          <w:lang w:val="ky-KG"/>
        </w:rPr>
        <w:t>7.</w:t>
      </w:r>
      <w:r w:rsidRPr="00064B4C">
        <w:rPr>
          <w:lang w:val="ky-KG"/>
        </w:rPr>
        <w:tab/>
      </w:r>
      <w:r w:rsidR="001656F9" w:rsidRPr="00064B4C">
        <w:rPr>
          <w:lang w:val="ky-KG"/>
        </w:rPr>
        <w:t>Борбордун юридикалык дареги</w:t>
      </w:r>
      <w:r w:rsidRPr="00064B4C">
        <w:rPr>
          <w:lang w:val="ky-KG"/>
        </w:rPr>
        <w:t xml:space="preserve">: </w:t>
      </w:r>
      <w:r w:rsidR="00276BFC" w:rsidRPr="00064B4C">
        <w:rPr>
          <w:rFonts w:cs="Times New Roman"/>
          <w:color w:val="000000"/>
          <w:lang w:val="ky-KG"/>
        </w:rPr>
        <w:t>720044, Бишкек</w:t>
      </w:r>
      <w:r w:rsidR="001656F9" w:rsidRPr="00064B4C">
        <w:rPr>
          <w:rFonts w:cs="Times New Roman"/>
          <w:color w:val="000000"/>
          <w:lang w:val="ky-KG"/>
        </w:rPr>
        <w:t xml:space="preserve"> </w:t>
      </w:r>
      <w:r w:rsidR="004402B3">
        <w:rPr>
          <w:rFonts w:cs="Times New Roman"/>
          <w:color w:val="000000"/>
          <w:lang w:val="ky-KG"/>
        </w:rPr>
        <w:t xml:space="preserve">шаары, </w:t>
      </w:r>
      <w:r w:rsidR="004402B3">
        <w:rPr>
          <w:rFonts w:cs="Times New Roman"/>
          <w:color w:val="000000"/>
          <w:lang w:val="ky-KG"/>
        </w:rPr>
        <w:br/>
      </w:r>
      <w:r w:rsidR="00276BFC" w:rsidRPr="00064B4C">
        <w:rPr>
          <w:rFonts w:cs="Times New Roman"/>
          <w:color w:val="000000"/>
          <w:lang w:val="ky-KG"/>
        </w:rPr>
        <w:t>3</w:t>
      </w:r>
      <w:r w:rsidR="001656F9" w:rsidRPr="00064B4C">
        <w:rPr>
          <w:rFonts w:cs="Times New Roman"/>
          <w:color w:val="000000"/>
          <w:lang w:val="ky-KG"/>
        </w:rPr>
        <w:t>-</w:t>
      </w:r>
      <w:r w:rsidR="00276BFC" w:rsidRPr="00064B4C">
        <w:rPr>
          <w:rFonts w:cs="Times New Roman"/>
          <w:color w:val="000000"/>
          <w:lang w:val="ky-KG"/>
        </w:rPr>
        <w:t>линия</w:t>
      </w:r>
      <w:r w:rsidR="001656F9" w:rsidRPr="00064B4C">
        <w:rPr>
          <w:rFonts w:cs="Times New Roman"/>
          <w:color w:val="000000"/>
          <w:lang w:val="ky-KG"/>
        </w:rPr>
        <w:t xml:space="preserve"> көчөсү</w:t>
      </w:r>
      <w:r w:rsidR="00276BFC" w:rsidRPr="00064B4C">
        <w:rPr>
          <w:rFonts w:cs="Times New Roman"/>
          <w:color w:val="000000"/>
          <w:lang w:val="ky-KG"/>
        </w:rPr>
        <w:t>, 25</w:t>
      </w:r>
      <w:r w:rsidR="00276BFC" w:rsidRPr="00064B4C">
        <w:rPr>
          <w:rFonts w:ascii="Arial" w:hAnsi="Arial" w:cs="Arial"/>
          <w:color w:val="000000"/>
          <w:lang w:val="ky-KG"/>
        </w:rPr>
        <w:t>.</w:t>
      </w:r>
    </w:p>
    <w:p w14:paraId="5BF4FAEF" w14:textId="77777777" w:rsidR="00C05A92" w:rsidRPr="00064B4C" w:rsidRDefault="00276BFC" w:rsidP="00622A1E">
      <w:pPr>
        <w:tabs>
          <w:tab w:val="left" w:pos="993"/>
        </w:tabs>
        <w:ind w:firstLine="709"/>
        <w:jc w:val="both"/>
        <w:rPr>
          <w:lang w:val="ky-KG"/>
        </w:rPr>
      </w:pPr>
      <w:r w:rsidRPr="00064B4C">
        <w:rPr>
          <w:lang w:val="ky-KG"/>
        </w:rPr>
        <w:t xml:space="preserve"> </w:t>
      </w:r>
      <w:r w:rsidR="00C05A92" w:rsidRPr="00064B4C">
        <w:rPr>
          <w:lang w:val="ky-KG"/>
        </w:rPr>
        <w:t>8.</w:t>
      </w:r>
      <w:r w:rsidR="00C05A92" w:rsidRPr="00064B4C">
        <w:rPr>
          <w:lang w:val="ky-KG"/>
        </w:rPr>
        <w:tab/>
      </w:r>
      <w:r w:rsidR="000B0733" w:rsidRPr="00064B4C">
        <w:rPr>
          <w:lang w:val="ky-KG"/>
        </w:rPr>
        <w:t xml:space="preserve"> </w:t>
      </w:r>
      <w:r w:rsidR="001656F9" w:rsidRPr="00064B4C">
        <w:rPr>
          <w:lang w:val="ky-KG"/>
        </w:rPr>
        <w:t>Борбордун расмий аталышы</w:t>
      </w:r>
      <w:r w:rsidR="00C05A92" w:rsidRPr="00064B4C">
        <w:rPr>
          <w:lang w:val="ky-KG"/>
        </w:rPr>
        <w:t>:</w:t>
      </w:r>
    </w:p>
    <w:p w14:paraId="604B98D6" w14:textId="1B8542B8" w:rsidR="00C05A92" w:rsidRPr="00A47CBD" w:rsidRDefault="00C05A92" w:rsidP="00622A1E">
      <w:pPr>
        <w:ind w:firstLine="709"/>
        <w:jc w:val="both"/>
        <w:rPr>
          <w:lang w:val="ky-KG"/>
        </w:rPr>
      </w:pPr>
      <w:r w:rsidRPr="00A47CBD">
        <w:rPr>
          <w:lang w:val="ky-KG"/>
        </w:rPr>
        <w:t xml:space="preserve">– </w:t>
      </w:r>
      <w:r w:rsidR="00280CBE" w:rsidRPr="00A47CBD">
        <w:rPr>
          <w:lang w:val="ky-KG"/>
        </w:rPr>
        <w:t>мамлекеттик тилде</w:t>
      </w:r>
      <w:r w:rsidRPr="00A47CBD">
        <w:rPr>
          <w:lang w:val="ky-KG"/>
        </w:rPr>
        <w:t xml:space="preserve">: </w:t>
      </w:r>
      <w:r w:rsidR="00622A1E" w:rsidRPr="00A47CBD">
        <w:rPr>
          <w:lang w:val="ky-KG"/>
        </w:rPr>
        <w:t>«</w:t>
      </w:r>
      <w:r w:rsidR="00276BFC" w:rsidRPr="00A47CBD">
        <w:rPr>
          <w:rFonts w:eastAsia="Times New Roman" w:cs="Times New Roman"/>
          <w:szCs w:val="28"/>
          <w:lang w:val="ky-KG" w:eastAsia="ru-RU"/>
        </w:rPr>
        <w:t xml:space="preserve">Кыргыз Республикасынын Саламаттык </w:t>
      </w:r>
      <w:r w:rsidR="00C06052">
        <w:rPr>
          <w:rFonts w:eastAsia="Times New Roman" w:cs="Times New Roman"/>
          <w:szCs w:val="28"/>
          <w:lang w:val="ky-KG" w:eastAsia="ru-RU"/>
        </w:rPr>
        <w:t>сактоо министр</w:t>
      </w:r>
      <w:r w:rsidR="00280CBE" w:rsidRPr="00A47CBD">
        <w:rPr>
          <w:rFonts w:eastAsia="Times New Roman" w:cs="Times New Roman"/>
          <w:szCs w:val="28"/>
          <w:lang w:val="ky-KG" w:eastAsia="ru-RU"/>
        </w:rPr>
        <w:t>лигине караштуу а</w:t>
      </w:r>
      <w:r w:rsidR="00276BFC" w:rsidRPr="00A47CBD">
        <w:rPr>
          <w:rFonts w:eastAsia="Times New Roman" w:cs="Times New Roman"/>
          <w:szCs w:val="28"/>
          <w:lang w:val="ky-KG" w:eastAsia="ru-RU"/>
        </w:rPr>
        <w:t>кадемик Мамбет Мамакеев атындагы Улуттук хирургия борбору</w:t>
      </w:r>
      <w:r w:rsidR="00622A1E" w:rsidRPr="00A47CBD">
        <w:rPr>
          <w:lang w:val="ky-KG"/>
        </w:rPr>
        <w:t>»</w:t>
      </w:r>
      <w:r w:rsidRPr="00A47CBD">
        <w:rPr>
          <w:lang w:val="ky-KG"/>
        </w:rPr>
        <w:t>;</w:t>
      </w:r>
    </w:p>
    <w:p w14:paraId="4F3326CD" w14:textId="5322BCD3" w:rsidR="00C05A92" w:rsidRPr="00A47CBD" w:rsidRDefault="00C05A92" w:rsidP="00622A1E">
      <w:pPr>
        <w:ind w:firstLine="709"/>
        <w:jc w:val="both"/>
        <w:rPr>
          <w:lang w:val="ky-KG"/>
        </w:rPr>
      </w:pPr>
      <w:r w:rsidRPr="00A47CBD">
        <w:rPr>
          <w:lang w:val="ky-KG"/>
        </w:rPr>
        <w:t xml:space="preserve">– </w:t>
      </w:r>
      <w:r w:rsidR="00280CBE" w:rsidRPr="00A47CBD">
        <w:rPr>
          <w:lang w:val="ky-KG"/>
        </w:rPr>
        <w:t>расмий тилде</w:t>
      </w:r>
      <w:r w:rsidRPr="00A47CBD">
        <w:rPr>
          <w:lang w:val="ky-KG"/>
        </w:rPr>
        <w:t xml:space="preserve">: </w:t>
      </w:r>
      <w:r w:rsidR="00622A1E" w:rsidRPr="00A47CBD">
        <w:rPr>
          <w:lang w:val="ky-KG"/>
        </w:rPr>
        <w:t>«</w:t>
      </w:r>
      <w:r w:rsidRPr="00A47CBD">
        <w:rPr>
          <w:lang w:val="ky-KG"/>
        </w:rPr>
        <w:t xml:space="preserve">Национальный </w:t>
      </w:r>
      <w:r w:rsidR="000B0733" w:rsidRPr="00A47CBD">
        <w:rPr>
          <w:lang w:val="ky-KG"/>
        </w:rPr>
        <w:t xml:space="preserve">хирургический </w:t>
      </w:r>
      <w:r w:rsidRPr="00A47CBD">
        <w:rPr>
          <w:lang w:val="ky-KG"/>
        </w:rPr>
        <w:t xml:space="preserve">центр </w:t>
      </w:r>
      <w:r w:rsidR="008D270E" w:rsidRPr="00A47CBD">
        <w:rPr>
          <w:lang w:val="ky-KG"/>
        </w:rPr>
        <w:t>имени академика Мамбета Мамакеева</w:t>
      </w:r>
      <w:r w:rsidR="008D270E" w:rsidRPr="00A47CBD">
        <w:rPr>
          <w:lang w:val="ky-KG"/>
        </w:rPr>
        <w:t xml:space="preserve"> </w:t>
      </w:r>
      <w:r w:rsidRPr="00A47CBD">
        <w:rPr>
          <w:lang w:val="ky-KG"/>
        </w:rPr>
        <w:t>при Министерстве здравоохранения Кыргызской Республики</w:t>
      </w:r>
      <w:bookmarkStart w:id="1" w:name="_GoBack"/>
      <w:bookmarkEnd w:id="1"/>
      <w:r w:rsidR="00622A1E" w:rsidRPr="00A47CBD">
        <w:rPr>
          <w:lang w:val="ky-KG"/>
        </w:rPr>
        <w:t>»</w:t>
      </w:r>
      <w:r w:rsidRPr="00A47CBD">
        <w:rPr>
          <w:lang w:val="ky-KG"/>
        </w:rPr>
        <w:t>.</w:t>
      </w:r>
    </w:p>
    <w:p w14:paraId="7864773D" w14:textId="77777777" w:rsidR="00C05A92" w:rsidRPr="00A47CBD" w:rsidRDefault="00280CBE" w:rsidP="00622A1E">
      <w:pPr>
        <w:ind w:firstLine="709"/>
        <w:jc w:val="both"/>
        <w:rPr>
          <w:lang w:val="ky-KG"/>
        </w:rPr>
      </w:pPr>
      <w:r w:rsidRPr="00A47CBD">
        <w:rPr>
          <w:lang w:val="ky-KG"/>
        </w:rPr>
        <w:t>Кыскартылган фирмалык аталышы</w:t>
      </w:r>
      <w:r w:rsidR="00C05A92" w:rsidRPr="00A47CBD">
        <w:rPr>
          <w:lang w:val="ky-KG"/>
        </w:rPr>
        <w:t>:</w:t>
      </w:r>
    </w:p>
    <w:p w14:paraId="413F4729" w14:textId="17D0C0FC" w:rsidR="00C05A92" w:rsidRPr="00A47CBD" w:rsidRDefault="00C05A92" w:rsidP="00622A1E">
      <w:pPr>
        <w:ind w:firstLine="709"/>
        <w:jc w:val="both"/>
        <w:rPr>
          <w:lang w:val="ky-KG"/>
        </w:rPr>
      </w:pPr>
      <w:r w:rsidRPr="00A47CBD">
        <w:rPr>
          <w:lang w:val="ky-KG"/>
        </w:rPr>
        <w:t xml:space="preserve">– </w:t>
      </w:r>
      <w:r w:rsidR="00280CBE" w:rsidRPr="00A47CBD">
        <w:rPr>
          <w:lang w:val="ky-KG"/>
        </w:rPr>
        <w:t>мамлекеттик тилде</w:t>
      </w:r>
      <w:r w:rsidR="000B0733" w:rsidRPr="00A47CBD">
        <w:rPr>
          <w:lang w:val="ky-KG"/>
        </w:rPr>
        <w:t xml:space="preserve">: </w:t>
      </w:r>
      <w:r w:rsidR="00622A1E" w:rsidRPr="00A47CBD">
        <w:rPr>
          <w:lang w:val="ky-KG"/>
        </w:rPr>
        <w:t>«</w:t>
      </w:r>
      <w:r w:rsidR="000B0733" w:rsidRPr="00A47CBD">
        <w:rPr>
          <w:rFonts w:eastAsia="Times New Roman" w:cs="Times New Roman"/>
          <w:szCs w:val="28"/>
          <w:lang w:val="ky-KG" w:eastAsia="ru-RU"/>
        </w:rPr>
        <w:t>КРССМ</w:t>
      </w:r>
      <w:r w:rsidR="005F7EEA">
        <w:rPr>
          <w:rFonts w:eastAsia="Times New Roman" w:cs="Times New Roman"/>
          <w:szCs w:val="28"/>
          <w:lang w:val="ky-KG" w:eastAsia="ru-RU"/>
        </w:rPr>
        <w:t xml:space="preserve"> </w:t>
      </w:r>
      <w:r w:rsidR="000B0733" w:rsidRPr="00A47CBD">
        <w:rPr>
          <w:rFonts w:eastAsia="Times New Roman" w:cs="Times New Roman"/>
          <w:szCs w:val="28"/>
          <w:lang w:val="ky-KG" w:eastAsia="ru-RU"/>
        </w:rPr>
        <w:t>АММ</w:t>
      </w:r>
      <w:r w:rsidR="005F7EEA">
        <w:rPr>
          <w:rFonts w:eastAsia="Times New Roman" w:cs="Times New Roman"/>
          <w:szCs w:val="28"/>
          <w:lang w:val="ky-KG" w:eastAsia="ru-RU"/>
        </w:rPr>
        <w:t xml:space="preserve"> </w:t>
      </w:r>
      <w:r w:rsidR="000B0733" w:rsidRPr="00A47CBD">
        <w:rPr>
          <w:rFonts w:eastAsia="Times New Roman" w:cs="Times New Roman"/>
          <w:szCs w:val="28"/>
          <w:lang w:val="ky-KG" w:eastAsia="ru-RU"/>
        </w:rPr>
        <w:t>УХБ</w:t>
      </w:r>
      <w:r w:rsidR="00622A1E" w:rsidRPr="00A47CBD">
        <w:rPr>
          <w:lang w:val="ky-KG"/>
        </w:rPr>
        <w:t>»</w:t>
      </w:r>
      <w:r w:rsidRPr="00A47CBD">
        <w:rPr>
          <w:lang w:val="ky-KG"/>
        </w:rPr>
        <w:t>;</w:t>
      </w:r>
    </w:p>
    <w:p w14:paraId="3399CE3B" w14:textId="2F063520" w:rsidR="00C05A92" w:rsidRPr="00A47CBD" w:rsidRDefault="000B0733" w:rsidP="00622A1E">
      <w:pPr>
        <w:ind w:firstLine="709"/>
        <w:jc w:val="both"/>
        <w:rPr>
          <w:lang w:val="ky-KG"/>
        </w:rPr>
      </w:pPr>
      <w:r w:rsidRPr="00A47CBD">
        <w:rPr>
          <w:lang w:val="ky-KG"/>
        </w:rPr>
        <w:t xml:space="preserve">– </w:t>
      </w:r>
      <w:r w:rsidR="00280CBE" w:rsidRPr="00A47CBD">
        <w:rPr>
          <w:lang w:val="ky-KG"/>
        </w:rPr>
        <w:t>расмий тилде</w:t>
      </w:r>
      <w:r w:rsidRPr="00A47CBD">
        <w:rPr>
          <w:lang w:val="ky-KG"/>
        </w:rPr>
        <w:t xml:space="preserve">: </w:t>
      </w:r>
      <w:r w:rsidR="00622A1E" w:rsidRPr="00A47CBD">
        <w:rPr>
          <w:lang w:val="ky-KG"/>
        </w:rPr>
        <w:t>«</w:t>
      </w:r>
      <w:r w:rsidRPr="00A47CBD">
        <w:rPr>
          <w:rFonts w:eastAsia="Times New Roman" w:cs="Times New Roman"/>
          <w:szCs w:val="28"/>
          <w:lang w:val="ky-KG" w:eastAsia="ru-RU"/>
        </w:rPr>
        <w:t xml:space="preserve">НХЦ </w:t>
      </w:r>
      <w:r w:rsidR="00A47CBD" w:rsidRPr="00A47CBD">
        <w:rPr>
          <w:rFonts w:eastAsia="Times New Roman" w:cs="Times New Roman"/>
          <w:szCs w:val="28"/>
          <w:lang w:val="ky-KG" w:eastAsia="ru-RU"/>
        </w:rPr>
        <w:t xml:space="preserve">АММ </w:t>
      </w:r>
      <w:r w:rsidR="00C06052">
        <w:rPr>
          <w:rFonts w:eastAsia="Times New Roman" w:cs="Times New Roman"/>
          <w:szCs w:val="28"/>
          <w:lang w:val="ky-KG" w:eastAsia="ru-RU"/>
        </w:rPr>
        <w:t>МЗ КР</w:t>
      </w:r>
      <w:r w:rsidR="00622A1E" w:rsidRPr="00A47CBD">
        <w:rPr>
          <w:lang w:val="ky-KG"/>
        </w:rPr>
        <w:t>»</w:t>
      </w:r>
      <w:r w:rsidR="00C05A92" w:rsidRPr="00A47CBD">
        <w:rPr>
          <w:lang w:val="ky-KG"/>
        </w:rPr>
        <w:t>.</w:t>
      </w:r>
    </w:p>
    <w:p w14:paraId="2E897B36" w14:textId="77777777" w:rsidR="00C05A92" w:rsidRPr="00064B4C" w:rsidRDefault="00C05A92" w:rsidP="00622A1E">
      <w:pPr>
        <w:ind w:firstLine="709"/>
        <w:jc w:val="center"/>
        <w:rPr>
          <w:lang w:val="ky-KG"/>
        </w:rPr>
      </w:pPr>
    </w:p>
    <w:p w14:paraId="6B488EEC" w14:textId="1EBD2790" w:rsidR="00C05A92" w:rsidRPr="00064B4C" w:rsidRDefault="00C05A92" w:rsidP="00622A1E">
      <w:pPr>
        <w:ind w:firstLine="709"/>
        <w:jc w:val="center"/>
        <w:rPr>
          <w:b/>
          <w:lang w:val="ky-KG"/>
        </w:rPr>
      </w:pPr>
      <w:r w:rsidRPr="00064B4C">
        <w:rPr>
          <w:b/>
          <w:lang w:val="ky-KG"/>
        </w:rPr>
        <w:t>2</w:t>
      </w:r>
      <w:r w:rsidR="00280CBE" w:rsidRPr="00064B4C">
        <w:rPr>
          <w:b/>
          <w:lang w:val="ky-KG"/>
        </w:rPr>
        <w:t>-</w:t>
      </w:r>
      <w:r w:rsidR="007F4AFD" w:rsidRPr="00064B4C">
        <w:rPr>
          <w:b/>
          <w:lang w:val="ky-KG"/>
        </w:rPr>
        <w:t>глава</w:t>
      </w:r>
      <w:r w:rsidRPr="00064B4C">
        <w:rPr>
          <w:b/>
          <w:lang w:val="ky-KG"/>
        </w:rPr>
        <w:t xml:space="preserve">. </w:t>
      </w:r>
      <w:r w:rsidR="005F7EEA">
        <w:rPr>
          <w:b/>
          <w:lang w:val="ky-KG"/>
        </w:rPr>
        <w:t xml:space="preserve">Борбордун максаты жана </w:t>
      </w:r>
      <w:r w:rsidR="00280CBE" w:rsidRPr="00064B4C">
        <w:rPr>
          <w:b/>
          <w:lang w:val="ky-KG"/>
        </w:rPr>
        <w:t>милдеттери</w:t>
      </w:r>
    </w:p>
    <w:p w14:paraId="599FD870" w14:textId="77777777" w:rsidR="00C05A92" w:rsidRPr="00064B4C" w:rsidRDefault="00C05A92" w:rsidP="00622A1E">
      <w:pPr>
        <w:ind w:firstLine="709"/>
        <w:jc w:val="center"/>
        <w:rPr>
          <w:lang w:val="ky-KG"/>
        </w:rPr>
      </w:pPr>
    </w:p>
    <w:p w14:paraId="7A0DE2B4" w14:textId="71D7F3DE" w:rsidR="005F7EEA" w:rsidRPr="005F7EEA" w:rsidRDefault="000B0733" w:rsidP="00622A1E">
      <w:pPr>
        <w:tabs>
          <w:tab w:val="left" w:pos="1134"/>
        </w:tabs>
        <w:ind w:firstLine="709"/>
        <w:jc w:val="both"/>
        <w:rPr>
          <w:rFonts w:cs="Times New Roman"/>
          <w:lang w:val="ky-KG"/>
        </w:rPr>
      </w:pPr>
      <w:r w:rsidRPr="00064B4C">
        <w:rPr>
          <w:lang w:val="ky-KG"/>
        </w:rPr>
        <w:t>9</w:t>
      </w:r>
      <w:r w:rsidR="00C05A92" w:rsidRPr="00064B4C">
        <w:rPr>
          <w:lang w:val="ky-KG"/>
        </w:rPr>
        <w:t>.</w:t>
      </w:r>
      <w:r w:rsidR="00C05A92" w:rsidRPr="00064B4C">
        <w:rPr>
          <w:lang w:val="ky-KG"/>
        </w:rPr>
        <w:tab/>
      </w:r>
      <w:r w:rsidR="005F7EEA" w:rsidRPr="005F7EEA">
        <w:rPr>
          <w:rFonts w:cs="Times New Roman"/>
          <w:lang w:val="ky-KG"/>
        </w:rPr>
        <w:t>Борбордун ишинин максаты калкка сапаттуу дарылоо-профилактикалык жардам көрсөтүү, оорулууларды диагностикалоонун жана хирургиялык дарылоонун натыйжалуулугун жогорулатуу, хирургиялык кадрларды даярдоону жана кайра даярдоону өркүндөтүү, илимий-изилдөө иштерин оптималдаштыруу, ошондой эле дарылоо-консультациялык жардамды, теориялык жана клиникалык хирургия жаатындагы окуу-методикалык иштерди жана илимий изилдөөлөрдү координациялоо, Кыргызстандын хирургдарын дүйнөлүк хирургиялык коомчулукка интеграциялоо болуп саналат.</w:t>
      </w:r>
    </w:p>
    <w:p w14:paraId="64A17670" w14:textId="77777777" w:rsidR="00C05A92" w:rsidRPr="00064B4C" w:rsidRDefault="000B0733" w:rsidP="00622A1E">
      <w:pPr>
        <w:tabs>
          <w:tab w:val="left" w:pos="1134"/>
        </w:tabs>
        <w:ind w:firstLine="709"/>
        <w:jc w:val="both"/>
        <w:rPr>
          <w:lang w:val="ky-KG"/>
        </w:rPr>
      </w:pPr>
      <w:r w:rsidRPr="00064B4C">
        <w:rPr>
          <w:lang w:val="ky-KG"/>
        </w:rPr>
        <w:t>10</w:t>
      </w:r>
      <w:r w:rsidR="00C05A92" w:rsidRPr="00064B4C">
        <w:rPr>
          <w:lang w:val="ky-KG"/>
        </w:rPr>
        <w:t>.</w:t>
      </w:r>
      <w:r w:rsidR="00C05A92" w:rsidRPr="00064B4C">
        <w:rPr>
          <w:lang w:val="ky-KG"/>
        </w:rPr>
        <w:tab/>
      </w:r>
      <w:r w:rsidR="00E87128" w:rsidRPr="00064B4C">
        <w:rPr>
          <w:lang w:val="ky-KG"/>
        </w:rPr>
        <w:t>Борбордун милдеттери</w:t>
      </w:r>
      <w:r w:rsidR="00C05A92" w:rsidRPr="00064B4C">
        <w:rPr>
          <w:lang w:val="ky-KG"/>
        </w:rPr>
        <w:t>:</w:t>
      </w:r>
    </w:p>
    <w:p w14:paraId="214984E0" w14:textId="7DB1098C" w:rsidR="000B0733" w:rsidRPr="00064B4C" w:rsidRDefault="000B0733"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 xml:space="preserve">1) </w:t>
      </w:r>
      <w:r w:rsidR="000B6B43" w:rsidRPr="00064B4C">
        <w:rPr>
          <w:rFonts w:eastAsia="Times New Roman" w:cs="Times New Roman"/>
          <w:color w:val="000000"/>
          <w:szCs w:val="28"/>
          <w:lang w:val="ky-KG" w:eastAsia="ru-RU"/>
        </w:rPr>
        <w:t>заманбап</w:t>
      </w:r>
      <w:r w:rsidR="002B0B70">
        <w:rPr>
          <w:rFonts w:eastAsia="Times New Roman" w:cs="Times New Roman"/>
          <w:color w:val="000000"/>
          <w:szCs w:val="28"/>
          <w:lang w:val="ky-KG" w:eastAsia="ru-RU"/>
        </w:rPr>
        <w:t xml:space="preserve"> иштөө формаларын жана методдорун</w:t>
      </w:r>
      <w:r w:rsidR="000B6B43" w:rsidRPr="00064B4C">
        <w:rPr>
          <w:rFonts w:eastAsia="Times New Roman" w:cs="Times New Roman"/>
          <w:color w:val="000000"/>
          <w:szCs w:val="28"/>
          <w:lang w:val="ky-KG" w:eastAsia="ru-RU"/>
        </w:rPr>
        <w:t xml:space="preserve"> колдонуу менен хирургиялык илимди өнүктүрүү</w:t>
      </w:r>
      <w:r w:rsidRPr="00064B4C">
        <w:rPr>
          <w:rFonts w:eastAsia="Times New Roman" w:cs="Times New Roman"/>
          <w:color w:val="000000"/>
          <w:szCs w:val="28"/>
          <w:lang w:val="ky-KG" w:eastAsia="ru-RU"/>
        </w:rPr>
        <w:t>;</w:t>
      </w:r>
    </w:p>
    <w:p w14:paraId="1C7B4537" w14:textId="4434F004" w:rsidR="000B6B43" w:rsidRPr="00064B4C" w:rsidRDefault="000B6B43"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 xml:space="preserve">2) </w:t>
      </w:r>
      <w:r w:rsidR="002B0B70" w:rsidRPr="002B0B70">
        <w:rPr>
          <w:rFonts w:eastAsia="Times New Roman" w:cs="Times New Roman"/>
          <w:color w:val="000000"/>
          <w:szCs w:val="28"/>
          <w:lang w:val="ky-KG" w:eastAsia="ru-RU"/>
        </w:rPr>
        <w:t>хирургиялык оорулары бар бейтаптарды диагностикалоонун жана дарылоонун жаңы, натыйжалуу ыкмаларын иштеп чыгуу;</w:t>
      </w:r>
    </w:p>
    <w:p w14:paraId="401B1F87" w14:textId="23EB43F5" w:rsidR="00CE4528" w:rsidRPr="00064B4C" w:rsidRDefault="000B6B43"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 xml:space="preserve">3) хирургияны гармониялуу жана ар тараптуу өнүктүрүү жана калыптандыруу үчүн хирург-илимпоздордун жетишкендиктерин жана интеллектуалдык </w:t>
      </w:r>
      <w:r w:rsidR="002B0B70" w:rsidRPr="002B0B70">
        <w:rPr>
          <w:rFonts w:eastAsia="Times New Roman" w:cs="Times New Roman"/>
          <w:color w:val="000000"/>
          <w:szCs w:val="28"/>
          <w:lang w:val="ky-KG" w:eastAsia="ru-RU"/>
        </w:rPr>
        <w:t xml:space="preserve">потенциалын </w:t>
      </w:r>
      <w:r w:rsidRPr="00064B4C">
        <w:rPr>
          <w:rFonts w:eastAsia="Times New Roman" w:cs="Times New Roman"/>
          <w:color w:val="000000"/>
          <w:szCs w:val="28"/>
          <w:lang w:val="ky-KG" w:eastAsia="ru-RU"/>
        </w:rPr>
        <w:t>колдонуу;</w:t>
      </w:r>
    </w:p>
    <w:p w14:paraId="173C65E8" w14:textId="77777777" w:rsidR="002B0B70" w:rsidRDefault="000B0733"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 xml:space="preserve">4) </w:t>
      </w:r>
      <w:r w:rsidR="00CE4528" w:rsidRPr="00064B4C">
        <w:rPr>
          <w:rFonts w:eastAsia="Times New Roman" w:cs="Times New Roman"/>
          <w:color w:val="000000"/>
          <w:szCs w:val="28"/>
          <w:lang w:val="ky-KG" w:eastAsia="ru-RU"/>
        </w:rPr>
        <w:t xml:space="preserve">ата мекендик илимдин жана билим берүүнүн маанилүү </w:t>
      </w:r>
      <w:r w:rsidR="00534D35" w:rsidRPr="00064B4C">
        <w:rPr>
          <w:rFonts w:eastAsia="Times New Roman" w:cs="Times New Roman"/>
          <w:color w:val="000000"/>
          <w:szCs w:val="28"/>
          <w:lang w:val="ky-KG" w:eastAsia="ru-RU"/>
        </w:rPr>
        <w:t>көйгөйлөрүн</w:t>
      </w:r>
      <w:r w:rsidR="00CE4528" w:rsidRPr="00064B4C">
        <w:rPr>
          <w:rFonts w:eastAsia="Times New Roman" w:cs="Times New Roman"/>
          <w:color w:val="000000"/>
          <w:szCs w:val="28"/>
          <w:lang w:val="ky-KG" w:eastAsia="ru-RU"/>
        </w:rPr>
        <w:t xml:space="preserve"> чечүү, биргелешкен илимий-медициналык жана илимий-билим берүү программаларын жана долбоорлорун түзүү жана аткаруу үчүн Кыргызстандын жана башка өлкөлөрдүн окумуштуу-хирургдарынын күч-аракеттерин бириктирүү</w:t>
      </w:r>
      <w:r w:rsidRPr="00064B4C">
        <w:rPr>
          <w:rFonts w:eastAsia="Times New Roman" w:cs="Times New Roman"/>
          <w:color w:val="000000"/>
          <w:szCs w:val="28"/>
          <w:lang w:val="ky-KG" w:eastAsia="ru-RU"/>
        </w:rPr>
        <w:t>;</w:t>
      </w:r>
    </w:p>
    <w:p w14:paraId="5CDD5950" w14:textId="031E3D97" w:rsidR="00534D35" w:rsidRPr="00064B4C" w:rsidRDefault="00534D35"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lastRenderedPageBreak/>
        <w:t>5) фундаменталдык изилдөөлөрдү өнүктүрүү жана аларды хирургиялык илимдин артыкчылыктуу багыттары боюнча координациялоо;</w:t>
      </w:r>
    </w:p>
    <w:p w14:paraId="32B83EA2" w14:textId="77777777" w:rsidR="00534D35" w:rsidRPr="00064B4C" w:rsidRDefault="00534D35"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6) ата мекендик хирургиянын жана дүйнөлүк илимдин маанилүү жетишкендиктерин талдоо жана жалпылоо жана аларды практикага киргизүүгө көмөк көрсөтүү;</w:t>
      </w:r>
    </w:p>
    <w:p w14:paraId="6147AE42" w14:textId="77777777" w:rsidR="00534D35" w:rsidRPr="00064B4C" w:rsidRDefault="00534D35"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7) ар кандай хирургиялык жамааттардын, кафедралардын жана клиникалардын илимий изилдөөлөрүн интеграциялоо боюнча чараларды иштеп чыгуу;</w:t>
      </w:r>
    </w:p>
    <w:p w14:paraId="15F4F8EA" w14:textId="5F5EF7DC" w:rsidR="00534D35" w:rsidRPr="00064B4C" w:rsidRDefault="00534D35"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 xml:space="preserve">8) клиникалык жана эксперименталдык хирургия маселелеринин кеңири чөйрөсү боюнча илимий-практикалык, </w:t>
      </w:r>
      <w:r w:rsidR="00DE2B5E" w:rsidRPr="002B0B70">
        <w:rPr>
          <w:lang w:val="ky-KG"/>
        </w:rPr>
        <w:t>методикалык</w:t>
      </w:r>
      <w:r w:rsidR="00DE2B5E" w:rsidRPr="00064B4C">
        <w:rPr>
          <w:rFonts w:eastAsia="Times New Roman" w:cs="Times New Roman"/>
          <w:color w:val="000000"/>
          <w:szCs w:val="28"/>
          <w:lang w:val="ky-KG" w:eastAsia="ru-RU"/>
        </w:rPr>
        <w:t xml:space="preserve"> </w:t>
      </w:r>
      <w:r w:rsidRPr="00064B4C">
        <w:rPr>
          <w:rFonts w:eastAsia="Times New Roman" w:cs="Times New Roman"/>
          <w:color w:val="000000"/>
          <w:szCs w:val="28"/>
          <w:lang w:val="ky-KG" w:eastAsia="ru-RU"/>
        </w:rPr>
        <w:t>жардам көрсөтүү;</w:t>
      </w:r>
    </w:p>
    <w:p w14:paraId="71FDE1CD" w14:textId="77777777" w:rsidR="00844E97" w:rsidRPr="00064B4C" w:rsidRDefault="00534D35"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9) изилдөөчүлөр үчүн жумуш орундарын түзүү жана жогорку квалификациялуу илимий-педагогикалык кадрларды даярдоо</w:t>
      </w:r>
      <w:r w:rsidR="00405C4B" w:rsidRPr="00064B4C">
        <w:rPr>
          <w:rFonts w:eastAsia="Times New Roman" w:cs="Times New Roman"/>
          <w:color w:val="000000"/>
          <w:szCs w:val="28"/>
          <w:lang w:val="ky-KG" w:eastAsia="ru-RU"/>
        </w:rPr>
        <w:t>;</w:t>
      </w:r>
    </w:p>
    <w:p w14:paraId="33CC698A" w14:textId="1970E724" w:rsidR="00405C4B" w:rsidRPr="00064B4C" w:rsidRDefault="00405C4B" w:rsidP="00622A1E">
      <w:pPr>
        <w:ind w:firstLine="709"/>
        <w:jc w:val="both"/>
        <w:rPr>
          <w:rFonts w:eastAsia="Times New Roman" w:cs="Times New Roman"/>
          <w:szCs w:val="28"/>
          <w:lang w:val="ky-KG" w:eastAsia="ru-RU"/>
        </w:rPr>
      </w:pPr>
      <w:r w:rsidRPr="00064B4C">
        <w:rPr>
          <w:rFonts w:eastAsia="Times New Roman" w:cs="Times New Roman"/>
          <w:szCs w:val="28"/>
          <w:lang w:val="ky-KG" w:eastAsia="ru-RU"/>
        </w:rPr>
        <w:t>10) инфратүзүмдүк объекттерди жана/же инфратүзүмдүк кызмат көрсөтүүлөрдү түзүү жана/же модернизациялоо, эксплуатациялоо жана күтүү боюнча долбоорлорду иштеп чыгуу жана ишке ашыруу максатында мамлекеттик жана жеке өнөктө</w:t>
      </w:r>
      <w:r w:rsidR="00DE2B5E">
        <w:rPr>
          <w:rFonts w:eastAsia="Times New Roman" w:cs="Times New Roman"/>
          <w:szCs w:val="28"/>
          <w:lang w:val="ky-KG" w:eastAsia="ru-RU"/>
        </w:rPr>
        <w:t>штө</w:t>
      </w:r>
      <w:r w:rsidR="00C06052">
        <w:rPr>
          <w:rFonts w:eastAsia="Times New Roman" w:cs="Times New Roman"/>
          <w:szCs w:val="28"/>
          <w:lang w:val="ky-KG" w:eastAsia="ru-RU"/>
        </w:rPr>
        <w:t>рдүн ортосундагы кызматташтык;</w:t>
      </w:r>
    </w:p>
    <w:p w14:paraId="43F9948C" w14:textId="77777777" w:rsidR="00844E97" w:rsidRDefault="00405C4B" w:rsidP="00622A1E">
      <w:pPr>
        <w:ind w:firstLine="709"/>
        <w:jc w:val="both"/>
        <w:rPr>
          <w:rFonts w:eastAsia="Times New Roman" w:cs="Times New Roman"/>
          <w:szCs w:val="28"/>
          <w:lang w:val="ky-KG" w:eastAsia="ru-RU"/>
        </w:rPr>
      </w:pPr>
      <w:r w:rsidRPr="00064B4C">
        <w:rPr>
          <w:rFonts w:eastAsia="Times New Roman" w:cs="Times New Roman"/>
          <w:szCs w:val="28"/>
          <w:lang w:val="ky-KG" w:eastAsia="ru-RU"/>
        </w:rPr>
        <w:t>11) Борбордун багыты боюнча жогорку квалификациялуу илимий жана илимий-педагогикалык кадрларды даярдоо.</w:t>
      </w:r>
    </w:p>
    <w:p w14:paraId="58C4884A" w14:textId="77777777" w:rsidR="00844E97" w:rsidRPr="004402B3" w:rsidRDefault="00844E97" w:rsidP="00622A1E">
      <w:pPr>
        <w:ind w:firstLine="709"/>
        <w:jc w:val="center"/>
        <w:rPr>
          <w:b/>
          <w:lang w:val="ky-KG"/>
        </w:rPr>
      </w:pPr>
    </w:p>
    <w:p w14:paraId="06AD5906" w14:textId="32873F2E" w:rsidR="00C05A92" w:rsidRPr="00064B4C" w:rsidRDefault="00C05A92" w:rsidP="00622A1E">
      <w:pPr>
        <w:ind w:firstLine="709"/>
        <w:jc w:val="center"/>
        <w:rPr>
          <w:b/>
          <w:lang w:val="ky-KG"/>
        </w:rPr>
      </w:pPr>
      <w:r w:rsidRPr="00064B4C">
        <w:rPr>
          <w:b/>
          <w:lang w:val="ky-KG"/>
        </w:rPr>
        <w:t>3</w:t>
      </w:r>
      <w:r w:rsidR="00405C4B" w:rsidRPr="00064B4C">
        <w:rPr>
          <w:b/>
          <w:lang w:val="ky-KG"/>
        </w:rPr>
        <w:t>-</w:t>
      </w:r>
      <w:r w:rsidR="00622A1E" w:rsidRPr="00064B4C">
        <w:rPr>
          <w:b/>
          <w:lang w:val="ky-KG"/>
        </w:rPr>
        <w:t>глава</w:t>
      </w:r>
      <w:r w:rsidRPr="00064B4C">
        <w:rPr>
          <w:b/>
          <w:lang w:val="ky-KG"/>
        </w:rPr>
        <w:t xml:space="preserve">. </w:t>
      </w:r>
      <w:r w:rsidR="00405C4B" w:rsidRPr="00064B4C">
        <w:rPr>
          <w:b/>
          <w:lang w:val="ky-KG"/>
        </w:rPr>
        <w:t>Борбордун укуктары жана милдеттери</w:t>
      </w:r>
    </w:p>
    <w:p w14:paraId="433D025D" w14:textId="77777777" w:rsidR="00C05A92" w:rsidRPr="00064B4C" w:rsidRDefault="00C05A92" w:rsidP="00622A1E">
      <w:pPr>
        <w:ind w:firstLine="709"/>
        <w:jc w:val="center"/>
        <w:rPr>
          <w:lang w:val="ky-KG"/>
        </w:rPr>
      </w:pPr>
    </w:p>
    <w:p w14:paraId="169072B1" w14:textId="77777777" w:rsidR="00C05A92" w:rsidRPr="00064B4C" w:rsidRDefault="00844E97" w:rsidP="00622A1E">
      <w:pPr>
        <w:tabs>
          <w:tab w:val="left" w:pos="1134"/>
        </w:tabs>
        <w:ind w:firstLine="709"/>
        <w:jc w:val="both"/>
        <w:rPr>
          <w:lang w:val="ky-KG"/>
        </w:rPr>
      </w:pPr>
      <w:r w:rsidRPr="00064B4C">
        <w:rPr>
          <w:lang w:val="ky-KG"/>
        </w:rPr>
        <w:t>11</w:t>
      </w:r>
      <w:r w:rsidR="00C05A92" w:rsidRPr="00064B4C">
        <w:rPr>
          <w:lang w:val="ky-KG"/>
        </w:rPr>
        <w:t>.</w:t>
      </w:r>
      <w:r w:rsidR="00C05A92" w:rsidRPr="00064B4C">
        <w:rPr>
          <w:lang w:val="ky-KG"/>
        </w:rPr>
        <w:tab/>
      </w:r>
      <w:r w:rsidR="00433335" w:rsidRPr="00064B4C">
        <w:rPr>
          <w:lang w:val="ky-KG"/>
        </w:rPr>
        <w:t>Борбор төмөнкүлөргө укуктуу</w:t>
      </w:r>
      <w:r w:rsidR="00C05A92" w:rsidRPr="00064B4C">
        <w:rPr>
          <w:lang w:val="ky-KG"/>
        </w:rPr>
        <w:t>:</w:t>
      </w:r>
    </w:p>
    <w:p w14:paraId="3E8CC006" w14:textId="77777777" w:rsidR="00433335" w:rsidRPr="00064B4C" w:rsidRDefault="00433335" w:rsidP="00622A1E">
      <w:pPr>
        <w:ind w:firstLine="709"/>
        <w:jc w:val="both"/>
        <w:rPr>
          <w:rFonts w:cs="Times New Roman"/>
          <w:szCs w:val="28"/>
          <w:lang w:val="ky-KG"/>
        </w:rPr>
      </w:pPr>
      <w:r w:rsidRPr="00064B4C">
        <w:rPr>
          <w:rFonts w:cs="Times New Roman"/>
          <w:szCs w:val="28"/>
          <w:lang w:val="ky-KG"/>
        </w:rPr>
        <w:t>1) саламаттык сактоо боюнча программаларды ишке ашырууга катышууга;</w:t>
      </w:r>
    </w:p>
    <w:p w14:paraId="38AF8A36" w14:textId="77777777" w:rsidR="000B0733" w:rsidRPr="00064B4C" w:rsidRDefault="00433335" w:rsidP="00622A1E">
      <w:pPr>
        <w:ind w:firstLine="709"/>
        <w:jc w:val="both"/>
        <w:rPr>
          <w:rFonts w:eastAsia="Times New Roman" w:cs="Times New Roman"/>
          <w:color w:val="000000"/>
          <w:szCs w:val="28"/>
          <w:lang w:val="ky-KG" w:eastAsia="ru-RU"/>
        </w:rPr>
      </w:pPr>
      <w:r w:rsidRPr="00064B4C">
        <w:rPr>
          <w:rFonts w:cs="Times New Roman"/>
          <w:szCs w:val="28"/>
          <w:lang w:val="ky-KG"/>
        </w:rPr>
        <w:t>2) медициналык-санитардык жардам алуу үчүн кайрылган жарандардан алардын ден соолугунун абалы, медициналык ишти жүзөгө ашыруучу башка адамдар жүргүзгөн дарылоонун натыйжалары жөнүндө зарыл маалыматтарды алууга;</w:t>
      </w:r>
    </w:p>
    <w:p w14:paraId="4155FFE6" w14:textId="77777777" w:rsidR="000B0733" w:rsidRPr="00064B4C" w:rsidRDefault="000B0733"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 xml:space="preserve">3) </w:t>
      </w:r>
      <w:r w:rsidR="00184286" w:rsidRPr="00064B4C">
        <w:rPr>
          <w:rFonts w:eastAsia="Times New Roman" w:cs="Times New Roman"/>
          <w:color w:val="000000"/>
          <w:szCs w:val="28"/>
          <w:lang w:val="ky-KG" w:eastAsia="ru-RU"/>
        </w:rPr>
        <w:t>белгиленген тартипте убактылуу эмгекке жарамсыздык баракчаларын, оору баянынан көчүрмөлөрдү, маалымкаттарды, эксперттик корутундуларды жана башка медициналык документтерди Кыргыз Республикасынын мыйзамдарында белгиленген тартипте берүү</w:t>
      </w:r>
      <w:r w:rsidR="00B54A1C" w:rsidRPr="00064B4C">
        <w:rPr>
          <w:rFonts w:eastAsia="Times New Roman" w:cs="Times New Roman"/>
          <w:color w:val="000000"/>
          <w:szCs w:val="28"/>
          <w:lang w:val="ky-KG" w:eastAsia="ru-RU"/>
        </w:rPr>
        <w:t>гө</w:t>
      </w:r>
      <w:r w:rsidRPr="00064B4C">
        <w:rPr>
          <w:rFonts w:eastAsia="Times New Roman" w:cs="Times New Roman"/>
          <w:color w:val="000000"/>
          <w:szCs w:val="28"/>
          <w:lang w:val="ky-KG" w:eastAsia="ru-RU"/>
        </w:rPr>
        <w:t>;</w:t>
      </w:r>
    </w:p>
    <w:p w14:paraId="1B4702EF" w14:textId="5C6F8F02" w:rsidR="000B0733" w:rsidRDefault="000B0733"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 xml:space="preserve">4) </w:t>
      </w:r>
      <w:r w:rsidR="00184286" w:rsidRPr="00064B4C">
        <w:rPr>
          <w:rFonts w:eastAsia="Times New Roman" w:cs="Times New Roman"/>
          <w:color w:val="000000"/>
          <w:szCs w:val="28"/>
          <w:lang w:val="ky-KG" w:eastAsia="ru-RU"/>
        </w:rPr>
        <w:t>консолидацияланган бюджетти түзүүгө жана аткарууга катышуу</w:t>
      </w:r>
      <w:r w:rsidR="00DE2B5E">
        <w:rPr>
          <w:rFonts w:eastAsia="Times New Roman" w:cs="Times New Roman"/>
          <w:color w:val="000000"/>
          <w:szCs w:val="28"/>
          <w:lang w:val="ky-KG" w:eastAsia="ru-RU"/>
        </w:rPr>
        <w:t>га</w:t>
      </w:r>
      <w:r w:rsidRPr="00064B4C">
        <w:rPr>
          <w:rFonts w:eastAsia="Times New Roman" w:cs="Times New Roman"/>
          <w:color w:val="000000"/>
          <w:szCs w:val="28"/>
          <w:lang w:val="ky-KG" w:eastAsia="ru-RU"/>
        </w:rPr>
        <w:t>;</w:t>
      </w:r>
    </w:p>
    <w:p w14:paraId="0E483F47" w14:textId="4A5685E8" w:rsidR="000B0733" w:rsidRPr="00064B4C" w:rsidRDefault="000B0733"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 xml:space="preserve">5) </w:t>
      </w:r>
      <w:r w:rsidR="00184286" w:rsidRPr="00064B4C">
        <w:rPr>
          <w:rFonts w:eastAsia="Times New Roman" w:cs="Times New Roman"/>
          <w:color w:val="000000"/>
          <w:szCs w:val="28"/>
          <w:lang w:val="ky-KG" w:eastAsia="ru-RU"/>
        </w:rPr>
        <w:t>саламаттык сактоо жана илим жаатындагы программаларды ишке ашыр</w:t>
      </w:r>
      <w:r w:rsidR="00DE2B5E">
        <w:rPr>
          <w:rFonts w:eastAsia="Times New Roman" w:cs="Times New Roman"/>
          <w:color w:val="000000"/>
          <w:szCs w:val="28"/>
          <w:lang w:val="ky-KG" w:eastAsia="ru-RU"/>
        </w:rPr>
        <w:t>уу үчүн зарыл болгон дары</w:t>
      </w:r>
      <w:r w:rsidR="00184286" w:rsidRPr="00064B4C">
        <w:rPr>
          <w:rFonts w:eastAsia="Times New Roman" w:cs="Times New Roman"/>
          <w:color w:val="000000"/>
          <w:szCs w:val="28"/>
          <w:lang w:val="ky-KG" w:eastAsia="ru-RU"/>
        </w:rPr>
        <w:t xml:space="preserve"> каражаттарын жана чыгымдалуучу материалдарды, медициналык жабд</w:t>
      </w:r>
      <w:r w:rsidR="00DE2B5E">
        <w:rPr>
          <w:rFonts w:eastAsia="Times New Roman" w:cs="Times New Roman"/>
          <w:color w:val="000000"/>
          <w:szCs w:val="28"/>
          <w:lang w:val="ky-KG" w:eastAsia="ru-RU"/>
        </w:rPr>
        <w:t>ууларды Кыргыз Республикасынын м</w:t>
      </w:r>
      <w:r w:rsidR="00184286" w:rsidRPr="00064B4C">
        <w:rPr>
          <w:rFonts w:eastAsia="Times New Roman" w:cs="Times New Roman"/>
          <w:color w:val="000000"/>
          <w:szCs w:val="28"/>
          <w:lang w:val="ky-KG" w:eastAsia="ru-RU"/>
        </w:rPr>
        <w:t>амлекеттик сатып алуулар жөнүндө мыйзамдарына ылайык сатып алуу</w:t>
      </w:r>
      <w:r w:rsidR="00B54A1C" w:rsidRPr="00064B4C">
        <w:rPr>
          <w:rFonts w:eastAsia="Times New Roman" w:cs="Times New Roman"/>
          <w:color w:val="000000"/>
          <w:szCs w:val="28"/>
          <w:lang w:val="ky-KG" w:eastAsia="ru-RU"/>
        </w:rPr>
        <w:t>га</w:t>
      </w:r>
      <w:r w:rsidRPr="00064B4C">
        <w:rPr>
          <w:rFonts w:eastAsia="Times New Roman" w:cs="Times New Roman"/>
          <w:color w:val="000000"/>
          <w:szCs w:val="28"/>
          <w:lang w:val="ky-KG" w:eastAsia="ru-RU"/>
        </w:rPr>
        <w:t>;</w:t>
      </w:r>
    </w:p>
    <w:p w14:paraId="04B03FF8" w14:textId="118467A7" w:rsidR="000B0733" w:rsidRPr="00064B4C" w:rsidRDefault="000B0733"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lastRenderedPageBreak/>
        <w:t xml:space="preserve">6) </w:t>
      </w:r>
      <w:r w:rsidR="0099021D" w:rsidRPr="00064B4C">
        <w:rPr>
          <w:rFonts w:cs="Times New Roman"/>
          <w:color w:val="000000"/>
          <w:lang w:val="ky-KG"/>
        </w:rPr>
        <w:t>Борбордун</w:t>
      </w:r>
      <w:r w:rsidR="002E3941" w:rsidRPr="00064B4C">
        <w:rPr>
          <w:rFonts w:eastAsia="Times New Roman" w:cs="Times New Roman"/>
          <w:color w:val="000000"/>
          <w:szCs w:val="28"/>
          <w:lang w:val="ky-KG" w:eastAsia="ru-RU"/>
        </w:rPr>
        <w:t xml:space="preserve"> багыты боюнча оорулууларды дарылоо үчүн республикалык бюджеттин каражат</w:t>
      </w:r>
      <w:r w:rsidR="00DE2B5E">
        <w:rPr>
          <w:rFonts w:eastAsia="Times New Roman" w:cs="Times New Roman"/>
          <w:color w:val="000000"/>
          <w:szCs w:val="28"/>
          <w:lang w:val="ky-KG" w:eastAsia="ru-RU"/>
        </w:rPr>
        <w:t>тар</w:t>
      </w:r>
      <w:r w:rsidR="002E3941" w:rsidRPr="00064B4C">
        <w:rPr>
          <w:rFonts w:eastAsia="Times New Roman" w:cs="Times New Roman"/>
          <w:color w:val="000000"/>
          <w:szCs w:val="28"/>
          <w:lang w:val="ky-KG" w:eastAsia="ru-RU"/>
        </w:rPr>
        <w:t>ына борборлоштуруп сатып алынуучу, ошондой эле гранттык жана гуманитардык жа</w:t>
      </w:r>
      <w:r w:rsidR="00DE2B5E">
        <w:rPr>
          <w:rFonts w:eastAsia="Times New Roman" w:cs="Times New Roman"/>
          <w:color w:val="000000"/>
          <w:szCs w:val="28"/>
          <w:lang w:val="ky-KG" w:eastAsia="ru-RU"/>
        </w:rPr>
        <w:t>рдам түрүндө келүүчү дары</w:t>
      </w:r>
      <w:r w:rsidR="002E3941" w:rsidRPr="00064B4C">
        <w:rPr>
          <w:rFonts w:eastAsia="Times New Roman" w:cs="Times New Roman"/>
          <w:color w:val="000000"/>
          <w:szCs w:val="28"/>
          <w:lang w:val="ky-KG" w:eastAsia="ru-RU"/>
        </w:rPr>
        <w:t xml:space="preserve"> каражаттарын жана медициналык багыттагы буюмдарды алуу</w:t>
      </w:r>
      <w:r w:rsidR="00B54A1C" w:rsidRPr="00064B4C">
        <w:rPr>
          <w:rFonts w:eastAsia="Times New Roman" w:cs="Times New Roman"/>
          <w:color w:val="000000"/>
          <w:szCs w:val="28"/>
          <w:lang w:val="ky-KG" w:eastAsia="ru-RU"/>
        </w:rPr>
        <w:t>га</w:t>
      </w:r>
      <w:r w:rsidRPr="00064B4C">
        <w:rPr>
          <w:rFonts w:eastAsia="Times New Roman" w:cs="Times New Roman"/>
          <w:color w:val="000000"/>
          <w:szCs w:val="28"/>
          <w:lang w:val="ky-KG" w:eastAsia="ru-RU"/>
        </w:rPr>
        <w:t>;</w:t>
      </w:r>
    </w:p>
    <w:p w14:paraId="7892B0E8" w14:textId="77777777" w:rsidR="002E3941" w:rsidRPr="00064B4C" w:rsidRDefault="002E3941"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7) өзүнүн дарылоо-</w:t>
      </w:r>
      <w:r w:rsidR="00B54A1C" w:rsidRPr="00064B4C">
        <w:rPr>
          <w:rFonts w:eastAsia="Times New Roman" w:cs="Times New Roman"/>
          <w:color w:val="000000"/>
          <w:szCs w:val="28"/>
          <w:lang w:val="ky-KG" w:eastAsia="ru-RU"/>
        </w:rPr>
        <w:t>профилактикалык</w:t>
      </w:r>
      <w:r w:rsidRPr="00064B4C">
        <w:rPr>
          <w:rFonts w:eastAsia="Times New Roman" w:cs="Times New Roman"/>
          <w:color w:val="000000"/>
          <w:szCs w:val="28"/>
          <w:lang w:val="ky-KG" w:eastAsia="ru-RU"/>
        </w:rPr>
        <w:t>, илим-изилдөө, билим берүү жана инноваци</w:t>
      </w:r>
      <w:r w:rsidR="00B54A1C" w:rsidRPr="00064B4C">
        <w:rPr>
          <w:rFonts w:eastAsia="Times New Roman" w:cs="Times New Roman"/>
          <w:color w:val="000000"/>
          <w:szCs w:val="28"/>
          <w:lang w:val="ky-KG" w:eastAsia="ru-RU"/>
        </w:rPr>
        <w:t>ялык ишинин багыттарын аныктоого</w:t>
      </w:r>
      <w:r w:rsidRPr="00064B4C">
        <w:rPr>
          <w:rFonts w:eastAsia="Times New Roman" w:cs="Times New Roman"/>
          <w:color w:val="000000"/>
          <w:szCs w:val="28"/>
          <w:lang w:val="ky-KG" w:eastAsia="ru-RU"/>
        </w:rPr>
        <w:t>;</w:t>
      </w:r>
    </w:p>
    <w:p w14:paraId="2E99ADBE" w14:textId="3402AF11" w:rsidR="002E3941" w:rsidRPr="00064B4C" w:rsidRDefault="002E3941"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 xml:space="preserve">8) </w:t>
      </w:r>
      <w:r w:rsidR="0099021D" w:rsidRPr="00064B4C">
        <w:rPr>
          <w:rFonts w:cs="Times New Roman"/>
          <w:color w:val="000000"/>
          <w:lang w:val="ky-KG"/>
        </w:rPr>
        <w:t>Борбордун</w:t>
      </w:r>
      <w:r w:rsidRPr="00064B4C">
        <w:rPr>
          <w:rFonts w:eastAsia="Times New Roman" w:cs="Times New Roman"/>
          <w:color w:val="000000"/>
          <w:szCs w:val="28"/>
          <w:lang w:val="ky-KG" w:eastAsia="ru-RU"/>
        </w:rPr>
        <w:t xml:space="preserve"> багыты боюнча илимий мекемелер жана ишканалар менен байланышты өнүктүрүү</w:t>
      </w:r>
      <w:r w:rsidR="00B54A1C" w:rsidRPr="00064B4C">
        <w:rPr>
          <w:rFonts w:eastAsia="Times New Roman" w:cs="Times New Roman"/>
          <w:color w:val="000000"/>
          <w:szCs w:val="28"/>
          <w:lang w:val="ky-KG" w:eastAsia="ru-RU"/>
        </w:rPr>
        <w:t>гө</w:t>
      </w:r>
      <w:r w:rsidRPr="00064B4C">
        <w:rPr>
          <w:rFonts w:eastAsia="Times New Roman" w:cs="Times New Roman"/>
          <w:color w:val="000000"/>
          <w:szCs w:val="28"/>
          <w:lang w:val="ky-KG" w:eastAsia="ru-RU"/>
        </w:rPr>
        <w:t>;</w:t>
      </w:r>
    </w:p>
    <w:p w14:paraId="58AB166F" w14:textId="77777777" w:rsidR="000B0733" w:rsidRDefault="002E3941"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9) белгиленген тартипте ассоциацияларга, союздарга, бирикмелерге, анын ичинде эл аралык</w:t>
      </w:r>
      <w:r w:rsidR="007562C8" w:rsidRPr="00064B4C">
        <w:rPr>
          <w:rFonts w:eastAsia="Times New Roman" w:cs="Times New Roman"/>
          <w:color w:val="000000"/>
          <w:szCs w:val="28"/>
          <w:lang w:val="ky-KG" w:eastAsia="ru-RU"/>
        </w:rPr>
        <w:t xml:space="preserve"> бирикмелерге кирүүгө</w:t>
      </w:r>
      <w:r w:rsidRPr="00064B4C">
        <w:rPr>
          <w:rFonts w:eastAsia="Times New Roman" w:cs="Times New Roman"/>
          <w:color w:val="000000"/>
          <w:szCs w:val="28"/>
          <w:lang w:val="ky-KG" w:eastAsia="ru-RU"/>
        </w:rPr>
        <w:t>;</w:t>
      </w:r>
    </w:p>
    <w:p w14:paraId="2BD4D9AA" w14:textId="5B113C5D" w:rsidR="007562C8" w:rsidRPr="00064B4C" w:rsidRDefault="00DD069B" w:rsidP="00622A1E">
      <w:pPr>
        <w:ind w:firstLine="709"/>
        <w:jc w:val="both"/>
        <w:rPr>
          <w:rFonts w:eastAsia="Times New Roman" w:cs="Times New Roman"/>
          <w:color w:val="000000"/>
          <w:szCs w:val="28"/>
          <w:lang w:val="ky-KG" w:eastAsia="ru-RU"/>
        </w:rPr>
      </w:pPr>
      <w:r w:rsidRPr="00DD069B">
        <w:rPr>
          <w:rFonts w:eastAsia="Times New Roman" w:cs="Times New Roman"/>
          <w:color w:val="000000"/>
          <w:szCs w:val="28"/>
          <w:lang w:val="ky-KG" w:eastAsia="ru-RU"/>
        </w:rPr>
        <w:t>10) акы төлөнүүчү кызматтарды көрсө</w:t>
      </w:r>
      <w:r>
        <w:rPr>
          <w:rFonts w:eastAsia="Times New Roman" w:cs="Times New Roman"/>
          <w:color w:val="000000"/>
          <w:szCs w:val="28"/>
          <w:lang w:val="ky-KG" w:eastAsia="ru-RU"/>
        </w:rPr>
        <w:t>түүгө жана алынган кирешелерди Б</w:t>
      </w:r>
      <w:r w:rsidRPr="00DD069B">
        <w:rPr>
          <w:rFonts w:eastAsia="Times New Roman" w:cs="Times New Roman"/>
          <w:color w:val="000000"/>
          <w:szCs w:val="28"/>
          <w:lang w:val="ky-KG" w:eastAsia="ru-RU"/>
        </w:rPr>
        <w:t>орбордун материалдык-техникалык базасын өнүктү</w:t>
      </w:r>
      <w:r>
        <w:rPr>
          <w:rFonts w:eastAsia="Times New Roman" w:cs="Times New Roman"/>
          <w:color w:val="000000"/>
          <w:szCs w:val="28"/>
          <w:lang w:val="ky-KG" w:eastAsia="ru-RU"/>
        </w:rPr>
        <w:t>рүүгө, инфраструктураны күтүүгө</w:t>
      </w:r>
      <w:r w:rsidRPr="00DD069B">
        <w:rPr>
          <w:rFonts w:eastAsia="Times New Roman" w:cs="Times New Roman"/>
          <w:color w:val="000000"/>
          <w:szCs w:val="28"/>
          <w:lang w:val="ky-KG" w:eastAsia="ru-RU"/>
        </w:rPr>
        <w:t xml:space="preserve">, илимий изилдөөлөрдү колдоого, кадрларды даярдоого, кызматкерлерин социалдык коргоого жана анын материалдык-техникалык базасын чыңдоого пайдаланууга; </w:t>
      </w:r>
      <w:r>
        <w:rPr>
          <w:rFonts w:eastAsia="Times New Roman" w:cs="Times New Roman"/>
          <w:color w:val="000000"/>
          <w:szCs w:val="28"/>
          <w:lang w:val="ky-KG" w:eastAsia="ru-RU"/>
        </w:rPr>
        <w:tab/>
      </w:r>
      <w:r w:rsidR="007562C8" w:rsidRPr="00064B4C">
        <w:rPr>
          <w:rFonts w:eastAsia="Times New Roman" w:cs="Times New Roman"/>
          <w:color w:val="000000"/>
          <w:szCs w:val="28"/>
          <w:lang w:val="ky-KG" w:eastAsia="ru-RU"/>
        </w:rPr>
        <w:t>11) мамлекеттик, жеке жана башка уюмдар менен жумуштарды аткарууга, медициналык жана башка кызматтарды көрсөтүүгө келишимдерди түзүүгө;</w:t>
      </w:r>
    </w:p>
    <w:p w14:paraId="3DDC3BFB" w14:textId="77777777" w:rsidR="005F6FA5" w:rsidRDefault="005F6FA5" w:rsidP="00622A1E">
      <w:pPr>
        <w:ind w:firstLine="709"/>
        <w:jc w:val="both"/>
        <w:rPr>
          <w:rFonts w:eastAsia="Times New Roman" w:cs="Times New Roman"/>
          <w:color w:val="000000"/>
          <w:szCs w:val="28"/>
          <w:lang w:val="ky-KG" w:eastAsia="ru-RU"/>
        </w:rPr>
      </w:pPr>
      <w:r w:rsidRPr="00DD069B">
        <w:rPr>
          <w:rFonts w:eastAsia="Times New Roman" w:cs="Times New Roman"/>
          <w:color w:val="000000"/>
          <w:szCs w:val="28"/>
          <w:lang w:val="ky-KG" w:eastAsia="ru-RU"/>
        </w:rPr>
        <w:t xml:space="preserve">12) Борбордун филиалдарын, илим-изилдөө, консультациялык, дарылоо-диагностикалык бөлүмдөрүн түзүү жөнүндө Кыргыз Республикасынын Саламаттык сактоо министрлигине сунуштарды киргизүүгө; </w:t>
      </w:r>
    </w:p>
    <w:p w14:paraId="6215C331" w14:textId="44F5E7D2" w:rsidR="00DE2B5E" w:rsidRDefault="007562C8"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13) кошо аткаруучу мекемелерге илимий-методикалык жардам көрсөтүүгө, аларды эң маанилүү илимий изи</w:t>
      </w:r>
      <w:r w:rsidR="00DD069B">
        <w:rPr>
          <w:rFonts w:eastAsia="Times New Roman" w:cs="Times New Roman"/>
          <w:color w:val="000000"/>
          <w:szCs w:val="28"/>
          <w:lang w:val="ky-KG" w:eastAsia="ru-RU"/>
        </w:rPr>
        <w:t>лдөө иштерин аткарууга тартууга;</w:t>
      </w:r>
    </w:p>
    <w:p w14:paraId="33011D5D" w14:textId="77777777" w:rsidR="009E2BFC" w:rsidRPr="00064B4C" w:rsidRDefault="009E2BFC"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14) Кыргыз Республикасынын мыйзамдарына каршы келбеген иштин башка түрлөрүн жүзөгө ашырууга.</w:t>
      </w:r>
    </w:p>
    <w:p w14:paraId="4CD034A7" w14:textId="10E7961F" w:rsidR="000B0733" w:rsidRPr="00064B4C" w:rsidRDefault="009E2BFC"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 xml:space="preserve">12. </w:t>
      </w:r>
      <w:r w:rsidR="0099021D" w:rsidRPr="00064B4C">
        <w:rPr>
          <w:rFonts w:cs="Times New Roman"/>
          <w:color w:val="000000"/>
          <w:lang w:val="ky-KG"/>
        </w:rPr>
        <w:t>Борбор</w:t>
      </w:r>
      <w:r w:rsidRPr="00064B4C">
        <w:rPr>
          <w:rFonts w:eastAsia="Times New Roman" w:cs="Times New Roman"/>
          <w:color w:val="000000"/>
          <w:szCs w:val="28"/>
          <w:lang w:val="ky-KG" w:eastAsia="ru-RU"/>
        </w:rPr>
        <w:t xml:space="preserve"> төмөнкүлөргө милдеттүү:</w:t>
      </w:r>
    </w:p>
    <w:p w14:paraId="09172E05" w14:textId="77777777" w:rsidR="0049739A" w:rsidRDefault="009E2BFC" w:rsidP="0049739A">
      <w:pPr>
        <w:ind w:firstLine="709"/>
        <w:jc w:val="both"/>
        <w:rPr>
          <w:lang w:val="ky-KG"/>
        </w:rPr>
      </w:pPr>
      <w:r w:rsidRPr="00064B4C">
        <w:rPr>
          <w:lang w:val="ky-KG"/>
        </w:rPr>
        <w:t>1) Кыргыз Республикасынын мыйзамдарына ылайык каттоодон (кайра каттоодон) өтүүгө;</w:t>
      </w:r>
    </w:p>
    <w:p w14:paraId="21A434A8" w14:textId="594D34FB" w:rsidR="0049739A" w:rsidRPr="005F6FA5" w:rsidRDefault="0049739A" w:rsidP="0049739A">
      <w:pPr>
        <w:ind w:firstLine="709"/>
        <w:jc w:val="both"/>
        <w:rPr>
          <w:rFonts w:cs="Times New Roman"/>
          <w:szCs w:val="28"/>
          <w:lang w:val="ky-KG"/>
        </w:rPr>
      </w:pPr>
      <w:r w:rsidRPr="005F6FA5">
        <w:rPr>
          <w:rFonts w:eastAsia="Times New Roman" w:cs="Times New Roman"/>
          <w:color w:val="002033"/>
          <w:szCs w:val="28"/>
          <w:bdr w:val="none" w:sz="0" w:space="0" w:color="auto" w:frame="1"/>
          <w:lang w:val="ky-KG" w:eastAsia="ru-RU"/>
        </w:rPr>
        <w:t xml:space="preserve">2) Борбордун багыты жана деңгээли боюнча зарыл болгон көлөмдө жеткиликтүү, өз убагында, сапаттуу, квалификациялуу жана кечиктирилгис медициналык-санитардык жардамды камсыз кылууга; </w:t>
      </w:r>
    </w:p>
    <w:p w14:paraId="096E879F" w14:textId="77777777" w:rsidR="009E2BFC" w:rsidRPr="00064B4C" w:rsidRDefault="009E2BFC" w:rsidP="00622A1E">
      <w:pPr>
        <w:ind w:firstLine="709"/>
        <w:jc w:val="both"/>
        <w:rPr>
          <w:lang w:val="ky-KG"/>
        </w:rPr>
      </w:pPr>
      <w:r w:rsidRPr="00064B4C">
        <w:rPr>
          <w:lang w:val="ky-KG"/>
        </w:rPr>
        <w:t>3)</w:t>
      </w:r>
      <w:r w:rsidR="008374D1" w:rsidRPr="00064B4C">
        <w:rPr>
          <w:lang w:val="ky-KG"/>
        </w:rPr>
        <w:t xml:space="preserve"> </w:t>
      </w:r>
      <w:r w:rsidRPr="00064B4C">
        <w:rPr>
          <w:lang w:val="ky-KG"/>
        </w:rPr>
        <w:t>экстремалдык шарттарда (эпидемиялар, өзгөчө кырдаалдар, согуш абалы, табигый кырсыктар, жетүүгө кыйын жана кооптуу шарттарда иштөө) иштөөгө даяр болуу</w:t>
      </w:r>
      <w:r w:rsidR="008374D1" w:rsidRPr="00064B4C">
        <w:rPr>
          <w:lang w:val="ky-KG"/>
        </w:rPr>
        <w:t>га</w:t>
      </w:r>
      <w:r w:rsidRPr="00064B4C">
        <w:rPr>
          <w:lang w:val="ky-KG"/>
        </w:rPr>
        <w:t>;</w:t>
      </w:r>
    </w:p>
    <w:p w14:paraId="70559FB9" w14:textId="77777777" w:rsidR="009E2BFC" w:rsidRDefault="009E2BFC" w:rsidP="00622A1E">
      <w:pPr>
        <w:ind w:firstLine="709"/>
        <w:jc w:val="both"/>
        <w:rPr>
          <w:lang w:val="ky-KG"/>
        </w:rPr>
      </w:pPr>
      <w:r w:rsidRPr="00064B4C">
        <w:rPr>
          <w:lang w:val="ky-KG"/>
        </w:rPr>
        <w:t>4) санитардык-гигиеналык жана эпидемияга каршы режимди сактоого;</w:t>
      </w:r>
    </w:p>
    <w:p w14:paraId="1FDD688E" w14:textId="77777777" w:rsidR="009E2BFC" w:rsidRPr="00064B4C" w:rsidRDefault="009E2BFC" w:rsidP="00622A1E">
      <w:pPr>
        <w:ind w:firstLine="709"/>
        <w:jc w:val="both"/>
        <w:rPr>
          <w:lang w:val="ky-KG"/>
        </w:rPr>
      </w:pPr>
      <w:r w:rsidRPr="00064B4C">
        <w:rPr>
          <w:lang w:val="ky-KG"/>
        </w:rPr>
        <w:t>5) саламаттык сактоонун чектеш кызматтары менен өз ара аракеттенүүнү камсыз кылууга;</w:t>
      </w:r>
    </w:p>
    <w:p w14:paraId="0C00DC3E" w14:textId="77777777" w:rsidR="000B0733" w:rsidRPr="00064B4C" w:rsidRDefault="000D0721"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6)</w:t>
      </w:r>
      <w:r w:rsidR="000B0733" w:rsidRPr="00064B4C">
        <w:rPr>
          <w:rFonts w:eastAsia="Times New Roman" w:cs="Times New Roman"/>
          <w:color w:val="000000"/>
          <w:szCs w:val="28"/>
          <w:lang w:val="ky-KG" w:eastAsia="ru-RU"/>
        </w:rPr>
        <w:t xml:space="preserve"> </w:t>
      </w:r>
      <w:r w:rsidR="00A06BFB" w:rsidRPr="00064B4C">
        <w:rPr>
          <w:rFonts w:eastAsia="Times New Roman" w:cs="Times New Roman"/>
          <w:color w:val="000000"/>
          <w:szCs w:val="28"/>
          <w:lang w:val="ky-KG" w:eastAsia="ru-RU"/>
        </w:rPr>
        <w:t>сергек жашоо ыңгайын пропагандалоону жана калкты санитардык-гигиеналык тарбиялоону жүргүзүүгө</w:t>
      </w:r>
      <w:r w:rsidR="000B0733" w:rsidRPr="00064B4C">
        <w:rPr>
          <w:rFonts w:eastAsia="Times New Roman" w:cs="Times New Roman"/>
          <w:color w:val="000000"/>
          <w:szCs w:val="28"/>
          <w:lang w:val="ky-KG" w:eastAsia="ru-RU"/>
        </w:rPr>
        <w:t>;</w:t>
      </w:r>
    </w:p>
    <w:p w14:paraId="180DE309" w14:textId="77777777" w:rsidR="000B0733" w:rsidRPr="00064B4C" w:rsidRDefault="000D0721"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lastRenderedPageBreak/>
        <w:t>7)</w:t>
      </w:r>
      <w:r w:rsidR="000B0733" w:rsidRPr="00064B4C">
        <w:rPr>
          <w:rFonts w:eastAsia="Times New Roman" w:cs="Times New Roman"/>
          <w:color w:val="000000"/>
          <w:szCs w:val="28"/>
          <w:lang w:val="ky-KG" w:eastAsia="ru-RU"/>
        </w:rPr>
        <w:t xml:space="preserve"> </w:t>
      </w:r>
      <w:r w:rsidR="00A06BFB" w:rsidRPr="00064B4C">
        <w:rPr>
          <w:rFonts w:eastAsia="Times New Roman" w:cs="Times New Roman"/>
          <w:color w:val="000000"/>
          <w:szCs w:val="28"/>
          <w:lang w:val="ky-KG" w:eastAsia="ru-RU"/>
        </w:rPr>
        <w:t>келишимдик негизде студенттерди практикалык окутуу, кадрларды даярдоо жана кайра даярдоо маселелери боюнча жогорку жана орто медициналык кесиптик атайын окуу жайлары менен өз ара аракеттенүүнү уюштурууга</w:t>
      </w:r>
      <w:r w:rsidR="000B0733" w:rsidRPr="00064B4C">
        <w:rPr>
          <w:rFonts w:eastAsia="Times New Roman" w:cs="Times New Roman"/>
          <w:color w:val="000000"/>
          <w:szCs w:val="28"/>
          <w:lang w:val="ky-KG" w:eastAsia="ru-RU"/>
        </w:rPr>
        <w:t>;</w:t>
      </w:r>
    </w:p>
    <w:p w14:paraId="29C3D5C1" w14:textId="3443050C" w:rsidR="0049739A" w:rsidRPr="0049739A" w:rsidRDefault="0049739A" w:rsidP="00622A1E">
      <w:pPr>
        <w:ind w:firstLine="709"/>
        <w:jc w:val="both"/>
        <w:rPr>
          <w:rFonts w:eastAsia="Times New Roman" w:cs="Times New Roman"/>
          <w:color w:val="000000"/>
          <w:szCs w:val="28"/>
          <w:lang w:val="ky-KG" w:eastAsia="ru-RU"/>
        </w:rPr>
      </w:pPr>
      <w:r w:rsidRPr="0049739A">
        <w:rPr>
          <w:rFonts w:cs="Times New Roman"/>
          <w:color w:val="002033"/>
          <w:szCs w:val="28"/>
          <w:lang w:val="ky-KG"/>
        </w:rPr>
        <w:t>8) бюджеттик каражаттардын кыймылынын казыналык жол-жоболорунун регламентин сактоого жана мамлекеттик бюджеттин каражаттары боюнча отчет берүүгө</w:t>
      </w:r>
      <w:r>
        <w:rPr>
          <w:rFonts w:cs="Times New Roman"/>
          <w:color w:val="002033"/>
          <w:szCs w:val="28"/>
          <w:lang w:val="ky-KG"/>
        </w:rPr>
        <w:t>;</w:t>
      </w:r>
      <w:r w:rsidRPr="0049739A">
        <w:rPr>
          <w:rFonts w:eastAsia="Times New Roman" w:cs="Times New Roman"/>
          <w:color w:val="000000"/>
          <w:szCs w:val="28"/>
          <w:lang w:val="ky-KG" w:eastAsia="ru-RU"/>
        </w:rPr>
        <w:t xml:space="preserve"> </w:t>
      </w:r>
    </w:p>
    <w:p w14:paraId="04EECF0C" w14:textId="58EC03F6" w:rsidR="000B0733" w:rsidRPr="00064B4C" w:rsidRDefault="00A06BFB"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9) Кыргыз Республикасынын мыйзамдарына ылайык бухгалтердик эсепти жана отчеттуулукту жүргүзүүгө</w:t>
      </w:r>
      <w:r w:rsidR="000B0733" w:rsidRPr="00064B4C">
        <w:rPr>
          <w:rFonts w:eastAsia="Times New Roman" w:cs="Times New Roman"/>
          <w:color w:val="000000"/>
          <w:szCs w:val="28"/>
          <w:lang w:val="ky-KG" w:eastAsia="ru-RU"/>
        </w:rPr>
        <w:t>;</w:t>
      </w:r>
    </w:p>
    <w:p w14:paraId="34681B62" w14:textId="0472B902" w:rsidR="007223F3" w:rsidRPr="00064B4C" w:rsidRDefault="0049739A" w:rsidP="00622A1E">
      <w:pPr>
        <w:ind w:firstLine="709"/>
        <w:jc w:val="both"/>
        <w:rPr>
          <w:rFonts w:eastAsia="Times New Roman" w:cs="Times New Roman"/>
          <w:color w:val="000000"/>
          <w:szCs w:val="28"/>
          <w:lang w:val="ky-KG" w:eastAsia="ru-RU"/>
        </w:rPr>
      </w:pPr>
      <w:r w:rsidRPr="0049739A">
        <w:rPr>
          <w:rFonts w:cs="Times New Roman"/>
          <w:color w:val="002033"/>
          <w:szCs w:val="28"/>
          <w:lang w:val="ky-KG"/>
        </w:rPr>
        <w:t>10) Кыргыз Республикасынын Билим берүү жана илим министрлигинин, Кыргыз Республикасынын Саламаттык сактоо министрлигинин тапшырмалары боюнча билим берүүнү, илимди жана практикалык саламаттык сактоону өнүктүрүү жана интеграциялоо боюнча аналитикалык маалымкаттарды жана сунуштарды даярдоого;</w:t>
      </w:r>
      <w:r w:rsidRPr="0049739A">
        <w:rPr>
          <w:rFonts w:ascii="Arial" w:hAnsi="Arial" w:cs="Arial"/>
          <w:color w:val="002033"/>
          <w:sz w:val="21"/>
          <w:szCs w:val="21"/>
          <w:lang w:val="ky-KG"/>
        </w:rPr>
        <w:t xml:space="preserve"> </w:t>
      </w:r>
      <w:r>
        <w:rPr>
          <w:rFonts w:ascii="Arial" w:hAnsi="Arial" w:cs="Arial"/>
          <w:color w:val="002033"/>
          <w:sz w:val="21"/>
          <w:szCs w:val="21"/>
          <w:lang w:val="ky-KG"/>
        </w:rPr>
        <w:tab/>
      </w:r>
      <w:r w:rsidR="007223F3" w:rsidRPr="00064B4C">
        <w:rPr>
          <w:rFonts w:eastAsia="Times New Roman" w:cs="Times New Roman"/>
          <w:color w:val="000000"/>
          <w:szCs w:val="28"/>
          <w:lang w:val="ky-KG" w:eastAsia="ru-RU"/>
        </w:rPr>
        <w:t>11) бекитилген отчеттордун бардык түрлөрүн белгиленген тартипте берүүгө;</w:t>
      </w:r>
    </w:p>
    <w:p w14:paraId="18EF48B5" w14:textId="77777777" w:rsidR="007223F3" w:rsidRPr="00064B4C" w:rsidRDefault="007223F3"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12) Кыргыз Республикасынын мыйзамдарына каршы келбеген башка иш-чараларды жүзөгө ашырууга.</w:t>
      </w:r>
    </w:p>
    <w:p w14:paraId="2EC513E2" w14:textId="499255B0" w:rsidR="000B0733" w:rsidRDefault="007223F3" w:rsidP="00622A1E">
      <w:pPr>
        <w:ind w:firstLine="709"/>
        <w:jc w:val="both"/>
        <w:rPr>
          <w:rFonts w:eastAsia="Times New Roman" w:cs="Times New Roman"/>
          <w:color w:val="000000"/>
          <w:szCs w:val="28"/>
          <w:lang w:val="ky-KG" w:eastAsia="ru-RU"/>
        </w:rPr>
      </w:pPr>
      <w:r w:rsidRPr="00064B4C">
        <w:rPr>
          <w:rFonts w:eastAsia="Times New Roman" w:cs="Times New Roman"/>
          <w:color w:val="000000"/>
          <w:szCs w:val="28"/>
          <w:lang w:val="ky-KG" w:eastAsia="ru-RU"/>
        </w:rPr>
        <w:t>13.</w:t>
      </w:r>
      <w:r w:rsidR="0049739A" w:rsidRPr="0049739A">
        <w:rPr>
          <w:rFonts w:cs="Times New Roman"/>
          <w:color w:val="000000"/>
          <w:lang w:val="ky-KG"/>
        </w:rPr>
        <w:t xml:space="preserve"> </w:t>
      </w:r>
      <w:r w:rsidR="0049739A" w:rsidRPr="00064B4C">
        <w:rPr>
          <w:rFonts w:cs="Times New Roman"/>
          <w:color w:val="000000"/>
          <w:lang w:val="ky-KG"/>
        </w:rPr>
        <w:t>Борбор</w:t>
      </w:r>
      <w:r w:rsidR="0049739A">
        <w:rPr>
          <w:rFonts w:eastAsia="Times New Roman" w:cs="Times New Roman"/>
          <w:color w:val="000000"/>
          <w:szCs w:val="28"/>
          <w:lang w:val="ky-KG" w:eastAsia="ru-RU"/>
        </w:rPr>
        <w:t xml:space="preserve"> с</w:t>
      </w:r>
      <w:r w:rsidRPr="00064B4C">
        <w:rPr>
          <w:rFonts w:eastAsia="Times New Roman" w:cs="Times New Roman"/>
          <w:color w:val="000000"/>
          <w:szCs w:val="28"/>
          <w:lang w:val="ky-KG" w:eastAsia="ru-RU"/>
        </w:rPr>
        <w:t>аламаттык сактоо жаатындагы Кыргыз Республикасынын мыйзамдарын бузгандыгы үчүн Кыргыз Республикасынын мыйзамдарына ылайык жоопкерчилик тартат</w:t>
      </w:r>
      <w:r w:rsidR="000B0733" w:rsidRPr="00064B4C">
        <w:rPr>
          <w:rFonts w:eastAsia="Times New Roman" w:cs="Times New Roman"/>
          <w:color w:val="000000"/>
          <w:szCs w:val="28"/>
          <w:lang w:val="ky-KG" w:eastAsia="ru-RU"/>
        </w:rPr>
        <w:t>.</w:t>
      </w:r>
      <w:bookmarkEnd w:id="0"/>
    </w:p>
    <w:p w14:paraId="12E4680B" w14:textId="77777777" w:rsidR="001F7A0E" w:rsidRPr="00CD139C" w:rsidRDefault="001F7A0E" w:rsidP="001F7A0E">
      <w:pPr>
        <w:spacing w:before="200"/>
        <w:ind w:firstLine="709"/>
        <w:jc w:val="center"/>
        <w:rPr>
          <w:rFonts w:eastAsia="Times New Roman" w:cs="Times New Roman"/>
          <w:color w:val="000000"/>
          <w:szCs w:val="28"/>
          <w:lang w:val="ky-KG" w:eastAsia="ru-RU"/>
        </w:rPr>
      </w:pPr>
      <w:r w:rsidRPr="00CD139C">
        <w:rPr>
          <w:rFonts w:eastAsia="Times New Roman" w:cs="Times New Roman"/>
          <w:b/>
          <w:bCs/>
          <w:color w:val="000000"/>
          <w:szCs w:val="28"/>
          <w:lang w:val="ky-KG" w:eastAsia="ru-RU"/>
        </w:rPr>
        <w:t>4-глава. Борбордун функциялары</w:t>
      </w:r>
    </w:p>
    <w:p w14:paraId="5F78243E"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 </w:t>
      </w:r>
    </w:p>
    <w:p w14:paraId="1F134BD9"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14. Борбор жүктөлгөн милдеттерге ылайык төмөнкү</w:t>
      </w:r>
      <w:r>
        <w:rPr>
          <w:rFonts w:eastAsia="Times New Roman" w:cs="Times New Roman"/>
          <w:color w:val="000000"/>
          <w:szCs w:val="28"/>
          <w:lang w:val="ky-KG" w:eastAsia="ru-RU"/>
        </w:rPr>
        <w:t>дөй</w:t>
      </w:r>
      <w:r w:rsidRPr="00CD139C">
        <w:rPr>
          <w:rFonts w:eastAsia="Times New Roman" w:cs="Times New Roman"/>
          <w:color w:val="000000"/>
          <w:szCs w:val="28"/>
          <w:lang w:val="ky-KG" w:eastAsia="ru-RU"/>
        </w:rPr>
        <w:t xml:space="preserve"> функцияларды аткарат:</w:t>
      </w:r>
    </w:p>
    <w:p w14:paraId="425177D5"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 xml:space="preserve">1) Бишкек шаарынын </w:t>
      </w:r>
      <w:r>
        <w:rPr>
          <w:rFonts w:eastAsia="Times New Roman" w:cs="Times New Roman"/>
          <w:color w:val="000000"/>
          <w:szCs w:val="28"/>
          <w:lang w:val="ky-KG" w:eastAsia="ru-RU"/>
        </w:rPr>
        <w:t xml:space="preserve">калкына </w:t>
      </w:r>
      <w:r w:rsidRPr="00CD139C">
        <w:rPr>
          <w:rFonts w:eastAsia="Times New Roman" w:cs="Times New Roman"/>
          <w:color w:val="000000"/>
          <w:szCs w:val="28"/>
          <w:lang w:val="ky-KG" w:eastAsia="ru-RU"/>
        </w:rPr>
        <w:t>шашылыш хирургиялык жардам көрсөтөт жана республиканын калкына боор, өт жолдору, уйку бези, ашказан-ичеги карын патологиялары, ириңдүү-септикалык оорулар, көкүрөк клеткалары жана ички жамбаш ооруларында пландуу хирургиялык жардам көрсөтөт;</w:t>
      </w:r>
    </w:p>
    <w:p w14:paraId="4A6F0277"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2) теориялык жана клиникалык хирургия маселелери боюнча дарылоо-консультациялык жардамды, окуу-</w:t>
      </w:r>
      <w:r>
        <w:rPr>
          <w:rFonts w:eastAsia="Times New Roman" w:cs="Times New Roman"/>
          <w:color w:val="000000"/>
          <w:szCs w:val="28"/>
          <w:lang w:val="ky-KG" w:eastAsia="ru-RU"/>
        </w:rPr>
        <w:t>методикалык</w:t>
      </w:r>
      <w:r w:rsidRPr="00CD139C">
        <w:rPr>
          <w:rFonts w:eastAsia="Times New Roman" w:cs="Times New Roman"/>
          <w:color w:val="000000"/>
          <w:szCs w:val="28"/>
          <w:lang w:val="ky-KG" w:eastAsia="ru-RU"/>
        </w:rPr>
        <w:t xml:space="preserve"> иштерди жана илимий изилдөөлөрдү координациял</w:t>
      </w:r>
      <w:r>
        <w:rPr>
          <w:rFonts w:eastAsia="Times New Roman" w:cs="Times New Roman"/>
          <w:color w:val="000000"/>
          <w:szCs w:val="28"/>
          <w:lang w:val="ky-KG" w:eastAsia="ru-RU"/>
        </w:rPr>
        <w:t>оону жүзөгө ашырат</w:t>
      </w:r>
      <w:r w:rsidRPr="00CD139C">
        <w:rPr>
          <w:rFonts w:eastAsia="Times New Roman" w:cs="Times New Roman"/>
          <w:color w:val="000000"/>
          <w:szCs w:val="28"/>
          <w:lang w:val="ky-KG" w:eastAsia="ru-RU"/>
        </w:rPr>
        <w:t>;</w:t>
      </w:r>
    </w:p>
    <w:p w14:paraId="1FBE7223"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3) гепатопанкреатобилиардык, гастроэнтерологиялык, ириңдүү-септикалык, эндоскопиялык жана шашылыш хирургия жана торакалдык хирургия боюнча дарылоо-илимий-окуу процессин өркүндөтүү боюнча ишти уюштурат жана камсыз кылат;</w:t>
      </w:r>
    </w:p>
    <w:p w14:paraId="682D798F"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4) эл аралык, республикалык жана региондук программалар</w:t>
      </w:r>
      <w:r>
        <w:rPr>
          <w:rFonts w:eastAsia="Times New Roman" w:cs="Times New Roman"/>
          <w:color w:val="000000"/>
          <w:szCs w:val="28"/>
          <w:lang w:val="ky-KG" w:eastAsia="ru-RU"/>
        </w:rPr>
        <w:t>га</w:t>
      </w:r>
      <w:r w:rsidRPr="00CD139C">
        <w:rPr>
          <w:rFonts w:eastAsia="Times New Roman" w:cs="Times New Roman"/>
          <w:color w:val="000000"/>
          <w:szCs w:val="28"/>
          <w:lang w:val="ky-KG" w:eastAsia="ru-RU"/>
        </w:rPr>
        <w:t xml:space="preserve"> </w:t>
      </w:r>
      <w:r>
        <w:rPr>
          <w:rFonts w:eastAsia="Times New Roman" w:cs="Times New Roman"/>
          <w:color w:val="000000"/>
          <w:szCs w:val="28"/>
          <w:lang w:val="ky-KG" w:eastAsia="ru-RU"/>
        </w:rPr>
        <w:t>жана</w:t>
      </w:r>
      <w:r w:rsidRPr="00CD139C">
        <w:rPr>
          <w:rFonts w:eastAsia="Times New Roman" w:cs="Times New Roman"/>
          <w:color w:val="000000"/>
          <w:szCs w:val="28"/>
          <w:lang w:val="ky-KG" w:eastAsia="ru-RU"/>
        </w:rPr>
        <w:t xml:space="preserve"> долбоорлорго, илимий-изилдөө иштерине илимий экспертиза жүргүзүүгө катышат;</w:t>
      </w:r>
    </w:p>
    <w:p w14:paraId="339D62C7"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lastRenderedPageBreak/>
        <w:t>5) илимий кадрларды даярдоонун жаңы формалары, калыптанган илимий хирургиялык мектептерди бекемдөө жана өнүктүрүү боюнча сунуштарды иштеп чыгат, бул сунуштарды ишке ашырууга катышат;</w:t>
      </w:r>
    </w:p>
    <w:p w14:paraId="37E3417D"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6) белгиленген тартипте ата мекендик хирургия илимин, билим берүүнү жана практиканы өнүктүрүүгө көмөктөшүүчү түздөн-түз эл аралык байланыштарды түзөт;</w:t>
      </w:r>
    </w:p>
    <w:p w14:paraId="2454200B"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7) илимий кадрларды аттестациялоого катышат жана аттестациялоо системасын өркүндөтүү боюнча сунуштарды киргизет;</w:t>
      </w:r>
    </w:p>
    <w:p w14:paraId="4A5E1259"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8) илимий программалардын жана долбоорлордун аткарылышын камсыз кылуу үчүн убактылуу чыгармачыл жамааттарды түзөт;</w:t>
      </w:r>
    </w:p>
    <w:p w14:paraId="15F2BDB2"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9) хирургиялык илимдин, практиканын жана билим берүүнүн актуалдуу проблемалары боюнча илимий конференцияларды, симпозиумдарды, семинарларды, көргөзмөлөрдү, анын ичинде эл аралык көргөзмөлөрдү уюштурат жана өткөрөт;</w:t>
      </w:r>
    </w:p>
    <w:p w14:paraId="1C641595"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 xml:space="preserve">10) хирургдарды чет өлкөлөрдүн жетектөөчү илимий жана окуу борборлоруна </w:t>
      </w:r>
      <w:r>
        <w:rPr>
          <w:rFonts w:eastAsia="Times New Roman" w:cs="Times New Roman"/>
          <w:color w:val="000000"/>
          <w:szCs w:val="28"/>
          <w:lang w:val="ky-KG" w:eastAsia="ru-RU"/>
        </w:rPr>
        <w:t>стажировкага</w:t>
      </w:r>
      <w:r w:rsidRPr="00CD139C">
        <w:rPr>
          <w:rFonts w:eastAsia="Times New Roman" w:cs="Times New Roman"/>
          <w:color w:val="000000"/>
          <w:szCs w:val="28"/>
          <w:lang w:val="ky-KG" w:eastAsia="ru-RU"/>
        </w:rPr>
        <w:t xml:space="preserve"> жана илимий ишке жиберүүгө көмөктөшөт;</w:t>
      </w:r>
    </w:p>
    <w:p w14:paraId="469CA648"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11) Кыргызстандын жана башка өлкөлөрдүн окумуштуу-хирургдарынын жетишкендиктерин пропагандалоого жана кеңири жайылтууга багытталган басма ишин жү</w:t>
      </w:r>
      <w:r>
        <w:rPr>
          <w:rFonts w:eastAsia="Times New Roman" w:cs="Times New Roman"/>
          <w:color w:val="000000"/>
          <w:szCs w:val="28"/>
          <w:lang w:val="ky-KG" w:eastAsia="ru-RU"/>
        </w:rPr>
        <w:t>зөгө ашырат</w:t>
      </w:r>
      <w:r w:rsidRPr="00CD139C">
        <w:rPr>
          <w:rFonts w:eastAsia="Times New Roman" w:cs="Times New Roman"/>
          <w:color w:val="000000"/>
          <w:szCs w:val="28"/>
          <w:lang w:val="ky-KG" w:eastAsia="ru-RU"/>
        </w:rPr>
        <w:t>;</w:t>
      </w:r>
    </w:p>
    <w:p w14:paraId="02A3F7FE"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12) хирургия жаатындагы иштерге автордук укуктарды коргоону жүргүзөт, ойлоп табуулардын жана рационализатордук сунуштардын өз убагында каралышын жана киргизилишин камсыз кылат;</w:t>
      </w:r>
    </w:p>
    <w:p w14:paraId="676D8AF6"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13) «Кыргызстандын хирургиясы», «Кыргызстандын саламаттык сактоосу», «Ден соолук», «Здоровье», «Медициналык жаңылыктар», «Борбордук Азия медициналык журналы» илимий-практикалык журналдарынын ишине көмөк көрсөтөт;</w:t>
      </w:r>
    </w:p>
    <w:p w14:paraId="7078E857"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 xml:space="preserve">14) </w:t>
      </w:r>
      <w:r w:rsidRPr="000C3873">
        <w:rPr>
          <w:rFonts w:eastAsia="Times New Roman" w:cs="Times New Roman"/>
          <w:color w:val="000000"/>
          <w:szCs w:val="28"/>
          <w:lang w:val="ky-KG" w:eastAsia="ru-RU"/>
        </w:rPr>
        <w:t xml:space="preserve">Кыргыз Республикасынын </w:t>
      </w:r>
      <w:r w:rsidRPr="00CD139C">
        <w:rPr>
          <w:rFonts w:eastAsia="Times New Roman" w:cs="Times New Roman"/>
          <w:color w:val="000000"/>
          <w:szCs w:val="28"/>
          <w:lang w:val="ky-KG" w:eastAsia="ru-RU"/>
        </w:rPr>
        <w:t>Саламаттык сактоо министрлигине Борбордун материалдык базасын өркүндөтүү жана кадрларды даярд</w:t>
      </w:r>
      <w:r>
        <w:rPr>
          <w:rFonts w:eastAsia="Times New Roman" w:cs="Times New Roman"/>
          <w:color w:val="000000"/>
          <w:szCs w:val="28"/>
          <w:lang w:val="ky-KG" w:eastAsia="ru-RU"/>
        </w:rPr>
        <w:t>оо</w:t>
      </w:r>
      <w:r w:rsidRPr="00CD139C">
        <w:rPr>
          <w:rFonts w:eastAsia="Times New Roman" w:cs="Times New Roman"/>
          <w:color w:val="000000"/>
          <w:szCs w:val="28"/>
          <w:lang w:val="ky-KG" w:eastAsia="ru-RU"/>
        </w:rPr>
        <w:t xml:space="preserve"> деңгээлин жогорулатуу боюнча сунуштарды киргизет;</w:t>
      </w:r>
    </w:p>
    <w:p w14:paraId="697654CD"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15) медициналык илимдин жана саламаттык сактоонун жетишкендиктерин пропагандалайт, республиканын калкынын арасында санитардык агартуу ишине көмөк көрсөтөт;</w:t>
      </w:r>
    </w:p>
    <w:p w14:paraId="7BA03EC5"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16) Борбордун максаттарын жана милдеттерин ишке ашыруу үчүн Кыргыз Республикасынын мыйзамдарына каршы келбеген иштин башка түрлөрүн аткарат.</w:t>
      </w:r>
    </w:p>
    <w:p w14:paraId="4D9506E6" w14:textId="77777777" w:rsidR="001F7A0E" w:rsidRPr="00CD139C" w:rsidRDefault="001F7A0E" w:rsidP="001F7A0E">
      <w:pPr>
        <w:ind w:firstLine="709"/>
        <w:rPr>
          <w:rFonts w:cs="Times New Roman"/>
          <w:szCs w:val="28"/>
          <w:lang w:val="ky-KG"/>
        </w:rPr>
      </w:pPr>
    </w:p>
    <w:p w14:paraId="69367ECB" w14:textId="77777777" w:rsidR="001F7A0E" w:rsidRPr="00CD139C" w:rsidRDefault="001F7A0E" w:rsidP="001F7A0E">
      <w:pPr>
        <w:ind w:firstLine="709"/>
        <w:jc w:val="center"/>
        <w:rPr>
          <w:rFonts w:cs="Times New Roman"/>
          <w:b/>
          <w:szCs w:val="28"/>
          <w:lang w:val="ky-KG"/>
        </w:rPr>
      </w:pPr>
      <w:r w:rsidRPr="00CD139C">
        <w:rPr>
          <w:rFonts w:cs="Times New Roman"/>
          <w:b/>
          <w:szCs w:val="28"/>
          <w:lang w:val="ky-KG"/>
        </w:rPr>
        <w:t>5-глава. Борбордун түзүмү</w:t>
      </w:r>
    </w:p>
    <w:p w14:paraId="6AAB1865" w14:textId="77777777" w:rsidR="001F7A0E" w:rsidRPr="00CD139C" w:rsidRDefault="001F7A0E" w:rsidP="001F7A0E">
      <w:pPr>
        <w:ind w:firstLine="709"/>
        <w:jc w:val="center"/>
        <w:rPr>
          <w:rFonts w:cs="Times New Roman"/>
          <w:szCs w:val="28"/>
          <w:lang w:val="ky-KG"/>
        </w:rPr>
      </w:pPr>
    </w:p>
    <w:p w14:paraId="40D3D50D"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t xml:space="preserve">15. </w:t>
      </w:r>
      <w:r w:rsidRPr="00CD139C">
        <w:rPr>
          <w:rFonts w:eastAsia="Calibri" w:cs="Times New Roman"/>
          <w:szCs w:val="28"/>
          <w:lang w:val="ky-KG"/>
        </w:rPr>
        <w:t xml:space="preserve">Борбордун түзүмү жана штаттык расписаниеси окумуштуулар кеңешинин чечими менен Кыргыз Республикасынын Билим берүү жана илим министрлиги жана Кыргыз Республикасынын </w:t>
      </w:r>
      <w:r w:rsidRPr="00CD139C">
        <w:rPr>
          <w:rFonts w:eastAsia="Calibri" w:cs="Times New Roman"/>
          <w:szCs w:val="28"/>
          <w:lang w:val="ky-KG"/>
        </w:rPr>
        <w:lastRenderedPageBreak/>
        <w:t>Саламаттык сактоо министрлиги менен макулдашуу боюнча директор тарабынан бекитилет.</w:t>
      </w:r>
    </w:p>
    <w:p w14:paraId="19A11EF4"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t>16. Илимий жана илимий-техникалык ишти жүзөгө ашыруу боюнча кабыл алынган чечимдердин коллегиялуулугун камсыз кылуу максатында илимий-техникалык кеңеш түзүлөт.</w:t>
      </w:r>
    </w:p>
    <w:p w14:paraId="552D3834" w14:textId="77777777" w:rsidR="001F7A0E" w:rsidRPr="00CD139C" w:rsidRDefault="001F7A0E" w:rsidP="001F7A0E">
      <w:pPr>
        <w:ind w:firstLine="709"/>
        <w:jc w:val="center"/>
        <w:rPr>
          <w:rFonts w:cs="Times New Roman"/>
          <w:szCs w:val="28"/>
          <w:lang w:val="ky-KG"/>
        </w:rPr>
      </w:pPr>
    </w:p>
    <w:p w14:paraId="42D1FA42" w14:textId="77777777" w:rsidR="001F7A0E" w:rsidRPr="00CD139C" w:rsidRDefault="001F7A0E" w:rsidP="001F7A0E">
      <w:pPr>
        <w:ind w:firstLine="709"/>
        <w:jc w:val="center"/>
        <w:rPr>
          <w:rFonts w:cs="Times New Roman"/>
          <w:b/>
          <w:szCs w:val="28"/>
          <w:lang w:val="ky-KG"/>
        </w:rPr>
      </w:pPr>
      <w:r w:rsidRPr="00CD139C">
        <w:rPr>
          <w:rFonts w:cs="Times New Roman"/>
          <w:b/>
          <w:szCs w:val="28"/>
          <w:lang w:val="ky-KG"/>
        </w:rPr>
        <w:t>6-глава. Борборду башкаруу</w:t>
      </w:r>
    </w:p>
    <w:p w14:paraId="0C7A87E0" w14:textId="77777777" w:rsidR="001F7A0E" w:rsidRPr="00CD139C" w:rsidRDefault="001F7A0E" w:rsidP="001F7A0E">
      <w:pPr>
        <w:ind w:firstLine="709"/>
        <w:jc w:val="center"/>
        <w:rPr>
          <w:rFonts w:cs="Times New Roman"/>
          <w:szCs w:val="28"/>
          <w:lang w:val="ky-KG"/>
        </w:rPr>
      </w:pPr>
    </w:p>
    <w:p w14:paraId="53BB644E" w14:textId="77777777" w:rsidR="001F7A0E" w:rsidRPr="00CD139C" w:rsidRDefault="001F7A0E" w:rsidP="001F7A0E">
      <w:pPr>
        <w:tabs>
          <w:tab w:val="left" w:pos="1134"/>
        </w:tabs>
        <w:ind w:firstLine="709"/>
        <w:jc w:val="both"/>
        <w:rPr>
          <w:rFonts w:cs="Times New Roman"/>
          <w:szCs w:val="28"/>
          <w:lang w:val="ky-KG"/>
        </w:rPr>
      </w:pPr>
      <w:r w:rsidRPr="00CD139C">
        <w:rPr>
          <w:rFonts w:cs="Times New Roman"/>
          <w:szCs w:val="28"/>
          <w:lang w:val="ky-KG"/>
        </w:rPr>
        <w:t>17.</w:t>
      </w:r>
      <w:r w:rsidRPr="00CD139C">
        <w:rPr>
          <w:rFonts w:cs="Times New Roman"/>
          <w:szCs w:val="28"/>
          <w:lang w:val="ky-KG"/>
        </w:rPr>
        <w:tab/>
        <w:t xml:space="preserve"> Борборду директор башкарат.</w:t>
      </w:r>
    </w:p>
    <w:p w14:paraId="5703EC8F" w14:textId="77777777" w:rsidR="001F7A0E" w:rsidRPr="00CD139C" w:rsidRDefault="001F7A0E" w:rsidP="001F7A0E">
      <w:pPr>
        <w:tabs>
          <w:tab w:val="left" w:pos="1050"/>
          <w:tab w:val="left" w:pos="7513"/>
        </w:tabs>
        <w:ind w:firstLine="709"/>
        <w:jc w:val="both"/>
        <w:rPr>
          <w:rFonts w:eastAsia="Yu Mincho" w:cs="Times New Roman"/>
          <w:kern w:val="2"/>
          <w:szCs w:val="28"/>
          <w:lang w:val="ky-KG" w:eastAsia="ja-JP"/>
        </w:rPr>
      </w:pPr>
      <w:r w:rsidRPr="00CD139C">
        <w:rPr>
          <w:rFonts w:cs="Times New Roman"/>
          <w:szCs w:val="28"/>
          <w:lang w:val="ky-KG"/>
        </w:rPr>
        <w:t xml:space="preserve">18. Борбордун директору Кыргыз Республикасынын </w:t>
      </w:r>
      <w:r>
        <w:rPr>
          <w:rFonts w:cs="Times New Roman"/>
          <w:szCs w:val="28"/>
          <w:lang w:val="ky-KG"/>
        </w:rPr>
        <w:t>с</w:t>
      </w:r>
      <w:r w:rsidRPr="00CD139C">
        <w:rPr>
          <w:rFonts w:cs="Times New Roman"/>
          <w:szCs w:val="28"/>
          <w:lang w:val="ky-KG"/>
        </w:rPr>
        <w:t xml:space="preserve">аламаттык сактоо министринин сунушу жана Кыргыз Республикасынын Билим берүү жана илим министрлиги менен макулдашуу боюнча Кыргыз Республикасынын Министрлер Кабинетинин Төрагасы тарабынан </w:t>
      </w:r>
      <w:r>
        <w:rPr>
          <w:rFonts w:cs="Times New Roman"/>
          <w:szCs w:val="28"/>
          <w:lang w:val="ky-KG"/>
        </w:rPr>
        <w:t xml:space="preserve">кызмат ордуна </w:t>
      </w:r>
      <w:r w:rsidRPr="00CD139C">
        <w:rPr>
          <w:rFonts w:cs="Times New Roman"/>
          <w:szCs w:val="28"/>
          <w:lang w:val="ky-KG"/>
        </w:rPr>
        <w:t xml:space="preserve">дайындалат жана </w:t>
      </w:r>
      <w:r>
        <w:rPr>
          <w:rFonts w:cs="Times New Roman"/>
          <w:szCs w:val="28"/>
          <w:lang w:val="ky-KG"/>
        </w:rPr>
        <w:t>кызмат ордунан</w:t>
      </w:r>
      <w:r w:rsidRPr="00CD139C">
        <w:rPr>
          <w:rFonts w:cs="Times New Roman"/>
          <w:szCs w:val="28"/>
          <w:lang w:val="ky-KG"/>
        </w:rPr>
        <w:t xml:space="preserve"> бошотулат</w:t>
      </w:r>
      <w:r w:rsidRPr="00CD139C">
        <w:rPr>
          <w:rFonts w:eastAsia="Yu Mincho" w:cs="Times New Roman"/>
          <w:kern w:val="2"/>
          <w:szCs w:val="28"/>
          <w:lang w:val="ky-KG" w:eastAsia="ja-JP"/>
        </w:rPr>
        <w:t>.</w:t>
      </w:r>
    </w:p>
    <w:p w14:paraId="4C971D30"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t xml:space="preserve">Кыргыз Республикасынын </w:t>
      </w:r>
      <w:r>
        <w:rPr>
          <w:rFonts w:cs="Times New Roman"/>
          <w:szCs w:val="28"/>
          <w:lang w:val="ky-KG"/>
        </w:rPr>
        <w:t>с</w:t>
      </w:r>
      <w:r w:rsidRPr="00CD139C">
        <w:rPr>
          <w:rFonts w:cs="Times New Roman"/>
          <w:szCs w:val="28"/>
          <w:lang w:val="ky-KG"/>
        </w:rPr>
        <w:t xml:space="preserve">аламаттык сактоо министри Кыргыз Республикасынын Министрлер Кабинетинин Төрагасы тарабынан </w:t>
      </w:r>
      <w:r>
        <w:rPr>
          <w:rFonts w:cs="Times New Roman"/>
          <w:szCs w:val="28"/>
          <w:lang w:val="ky-KG"/>
        </w:rPr>
        <w:t>Б</w:t>
      </w:r>
      <w:r w:rsidRPr="00CD139C">
        <w:rPr>
          <w:rFonts w:cs="Times New Roman"/>
          <w:szCs w:val="28"/>
          <w:lang w:val="ky-KG"/>
        </w:rPr>
        <w:t xml:space="preserve">орбордун директору </w:t>
      </w:r>
      <w:r w:rsidRPr="00333C89">
        <w:rPr>
          <w:rFonts w:cs="Times New Roman"/>
          <w:szCs w:val="28"/>
          <w:lang w:val="ky-KG"/>
        </w:rPr>
        <w:t xml:space="preserve">кызмат ордуна </w:t>
      </w:r>
      <w:r w:rsidRPr="00CD139C">
        <w:rPr>
          <w:rFonts w:cs="Times New Roman"/>
          <w:szCs w:val="28"/>
          <w:lang w:val="ky-KG"/>
        </w:rPr>
        <w:t>дайындалган адам менен беш жылдык мөөнөткө эмгек келишимин түзөт.</w:t>
      </w:r>
    </w:p>
    <w:p w14:paraId="5C47A236"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t>Директор эмгек келишимин түзгөндөн кийин кызматтык милдеттерин аткарууга киришет. Бир эле адам бир илимий уюмда эки мөөнөттөн ашык Борбордун директорунун кызмат ордуна дайындалбайт.</w:t>
      </w:r>
    </w:p>
    <w:p w14:paraId="4326E169" w14:textId="77777777" w:rsidR="001F7A0E" w:rsidRPr="00CD139C" w:rsidRDefault="001F7A0E" w:rsidP="001F7A0E">
      <w:pPr>
        <w:ind w:firstLine="709"/>
        <w:jc w:val="both"/>
        <w:rPr>
          <w:rFonts w:eastAsia="Calibri" w:cs="Times New Roman"/>
          <w:szCs w:val="28"/>
          <w:lang w:val="ky-KG"/>
        </w:rPr>
      </w:pPr>
      <w:r w:rsidRPr="00CD139C">
        <w:rPr>
          <w:rFonts w:eastAsia="Calibri" w:cs="Times New Roman"/>
          <w:szCs w:val="28"/>
          <w:lang w:val="ky-KG"/>
        </w:rPr>
        <w:t>Кыргыз Республикасынын Министрлер Кабинетинин Төрагасы Борбордун директорун сунушсуз эле өз демилгеси менен дайындоого жана ээлеген кызмат ордунан бошотууга укуктуу.</w:t>
      </w:r>
    </w:p>
    <w:p w14:paraId="45A25349"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t>Борбордун директору Кыргыз Республикасынын эмгек мыйзамдарында каралган негиздер боюнча Кыргыз Республи</w:t>
      </w:r>
      <w:r>
        <w:rPr>
          <w:rFonts w:cs="Times New Roman"/>
          <w:szCs w:val="28"/>
          <w:lang w:val="ky-KG"/>
        </w:rPr>
        <w:t>касынын Министрлер Кабинетинин Т</w:t>
      </w:r>
      <w:r w:rsidRPr="00CD139C">
        <w:rPr>
          <w:rFonts w:cs="Times New Roman"/>
          <w:szCs w:val="28"/>
          <w:lang w:val="ky-KG"/>
        </w:rPr>
        <w:t>өрагасы тарабынан ээлеген кызмат</w:t>
      </w:r>
      <w:r>
        <w:rPr>
          <w:rFonts w:cs="Times New Roman"/>
          <w:szCs w:val="28"/>
          <w:lang w:val="ky-KG"/>
        </w:rPr>
        <w:t xml:space="preserve"> ордунан</w:t>
      </w:r>
      <w:r w:rsidRPr="00CD139C">
        <w:rPr>
          <w:rFonts w:cs="Times New Roman"/>
          <w:szCs w:val="28"/>
          <w:lang w:val="ky-KG"/>
        </w:rPr>
        <w:t xml:space="preserve"> мөөнөтүнөн мурда бошотулушу мүмкүн.</w:t>
      </w:r>
    </w:p>
    <w:p w14:paraId="7F61DEB3"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19. Борбордун директорунун кызмат ордун төмөнкү квалификациялык талаптарга жооп берген адамдар ээлей алат:</w:t>
      </w:r>
    </w:p>
    <w:p w14:paraId="68A9684B"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1) жогорку кесиптик билим;</w:t>
      </w:r>
    </w:p>
    <w:p w14:paraId="4612FB68"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2) окумуштуулук даражасы;</w:t>
      </w:r>
    </w:p>
    <w:p w14:paraId="6143AFC7"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3) илимий, илимий-педагогикалык, уюштуруучулук иш стажы жалпысынан 5 жылдан кем эмес жана жетекчи кызмат орундарындагы иш стажы 5 жылдан кем эмес.</w:t>
      </w:r>
    </w:p>
    <w:p w14:paraId="7CBB4DD1"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20. Борбордун директору төмөнкүлөрдү билүүгө тийиш:</w:t>
      </w:r>
    </w:p>
    <w:p w14:paraId="38A533AD"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1) саламаттык сактоо, билим берүү, илим жана инновациялар чөйрөсүндөгү ченемдик укуктук актыларды;</w:t>
      </w:r>
    </w:p>
    <w:p w14:paraId="34BC4B4A"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2) ую</w:t>
      </w:r>
      <w:r>
        <w:rPr>
          <w:rFonts w:cs="Times New Roman"/>
          <w:szCs w:val="28"/>
          <w:lang w:val="ky-KG"/>
        </w:rPr>
        <w:t>м</w:t>
      </w:r>
      <w:r w:rsidRPr="00CD139C">
        <w:rPr>
          <w:rFonts w:cs="Times New Roman"/>
          <w:szCs w:val="28"/>
          <w:lang w:val="ky-KG"/>
        </w:rPr>
        <w:t>ду башкаруу</w:t>
      </w:r>
      <w:r>
        <w:rPr>
          <w:rFonts w:cs="Times New Roman"/>
          <w:szCs w:val="28"/>
          <w:lang w:val="ky-KG"/>
        </w:rPr>
        <w:t>нун</w:t>
      </w:r>
      <w:r w:rsidRPr="00CD139C">
        <w:rPr>
          <w:rFonts w:cs="Times New Roman"/>
          <w:szCs w:val="28"/>
          <w:lang w:val="ky-KG"/>
        </w:rPr>
        <w:t xml:space="preserve"> теорияларын жана </w:t>
      </w:r>
      <w:r>
        <w:rPr>
          <w:rFonts w:cs="Times New Roman"/>
          <w:szCs w:val="28"/>
          <w:lang w:val="ky-KG"/>
        </w:rPr>
        <w:t>методдорун</w:t>
      </w:r>
      <w:r w:rsidRPr="00CD139C">
        <w:rPr>
          <w:rFonts w:cs="Times New Roman"/>
          <w:szCs w:val="28"/>
          <w:lang w:val="ky-KG"/>
        </w:rPr>
        <w:t>;</w:t>
      </w:r>
    </w:p>
    <w:p w14:paraId="36A12EC0"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 xml:space="preserve">3) илимий кадрларды даярдоо чөйрөсүнө тиешелүү </w:t>
      </w:r>
      <w:r>
        <w:rPr>
          <w:rFonts w:cs="Times New Roman"/>
          <w:szCs w:val="28"/>
          <w:lang w:val="ky-KG"/>
        </w:rPr>
        <w:t xml:space="preserve">методикалык </w:t>
      </w:r>
      <w:r w:rsidRPr="00CD139C">
        <w:rPr>
          <w:rFonts w:cs="Times New Roman"/>
          <w:szCs w:val="28"/>
          <w:lang w:val="ky-KG"/>
        </w:rPr>
        <w:t xml:space="preserve"> жана ченемдик документтерди;</w:t>
      </w:r>
    </w:p>
    <w:p w14:paraId="608B3F8F"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4) эмгек, финансы мыйзамдарынын негиздерин;</w:t>
      </w:r>
    </w:p>
    <w:p w14:paraId="5912398C"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lastRenderedPageBreak/>
        <w:t xml:space="preserve">5) </w:t>
      </w:r>
      <w:r>
        <w:rPr>
          <w:rFonts w:cs="Times New Roman"/>
          <w:szCs w:val="28"/>
          <w:lang w:val="ky-KG"/>
        </w:rPr>
        <w:t>профили</w:t>
      </w:r>
      <w:r w:rsidRPr="00CD139C">
        <w:rPr>
          <w:rFonts w:cs="Times New Roman"/>
          <w:szCs w:val="28"/>
          <w:lang w:val="ky-KG"/>
        </w:rPr>
        <w:t xml:space="preserve"> боюнча фундаменталдык жана колдонмо илимдердеги илимий жетишкендиктерди;</w:t>
      </w:r>
    </w:p>
    <w:p w14:paraId="2B369F94"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6) чет өлкөлүк илимий уюмдардын илимий жетишкендиктерин жана тажрыйбасын;</w:t>
      </w:r>
    </w:p>
    <w:p w14:paraId="6994C3EF"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7) орто мөөнөттүү мезгилге илим</w:t>
      </w:r>
      <w:r>
        <w:rPr>
          <w:rFonts w:cs="Times New Roman"/>
          <w:szCs w:val="28"/>
          <w:lang w:val="ky-KG"/>
        </w:rPr>
        <w:t xml:space="preserve"> </w:t>
      </w:r>
      <w:r w:rsidRPr="00CD139C">
        <w:rPr>
          <w:rFonts w:cs="Times New Roman"/>
          <w:szCs w:val="28"/>
          <w:lang w:val="ky-KG"/>
        </w:rPr>
        <w:t xml:space="preserve">тармагын </w:t>
      </w:r>
      <w:r>
        <w:rPr>
          <w:rFonts w:cs="Times New Roman"/>
          <w:szCs w:val="28"/>
          <w:lang w:val="ky-KG"/>
        </w:rPr>
        <w:t>жана клиникалык ишти</w:t>
      </w:r>
      <w:r w:rsidRPr="00CD139C">
        <w:rPr>
          <w:rFonts w:cs="Times New Roman"/>
          <w:szCs w:val="28"/>
          <w:lang w:val="ky-KG"/>
        </w:rPr>
        <w:t xml:space="preserve"> өнүктүрүү көз карашына (концепциясына, иштеп чыгуусуна, технологиясына же планына) ээ болуу.</w:t>
      </w:r>
    </w:p>
    <w:p w14:paraId="0B2D997E" w14:textId="77777777" w:rsidR="001F7A0E" w:rsidRPr="00CD139C" w:rsidRDefault="001F7A0E" w:rsidP="001F7A0E">
      <w:pPr>
        <w:tabs>
          <w:tab w:val="left" w:pos="1134"/>
        </w:tabs>
        <w:ind w:firstLine="709"/>
        <w:jc w:val="both"/>
        <w:rPr>
          <w:rFonts w:cs="Times New Roman"/>
          <w:szCs w:val="28"/>
          <w:lang w:val="ky-KG"/>
        </w:rPr>
      </w:pPr>
      <w:r w:rsidRPr="00CD139C">
        <w:rPr>
          <w:rFonts w:cs="Times New Roman"/>
          <w:szCs w:val="28"/>
          <w:lang w:val="ky-KG"/>
        </w:rPr>
        <w:t>21. Борбордун директору жок учурда (кызматтык иш сапар, убактылуу эмгекке жарамсыздык, өргүү, кызмат ордунан бошотуу) анын милдет</w:t>
      </w:r>
      <w:r>
        <w:rPr>
          <w:rFonts w:cs="Times New Roman"/>
          <w:szCs w:val="28"/>
          <w:lang w:val="ky-KG"/>
        </w:rPr>
        <w:t>тер</w:t>
      </w:r>
      <w:r w:rsidRPr="00CD139C">
        <w:rPr>
          <w:rFonts w:cs="Times New Roman"/>
          <w:szCs w:val="28"/>
          <w:lang w:val="ky-KG"/>
        </w:rPr>
        <w:t xml:space="preserve">ин </w:t>
      </w:r>
      <w:r>
        <w:rPr>
          <w:rFonts w:cs="Times New Roman"/>
          <w:szCs w:val="28"/>
          <w:lang w:val="ky-KG"/>
        </w:rPr>
        <w:t xml:space="preserve">директордун </w:t>
      </w:r>
      <w:r w:rsidRPr="00CD139C">
        <w:rPr>
          <w:rFonts w:cs="Times New Roman"/>
          <w:szCs w:val="28"/>
          <w:lang w:val="ky-KG"/>
        </w:rPr>
        <w:t>орун басары аткарат.</w:t>
      </w:r>
    </w:p>
    <w:p w14:paraId="6F663F4D" w14:textId="77777777" w:rsidR="001F7A0E" w:rsidRPr="00CD139C" w:rsidRDefault="001F7A0E" w:rsidP="001F7A0E">
      <w:pPr>
        <w:tabs>
          <w:tab w:val="left" w:pos="1134"/>
        </w:tabs>
        <w:ind w:firstLine="709"/>
        <w:jc w:val="both"/>
        <w:rPr>
          <w:rFonts w:cs="Times New Roman"/>
          <w:szCs w:val="28"/>
          <w:lang w:val="ky-KG"/>
        </w:rPr>
      </w:pPr>
      <w:r w:rsidRPr="00CD139C">
        <w:rPr>
          <w:rFonts w:cs="Times New Roman"/>
          <w:szCs w:val="28"/>
          <w:lang w:val="ky-KG"/>
        </w:rPr>
        <w:t>22. Борбордун директорунун орун басары (орун басарлары) Кыргыз Республикасынын Саламаттык сактоо министрлиги менен макулдашуу боюнча директор тарабынан дайындалат.</w:t>
      </w:r>
    </w:p>
    <w:p w14:paraId="40976695" w14:textId="77777777" w:rsidR="001F7A0E" w:rsidRPr="00CD139C" w:rsidRDefault="001F7A0E" w:rsidP="001F7A0E">
      <w:pPr>
        <w:tabs>
          <w:tab w:val="left" w:pos="1134"/>
        </w:tabs>
        <w:ind w:firstLine="709"/>
        <w:jc w:val="both"/>
        <w:rPr>
          <w:rFonts w:cs="Times New Roman"/>
          <w:szCs w:val="28"/>
          <w:lang w:val="ky-KG"/>
        </w:rPr>
      </w:pPr>
      <w:r w:rsidRPr="00CD139C">
        <w:rPr>
          <w:rFonts w:cs="Times New Roman"/>
          <w:szCs w:val="28"/>
          <w:lang w:val="ky-KG"/>
        </w:rPr>
        <w:t>23.</w:t>
      </w:r>
      <w:r w:rsidRPr="00CD139C">
        <w:rPr>
          <w:rFonts w:cs="Times New Roman"/>
          <w:szCs w:val="28"/>
          <w:lang w:val="ky-KG"/>
        </w:rPr>
        <w:tab/>
        <w:t>Борбордун директору:</w:t>
      </w:r>
    </w:p>
    <w:p w14:paraId="0B47347B"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1)</w:t>
      </w:r>
      <w:r w:rsidRPr="00CD139C">
        <w:rPr>
          <w:rFonts w:cs="Times New Roman"/>
          <w:szCs w:val="28"/>
          <w:lang w:val="ky-KG"/>
        </w:rPr>
        <w:tab/>
        <w:t>өзүнүн ишинде Кыргыз Республикасынын мыйзамдарын, Кыргыз Республикасынын Саламаттык сактоо министрлигинин жана Кыргыз Республикасынын Билим берүү жана илим министрлигинин буйруктарын</w:t>
      </w:r>
      <w:r>
        <w:rPr>
          <w:rFonts w:cs="Times New Roman"/>
          <w:szCs w:val="28"/>
          <w:lang w:val="ky-KG"/>
        </w:rPr>
        <w:t>,</w:t>
      </w:r>
      <w:r w:rsidRPr="00CD139C">
        <w:rPr>
          <w:rFonts w:cs="Times New Roman"/>
          <w:szCs w:val="28"/>
          <w:lang w:val="ky-KG"/>
        </w:rPr>
        <w:t xml:space="preserve"> ички эмгек тартибинин эрежелерин жана ушул Жобону жетекчиликке алат;</w:t>
      </w:r>
    </w:p>
    <w:p w14:paraId="45B4F7B3"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 xml:space="preserve">2) жеке башкаруу принциптеринде Борборду башкарат жана </w:t>
      </w:r>
      <w:r>
        <w:rPr>
          <w:rFonts w:cs="Times New Roman"/>
          <w:szCs w:val="28"/>
          <w:lang w:val="ky-KG"/>
        </w:rPr>
        <w:t>Борбордун</w:t>
      </w:r>
      <w:r w:rsidRPr="00CD139C">
        <w:rPr>
          <w:rFonts w:cs="Times New Roman"/>
          <w:szCs w:val="28"/>
          <w:lang w:val="ky-KG"/>
        </w:rPr>
        <w:t xml:space="preserve"> максаттарын, милдеттерин жана функцияларын ишке ашыруунун сапаты үчүн жеке жоопкерчилик тартат;</w:t>
      </w:r>
    </w:p>
    <w:p w14:paraId="4A8F5D87"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3) финансы каражаттарын тескейт, банк мекемелеринде улуттук жана чет өлкөлүк валютада алыш-бериш жана башка эсептерди ачат, эсепке алуунун жана отчеттуулуктун тууралыгына жооп берет, финансылык тартипти сактайт;</w:t>
      </w:r>
    </w:p>
    <w:p w14:paraId="7903D32A"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t>4) Борбордун башкаруусунда турган мүлктүн жана башка материалдык баалуулуктардын максаттуу пайдаланылышы жана сакталышы үчүн жоопкерчилик тартат;</w:t>
      </w:r>
    </w:p>
    <w:p w14:paraId="22C8EB45"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t>5) Борбордун түзүмдүк бөлүмдөрүнүн ишин уюштурат, координациялайт жана контролдойт;</w:t>
      </w:r>
    </w:p>
    <w:p w14:paraId="10F67708" w14:textId="77777777" w:rsidR="001F7A0E" w:rsidRPr="00CD139C" w:rsidRDefault="001F7A0E" w:rsidP="001F7A0E">
      <w:pPr>
        <w:ind w:firstLine="709"/>
        <w:jc w:val="both"/>
        <w:rPr>
          <w:rFonts w:eastAsia="Times New Roman" w:cs="Times New Roman"/>
          <w:color w:val="000000"/>
          <w:szCs w:val="28"/>
          <w:lang w:val="ky-KG" w:eastAsia="ru-RU"/>
        </w:rPr>
      </w:pPr>
      <w:r w:rsidRPr="00CD139C">
        <w:rPr>
          <w:rFonts w:cs="Times New Roman"/>
          <w:szCs w:val="28"/>
          <w:lang w:val="ky-KG"/>
        </w:rPr>
        <w:t>6) кызматкерлерди кабыл алууну жана бошотууну жүзөгө ашырат, алардын кызматтык милдеттерин аныктайт;</w:t>
      </w:r>
    </w:p>
    <w:p w14:paraId="5A4133E3" w14:textId="77777777" w:rsidR="001F7A0E" w:rsidRPr="00CD139C" w:rsidRDefault="001F7A0E" w:rsidP="001F7A0E">
      <w:pPr>
        <w:tabs>
          <w:tab w:val="left" w:pos="993"/>
        </w:tabs>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 xml:space="preserve">7) </w:t>
      </w:r>
      <w:r w:rsidRPr="00CD139C">
        <w:rPr>
          <w:rFonts w:cs="Times New Roman"/>
          <w:szCs w:val="28"/>
          <w:lang w:val="ky-KG"/>
        </w:rPr>
        <w:t>Борбор</w:t>
      </w:r>
      <w:r w:rsidRPr="00CD139C">
        <w:rPr>
          <w:rFonts w:eastAsia="Times New Roman" w:cs="Times New Roman"/>
          <w:color w:val="000000"/>
          <w:szCs w:val="28"/>
          <w:lang w:val="ky-KG" w:eastAsia="ru-RU"/>
        </w:rPr>
        <w:t xml:space="preserve"> айырмаланган кызматкерлерин сыйлайт жана тартиптик жаза чараларын колдонот;</w:t>
      </w:r>
    </w:p>
    <w:p w14:paraId="12707E55" w14:textId="77777777" w:rsidR="001F7A0E" w:rsidRPr="00CD139C" w:rsidRDefault="001F7A0E" w:rsidP="001F7A0E">
      <w:pPr>
        <w:tabs>
          <w:tab w:val="left" w:pos="993"/>
        </w:tabs>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8) өзүнүн компетенциясына кирген маселелер боюнча чечимдерди кабыл алат;</w:t>
      </w:r>
    </w:p>
    <w:p w14:paraId="00AB47D1" w14:textId="77777777" w:rsidR="001F7A0E" w:rsidRPr="00CD139C" w:rsidRDefault="001F7A0E" w:rsidP="001F7A0E">
      <w:pPr>
        <w:tabs>
          <w:tab w:val="left" w:pos="993"/>
        </w:tabs>
        <w:ind w:firstLine="709"/>
        <w:jc w:val="both"/>
        <w:rPr>
          <w:rFonts w:eastAsia="Times New Roman" w:cs="Times New Roman"/>
          <w:color w:val="000000"/>
          <w:szCs w:val="28"/>
          <w:lang w:val="ky-KG" w:eastAsia="ru-RU"/>
        </w:rPr>
      </w:pPr>
      <w:r w:rsidRPr="00CD139C">
        <w:rPr>
          <w:rFonts w:eastAsia="Times New Roman" w:cs="Times New Roman"/>
          <w:color w:val="000000"/>
          <w:szCs w:val="28"/>
          <w:lang w:val="ky-KG" w:eastAsia="ru-RU"/>
        </w:rPr>
        <w:t>9) кызматкерлерди кабыл алууну жана бошотууну жүзөгө ашырат, алардын кызматтык милдеттерин аныктайт, кадрларды даярдоо жана квалификациясын жогорулатуу үчүн шарттарды түзөт, кызматкерлердин эмгектик укуктарынын сакталышы үчүн жооп берет;</w:t>
      </w:r>
    </w:p>
    <w:p w14:paraId="45EED499"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10) илимий кызматкерлердин илимий чыгармачылык эркиндигин өнүктүрөт;</w:t>
      </w:r>
    </w:p>
    <w:p w14:paraId="765EC9D9"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lastRenderedPageBreak/>
        <w:t>11) мамлекеттик сырды түзгөн маалыматтарды коргоо, ошондой эле Кыргыз Республикасынын мыйзамдарынын сакталышы жана аткарылышы үчүн жоопкерчилик тартат;</w:t>
      </w:r>
    </w:p>
    <w:p w14:paraId="2D726E16"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12) Борбордун иши үчүн зарыл болгон башка ыйгарым укуктарды жүзөгө ашырат.</w:t>
      </w:r>
    </w:p>
    <w:p w14:paraId="19F61D55" w14:textId="77777777" w:rsidR="001F7A0E" w:rsidRPr="00CD139C" w:rsidRDefault="001F7A0E" w:rsidP="001F7A0E">
      <w:pPr>
        <w:ind w:firstLine="709"/>
        <w:jc w:val="center"/>
        <w:rPr>
          <w:rFonts w:cs="Times New Roman"/>
          <w:szCs w:val="28"/>
          <w:lang w:val="ky-KG"/>
        </w:rPr>
      </w:pPr>
    </w:p>
    <w:p w14:paraId="11D00978" w14:textId="77777777" w:rsidR="001F7A0E" w:rsidRPr="00CD139C" w:rsidRDefault="001F7A0E" w:rsidP="001F7A0E">
      <w:pPr>
        <w:ind w:firstLine="709"/>
        <w:jc w:val="center"/>
        <w:rPr>
          <w:rFonts w:cs="Times New Roman"/>
          <w:b/>
          <w:szCs w:val="28"/>
          <w:lang w:val="ky-KG"/>
        </w:rPr>
      </w:pPr>
      <w:r w:rsidRPr="00CD139C">
        <w:rPr>
          <w:rFonts w:cs="Times New Roman"/>
          <w:b/>
          <w:szCs w:val="28"/>
          <w:lang w:val="ky-KG"/>
        </w:rPr>
        <w:t>7-глава. Борбордун илимий-техникалык кеңеши</w:t>
      </w:r>
    </w:p>
    <w:p w14:paraId="7507EDEC" w14:textId="77777777" w:rsidR="001F7A0E" w:rsidRPr="00CD139C" w:rsidRDefault="001F7A0E" w:rsidP="001F7A0E">
      <w:pPr>
        <w:ind w:firstLine="709"/>
        <w:jc w:val="center"/>
        <w:rPr>
          <w:rFonts w:cs="Times New Roman"/>
          <w:szCs w:val="28"/>
          <w:lang w:val="ky-KG"/>
        </w:rPr>
      </w:pPr>
    </w:p>
    <w:p w14:paraId="4C3F72D1" w14:textId="77777777" w:rsidR="001F7A0E" w:rsidRPr="00CD139C" w:rsidRDefault="001F7A0E" w:rsidP="001F7A0E">
      <w:pPr>
        <w:tabs>
          <w:tab w:val="left" w:pos="1134"/>
        </w:tabs>
        <w:ind w:firstLine="709"/>
        <w:jc w:val="both"/>
        <w:rPr>
          <w:rFonts w:cs="Times New Roman"/>
          <w:szCs w:val="28"/>
          <w:lang w:val="ky-KG"/>
        </w:rPr>
      </w:pPr>
      <w:r w:rsidRPr="00CD139C">
        <w:rPr>
          <w:rFonts w:cs="Times New Roman"/>
          <w:szCs w:val="28"/>
          <w:lang w:val="ky-KG"/>
        </w:rPr>
        <w:t>24.</w:t>
      </w:r>
      <w:r w:rsidRPr="00CD139C">
        <w:rPr>
          <w:rFonts w:cs="Times New Roman"/>
          <w:szCs w:val="28"/>
          <w:lang w:val="ky-KG"/>
        </w:rPr>
        <w:tab/>
        <w:t>Борбордун илимий-техникалык кеңеши консультациялык-кеңешүү органы болуп саналат. Борбордун илимий-техникалык кеңешинин мүчөлөрү Борбордун директорунун сунушу боюнча илимий кызматкерлердин, адистердин жана административдик-башкаруу кызматкерлеринин жалпы чогулушунда жашыруун добуш берүү менен 3 жылдык мөөнөткө шайланат. Илимий кызматкерлердин, адистердин жана административдик-башкаруу кызматкерлеринин жалпы чогулушу, эгерде эмгек жамаатынын курамынын жарымынан көбү катышса, чечим кабыл алууга укуктуу болот.</w:t>
      </w:r>
    </w:p>
    <w:p w14:paraId="39248DF9"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t xml:space="preserve">Илимий-техникалык кеңештин курамына Борбордо иштебеген </w:t>
      </w:r>
      <w:r>
        <w:rPr>
          <w:rFonts w:cs="Times New Roman"/>
          <w:szCs w:val="28"/>
          <w:lang w:val="ky-KG"/>
        </w:rPr>
        <w:t xml:space="preserve">алдынкы </w:t>
      </w:r>
      <w:r w:rsidRPr="00CD139C">
        <w:rPr>
          <w:rFonts w:cs="Times New Roman"/>
          <w:szCs w:val="28"/>
          <w:lang w:val="ky-KG"/>
        </w:rPr>
        <w:t xml:space="preserve">окумуштуулар жана адистер, ошондой эле Кыргыз Республикасынын Саламаттык сактоо министрлигинин жана </w:t>
      </w:r>
      <w:r w:rsidRPr="00C540B8">
        <w:rPr>
          <w:rFonts w:cs="Times New Roman"/>
          <w:szCs w:val="28"/>
          <w:lang w:val="ky-KG"/>
        </w:rPr>
        <w:t xml:space="preserve">Кыргыз Республикасынын </w:t>
      </w:r>
      <w:r w:rsidRPr="00CD139C">
        <w:rPr>
          <w:rFonts w:cs="Times New Roman"/>
          <w:szCs w:val="28"/>
          <w:lang w:val="ky-KG"/>
        </w:rPr>
        <w:t>Билим берүү жана илим министрлигинин өкүлдөрү кириши мүмкүн.</w:t>
      </w:r>
    </w:p>
    <w:p w14:paraId="4A675F53" w14:textId="77777777" w:rsidR="001F7A0E" w:rsidRPr="00CD139C" w:rsidRDefault="001F7A0E" w:rsidP="001F7A0E">
      <w:pPr>
        <w:tabs>
          <w:tab w:val="left" w:pos="1134"/>
        </w:tabs>
        <w:ind w:firstLine="709"/>
        <w:jc w:val="both"/>
        <w:rPr>
          <w:rFonts w:cs="Times New Roman"/>
          <w:szCs w:val="28"/>
          <w:lang w:val="ky-KG"/>
        </w:rPr>
      </w:pPr>
      <w:r w:rsidRPr="00CD139C">
        <w:rPr>
          <w:rFonts w:cs="Times New Roman"/>
          <w:szCs w:val="28"/>
          <w:lang w:val="ky-KG"/>
        </w:rPr>
        <w:t>25.</w:t>
      </w:r>
      <w:r w:rsidRPr="00CD139C">
        <w:rPr>
          <w:rFonts w:cs="Times New Roman"/>
          <w:szCs w:val="28"/>
          <w:lang w:val="ky-KG"/>
        </w:rPr>
        <w:tab/>
        <w:t>Илимий-техникалык кеңеш, эгерде жыйынга анын курамынын үчтөн экисинен кем эмеси катышса, чечим кабыл алууга укуктуу. Эгерде илимий-техникалык кеңештин добуш берүүгө катышкан мүчөлөрүнүн жарымынан көбү добуш берсе, илимий-техникалык кеңештин чечимдери кабыл алынды деп эсептелет.</w:t>
      </w:r>
    </w:p>
    <w:p w14:paraId="7AC0D322" w14:textId="77777777" w:rsidR="001F7A0E" w:rsidRPr="00CD139C" w:rsidRDefault="001F7A0E" w:rsidP="001F7A0E">
      <w:pPr>
        <w:tabs>
          <w:tab w:val="left" w:pos="1134"/>
        </w:tabs>
        <w:ind w:firstLine="709"/>
        <w:jc w:val="both"/>
        <w:rPr>
          <w:rFonts w:cs="Times New Roman"/>
          <w:szCs w:val="28"/>
          <w:lang w:val="ky-KG"/>
        </w:rPr>
      </w:pPr>
      <w:r w:rsidRPr="00CD139C">
        <w:rPr>
          <w:rFonts w:cs="Times New Roman"/>
          <w:szCs w:val="28"/>
          <w:lang w:val="ky-KG"/>
        </w:rPr>
        <w:t>26.</w:t>
      </w:r>
      <w:r w:rsidRPr="00CD139C">
        <w:rPr>
          <w:rFonts w:cs="Times New Roman"/>
          <w:szCs w:val="28"/>
          <w:lang w:val="ky-KG"/>
        </w:rPr>
        <w:tab/>
        <w:t>Илимий-техникалык кеңештин төрагасы болуп Борбордун директору эсептелет.</w:t>
      </w:r>
    </w:p>
    <w:p w14:paraId="5270B357" w14:textId="77777777" w:rsidR="001F7A0E" w:rsidRPr="00CD139C" w:rsidRDefault="001F7A0E" w:rsidP="001F7A0E">
      <w:pPr>
        <w:ind w:firstLine="709"/>
        <w:jc w:val="center"/>
        <w:rPr>
          <w:rFonts w:cs="Times New Roman"/>
          <w:szCs w:val="28"/>
          <w:lang w:val="ky-KG"/>
        </w:rPr>
      </w:pPr>
    </w:p>
    <w:p w14:paraId="489CF156" w14:textId="77777777" w:rsidR="001F7A0E" w:rsidRPr="00CD139C" w:rsidRDefault="001F7A0E" w:rsidP="001F7A0E">
      <w:pPr>
        <w:ind w:firstLine="709"/>
        <w:jc w:val="center"/>
        <w:rPr>
          <w:rFonts w:cs="Times New Roman"/>
          <w:b/>
          <w:szCs w:val="28"/>
          <w:lang w:val="ky-KG"/>
        </w:rPr>
      </w:pPr>
      <w:r w:rsidRPr="00CD139C">
        <w:rPr>
          <w:rFonts w:cs="Times New Roman"/>
          <w:b/>
          <w:szCs w:val="28"/>
          <w:lang w:val="ky-KG"/>
        </w:rPr>
        <w:t>8-глава. Борбордун каржылоо булактары</w:t>
      </w:r>
    </w:p>
    <w:p w14:paraId="47E35D30" w14:textId="77777777" w:rsidR="001F7A0E" w:rsidRPr="00CD139C" w:rsidRDefault="001F7A0E" w:rsidP="001F7A0E">
      <w:pPr>
        <w:ind w:firstLine="709"/>
        <w:jc w:val="center"/>
        <w:rPr>
          <w:rFonts w:cs="Times New Roman"/>
          <w:szCs w:val="28"/>
          <w:lang w:val="ky-KG"/>
        </w:rPr>
      </w:pPr>
    </w:p>
    <w:p w14:paraId="787AD852"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27. Борбордун карж</w:t>
      </w:r>
      <w:r>
        <w:rPr>
          <w:rFonts w:cs="Times New Roman"/>
          <w:szCs w:val="28"/>
          <w:lang w:val="ky-KG"/>
        </w:rPr>
        <w:t xml:space="preserve">ылоо булактары болуп төмөнкүлөрдүн каражаттары </w:t>
      </w:r>
      <w:r w:rsidRPr="00CD139C">
        <w:rPr>
          <w:rFonts w:cs="Times New Roman"/>
          <w:szCs w:val="28"/>
          <w:lang w:val="ky-KG"/>
        </w:rPr>
        <w:t>саналат:</w:t>
      </w:r>
    </w:p>
    <w:p w14:paraId="1BC9B27C"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1) республикалык бюджеттин;</w:t>
      </w:r>
    </w:p>
    <w:p w14:paraId="23D0F9B8" w14:textId="77777777" w:rsidR="001F7A0E" w:rsidRPr="00CD139C" w:rsidRDefault="001F7A0E" w:rsidP="001F7A0E">
      <w:pPr>
        <w:tabs>
          <w:tab w:val="left" w:pos="993"/>
        </w:tabs>
        <w:ind w:firstLine="709"/>
        <w:jc w:val="both"/>
        <w:rPr>
          <w:rFonts w:cs="Times New Roman"/>
          <w:szCs w:val="28"/>
          <w:lang w:val="ky-KG"/>
        </w:rPr>
      </w:pPr>
      <w:r>
        <w:rPr>
          <w:rFonts w:cs="Times New Roman"/>
          <w:szCs w:val="28"/>
          <w:lang w:val="ky-KG"/>
        </w:rPr>
        <w:t>2) М</w:t>
      </w:r>
      <w:r w:rsidRPr="00CD139C">
        <w:rPr>
          <w:rFonts w:cs="Times New Roman"/>
          <w:szCs w:val="28"/>
          <w:lang w:val="ky-KG"/>
        </w:rPr>
        <w:t>илдет</w:t>
      </w:r>
      <w:r>
        <w:rPr>
          <w:rFonts w:cs="Times New Roman"/>
          <w:szCs w:val="28"/>
          <w:lang w:val="ky-KG"/>
        </w:rPr>
        <w:t>түү медициналык камсыздандыруу ф</w:t>
      </w:r>
      <w:r w:rsidRPr="00CD139C">
        <w:rPr>
          <w:rFonts w:cs="Times New Roman"/>
          <w:szCs w:val="28"/>
          <w:lang w:val="ky-KG"/>
        </w:rPr>
        <w:t>онд</w:t>
      </w:r>
      <w:r>
        <w:rPr>
          <w:rFonts w:cs="Times New Roman"/>
          <w:szCs w:val="28"/>
          <w:lang w:val="ky-KG"/>
        </w:rPr>
        <w:t>ун</w:t>
      </w:r>
      <w:r w:rsidRPr="00CD139C">
        <w:rPr>
          <w:rFonts w:cs="Times New Roman"/>
          <w:szCs w:val="28"/>
          <w:lang w:val="ky-KG"/>
        </w:rPr>
        <w:t>ун;</w:t>
      </w:r>
    </w:p>
    <w:p w14:paraId="2308C3F0" w14:textId="77777777" w:rsidR="001F7A0E" w:rsidRPr="00CD139C" w:rsidRDefault="001F7A0E" w:rsidP="001F7A0E">
      <w:pPr>
        <w:tabs>
          <w:tab w:val="left" w:pos="993"/>
        </w:tabs>
        <w:ind w:firstLine="709"/>
        <w:jc w:val="both"/>
        <w:rPr>
          <w:rFonts w:cs="Times New Roman"/>
          <w:szCs w:val="28"/>
          <w:lang w:val="ky-KG"/>
        </w:rPr>
      </w:pPr>
      <w:r>
        <w:rPr>
          <w:rFonts w:cs="Times New Roman"/>
          <w:szCs w:val="28"/>
          <w:lang w:val="ky-KG"/>
        </w:rPr>
        <w:t>3) атайын эсептердин</w:t>
      </w:r>
      <w:r w:rsidRPr="00CD139C">
        <w:rPr>
          <w:rFonts w:cs="Times New Roman"/>
          <w:szCs w:val="28"/>
          <w:lang w:val="ky-KG"/>
        </w:rPr>
        <w:t>;</w:t>
      </w:r>
    </w:p>
    <w:p w14:paraId="22519B97" w14:textId="77777777" w:rsidR="001F7A0E" w:rsidRPr="00CD139C" w:rsidRDefault="001F7A0E" w:rsidP="001F7A0E">
      <w:pPr>
        <w:tabs>
          <w:tab w:val="left" w:pos="993"/>
        </w:tabs>
        <w:ind w:firstLine="709"/>
        <w:jc w:val="both"/>
        <w:rPr>
          <w:rFonts w:cs="Times New Roman"/>
          <w:szCs w:val="28"/>
          <w:lang w:val="ky-KG"/>
        </w:rPr>
      </w:pPr>
      <w:r w:rsidRPr="00CD139C">
        <w:rPr>
          <w:rFonts w:cs="Times New Roman"/>
          <w:szCs w:val="28"/>
          <w:lang w:val="ky-KG"/>
        </w:rPr>
        <w:t>4) ый</w:t>
      </w:r>
      <w:r>
        <w:rPr>
          <w:rFonts w:cs="Times New Roman"/>
          <w:szCs w:val="28"/>
          <w:lang w:val="ky-KG"/>
        </w:rPr>
        <w:t>гарым укуктуу мамлекеттик органдын илим фондунун</w:t>
      </w:r>
      <w:r w:rsidRPr="00CD139C">
        <w:rPr>
          <w:rFonts w:cs="Times New Roman"/>
          <w:szCs w:val="28"/>
          <w:lang w:val="ky-KG"/>
        </w:rPr>
        <w:t xml:space="preserve"> (мамлекеттик </w:t>
      </w:r>
      <w:r>
        <w:rPr>
          <w:rFonts w:cs="Times New Roman"/>
          <w:szCs w:val="28"/>
          <w:lang w:val="ky-KG"/>
        </w:rPr>
        <w:t>комиссиянын</w:t>
      </w:r>
      <w:r w:rsidRPr="00CD139C">
        <w:rPr>
          <w:rFonts w:cs="Times New Roman"/>
          <w:szCs w:val="28"/>
          <w:lang w:val="ky-KG"/>
        </w:rPr>
        <w:t xml:space="preserve"> алкагында).</w:t>
      </w:r>
    </w:p>
    <w:p w14:paraId="2FCABBAF"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t xml:space="preserve">28. Борбор Кыргыз Республикасынын мыйзамдарына ылайык </w:t>
      </w:r>
      <w:r>
        <w:rPr>
          <w:rFonts w:cs="Times New Roman"/>
          <w:szCs w:val="28"/>
          <w:lang w:val="ky-KG"/>
        </w:rPr>
        <w:t>оперативдүү</w:t>
      </w:r>
      <w:r w:rsidRPr="00CD139C">
        <w:rPr>
          <w:rFonts w:cs="Times New Roman"/>
          <w:szCs w:val="28"/>
          <w:lang w:val="ky-KG"/>
        </w:rPr>
        <w:t xml:space="preserve"> башкаруу жана ижара укугунда мүлккө ээ болушу мүмкүн.</w:t>
      </w:r>
    </w:p>
    <w:p w14:paraId="0F8EFB86"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lastRenderedPageBreak/>
        <w:t>29. Борбордун ишин контролдоо Кыргыз Республикасынын Саламаттык сактоо министрлиги жана Кыргыз Республикасынын Билим берүү жана илим министрлиги тарабынан жүзөгө ашырылат.</w:t>
      </w:r>
    </w:p>
    <w:p w14:paraId="7B53FA13" w14:textId="77777777" w:rsidR="001F7A0E" w:rsidRPr="00CD139C" w:rsidRDefault="001F7A0E" w:rsidP="001F7A0E">
      <w:pPr>
        <w:ind w:firstLine="709"/>
        <w:jc w:val="center"/>
        <w:rPr>
          <w:rFonts w:cs="Times New Roman"/>
          <w:b/>
          <w:szCs w:val="28"/>
          <w:lang w:val="ky-KG"/>
        </w:rPr>
      </w:pPr>
    </w:p>
    <w:p w14:paraId="5FADA628" w14:textId="77777777" w:rsidR="001F7A0E" w:rsidRPr="00CD139C" w:rsidRDefault="001F7A0E" w:rsidP="001F7A0E">
      <w:pPr>
        <w:ind w:firstLine="709"/>
        <w:jc w:val="center"/>
        <w:rPr>
          <w:rFonts w:cs="Times New Roman"/>
          <w:b/>
          <w:szCs w:val="28"/>
          <w:lang w:val="ky-KG"/>
        </w:rPr>
      </w:pPr>
      <w:r w:rsidRPr="00CD139C">
        <w:rPr>
          <w:rFonts w:cs="Times New Roman"/>
          <w:b/>
          <w:szCs w:val="28"/>
          <w:lang w:val="ky-KG"/>
        </w:rPr>
        <w:t>9-глава. Корутунду жоболор</w:t>
      </w:r>
    </w:p>
    <w:p w14:paraId="23CC4518" w14:textId="77777777" w:rsidR="001F7A0E" w:rsidRPr="00CD139C" w:rsidRDefault="001F7A0E" w:rsidP="001F7A0E">
      <w:pPr>
        <w:ind w:firstLine="709"/>
        <w:jc w:val="center"/>
        <w:rPr>
          <w:rFonts w:cs="Times New Roman"/>
          <w:szCs w:val="28"/>
          <w:lang w:val="ky-KG"/>
        </w:rPr>
      </w:pPr>
    </w:p>
    <w:p w14:paraId="6E836728"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t xml:space="preserve">30. Борборду кайра уюштуруу жана жоюу Кыргыз Республикасынын Министрлер Кабинетинин чечими менен </w:t>
      </w:r>
      <w:r>
        <w:rPr>
          <w:rFonts w:cs="Times New Roman"/>
          <w:szCs w:val="28"/>
          <w:lang w:val="ky-KG"/>
        </w:rPr>
        <w:t>жүзөгө</w:t>
      </w:r>
      <w:r w:rsidRPr="00CD139C">
        <w:rPr>
          <w:rFonts w:cs="Times New Roman"/>
          <w:szCs w:val="28"/>
          <w:lang w:val="ky-KG"/>
        </w:rPr>
        <w:t xml:space="preserve"> ашырылат.</w:t>
      </w:r>
    </w:p>
    <w:p w14:paraId="421967A3" w14:textId="77777777" w:rsidR="001F7A0E" w:rsidRPr="00CD139C" w:rsidRDefault="001F7A0E" w:rsidP="001F7A0E">
      <w:pPr>
        <w:ind w:firstLine="709"/>
        <w:jc w:val="both"/>
        <w:rPr>
          <w:rFonts w:cs="Times New Roman"/>
          <w:szCs w:val="28"/>
          <w:lang w:val="ky-KG"/>
        </w:rPr>
      </w:pPr>
      <w:r w:rsidRPr="00CD139C">
        <w:rPr>
          <w:rFonts w:cs="Times New Roman"/>
          <w:szCs w:val="28"/>
          <w:lang w:val="ky-KG"/>
        </w:rPr>
        <w:t>31. Борбордун документтери «</w:t>
      </w:r>
      <w:r>
        <w:rPr>
          <w:rFonts w:cs="Times New Roman"/>
          <w:szCs w:val="28"/>
          <w:lang w:val="ky-KG"/>
        </w:rPr>
        <w:t>Кыргыз Республикасынын у</w:t>
      </w:r>
      <w:r w:rsidRPr="00CD139C">
        <w:rPr>
          <w:rFonts w:cs="Times New Roman"/>
          <w:szCs w:val="28"/>
          <w:lang w:val="ky-KG"/>
        </w:rPr>
        <w:t>луттук архив фонду жөнүндө</w:t>
      </w:r>
      <w:r w:rsidRPr="00CD139C">
        <w:rPr>
          <w:rFonts w:eastAsia="Times New Roman" w:cs="Times New Roman"/>
          <w:color w:val="000000"/>
          <w:szCs w:val="28"/>
          <w:lang w:val="ky-KG" w:eastAsia="ru-RU"/>
        </w:rPr>
        <w:t>»</w:t>
      </w:r>
      <w:r w:rsidRPr="00CD139C">
        <w:rPr>
          <w:rFonts w:cs="Times New Roman"/>
          <w:szCs w:val="28"/>
          <w:lang w:val="ky-KG"/>
        </w:rPr>
        <w:t xml:space="preserve"> Кыргыз Республикасынын Мыйзамына ыл</w:t>
      </w:r>
      <w:r>
        <w:rPr>
          <w:rFonts w:cs="Times New Roman"/>
          <w:szCs w:val="28"/>
          <w:lang w:val="ky-KG"/>
        </w:rPr>
        <w:t>айык сакталат жана пайдаланылат.</w:t>
      </w:r>
    </w:p>
    <w:p w14:paraId="58CB861A" w14:textId="77777777" w:rsidR="001F7A0E" w:rsidRPr="00064B4C" w:rsidRDefault="001F7A0E" w:rsidP="00622A1E">
      <w:pPr>
        <w:ind w:firstLine="709"/>
        <w:jc w:val="both"/>
        <w:rPr>
          <w:rFonts w:eastAsia="Times New Roman" w:cs="Times New Roman"/>
          <w:color w:val="000000"/>
          <w:szCs w:val="28"/>
          <w:lang w:val="ky-KG" w:eastAsia="ru-RU"/>
        </w:rPr>
      </w:pPr>
    </w:p>
    <w:sectPr w:rsidR="001F7A0E" w:rsidRPr="00064B4C" w:rsidSect="00CE2AE5">
      <w:footerReference w:type="default" r:id="rId6"/>
      <w:pgSz w:w="11906" w:h="16838"/>
      <w:pgMar w:top="1134" w:right="1701" w:bottom="170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8B637" w14:textId="77777777" w:rsidR="00530CCC" w:rsidRDefault="00530CCC">
      <w:r>
        <w:separator/>
      </w:r>
    </w:p>
  </w:endnote>
  <w:endnote w:type="continuationSeparator" w:id="0">
    <w:p w14:paraId="3642D39C" w14:textId="77777777" w:rsidR="00530CCC" w:rsidRDefault="0053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Yu Mincho">
    <w:charset w:val="80"/>
    <w:family w:val="roman"/>
    <w:pitch w:val="variable"/>
    <w:sig w:usb0="800002E7" w:usb1="2AC7FCF0"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177392"/>
      <w:docPartObj>
        <w:docPartGallery w:val="Page Numbers (Bottom of Page)"/>
        <w:docPartUnique/>
      </w:docPartObj>
    </w:sdtPr>
    <w:sdtEndPr/>
    <w:sdtContent>
      <w:p w14:paraId="0C21C276" w14:textId="2976419D" w:rsidR="00CE2AE5" w:rsidRDefault="00CE2AE5">
        <w:pPr>
          <w:pStyle w:val="a3"/>
          <w:jc w:val="right"/>
        </w:pPr>
        <w:r>
          <w:fldChar w:fldCharType="begin"/>
        </w:r>
        <w:r>
          <w:instrText>PAGE   \* MERGEFORMAT</w:instrText>
        </w:r>
        <w:r>
          <w:fldChar w:fldCharType="separate"/>
        </w:r>
        <w:r w:rsidR="008D270E">
          <w:rPr>
            <w:noProof/>
          </w:rPr>
          <w:t>4</w:t>
        </w:r>
        <w:r>
          <w:fldChar w:fldCharType="end"/>
        </w:r>
      </w:p>
    </w:sdtContent>
  </w:sdt>
  <w:p w14:paraId="3D8B66A0" w14:textId="31C921C8" w:rsidR="00D243CE" w:rsidRDefault="00D243CE" w:rsidP="00D41671">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77F84" w14:textId="77777777" w:rsidR="00530CCC" w:rsidRDefault="00530CCC">
      <w:r>
        <w:separator/>
      </w:r>
    </w:p>
  </w:footnote>
  <w:footnote w:type="continuationSeparator" w:id="0">
    <w:p w14:paraId="1650E663" w14:textId="77777777" w:rsidR="00530CCC" w:rsidRDefault="00530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92"/>
    <w:rsid w:val="000260A4"/>
    <w:rsid w:val="00064B4C"/>
    <w:rsid w:val="000B0733"/>
    <w:rsid w:val="000B6B43"/>
    <w:rsid w:val="000C2EDA"/>
    <w:rsid w:val="000C6CAE"/>
    <w:rsid w:val="000D0721"/>
    <w:rsid w:val="00102BF5"/>
    <w:rsid w:val="00131EAA"/>
    <w:rsid w:val="00146C2E"/>
    <w:rsid w:val="001656F9"/>
    <w:rsid w:val="00184286"/>
    <w:rsid w:val="001B6341"/>
    <w:rsid w:val="001D482D"/>
    <w:rsid w:val="001D6C15"/>
    <w:rsid w:val="001D6C43"/>
    <w:rsid w:val="001F7A0E"/>
    <w:rsid w:val="00213DDD"/>
    <w:rsid w:val="00230AFA"/>
    <w:rsid w:val="0025496B"/>
    <w:rsid w:val="00276BFC"/>
    <w:rsid w:val="00280CBE"/>
    <w:rsid w:val="00281A42"/>
    <w:rsid w:val="0028614E"/>
    <w:rsid w:val="002B0B70"/>
    <w:rsid w:val="002E189A"/>
    <w:rsid w:val="002E3941"/>
    <w:rsid w:val="002E3A44"/>
    <w:rsid w:val="002F5923"/>
    <w:rsid w:val="00301523"/>
    <w:rsid w:val="00326E13"/>
    <w:rsid w:val="00333043"/>
    <w:rsid w:val="00364075"/>
    <w:rsid w:val="003A6B90"/>
    <w:rsid w:val="003E33EF"/>
    <w:rsid w:val="003F3581"/>
    <w:rsid w:val="004049B3"/>
    <w:rsid w:val="00405C4B"/>
    <w:rsid w:val="00433335"/>
    <w:rsid w:val="004402B3"/>
    <w:rsid w:val="0045673A"/>
    <w:rsid w:val="0049739A"/>
    <w:rsid w:val="004A52F7"/>
    <w:rsid w:val="004B4BD8"/>
    <w:rsid w:val="004F09F1"/>
    <w:rsid w:val="004F1293"/>
    <w:rsid w:val="004F1A8E"/>
    <w:rsid w:val="00504A2A"/>
    <w:rsid w:val="00517C4E"/>
    <w:rsid w:val="0052628D"/>
    <w:rsid w:val="00530CCC"/>
    <w:rsid w:val="00534D35"/>
    <w:rsid w:val="00535886"/>
    <w:rsid w:val="00562716"/>
    <w:rsid w:val="00567D9D"/>
    <w:rsid w:val="00593A83"/>
    <w:rsid w:val="005C516D"/>
    <w:rsid w:val="005F6FA5"/>
    <w:rsid w:val="005F7EEA"/>
    <w:rsid w:val="00622A1E"/>
    <w:rsid w:val="00697353"/>
    <w:rsid w:val="006C6604"/>
    <w:rsid w:val="007223F3"/>
    <w:rsid w:val="00723CBC"/>
    <w:rsid w:val="007273E8"/>
    <w:rsid w:val="00755995"/>
    <w:rsid w:val="007562C8"/>
    <w:rsid w:val="007A0EB9"/>
    <w:rsid w:val="007A11C3"/>
    <w:rsid w:val="007F4AFD"/>
    <w:rsid w:val="00821A95"/>
    <w:rsid w:val="0083420F"/>
    <w:rsid w:val="008374D1"/>
    <w:rsid w:val="00844E97"/>
    <w:rsid w:val="0085749B"/>
    <w:rsid w:val="00857955"/>
    <w:rsid w:val="008D270E"/>
    <w:rsid w:val="00947B0E"/>
    <w:rsid w:val="00982488"/>
    <w:rsid w:val="0099021D"/>
    <w:rsid w:val="009E2BFC"/>
    <w:rsid w:val="00A06BFB"/>
    <w:rsid w:val="00A47CBD"/>
    <w:rsid w:val="00A56CEE"/>
    <w:rsid w:val="00A721B6"/>
    <w:rsid w:val="00A87C91"/>
    <w:rsid w:val="00A87CF0"/>
    <w:rsid w:val="00B01B1E"/>
    <w:rsid w:val="00B5038A"/>
    <w:rsid w:val="00B54A1C"/>
    <w:rsid w:val="00B8030D"/>
    <w:rsid w:val="00BF507E"/>
    <w:rsid w:val="00C05A92"/>
    <w:rsid w:val="00C06052"/>
    <w:rsid w:val="00C27FD8"/>
    <w:rsid w:val="00C4454A"/>
    <w:rsid w:val="00C73D91"/>
    <w:rsid w:val="00CE2AE5"/>
    <w:rsid w:val="00CE4528"/>
    <w:rsid w:val="00D243CE"/>
    <w:rsid w:val="00D5269A"/>
    <w:rsid w:val="00DA3F8E"/>
    <w:rsid w:val="00DC3733"/>
    <w:rsid w:val="00DD069B"/>
    <w:rsid w:val="00DE2B5E"/>
    <w:rsid w:val="00DE5BA9"/>
    <w:rsid w:val="00E775A7"/>
    <w:rsid w:val="00E87128"/>
    <w:rsid w:val="00E95077"/>
    <w:rsid w:val="00EB1E0F"/>
    <w:rsid w:val="00ED07B4"/>
    <w:rsid w:val="00EE7635"/>
    <w:rsid w:val="00F45FF1"/>
    <w:rsid w:val="00F71AE1"/>
    <w:rsid w:val="00F82F6C"/>
    <w:rsid w:val="00FD7356"/>
    <w:rsid w:val="00FF37A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31B3"/>
  <w15:docId w15:val="{F96C3CA0-0A0B-47D6-AAAB-FD02F02B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A9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05A92"/>
    <w:pPr>
      <w:tabs>
        <w:tab w:val="center" w:pos="4677"/>
        <w:tab w:val="right" w:pos="9355"/>
      </w:tabs>
    </w:pPr>
  </w:style>
  <w:style w:type="character" w:customStyle="1" w:styleId="a4">
    <w:name w:val="Нижний колонтитул Знак"/>
    <w:basedOn w:val="a0"/>
    <w:link w:val="a3"/>
    <w:uiPriority w:val="99"/>
    <w:rsid w:val="00C05A92"/>
    <w:rPr>
      <w:rFonts w:ascii="Times New Roman" w:hAnsi="Times New Roman"/>
      <w:sz w:val="28"/>
    </w:rPr>
  </w:style>
  <w:style w:type="paragraph" w:styleId="a5">
    <w:name w:val="header"/>
    <w:basedOn w:val="a"/>
    <w:link w:val="a6"/>
    <w:uiPriority w:val="99"/>
    <w:unhideWhenUsed/>
    <w:rsid w:val="002E3A44"/>
    <w:pPr>
      <w:tabs>
        <w:tab w:val="center" w:pos="4677"/>
        <w:tab w:val="right" w:pos="9355"/>
      </w:tabs>
    </w:pPr>
  </w:style>
  <w:style w:type="character" w:customStyle="1" w:styleId="a6">
    <w:name w:val="Верхний колонтитул Знак"/>
    <w:basedOn w:val="a0"/>
    <w:link w:val="a5"/>
    <w:uiPriority w:val="99"/>
    <w:rsid w:val="002E3A44"/>
    <w:rPr>
      <w:rFonts w:ascii="Times New Roman" w:hAnsi="Times New Roman"/>
      <w:sz w:val="28"/>
    </w:rPr>
  </w:style>
  <w:style w:type="paragraph" w:styleId="a7">
    <w:name w:val="Balloon Text"/>
    <w:basedOn w:val="a"/>
    <w:link w:val="a8"/>
    <w:uiPriority w:val="99"/>
    <w:semiHidden/>
    <w:unhideWhenUsed/>
    <w:rsid w:val="00E95077"/>
    <w:rPr>
      <w:rFonts w:ascii="Segoe UI" w:hAnsi="Segoe UI" w:cs="Segoe UI"/>
      <w:sz w:val="18"/>
      <w:szCs w:val="18"/>
    </w:rPr>
  </w:style>
  <w:style w:type="character" w:customStyle="1" w:styleId="a8">
    <w:name w:val="Текст выноски Знак"/>
    <w:basedOn w:val="a0"/>
    <w:link w:val="a7"/>
    <w:uiPriority w:val="99"/>
    <w:semiHidden/>
    <w:rsid w:val="00E95077"/>
    <w:rPr>
      <w:rFonts w:ascii="Segoe UI" w:hAnsi="Segoe UI" w:cs="Segoe UI"/>
      <w:sz w:val="18"/>
      <w:szCs w:val="18"/>
    </w:rPr>
  </w:style>
  <w:style w:type="paragraph" w:styleId="a9">
    <w:name w:val="List Paragraph"/>
    <w:basedOn w:val="a"/>
    <w:uiPriority w:val="34"/>
    <w:qFormat/>
    <w:rsid w:val="00B50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959">
      <w:bodyDiv w:val="1"/>
      <w:marLeft w:val="0"/>
      <w:marRight w:val="0"/>
      <w:marTop w:val="0"/>
      <w:marBottom w:val="0"/>
      <w:divBdr>
        <w:top w:val="none" w:sz="0" w:space="0" w:color="auto"/>
        <w:left w:val="none" w:sz="0" w:space="0" w:color="auto"/>
        <w:bottom w:val="none" w:sz="0" w:space="0" w:color="auto"/>
        <w:right w:val="none" w:sz="0" w:space="0" w:color="auto"/>
      </w:divBdr>
      <w:divsChild>
        <w:div w:id="405224265">
          <w:marLeft w:val="0"/>
          <w:marRight w:val="0"/>
          <w:marTop w:val="0"/>
          <w:marBottom w:val="0"/>
          <w:divBdr>
            <w:top w:val="none" w:sz="0" w:space="0" w:color="auto"/>
            <w:left w:val="none" w:sz="0" w:space="0" w:color="auto"/>
            <w:bottom w:val="none" w:sz="0" w:space="0" w:color="auto"/>
            <w:right w:val="none" w:sz="0" w:space="0" w:color="auto"/>
          </w:divBdr>
          <w:divsChild>
            <w:div w:id="13438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4283">
      <w:bodyDiv w:val="1"/>
      <w:marLeft w:val="0"/>
      <w:marRight w:val="0"/>
      <w:marTop w:val="0"/>
      <w:marBottom w:val="0"/>
      <w:divBdr>
        <w:top w:val="none" w:sz="0" w:space="0" w:color="auto"/>
        <w:left w:val="none" w:sz="0" w:space="0" w:color="auto"/>
        <w:bottom w:val="none" w:sz="0" w:space="0" w:color="auto"/>
        <w:right w:val="none" w:sz="0" w:space="0" w:color="auto"/>
      </w:divBdr>
    </w:div>
    <w:div w:id="554008347">
      <w:bodyDiv w:val="1"/>
      <w:marLeft w:val="0"/>
      <w:marRight w:val="0"/>
      <w:marTop w:val="0"/>
      <w:marBottom w:val="0"/>
      <w:divBdr>
        <w:top w:val="none" w:sz="0" w:space="0" w:color="auto"/>
        <w:left w:val="none" w:sz="0" w:space="0" w:color="auto"/>
        <w:bottom w:val="none" w:sz="0" w:space="0" w:color="auto"/>
        <w:right w:val="none" w:sz="0" w:space="0" w:color="auto"/>
      </w:divBdr>
      <w:divsChild>
        <w:div w:id="424543844">
          <w:marLeft w:val="120"/>
          <w:marRight w:val="120"/>
          <w:marTop w:val="0"/>
          <w:marBottom w:val="0"/>
          <w:divBdr>
            <w:top w:val="none" w:sz="0" w:space="0" w:color="auto"/>
            <w:left w:val="none" w:sz="0" w:space="0" w:color="auto"/>
            <w:bottom w:val="none" w:sz="0" w:space="0" w:color="auto"/>
            <w:right w:val="none" w:sz="0" w:space="0" w:color="auto"/>
          </w:divBdr>
          <w:divsChild>
            <w:div w:id="787354195">
              <w:marLeft w:val="0"/>
              <w:marRight w:val="0"/>
              <w:marTop w:val="0"/>
              <w:marBottom w:val="0"/>
              <w:divBdr>
                <w:top w:val="none" w:sz="0" w:space="0" w:color="auto"/>
                <w:left w:val="none" w:sz="0" w:space="0" w:color="auto"/>
                <w:bottom w:val="none" w:sz="0" w:space="0" w:color="auto"/>
                <w:right w:val="none" w:sz="0" w:space="0" w:color="auto"/>
              </w:divBdr>
              <w:divsChild>
                <w:div w:id="74713026">
                  <w:marLeft w:val="0"/>
                  <w:marRight w:val="0"/>
                  <w:marTop w:val="0"/>
                  <w:marBottom w:val="0"/>
                  <w:divBdr>
                    <w:top w:val="none" w:sz="0" w:space="0" w:color="auto"/>
                    <w:left w:val="none" w:sz="0" w:space="0" w:color="auto"/>
                    <w:bottom w:val="none" w:sz="0" w:space="0" w:color="auto"/>
                    <w:right w:val="none" w:sz="0" w:space="0" w:color="auto"/>
                  </w:divBdr>
                  <w:divsChild>
                    <w:div w:id="1980960976">
                      <w:marLeft w:val="0"/>
                      <w:marRight w:val="0"/>
                      <w:marTop w:val="0"/>
                      <w:marBottom w:val="0"/>
                      <w:divBdr>
                        <w:top w:val="none" w:sz="0" w:space="0" w:color="auto"/>
                        <w:left w:val="none" w:sz="0" w:space="0" w:color="auto"/>
                        <w:bottom w:val="none" w:sz="0" w:space="0" w:color="auto"/>
                        <w:right w:val="none" w:sz="0" w:space="0" w:color="auto"/>
                      </w:divBdr>
                      <w:divsChild>
                        <w:div w:id="7627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4221">
          <w:marLeft w:val="0"/>
          <w:marRight w:val="0"/>
          <w:marTop w:val="180"/>
          <w:marBottom w:val="0"/>
          <w:divBdr>
            <w:top w:val="none" w:sz="0" w:space="0" w:color="auto"/>
            <w:left w:val="none" w:sz="0" w:space="0" w:color="auto"/>
            <w:bottom w:val="none" w:sz="0" w:space="0" w:color="auto"/>
            <w:right w:val="none" w:sz="0" w:space="0" w:color="auto"/>
          </w:divBdr>
          <w:divsChild>
            <w:div w:id="1044214284">
              <w:marLeft w:val="0"/>
              <w:marRight w:val="0"/>
              <w:marTop w:val="0"/>
              <w:marBottom w:val="180"/>
              <w:divBdr>
                <w:top w:val="none" w:sz="0" w:space="0" w:color="auto"/>
                <w:left w:val="none" w:sz="0" w:space="0" w:color="auto"/>
                <w:bottom w:val="none" w:sz="0" w:space="0" w:color="auto"/>
                <w:right w:val="none" w:sz="0" w:space="0" w:color="auto"/>
              </w:divBdr>
              <w:divsChild>
                <w:div w:id="5898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9055">
      <w:bodyDiv w:val="1"/>
      <w:marLeft w:val="0"/>
      <w:marRight w:val="0"/>
      <w:marTop w:val="0"/>
      <w:marBottom w:val="0"/>
      <w:divBdr>
        <w:top w:val="none" w:sz="0" w:space="0" w:color="auto"/>
        <w:left w:val="none" w:sz="0" w:space="0" w:color="auto"/>
        <w:bottom w:val="none" w:sz="0" w:space="0" w:color="auto"/>
        <w:right w:val="none" w:sz="0" w:space="0" w:color="auto"/>
      </w:divBdr>
    </w:div>
    <w:div w:id="636838664">
      <w:bodyDiv w:val="1"/>
      <w:marLeft w:val="0"/>
      <w:marRight w:val="0"/>
      <w:marTop w:val="0"/>
      <w:marBottom w:val="0"/>
      <w:divBdr>
        <w:top w:val="none" w:sz="0" w:space="0" w:color="auto"/>
        <w:left w:val="none" w:sz="0" w:space="0" w:color="auto"/>
        <w:bottom w:val="none" w:sz="0" w:space="0" w:color="auto"/>
        <w:right w:val="none" w:sz="0" w:space="0" w:color="auto"/>
      </w:divBdr>
      <w:divsChild>
        <w:div w:id="805925651">
          <w:marLeft w:val="0"/>
          <w:marRight w:val="0"/>
          <w:marTop w:val="0"/>
          <w:marBottom w:val="0"/>
          <w:divBdr>
            <w:top w:val="single" w:sz="6" w:space="0" w:color="auto"/>
            <w:left w:val="none" w:sz="0" w:space="0" w:color="auto"/>
            <w:bottom w:val="none" w:sz="0" w:space="0" w:color="auto"/>
            <w:right w:val="none" w:sz="0" w:space="0" w:color="auto"/>
          </w:divBdr>
          <w:divsChild>
            <w:div w:id="1429158440">
              <w:marLeft w:val="0"/>
              <w:marRight w:val="0"/>
              <w:marTop w:val="0"/>
              <w:marBottom w:val="0"/>
              <w:divBdr>
                <w:top w:val="none" w:sz="0" w:space="0" w:color="auto"/>
                <w:left w:val="none" w:sz="0" w:space="0" w:color="auto"/>
                <w:bottom w:val="none" w:sz="0" w:space="0" w:color="auto"/>
                <w:right w:val="none" w:sz="0" w:space="0" w:color="auto"/>
              </w:divBdr>
              <w:divsChild>
                <w:div w:id="1895508964">
                  <w:marLeft w:val="30"/>
                  <w:marRight w:val="75"/>
                  <w:marTop w:val="75"/>
                  <w:marBottom w:val="60"/>
                  <w:divBdr>
                    <w:top w:val="none" w:sz="0" w:space="0" w:color="auto"/>
                    <w:left w:val="none" w:sz="0" w:space="0" w:color="auto"/>
                    <w:bottom w:val="none" w:sz="0" w:space="0" w:color="auto"/>
                    <w:right w:val="none" w:sz="0" w:space="0" w:color="auto"/>
                  </w:divBdr>
                  <w:divsChild>
                    <w:div w:id="17782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9187">
          <w:marLeft w:val="0"/>
          <w:marRight w:val="0"/>
          <w:marTop w:val="0"/>
          <w:marBottom w:val="0"/>
          <w:divBdr>
            <w:top w:val="none" w:sz="0" w:space="0" w:color="auto"/>
            <w:left w:val="none" w:sz="0" w:space="0" w:color="auto"/>
            <w:bottom w:val="none" w:sz="0" w:space="0" w:color="auto"/>
            <w:right w:val="none" w:sz="0" w:space="0" w:color="auto"/>
          </w:divBdr>
          <w:divsChild>
            <w:div w:id="1496920199">
              <w:marLeft w:val="0"/>
              <w:marRight w:val="0"/>
              <w:marTop w:val="0"/>
              <w:marBottom w:val="0"/>
              <w:divBdr>
                <w:top w:val="none" w:sz="0" w:space="0" w:color="auto"/>
                <w:left w:val="none" w:sz="0" w:space="0" w:color="auto"/>
                <w:bottom w:val="none" w:sz="0" w:space="0" w:color="auto"/>
                <w:right w:val="none" w:sz="0" w:space="0" w:color="auto"/>
              </w:divBdr>
              <w:divsChild>
                <w:div w:id="2517072">
                  <w:marLeft w:val="0"/>
                  <w:marRight w:val="0"/>
                  <w:marTop w:val="0"/>
                  <w:marBottom w:val="0"/>
                  <w:divBdr>
                    <w:top w:val="none" w:sz="0" w:space="0" w:color="auto"/>
                    <w:left w:val="none" w:sz="0" w:space="0" w:color="auto"/>
                    <w:bottom w:val="none" w:sz="0" w:space="0" w:color="auto"/>
                    <w:right w:val="none" w:sz="0" w:space="0" w:color="auto"/>
                  </w:divBdr>
                  <w:divsChild>
                    <w:div w:id="15131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22264">
      <w:bodyDiv w:val="1"/>
      <w:marLeft w:val="0"/>
      <w:marRight w:val="0"/>
      <w:marTop w:val="0"/>
      <w:marBottom w:val="0"/>
      <w:divBdr>
        <w:top w:val="none" w:sz="0" w:space="0" w:color="auto"/>
        <w:left w:val="none" w:sz="0" w:space="0" w:color="auto"/>
        <w:bottom w:val="none" w:sz="0" w:space="0" w:color="auto"/>
        <w:right w:val="none" w:sz="0" w:space="0" w:color="auto"/>
      </w:divBdr>
      <w:divsChild>
        <w:div w:id="576019498">
          <w:marLeft w:val="0"/>
          <w:marRight w:val="0"/>
          <w:marTop w:val="0"/>
          <w:marBottom w:val="0"/>
          <w:divBdr>
            <w:top w:val="single" w:sz="6" w:space="0" w:color="auto"/>
            <w:left w:val="none" w:sz="0" w:space="0" w:color="auto"/>
            <w:bottom w:val="none" w:sz="0" w:space="0" w:color="auto"/>
            <w:right w:val="none" w:sz="0" w:space="0" w:color="auto"/>
          </w:divBdr>
          <w:divsChild>
            <w:div w:id="1583492317">
              <w:marLeft w:val="0"/>
              <w:marRight w:val="0"/>
              <w:marTop w:val="0"/>
              <w:marBottom w:val="0"/>
              <w:divBdr>
                <w:top w:val="none" w:sz="0" w:space="0" w:color="auto"/>
                <w:left w:val="none" w:sz="0" w:space="0" w:color="auto"/>
                <w:bottom w:val="none" w:sz="0" w:space="0" w:color="auto"/>
                <w:right w:val="none" w:sz="0" w:space="0" w:color="auto"/>
              </w:divBdr>
              <w:divsChild>
                <w:div w:id="820461114">
                  <w:marLeft w:val="30"/>
                  <w:marRight w:val="75"/>
                  <w:marTop w:val="75"/>
                  <w:marBottom w:val="60"/>
                  <w:divBdr>
                    <w:top w:val="none" w:sz="0" w:space="0" w:color="auto"/>
                    <w:left w:val="none" w:sz="0" w:space="0" w:color="auto"/>
                    <w:bottom w:val="none" w:sz="0" w:space="0" w:color="auto"/>
                    <w:right w:val="none" w:sz="0" w:space="0" w:color="auto"/>
                  </w:divBdr>
                  <w:divsChild>
                    <w:div w:id="10033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0894">
          <w:marLeft w:val="0"/>
          <w:marRight w:val="0"/>
          <w:marTop w:val="0"/>
          <w:marBottom w:val="0"/>
          <w:divBdr>
            <w:top w:val="none" w:sz="0" w:space="0" w:color="auto"/>
            <w:left w:val="none" w:sz="0" w:space="0" w:color="auto"/>
            <w:bottom w:val="none" w:sz="0" w:space="0" w:color="auto"/>
            <w:right w:val="none" w:sz="0" w:space="0" w:color="auto"/>
          </w:divBdr>
          <w:divsChild>
            <w:div w:id="1749423306">
              <w:marLeft w:val="0"/>
              <w:marRight w:val="0"/>
              <w:marTop w:val="0"/>
              <w:marBottom w:val="0"/>
              <w:divBdr>
                <w:top w:val="none" w:sz="0" w:space="0" w:color="auto"/>
                <w:left w:val="none" w:sz="0" w:space="0" w:color="auto"/>
                <w:bottom w:val="none" w:sz="0" w:space="0" w:color="auto"/>
                <w:right w:val="none" w:sz="0" w:space="0" w:color="auto"/>
              </w:divBdr>
              <w:divsChild>
                <w:div w:id="1000355019">
                  <w:marLeft w:val="0"/>
                  <w:marRight w:val="0"/>
                  <w:marTop w:val="0"/>
                  <w:marBottom w:val="0"/>
                  <w:divBdr>
                    <w:top w:val="none" w:sz="0" w:space="0" w:color="auto"/>
                    <w:left w:val="none" w:sz="0" w:space="0" w:color="auto"/>
                    <w:bottom w:val="none" w:sz="0" w:space="0" w:color="auto"/>
                    <w:right w:val="none" w:sz="0" w:space="0" w:color="auto"/>
                  </w:divBdr>
                  <w:divsChild>
                    <w:div w:id="13357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88728">
      <w:bodyDiv w:val="1"/>
      <w:marLeft w:val="0"/>
      <w:marRight w:val="0"/>
      <w:marTop w:val="0"/>
      <w:marBottom w:val="0"/>
      <w:divBdr>
        <w:top w:val="none" w:sz="0" w:space="0" w:color="auto"/>
        <w:left w:val="none" w:sz="0" w:space="0" w:color="auto"/>
        <w:bottom w:val="none" w:sz="0" w:space="0" w:color="auto"/>
        <w:right w:val="none" w:sz="0" w:space="0" w:color="auto"/>
      </w:divBdr>
      <w:divsChild>
        <w:div w:id="733046119">
          <w:marLeft w:val="0"/>
          <w:marRight w:val="0"/>
          <w:marTop w:val="0"/>
          <w:marBottom w:val="0"/>
          <w:divBdr>
            <w:top w:val="none" w:sz="0" w:space="0" w:color="auto"/>
            <w:left w:val="none" w:sz="0" w:space="0" w:color="auto"/>
            <w:bottom w:val="none" w:sz="0" w:space="0" w:color="auto"/>
            <w:right w:val="none" w:sz="0" w:space="0" w:color="auto"/>
          </w:divBdr>
          <w:divsChild>
            <w:div w:id="15728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8157">
      <w:bodyDiv w:val="1"/>
      <w:marLeft w:val="0"/>
      <w:marRight w:val="0"/>
      <w:marTop w:val="0"/>
      <w:marBottom w:val="0"/>
      <w:divBdr>
        <w:top w:val="none" w:sz="0" w:space="0" w:color="auto"/>
        <w:left w:val="none" w:sz="0" w:space="0" w:color="auto"/>
        <w:bottom w:val="none" w:sz="0" w:space="0" w:color="auto"/>
        <w:right w:val="none" w:sz="0" w:space="0" w:color="auto"/>
      </w:divBdr>
      <w:divsChild>
        <w:div w:id="2064138414">
          <w:marLeft w:val="0"/>
          <w:marRight w:val="0"/>
          <w:marTop w:val="0"/>
          <w:marBottom w:val="0"/>
          <w:divBdr>
            <w:top w:val="single" w:sz="6" w:space="0" w:color="auto"/>
            <w:left w:val="none" w:sz="0" w:space="0" w:color="auto"/>
            <w:bottom w:val="none" w:sz="0" w:space="0" w:color="auto"/>
            <w:right w:val="none" w:sz="0" w:space="0" w:color="auto"/>
          </w:divBdr>
          <w:divsChild>
            <w:div w:id="181670079">
              <w:marLeft w:val="0"/>
              <w:marRight w:val="0"/>
              <w:marTop w:val="0"/>
              <w:marBottom w:val="0"/>
              <w:divBdr>
                <w:top w:val="none" w:sz="0" w:space="0" w:color="auto"/>
                <w:left w:val="none" w:sz="0" w:space="0" w:color="auto"/>
                <w:bottom w:val="none" w:sz="0" w:space="0" w:color="auto"/>
                <w:right w:val="none" w:sz="0" w:space="0" w:color="auto"/>
              </w:divBdr>
              <w:divsChild>
                <w:div w:id="1069884078">
                  <w:marLeft w:val="30"/>
                  <w:marRight w:val="75"/>
                  <w:marTop w:val="75"/>
                  <w:marBottom w:val="60"/>
                  <w:divBdr>
                    <w:top w:val="none" w:sz="0" w:space="0" w:color="auto"/>
                    <w:left w:val="none" w:sz="0" w:space="0" w:color="auto"/>
                    <w:bottom w:val="none" w:sz="0" w:space="0" w:color="auto"/>
                    <w:right w:val="none" w:sz="0" w:space="0" w:color="auto"/>
                  </w:divBdr>
                  <w:divsChild>
                    <w:div w:id="11552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5800">
          <w:marLeft w:val="0"/>
          <w:marRight w:val="0"/>
          <w:marTop w:val="0"/>
          <w:marBottom w:val="0"/>
          <w:divBdr>
            <w:top w:val="none" w:sz="0" w:space="0" w:color="auto"/>
            <w:left w:val="none" w:sz="0" w:space="0" w:color="auto"/>
            <w:bottom w:val="none" w:sz="0" w:space="0" w:color="auto"/>
            <w:right w:val="none" w:sz="0" w:space="0" w:color="auto"/>
          </w:divBdr>
          <w:divsChild>
            <w:div w:id="760032273">
              <w:marLeft w:val="0"/>
              <w:marRight w:val="0"/>
              <w:marTop w:val="0"/>
              <w:marBottom w:val="0"/>
              <w:divBdr>
                <w:top w:val="none" w:sz="0" w:space="0" w:color="auto"/>
                <w:left w:val="none" w:sz="0" w:space="0" w:color="auto"/>
                <w:bottom w:val="none" w:sz="0" w:space="0" w:color="auto"/>
                <w:right w:val="none" w:sz="0" w:space="0" w:color="auto"/>
              </w:divBdr>
              <w:divsChild>
                <w:div w:id="601188183">
                  <w:marLeft w:val="0"/>
                  <w:marRight w:val="0"/>
                  <w:marTop w:val="0"/>
                  <w:marBottom w:val="0"/>
                  <w:divBdr>
                    <w:top w:val="none" w:sz="0" w:space="0" w:color="auto"/>
                    <w:left w:val="none" w:sz="0" w:space="0" w:color="auto"/>
                    <w:bottom w:val="none" w:sz="0" w:space="0" w:color="auto"/>
                    <w:right w:val="none" w:sz="0" w:space="0" w:color="auto"/>
                  </w:divBdr>
                  <w:divsChild>
                    <w:div w:id="20213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89262">
      <w:bodyDiv w:val="1"/>
      <w:marLeft w:val="0"/>
      <w:marRight w:val="0"/>
      <w:marTop w:val="0"/>
      <w:marBottom w:val="0"/>
      <w:divBdr>
        <w:top w:val="none" w:sz="0" w:space="0" w:color="auto"/>
        <w:left w:val="none" w:sz="0" w:space="0" w:color="auto"/>
        <w:bottom w:val="none" w:sz="0" w:space="0" w:color="auto"/>
        <w:right w:val="none" w:sz="0" w:space="0" w:color="auto"/>
      </w:divBdr>
      <w:divsChild>
        <w:div w:id="863399969">
          <w:marLeft w:val="0"/>
          <w:marRight w:val="0"/>
          <w:marTop w:val="0"/>
          <w:marBottom w:val="0"/>
          <w:divBdr>
            <w:top w:val="none" w:sz="0" w:space="0" w:color="auto"/>
            <w:left w:val="none" w:sz="0" w:space="0" w:color="auto"/>
            <w:bottom w:val="none" w:sz="0" w:space="0" w:color="auto"/>
            <w:right w:val="none" w:sz="0" w:space="0" w:color="auto"/>
          </w:divBdr>
          <w:divsChild>
            <w:div w:id="2630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5007">
      <w:bodyDiv w:val="1"/>
      <w:marLeft w:val="0"/>
      <w:marRight w:val="0"/>
      <w:marTop w:val="0"/>
      <w:marBottom w:val="0"/>
      <w:divBdr>
        <w:top w:val="none" w:sz="0" w:space="0" w:color="auto"/>
        <w:left w:val="none" w:sz="0" w:space="0" w:color="auto"/>
        <w:bottom w:val="none" w:sz="0" w:space="0" w:color="auto"/>
        <w:right w:val="none" w:sz="0" w:space="0" w:color="auto"/>
      </w:divBdr>
    </w:div>
    <w:div w:id="1370034252">
      <w:bodyDiv w:val="1"/>
      <w:marLeft w:val="0"/>
      <w:marRight w:val="0"/>
      <w:marTop w:val="0"/>
      <w:marBottom w:val="0"/>
      <w:divBdr>
        <w:top w:val="none" w:sz="0" w:space="0" w:color="auto"/>
        <w:left w:val="none" w:sz="0" w:space="0" w:color="auto"/>
        <w:bottom w:val="none" w:sz="0" w:space="0" w:color="auto"/>
        <w:right w:val="none" w:sz="0" w:space="0" w:color="auto"/>
      </w:divBdr>
      <w:divsChild>
        <w:div w:id="1414550497">
          <w:marLeft w:val="0"/>
          <w:marRight w:val="0"/>
          <w:marTop w:val="0"/>
          <w:marBottom w:val="0"/>
          <w:divBdr>
            <w:top w:val="none" w:sz="0" w:space="0" w:color="auto"/>
            <w:left w:val="none" w:sz="0" w:space="0" w:color="auto"/>
            <w:bottom w:val="none" w:sz="0" w:space="0" w:color="auto"/>
            <w:right w:val="none" w:sz="0" w:space="0" w:color="auto"/>
          </w:divBdr>
          <w:divsChild>
            <w:div w:id="1781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8042">
      <w:bodyDiv w:val="1"/>
      <w:marLeft w:val="0"/>
      <w:marRight w:val="0"/>
      <w:marTop w:val="0"/>
      <w:marBottom w:val="0"/>
      <w:divBdr>
        <w:top w:val="none" w:sz="0" w:space="0" w:color="auto"/>
        <w:left w:val="none" w:sz="0" w:space="0" w:color="auto"/>
        <w:bottom w:val="none" w:sz="0" w:space="0" w:color="auto"/>
        <w:right w:val="none" w:sz="0" w:space="0" w:color="auto"/>
      </w:divBdr>
      <w:divsChild>
        <w:div w:id="1711608538">
          <w:marLeft w:val="0"/>
          <w:marRight w:val="0"/>
          <w:marTop w:val="0"/>
          <w:marBottom w:val="0"/>
          <w:divBdr>
            <w:top w:val="none" w:sz="0" w:space="0" w:color="auto"/>
            <w:left w:val="none" w:sz="0" w:space="0" w:color="auto"/>
            <w:bottom w:val="none" w:sz="0" w:space="0" w:color="auto"/>
            <w:right w:val="none" w:sz="0" w:space="0" w:color="auto"/>
          </w:divBdr>
          <w:divsChild>
            <w:div w:id="11818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871">
      <w:bodyDiv w:val="1"/>
      <w:marLeft w:val="0"/>
      <w:marRight w:val="0"/>
      <w:marTop w:val="0"/>
      <w:marBottom w:val="0"/>
      <w:divBdr>
        <w:top w:val="none" w:sz="0" w:space="0" w:color="auto"/>
        <w:left w:val="none" w:sz="0" w:space="0" w:color="auto"/>
        <w:bottom w:val="none" w:sz="0" w:space="0" w:color="auto"/>
        <w:right w:val="none" w:sz="0" w:space="0" w:color="auto"/>
      </w:divBdr>
    </w:div>
    <w:div w:id="2031641772">
      <w:bodyDiv w:val="1"/>
      <w:marLeft w:val="0"/>
      <w:marRight w:val="0"/>
      <w:marTop w:val="0"/>
      <w:marBottom w:val="0"/>
      <w:divBdr>
        <w:top w:val="none" w:sz="0" w:space="0" w:color="auto"/>
        <w:left w:val="none" w:sz="0" w:space="0" w:color="auto"/>
        <w:bottom w:val="none" w:sz="0" w:space="0" w:color="auto"/>
        <w:right w:val="none" w:sz="0" w:space="0" w:color="auto"/>
      </w:divBdr>
      <w:divsChild>
        <w:div w:id="2061710541">
          <w:marLeft w:val="120"/>
          <w:marRight w:val="120"/>
          <w:marTop w:val="0"/>
          <w:marBottom w:val="0"/>
          <w:divBdr>
            <w:top w:val="none" w:sz="0" w:space="0" w:color="auto"/>
            <w:left w:val="none" w:sz="0" w:space="0" w:color="auto"/>
            <w:bottom w:val="none" w:sz="0" w:space="0" w:color="auto"/>
            <w:right w:val="none" w:sz="0" w:space="0" w:color="auto"/>
          </w:divBdr>
          <w:divsChild>
            <w:div w:id="1317146358">
              <w:marLeft w:val="0"/>
              <w:marRight w:val="0"/>
              <w:marTop w:val="0"/>
              <w:marBottom w:val="0"/>
              <w:divBdr>
                <w:top w:val="none" w:sz="0" w:space="0" w:color="auto"/>
                <w:left w:val="none" w:sz="0" w:space="0" w:color="auto"/>
                <w:bottom w:val="none" w:sz="0" w:space="0" w:color="auto"/>
                <w:right w:val="none" w:sz="0" w:space="0" w:color="auto"/>
              </w:divBdr>
              <w:divsChild>
                <w:div w:id="314455419">
                  <w:marLeft w:val="0"/>
                  <w:marRight w:val="0"/>
                  <w:marTop w:val="0"/>
                  <w:marBottom w:val="0"/>
                  <w:divBdr>
                    <w:top w:val="none" w:sz="0" w:space="0" w:color="auto"/>
                    <w:left w:val="none" w:sz="0" w:space="0" w:color="auto"/>
                    <w:bottom w:val="none" w:sz="0" w:space="0" w:color="auto"/>
                    <w:right w:val="none" w:sz="0" w:space="0" w:color="auto"/>
                  </w:divBdr>
                  <w:divsChild>
                    <w:div w:id="392703260">
                      <w:marLeft w:val="0"/>
                      <w:marRight w:val="0"/>
                      <w:marTop w:val="0"/>
                      <w:marBottom w:val="0"/>
                      <w:divBdr>
                        <w:top w:val="none" w:sz="0" w:space="0" w:color="auto"/>
                        <w:left w:val="none" w:sz="0" w:space="0" w:color="auto"/>
                        <w:bottom w:val="none" w:sz="0" w:space="0" w:color="auto"/>
                        <w:right w:val="none" w:sz="0" w:space="0" w:color="auto"/>
                      </w:divBdr>
                      <w:divsChild>
                        <w:div w:id="12629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73581">
          <w:marLeft w:val="0"/>
          <w:marRight w:val="0"/>
          <w:marTop w:val="180"/>
          <w:marBottom w:val="0"/>
          <w:divBdr>
            <w:top w:val="none" w:sz="0" w:space="0" w:color="auto"/>
            <w:left w:val="none" w:sz="0" w:space="0" w:color="auto"/>
            <w:bottom w:val="none" w:sz="0" w:space="0" w:color="auto"/>
            <w:right w:val="none" w:sz="0" w:space="0" w:color="auto"/>
          </w:divBdr>
          <w:divsChild>
            <w:div w:id="866407533">
              <w:marLeft w:val="0"/>
              <w:marRight w:val="0"/>
              <w:marTop w:val="0"/>
              <w:marBottom w:val="180"/>
              <w:divBdr>
                <w:top w:val="none" w:sz="0" w:space="0" w:color="auto"/>
                <w:left w:val="none" w:sz="0" w:space="0" w:color="auto"/>
                <w:bottom w:val="none" w:sz="0" w:space="0" w:color="auto"/>
                <w:right w:val="none" w:sz="0" w:space="0" w:color="auto"/>
              </w:divBdr>
              <w:divsChild>
                <w:div w:id="9715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10</Pages>
  <Words>2725</Words>
  <Characters>15536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dc:creator>
  <cp:lastModifiedBy>Усеков Уланбек</cp:lastModifiedBy>
  <cp:revision>6</cp:revision>
  <cp:lastPrinted>2024-06-20T07:58:00Z</cp:lastPrinted>
  <dcterms:created xsi:type="dcterms:W3CDTF">2024-06-19T03:53:00Z</dcterms:created>
  <dcterms:modified xsi:type="dcterms:W3CDTF">2024-06-20T09:45:00Z</dcterms:modified>
</cp:coreProperties>
</file>