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4A" w:rsidRPr="00E77719" w:rsidRDefault="005D734A" w:rsidP="006D6F8D">
      <w:pPr>
        <w:pStyle w:val="a3"/>
        <w:ind w:left="6379"/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</w:pPr>
      <w:r w:rsidRPr="00E77719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>Накта</w:t>
      </w:r>
      <w:r w:rsidR="00AE1FD3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 xml:space="preserve"> бал</w:t>
      </w:r>
    </w:p>
    <w:p w:rsidR="005D734A" w:rsidRPr="00E77719" w:rsidRDefault="005D734A" w:rsidP="006D6F8D">
      <w:pPr>
        <w:pStyle w:val="a3"/>
        <w:ind w:left="6379"/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</w:pPr>
      <w:r w:rsidRPr="00E77719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>жөнүндө жобого</w:t>
      </w:r>
    </w:p>
    <w:p w:rsidR="005D734A" w:rsidRPr="00E77719" w:rsidRDefault="005D734A" w:rsidP="006D6F8D">
      <w:pPr>
        <w:pStyle w:val="a3"/>
        <w:ind w:left="6379"/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</w:pPr>
      <w:r w:rsidRPr="00E77719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>4-тиркеме</w:t>
      </w: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E77719" w:rsidRDefault="00A3088A" w:rsidP="006D6F8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</w:pPr>
      <w:r w:rsidRPr="00E77719"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  <w:t xml:space="preserve">Балга ветеринардык-санитардык экспертиза </w:t>
      </w:r>
      <w:r w:rsidR="00E77719" w:rsidRPr="00E77719"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  <w:t>жүргүзүү</w:t>
      </w:r>
    </w:p>
    <w:p w:rsidR="00A3088A" w:rsidRPr="00E77719" w:rsidRDefault="00E77719" w:rsidP="006D6F8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</w:pPr>
      <w:r w:rsidRPr="00E77719"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  <w:t>эрежелери</w:t>
      </w: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E77719"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>Жалпы жоболор</w:t>
      </w:r>
    </w:p>
    <w:p w:rsidR="00A3088A" w:rsidRPr="00E77719" w:rsidRDefault="00A3088A" w:rsidP="006D6F8D">
      <w:pPr>
        <w:pStyle w:val="a3"/>
        <w:ind w:left="1068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1.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Бал Накта бал жөнүндө </w:t>
      </w:r>
      <w:r w:rsidR="001C1795">
        <w:rPr>
          <w:rFonts w:ascii="Times New Roman" w:hAnsi="Times New Roman"/>
          <w:color w:val="000000"/>
          <w:sz w:val="28"/>
          <w:szCs w:val="28"/>
          <w:lang w:val="ky-KG"/>
        </w:rPr>
        <w:t>ж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обонун талаптарына ылайык милдеттүү ветеринардык-санитардык экспертизадан өтүшү керек.</w:t>
      </w:r>
    </w:p>
    <w:p w:rsidR="00A3088A" w:rsidRPr="00E77719" w:rsidRDefault="00A3088A" w:rsidP="006D6F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2.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Балга ветеринардык-санитардык экспертизаны ветеринардык-санитардык экспертизанын аккредиттелген лабораториясынын адистери жүргүзөт.</w:t>
      </w: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6D6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</w:pPr>
      <w:r w:rsidRPr="00E77719">
        <w:rPr>
          <w:rFonts w:ascii="Times New Roman" w:hAnsi="Times New Roman"/>
          <w:b/>
          <w:sz w:val="28"/>
          <w:szCs w:val="28"/>
          <w:lang w:val="ky-KG"/>
        </w:rPr>
        <w:t xml:space="preserve">2. </w:t>
      </w:r>
      <w:r w:rsidRPr="00E77719"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  <w:t>Ветеринардык-санитардык талаптар</w:t>
      </w: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3.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Ээсинде бал челектин ветеринардык-санитардык паспорту бар болсо, бал ветеринардык-санитардык экспертизага алынат. Балды ра</w:t>
      </w:r>
      <w:r w:rsidR="001C1795">
        <w:rPr>
          <w:rFonts w:ascii="Times New Roman" w:hAnsi="Times New Roman"/>
          <w:color w:val="000000"/>
          <w:sz w:val="28"/>
          <w:szCs w:val="28"/>
          <w:lang w:val="ky-KG"/>
        </w:rPr>
        <w:t>йондун чегинен тышкары сатууда –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ветеринардык күбөлүк болушу керек.</w:t>
      </w:r>
    </w:p>
    <w:p w:rsidR="00A3088A" w:rsidRPr="00E77719" w:rsidRDefault="00A3088A" w:rsidP="006D6F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4.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Балды </w:t>
      </w:r>
      <w:r w:rsidR="001C1795">
        <w:rPr>
          <w:rFonts w:ascii="Times New Roman" w:hAnsi="Times New Roman"/>
          <w:color w:val="000000"/>
          <w:sz w:val="28"/>
          <w:szCs w:val="28"/>
          <w:lang w:val="ky-KG"/>
        </w:rPr>
        <w:t>өндүрүүчүлөр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сатуу үчүн балды саламаттык сактоо жаатында ыйгарым укуктуу орган тарабынан уруксат берилген материалдардан жасалган таза идиштерде алып келүүгө т</w:t>
      </w:r>
      <w:bookmarkStart w:id="0" w:name="_GoBack"/>
      <w:bookmarkEnd w:id="0"/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ийиш. Кир же жогорудагы талаптарга ылайык келбеген идиштеги бал экспертизадан өтпөйт.</w:t>
      </w:r>
    </w:p>
    <w:p w:rsidR="00A3088A" w:rsidRPr="00E77719" w:rsidRDefault="00A3088A" w:rsidP="006D6F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>5. Б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ал экспертизага 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сотонун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аянтынын үчтөн эки бөлүгүнөн кем эмес чаптал</w:t>
      </w:r>
      <w:r w:rsidR="00AE1FD3">
        <w:rPr>
          <w:rFonts w:ascii="Times New Roman" w:hAnsi="Times New Roman"/>
          <w:color w:val="000000"/>
          <w:sz w:val="28"/>
          <w:szCs w:val="28"/>
          <w:lang w:val="ky-KG"/>
        </w:rPr>
        <w:t>ып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кабыл алынат. </w:t>
      </w:r>
      <w:r w:rsidR="008D7A91">
        <w:rPr>
          <w:rFonts w:ascii="Times New Roman" w:hAnsi="Times New Roman"/>
          <w:color w:val="000000"/>
          <w:sz w:val="28"/>
          <w:szCs w:val="28"/>
          <w:lang w:val="ky-KG"/>
        </w:rPr>
        <w:t>Сотолор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бир </w:t>
      </w:r>
      <w:r w:rsidR="008D7A91">
        <w:rPr>
          <w:rFonts w:ascii="Times New Roman" w:hAnsi="Times New Roman"/>
          <w:color w:val="000000"/>
          <w:sz w:val="28"/>
          <w:szCs w:val="28"/>
          <w:lang w:val="ky-KG"/>
        </w:rPr>
        <w:t>өңчөй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ак же сары түстө болушу керек.</w:t>
      </w: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E77719">
        <w:rPr>
          <w:rFonts w:ascii="Times New Roman" w:hAnsi="Times New Roman"/>
          <w:b/>
          <w:sz w:val="28"/>
          <w:szCs w:val="28"/>
          <w:lang w:val="ky-KG"/>
        </w:rPr>
        <w:t xml:space="preserve">3. </w:t>
      </w:r>
      <w:r w:rsidRPr="00E77719"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>Сынам</w:t>
      </w:r>
      <w:r w:rsidR="003C69EC"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>дар</w:t>
      </w:r>
      <w:r w:rsidRPr="00E77719"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>ды тандоо</w:t>
      </w: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>6.</w:t>
      </w:r>
      <w:r w:rsidR="003C69EC">
        <w:rPr>
          <w:rFonts w:ascii="Times New Roman" w:hAnsi="Times New Roman"/>
          <w:sz w:val="28"/>
          <w:szCs w:val="28"/>
          <w:lang w:val="ky-KG"/>
        </w:rPr>
        <w:t xml:space="preserve"> Талдоо </w:t>
      </w:r>
      <w:r w:rsidR="003C69EC" w:rsidRPr="003C69EC">
        <w:rPr>
          <w:rFonts w:ascii="Times New Roman" w:hAnsi="Times New Roman"/>
          <w:sz w:val="28"/>
          <w:szCs w:val="28"/>
          <w:lang w:val="ky-KG"/>
        </w:rPr>
        <w:t>үчүн</w:t>
      </w:r>
      <w:r w:rsidR="003C69EC">
        <w:rPr>
          <w:rFonts w:ascii="Times New Roman" w:hAnsi="Times New Roman"/>
          <w:sz w:val="28"/>
          <w:szCs w:val="28"/>
          <w:lang w:val="ky-KG"/>
        </w:rPr>
        <w:t xml:space="preserve"> сынамдар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C69EC">
        <w:rPr>
          <w:rFonts w:ascii="Times New Roman" w:hAnsi="Times New Roman"/>
          <w:sz w:val="28"/>
          <w:szCs w:val="28"/>
          <w:lang w:val="ky-KG"/>
        </w:rPr>
        <w:t>в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етеринардык-санитардык экспертиза</w:t>
      </w:r>
      <w:r w:rsidR="003C69EC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3C69EC" w:rsidRPr="003C69EC">
        <w:rPr>
          <w:rFonts w:ascii="Times New Roman" w:hAnsi="Times New Roman"/>
          <w:color w:val="000000"/>
          <w:sz w:val="28"/>
          <w:szCs w:val="28"/>
          <w:lang w:val="ky-KG"/>
        </w:rPr>
        <w:t>жүргүзүү</w:t>
      </w:r>
      <w:r w:rsidR="003C69EC">
        <w:rPr>
          <w:rFonts w:ascii="Times New Roman" w:hAnsi="Times New Roman"/>
          <w:color w:val="000000"/>
          <w:sz w:val="28"/>
          <w:szCs w:val="28"/>
          <w:lang w:val="ky-KG"/>
        </w:rPr>
        <w:t>чү аккредиттелген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лабораториянын жумушчулары балдын ээсинин катышуусунда бекитилген методдорго ылайык тандап алат. </w:t>
      </w:r>
    </w:p>
    <w:p w:rsidR="00A3088A" w:rsidRPr="00E77719" w:rsidRDefault="00A3088A" w:rsidP="006D6F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7. </w:t>
      </w:r>
      <w:r w:rsidR="006D6F8D">
        <w:rPr>
          <w:rFonts w:ascii="Times New Roman" w:hAnsi="Times New Roman"/>
          <w:color w:val="000000"/>
          <w:sz w:val="28"/>
          <w:szCs w:val="28"/>
          <w:lang w:val="ky-KG"/>
        </w:rPr>
        <w:t>Майда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идишке куюлган балды </w:t>
      </w:r>
      <w:r w:rsidR="006D6F8D">
        <w:rPr>
          <w:rFonts w:ascii="Times New Roman" w:hAnsi="Times New Roman"/>
          <w:sz w:val="28"/>
          <w:szCs w:val="28"/>
          <w:lang w:val="ky-KG"/>
        </w:rPr>
        <w:t>в</w:t>
      </w:r>
      <w:r w:rsidR="006D6F8D" w:rsidRPr="00E77719">
        <w:rPr>
          <w:rFonts w:ascii="Times New Roman" w:hAnsi="Times New Roman"/>
          <w:color w:val="000000"/>
          <w:sz w:val="28"/>
          <w:szCs w:val="28"/>
          <w:lang w:val="ky-KG"/>
        </w:rPr>
        <w:t>етеринардык-санитардык экспертиза</w:t>
      </w:r>
      <w:r w:rsidR="006D6F8D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6D6F8D" w:rsidRPr="003C69EC">
        <w:rPr>
          <w:rFonts w:ascii="Times New Roman" w:hAnsi="Times New Roman"/>
          <w:color w:val="000000"/>
          <w:sz w:val="28"/>
          <w:szCs w:val="28"/>
          <w:lang w:val="ky-KG"/>
        </w:rPr>
        <w:t>жүргүзүү</w:t>
      </w:r>
      <w:r w:rsidR="006D6F8D">
        <w:rPr>
          <w:rFonts w:ascii="Times New Roman" w:hAnsi="Times New Roman"/>
          <w:color w:val="000000"/>
          <w:sz w:val="28"/>
          <w:szCs w:val="28"/>
          <w:lang w:val="ky-KG"/>
        </w:rPr>
        <w:t>чү аккредиттелген</w:t>
      </w:r>
      <w:r w:rsidR="006D6F8D"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лаборатория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да изилдөө үчүн</w:t>
      </w:r>
      <w:r w:rsidR="006D6F8D">
        <w:rPr>
          <w:rFonts w:ascii="Times New Roman" w:hAnsi="Times New Roman"/>
          <w:color w:val="000000"/>
          <w:sz w:val="28"/>
          <w:szCs w:val="28"/>
          <w:lang w:val="ky-KG"/>
        </w:rPr>
        <w:t xml:space="preserve"> балдын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ар бир партия</w:t>
      </w:r>
      <w:r w:rsidR="006D6F8D">
        <w:rPr>
          <w:rFonts w:ascii="Times New Roman" w:hAnsi="Times New Roman"/>
          <w:color w:val="000000"/>
          <w:sz w:val="28"/>
          <w:szCs w:val="28"/>
          <w:lang w:val="ky-KG"/>
        </w:rPr>
        <w:t>сын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ан 1-таблицада көрсөтүлгөн санда таңгактар тандап алы</w:t>
      </w:r>
      <w:r w:rsidR="006D6F8D">
        <w:rPr>
          <w:rFonts w:ascii="Times New Roman" w:hAnsi="Times New Roman"/>
          <w:color w:val="000000"/>
          <w:sz w:val="28"/>
          <w:szCs w:val="28"/>
          <w:lang w:val="ky-KG"/>
        </w:rPr>
        <w:t>н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ат. </w:t>
      </w: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0B6F3A" w:rsidP="006D6F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lastRenderedPageBreak/>
        <w:t>1</w:t>
      </w:r>
      <w:r w:rsidR="006D6F8D">
        <w:rPr>
          <w:rFonts w:ascii="Times New Roman" w:hAnsi="Times New Roman"/>
          <w:sz w:val="28"/>
          <w:szCs w:val="28"/>
          <w:lang w:val="ky-KG"/>
        </w:rPr>
        <w:t>-</w:t>
      </w:r>
      <w:r w:rsidRPr="00E77719">
        <w:rPr>
          <w:rFonts w:ascii="Times New Roman" w:hAnsi="Times New Roman"/>
          <w:sz w:val="28"/>
          <w:szCs w:val="28"/>
          <w:lang w:val="ky-KG"/>
        </w:rPr>
        <w:t>таблица.</w:t>
      </w:r>
      <w:r w:rsidR="006D6F8D">
        <w:rPr>
          <w:rFonts w:ascii="Times New Roman" w:hAnsi="Times New Roman"/>
          <w:sz w:val="28"/>
          <w:szCs w:val="28"/>
          <w:lang w:val="ky-KG"/>
        </w:rPr>
        <w:t xml:space="preserve"> Майда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D6F8D">
        <w:rPr>
          <w:rFonts w:ascii="Times New Roman" w:hAnsi="Times New Roman"/>
          <w:sz w:val="28"/>
          <w:szCs w:val="28"/>
          <w:lang w:val="ky-KG"/>
        </w:rPr>
        <w:t>и</w:t>
      </w:r>
      <w:r w:rsidR="00A3088A" w:rsidRPr="00E77719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ky-KG" w:eastAsia="ru-RU"/>
        </w:rPr>
        <w:t>дишке куюлган балдын тандап алын</w:t>
      </w:r>
      <w:r w:rsidR="006D6F8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ky-KG" w:eastAsia="ru-RU"/>
        </w:rPr>
        <w:t>уучу</w:t>
      </w:r>
      <w:r w:rsidR="00A3088A" w:rsidRPr="00E77719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ky-KG" w:eastAsia="ru-RU"/>
        </w:rPr>
        <w:t xml:space="preserve"> таңгакт</w:t>
      </w:r>
      <w:r w:rsidR="006D6F8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ky-KG" w:eastAsia="ru-RU"/>
        </w:rPr>
        <w:t>оо</w:t>
      </w:r>
      <w:r w:rsidR="00A3088A" w:rsidRPr="00E77719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ky-KG" w:eastAsia="ru-RU"/>
        </w:rPr>
        <w:t xml:space="preserve"> бирдиктер</w:t>
      </w:r>
      <w:r w:rsidR="006D6F8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ky-KG" w:eastAsia="ru-RU"/>
        </w:rPr>
        <w:t>ин</w:t>
      </w:r>
      <w:r w:rsidR="00A3088A" w:rsidRPr="00E77719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ky-KG" w:eastAsia="ru-RU"/>
        </w:rPr>
        <w:t>ин саны, даана</w:t>
      </w:r>
      <w:r w:rsidR="006D6F8D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ky-KG" w:eastAsia="ru-RU"/>
        </w:rPr>
        <w:t>лап</w:t>
      </w:r>
      <w:r w:rsidR="00A3088A" w:rsidRPr="00E77719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ky-KG" w:eastAsia="ru-RU"/>
        </w:rPr>
        <w:t>, кем эмес</w:t>
      </w:r>
    </w:p>
    <w:p w:rsidR="00A3088A" w:rsidRPr="00E77719" w:rsidRDefault="00A3088A" w:rsidP="006D6F8D">
      <w:pPr>
        <w:spacing w:after="0" w:line="240" w:lineRule="auto"/>
        <w:ind w:firstLine="397"/>
        <w:jc w:val="both"/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6D6F8D" w:rsidRDefault="006D6F8D" w:rsidP="006D6F8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>Партиядагы</w:t>
            </w:r>
            <w:r w:rsidR="00A3088A"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 xml:space="preserve"> таңгакт</w:t>
            </w:r>
            <w:r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>оо</w:t>
            </w:r>
            <w:r w:rsidRPr="006D6F8D">
              <w:rPr>
                <w:rFonts w:ascii="Times New Roman" w:eastAsia="Times New Roman" w:hAnsi="Times New Roman"/>
                <w:bCs/>
                <w:color w:val="000000"/>
                <w:kern w:val="0"/>
                <w:sz w:val="28"/>
                <w:szCs w:val="28"/>
                <w:lang w:val="ky-KG" w:eastAsia="ru-RU"/>
              </w:rPr>
              <w:t xml:space="preserve"> бирдиктеринин</w:t>
            </w:r>
            <w:r w:rsidR="00A3088A"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 xml:space="preserve"> саны </w:t>
            </w:r>
            <w:r w:rsidR="00A3088A" w:rsidRPr="006D6F8D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(коробка, ящик)</w:t>
            </w:r>
            <w:r w:rsidR="00A3088A"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6D6F8D" w:rsidRDefault="006D6F8D" w:rsidP="006D6F8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6D6F8D">
              <w:rPr>
                <w:rFonts w:ascii="Times New Roman" w:eastAsia="Times New Roman" w:hAnsi="Times New Roman"/>
                <w:bCs/>
                <w:color w:val="000000"/>
                <w:kern w:val="0"/>
                <w:sz w:val="28"/>
                <w:szCs w:val="28"/>
                <w:lang w:val="ky-KG" w:eastAsia="ru-RU"/>
              </w:rPr>
              <w:t xml:space="preserve">Тандап алынуучу </w:t>
            </w:r>
            <w:r w:rsidR="00A3088A"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>таңгакт</w:t>
            </w:r>
            <w:r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>оо</w:t>
            </w:r>
            <w:r w:rsidR="00A3088A"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 xml:space="preserve"> </w:t>
            </w:r>
            <w:r w:rsidRPr="006D6F8D">
              <w:rPr>
                <w:rFonts w:ascii="Times New Roman" w:eastAsia="Times New Roman" w:hAnsi="Times New Roman"/>
                <w:bCs/>
                <w:color w:val="000000"/>
                <w:kern w:val="0"/>
                <w:sz w:val="28"/>
                <w:szCs w:val="28"/>
                <w:lang w:val="ky-KG" w:eastAsia="ru-RU"/>
              </w:rPr>
              <w:t>бирдиктеринин</w:t>
            </w:r>
            <w:r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 xml:space="preserve"> </w:t>
            </w:r>
            <w:r w:rsidR="00A3088A"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 xml:space="preserve">саны 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2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3төн 20га чейин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21ден 30га чейин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31ден 40ка чейин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5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41ден 50гө чейин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6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61ден 80ге чейин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8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81 жана </w:t>
            </w:r>
            <w:r w:rsidR="000B6F3A"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андан жогору</w:t>
            </w: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10%</w:t>
            </w:r>
          </w:p>
        </w:tc>
      </w:tr>
    </w:tbl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0B2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8. </w:t>
      </w:r>
      <w:r w:rsidR="000B6F3A" w:rsidRPr="00E77719"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  <w:t xml:space="preserve">Ар бир таңгактоо бирдигинен 2-таблицада көрсөтүлгөн </w:t>
      </w:r>
      <w:r w:rsidR="006D6F8D"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  <w:t>санда</w:t>
      </w:r>
      <w:r w:rsidR="000B6F3A" w:rsidRPr="00E77719"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  <w:t xml:space="preserve"> продукция бирдиктери тандалып алынат</w:t>
      </w:r>
      <w:r w:rsidRPr="00E77719"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  <w:t xml:space="preserve">. </w:t>
      </w:r>
    </w:p>
    <w:p w:rsidR="00A3088A" w:rsidRPr="00E77719" w:rsidRDefault="00A3088A" w:rsidP="000B2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</w:pPr>
    </w:p>
    <w:p w:rsidR="00A3088A" w:rsidRPr="00E77719" w:rsidRDefault="00A3088A" w:rsidP="000B201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>2</w:t>
      </w:r>
      <w:r w:rsidR="006D6F8D">
        <w:rPr>
          <w:rFonts w:ascii="Times New Roman" w:hAnsi="Times New Roman"/>
          <w:sz w:val="28"/>
          <w:szCs w:val="28"/>
          <w:lang w:val="ky-KG"/>
        </w:rPr>
        <w:t>-</w:t>
      </w:r>
      <w:r w:rsidRPr="00E77719">
        <w:rPr>
          <w:rFonts w:ascii="Times New Roman" w:hAnsi="Times New Roman"/>
          <w:sz w:val="28"/>
          <w:szCs w:val="28"/>
          <w:lang w:val="ky-KG"/>
        </w:rPr>
        <w:t>таблица</w:t>
      </w:r>
      <w:r w:rsidR="000B6F3A" w:rsidRPr="00E77719">
        <w:rPr>
          <w:rFonts w:ascii="Times New Roman" w:hAnsi="Times New Roman"/>
          <w:sz w:val="28"/>
          <w:szCs w:val="28"/>
          <w:lang w:val="ky-KG"/>
        </w:rPr>
        <w:t>.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E77719">
        <w:rPr>
          <w:rFonts w:ascii="Times New Roman" w:hAnsi="Times New Roman"/>
          <w:bCs/>
          <w:color w:val="000000"/>
          <w:sz w:val="28"/>
          <w:szCs w:val="28"/>
          <w:lang w:val="ky-KG"/>
        </w:rPr>
        <w:t>Танда</w:t>
      </w:r>
      <w:r w:rsidR="000B6F3A" w:rsidRPr="00E77719">
        <w:rPr>
          <w:rFonts w:ascii="Times New Roman" w:hAnsi="Times New Roman"/>
          <w:bCs/>
          <w:color w:val="000000"/>
          <w:sz w:val="28"/>
          <w:szCs w:val="28"/>
          <w:lang w:val="ky-KG"/>
        </w:rPr>
        <w:t>лы</w:t>
      </w:r>
      <w:r w:rsidRPr="00E77719">
        <w:rPr>
          <w:rFonts w:ascii="Times New Roman" w:hAnsi="Times New Roman"/>
          <w:bCs/>
          <w:color w:val="000000"/>
          <w:sz w:val="28"/>
          <w:szCs w:val="28"/>
          <w:lang w:val="ky-KG"/>
        </w:rPr>
        <w:t>п алын</w:t>
      </w:r>
      <w:r w:rsidR="006D6F8D">
        <w:rPr>
          <w:rFonts w:ascii="Times New Roman" w:hAnsi="Times New Roman"/>
          <w:bCs/>
          <w:color w:val="000000"/>
          <w:sz w:val="28"/>
          <w:szCs w:val="28"/>
          <w:lang w:val="ky-KG"/>
        </w:rPr>
        <w:t>уучу</w:t>
      </w:r>
      <w:r w:rsidRPr="00E77719">
        <w:rPr>
          <w:rFonts w:ascii="Times New Roman" w:hAnsi="Times New Roman"/>
          <w:bCs/>
          <w:color w:val="000000"/>
          <w:sz w:val="28"/>
          <w:szCs w:val="28"/>
          <w:lang w:val="ky-KG"/>
        </w:rPr>
        <w:t xml:space="preserve"> продукциянын бирдик саны</w:t>
      </w:r>
    </w:p>
    <w:p w:rsidR="00A3088A" w:rsidRPr="00E77719" w:rsidRDefault="00A3088A" w:rsidP="006D6F8D">
      <w:pPr>
        <w:pStyle w:val="a3"/>
        <w:ind w:firstLine="708"/>
        <w:jc w:val="center"/>
        <w:rPr>
          <w:rFonts w:ascii="Times New Roman" w:hAnsi="Times New Roman"/>
          <w:sz w:val="28"/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243"/>
      </w:tblGrid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6D6F8D" w:rsidRDefault="00A3088A" w:rsidP="006D6F8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>Продукциянын бирдигиндеги балдын нетто салмагы,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6D6F8D" w:rsidRDefault="006D6F8D" w:rsidP="006D6F8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>Тандап алынуучу</w:t>
            </w:r>
            <w:r w:rsidR="00A3088A"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 xml:space="preserve"> продукциянын </w:t>
            </w:r>
            <w:r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>бирдик саны</w:t>
            </w:r>
            <w:r w:rsidR="00A3088A"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>, даана</w:t>
            </w:r>
            <w:r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>лап</w:t>
            </w:r>
            <w:r w:rsidR="00A3088A" w:rsidRPr="006D6F8D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 xml:space="preserve">, кем эмес 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50</w:t>
            </w:r>
            <w:r w:rsidR="006D6F8D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гө</w:t>
            </w: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 чейин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20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100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10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150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7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200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5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250 жана 300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350 жана 450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500 жана 900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</w:tr>
      <w:tr w:rsidR="00A3088A" w:rsidRPr="00E7771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1000 жана андан </w:t>
            </w:r>
            <w:r w:rsidR="000B6F3A"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жогору</w:t>
            </w:r>
            <w:r w:rsidRPr="00E77719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8A" w:rsidRPr="00E77719" w:rsidRDefault="00A3088A" w:rsidP="006D6F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E77719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</w:tbl>
    <w:p w:rsidR="00A3088A" w:rsidRPr="00E77719" w:rsidRDefault="00A3088A" w:rsidP="006D6F8D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>9. Алкактагы балдын сынам</w:t>
      </w:r>
      <w:r w:rsidR="00AE0D95">
        <w:rPr>
          <w:rFonts w:ascii="Times New Roman" w:hAnsi="Times New Roman"/>
          <w:sz w:val="28"/>
          <w:szCs w:val="28"/>
          <w:lang w:val="ky-KG"/>
        </w:rPr>
        <w:t>д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ары 5x5 см өлчөмүндөгү </w:t>
      </w:r>
      <w:r w:rsidR="00AE0D95">
        <w:rPr>
          <w:rFonts w:ascii="Times New Roman" w:hAnsi="Times New Roman"/>
          <w:sz w:val="28"/>
          <w:szCs w:val="28"/>
          <w:lang w:val="ky-KG"/>
        </w:rPr>
        <w:t>сото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 алкагынын ар бир бешинчисинен</w:t>
      </w:r>
      <w:r w:rsidR="00AE0D95">
        <w:rPr>
          <w:rFonts w:ascii="Times New Roman" w:hAnsi="Times New Roman"/>
          <w:sz w:val="28"/>
          <w:szCs w:val="28"/>
          <w:lang w:val="ky-KG"/>
        </w:rPr>
        <w:t xml:space="preserve"> тандап алынат. Алкактардан алынган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E0D95">
        <w:rPr>
          <w:rFonts w:ascii="Times New Roman" w:hAnsi="Times New Roman"/>
          <w:sz w:val="28"/>
          <w:szCs w:val="28"/>
          <w:lang w:val="ky-KG"/>
        </w:rPr>
        <w:t>сото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 балдын сынам</w:t>
      </w:r>
      <w:r w:rsidR="00AE0D95">
        <w:rPr>
          <w:rFonts w:ascii="Times New Roman" w:hAnsi="Times New Roman"/>
          <w:sz w:val="28"/>
          <w:szCs w:val="28"/>
          <w:lang w:val="ky-KG"/>
        </w:rPr>
        <w:t>д</w:t>
      </w:r>
      <w:r w:rsidRPr="00E77719">
        <w:rPr>
          <w:rFonts w:ascii="Times New Roman" w:hAnsi="Times New Roman"/>
          <w:sz w:val="28"/>
          <w:szCs w:val="28"/>
          <w:lang w:val="ky-KG"/>
        </w:rPr>
        <w:t>ары ошол эле өлчөмдө ар бир таңгактан алынат.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10. </w:t>
      </w:r>
      <w:r w:rsidR="00AE0D95"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Балдын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тандап алынган </w:t>
      </w:r>
      <w:r w:rsidR="00AE0D95"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бардык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сынам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д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арына мөөр 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басылат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, жарымы ветеринардык-санитардык экспертиза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AE0D95" w:rsidRPr="00AE0D95">
        <w:rPr>
          <w:rFonts w:ascii="Times New Roman" w:hAnsi="Times New Roman"/>
          <w:color w:val="000000"/>
          <w:sz w:val="28"/>
          <w:szCs w:val="28"/>
          <w:lang w:val="ky-KG"/>
        </w:rPr>
        <w:t>жүргүзүү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чү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AE0D95"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аккредиттелген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лаборатория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г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а жөнөтүлөт, 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 xml:space="preserve">ал эми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экинчи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си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өндүрүүчүдө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изилдөөнүн жыйынтыктары алынганга чейин (контролдоо катары)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AE0D95" w:rsidRPr="00E77719">
        <w:rPr>
          <w:rFonts w:ascii="Times New Roman" w:hAnsi="Times New Roman"/>
          <w:color w:val="000000"/>
          <w:sz w:val="28"/>
          <w:szCs w:val="28"/>
          <w:lang w:val="ky-KG"/>
        </w:rPr>
        <w:t>сактал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ып турат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. 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11.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Сынам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д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арды тандап алуу үчүн идиш санитардык талаптарга жооп берип, айнек, кабыктуу тыгындар же буралуучу капкактар менен жабылышы керек. </w:t>
      </w:r>
    </w:p>
    <w:p w:rsidR="00A3088A" w:rsidRPr="00E77719" w:rsidRDefault="00A3088A" w:rsidP="006D6F8D">
      <w:pPr>
        <w:pStyle w:val="a3"/>
        <w:ind w:right="-1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E77719">
        <w:rPr>
          <w:rFonts w:ascii="Times New Roman" w:hAnsi="Times New Roman"/>
          <w:b/>
          <w:sz w:val="28"/>
          <w:szCs w:val="28"/>
          <w:lang w:val="ky-KG"/>
        </w:rPr>
        <w:lastRenderedPageBreak/>
        <w:t xml:space="preserve">4. </w:t>
      </w:r>
      <w:r w:rsidRPr="00E77719"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>Ветеринардык-санитардык экспертизаны жүргүзүү тартиби</w:t>
      </w:r>
    </w:p>
    <w:p w:rsidR="00A3088A" w:rsidRPr="00E77719" w:rsidRDefault="00A3088A" w:rsidP="006D6F8D">
      <w:pPr>
        <w:pStyle w:val="a3"/>
        <w:ind w:right="-1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12.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Балдын коопсуздук талаптарын аныктоо үчүн ветеринардык-санитардык экспертиза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AE0D95" w:rsidRPr="00AE0D95">
        <w:rPr>
          <w:rFonts w:ascii="Times New Roman" w:hAnsi="Times New Roman"/>
          <w:color w:val="000000"/>
          <w:sz w:val="28"/>
          <w:szCs w:val="28"/>
          <w:lang w:val="ky-KG"/>
        </w:rPr>
        <w:t>жүргүзүү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чү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 аккредиттелген лаборатория төмөнкү көрсөткүчтөр боюнча </w:t>
      </w:r>
      <w:r w:rsidR="00AE0D95"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изилдөө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жүргүзөт: 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1)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органолептикалык маалыматтар (түсү, жыты, даамы, консистенциясы жана кристаллдашуусу);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2)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суунун массалык үлүшү;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3)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оксиметилфурфуролдун (ОМФ) болушу;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4)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диастаздык (амилаздык) активдүүлүк;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5)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гүлдүн чаңчасын аныктоо; 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6)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жалпы кычкылдуулугу; 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7) </w:t>
      </w:r>
      <w:r w:rsidR="00AE0D95" w:rsidRPr="00AE0D95">
        <w:rPr>
          <w:rFonts w:ascii="Times New Roman" w:hAnsi="Times New Roman"/>
          <w:color w:val="000000"/>
          <w:sz w:val="28"/>
          <w:szCs w:val="28"/>
          <w:lang w:val="ky-KG"/>
        </w:rPr>
        <w:t>кантты калыбына келтир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үү</w:t>
      </w:r>
      <w:r w:rsidR="00AE0D95" w:rsidRPr="00AE0D95">
        <w:rPr>
          <w:rFonts w:ascii="Times New Roman" w:hAnsi="Times New Roman"/>
          <w:color w:val="000000"/>
          <w:sz w:val="28"/>
          <w:szCs w:val="28"/>
          <w:lang w:val="ky-KG"/>
        </w:rPr>
        <w:t>ч</w:t>
      </w:r>
      <w:r w:rsidR="00AE0D95">
        <w:rPr>
          <w:rFonts w:ascii="Times New Roman" w:hAnsi="Times New Roman"/>
          <w:color w:val="000000"/>
          <w:sz w:val="28"/>
          <w:szCs w:val="28"/>
          <w:lang w:val="ky-KG"/>
        </w:rPr>
        <w:t>ү</w:t>
      </w:r>
      <w:r w:rsidR="00AE0D95" w:rsidRPr="00AE0D95">
        <w:rPr>
          <w:rFonts w:ascii="Times New Roman" w:hAnsi="Times New Roman"/>
          <w:color w:val="000000"/>
          <w:sz w:val="28"/>
          <w:szCs w:val="28"/>
          <w:lang w:val="ky-KG"/>
        </w:rPr>
        <w:t xml:space="preserve"> массалык үлүшү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;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8)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сахарозанын өлчөмү (көрсөткүчтөр боюнча);</w:t>
      </w:r>
      <w:r w:rsidRPr="00E77719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9)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 xml:space="preserve">механикалык аралашмалардын болушу (көрсөткүчтөр боюнча); </w:t>
      </w:r>
    </w:p>
    <w:p w:rsidR="00A3088A" w:rsidRPr="00E77719" w:rsidRDefault="00A3088A" w:rsidP="006D6F8D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10) </w:t>
      </w:r>
      <w:r w:rsidRPr="00E77719">
        <w:rPr>
          <w:rFonts w:ascii="Times New Roman" w:hAnsi="Times New Roman"/>
          <w:color w:val="000000"/>
          <w:sz w:val="28"/>
          <w:szCs w:val="28"/>
          <w:lang w:val="ky-KG"/>
        </w:rPr>
        <w:t>радиоактивдүү заттардын камтылышы.</w:t>
      </w:r>
    </w:p>
    <w:p w:rsidR="00A3088A" w:rsidRPr="00E77719" w:rsidRDefault="00A3088A" w:rsidP="006D6F8D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noProof w:val="0"/>
          <w:kern w:val="0"/>
          <w:sz w:val="28"/>
          <w:szCs w:val="28"/>
          <w:lang w:val="ky-KG" w:eastAsia="ru-RU"/>
        </w:rPr>
      </w:pPr>
      <w:r w:rsidRPr="00E77719">
        <w:rPr>
          <w:rFonts w:ascii="Times New Roman" w:hAnsi="Times New Roman"/>
          <w:sz w:val="28"/>
          <w:szCs w:val="28"/>
          <w:lang w:val="ky-KG"/>
        </w:rPr>
        <w:t xml:space="preserve">13. </w:t>
      </w:r>
      <w:r w:rsidR="00AE0D95"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  <w:t>Аталган</w:t>
      </w:r>
      <w:r w:rsidRPr="00E77719"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  <w:t xml:space="preserve"> көрсөткүчтөр боюнча изилдөөлөр стандарттарда </w:t>
      </w:r>
      <w:r w:rsidR="00AE0D95"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  <w:t>баяндалган</w:t>
      </w:r>
      <w:r w:rsidRPr="00E77719"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  <w:t xml:space="preserve"> методдор боюнча жүргүзүлөт, анын тизмеси Кыргыз Республикасынын стандартташтыруу боюнча ыйгарым укук</w:t>
      </w:r>
      <w:r w:rsidR="00AE0D95">
        <w:rPr>
          <w:rFonts w:ascii="Times New Roman" w:eastAsia="Times New Roman" w:hAnsi="Times New Roman"/>
          <w:noProof w:val="0"/>
          <w:color w:val="000000"/>
          <w:kern w:val="0"/>
          <w:sz w:val="28"/>
          <w:szCs w:val="28"/>
          <w:lang w:val="ky-KG" w:eastAsia="ru-RU"/>
        </w:rPr>
        <w:t>туу органы тарабынан бекитилет.</w:t>
      </w:r>
    </w:p>
    <w:sectPr w:rsidR="00A3088A" w:rsidRPr="00E77719" w:rsidSect="00885B73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17" w:rsidRDefault="00B33017" w:rsidP="00885B73">
      <w:pPr>
        <w:spacing w:after="0" w:line="240" w:lineRule="auto"/>
      </w:pPr>
      <w:r>
        <w:separator/>
      </w:r>
    </w:p>
  </w:endnote>
  <w:endnote w:type="continuationSeparator" w:id="0">
    <w:p w:rsidR="00B33017" w:rsidRDefault="00B33017" w:rsidP="0088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9913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85B73" w:rsidRPr="00885B73" w:rsidRDefault="00885B73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885B73">
          <w:rPr>
            <w:rFonts w:ascii="Times New Roman" w:hAnsi="Times New Roman"/>
            <w:sz w:val="28"/>
            <w:szCs w:val="28"/>
          </w:rPr>
          <w:fldChar w:fldCharType="begin"/>
        </w:r>
        <w:r w:rsidRPr="00885B7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85B73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3</w:t>
        </w:r>
        <w:r w:rsidRPr="00885B7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85B73" w:rsidRDefault="00885B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17" w:rsidRDefault="00B33017" w:rsidP="00885B73">
      <w:pPr>
        <w:spacing w:after="0" w:line="240" w:lineRule="auto"/>
      </w:pPr>
      <w:r>
        <w:separator/>
      </w:r>
    </w:p>
  </w:footnote>
  <w:footnote w:type="continuationSeparator" w:id="0">
    <w:p w:rsidR="00B33017" w:rsidRDefault="00B33017" w:rsidP="0088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25F11"/>
    <w:multiLevelType w:val="hybridMultilevel"/>
    <w:tmpl w:val="461289B2"/>
    <w:lvl w:ilvl="0" w:tplc="5C965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65"/>
    <w:rsid w:val="000B201A"/>
    <w:rsid w:val="000B6F3A"/>
    <w:rsid w:val="001C1795"/>
    <w:rsid w:val="003C69EC"/>
    <w:rsid w:val="005D734A"/>
    <w:rsid w:val="00695693"/>
    <w:rsid w:val="006D6F8D"/>
    <w:rsid w:val="00885B73"/>
    <w:rsid w:val="008D7A91"/>
    <w:rsid w:val="00914165"/>
    <w:rsid w:val="00A3088A"/>
    <w:rsid w:val="00A8099B"/>
    <w:rsid w:val="00AE0D95"/>
    <w:rsid w:val="00AE1FD3"/>
    <w:rsid w:val="00B33017"/>
    <w:rsid w:val="00E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50BB-1836-433F-877E-EC10067B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8A"/>
    <w:rPr>
      <w:rFonts w:ascii="Calibri" w:eastAsia="Calibri" w:hAnsi="Calibri" w:cs="Times New Roman"/>
      <w:noProof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88A"/>
    <w:pPr>
      <w:spacing w:after="0" w:line="240" w:lineRule="auto"/>
    </w:pPr>
    <w:rPr>
      <w:rFonts w:ascii="Calibri" w:eastAsia="Calibri" w:hAnsi="Calibri" w:cs="Times New Roman"/>
      <w:kern w:val="2"/>
    </w:rPr>
  </w:style>
  <w:style w:type="paragraph" w:styleId="a4">
    <w:name w:val="header"/>
    <w:basedOn w:val="a"/>
    <w:link w:val="a5"/>
    <w:uiPriority w:val="99"/>
    <w:unhideWhenUsed/>
    <w:rsid w:val="0088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B73"/>
    <w:rPr>
      <w:rFonts w:ascii="Calibri" w:eastAsia="Calibri" w:hAnsi="Calibri" w:cs="Times New Roman"/>
      <w:noProof/>
      <w:kern w:val="2"/>
    </w:rPr>
  </w:style>
  <w:style w:type="paragraph" w:styleId="a6">
    <w:name w:val="footer"/>
    <w:basedOn w:val="a"/>
    <w:link w:val="a7"/>
    <w:uiPriority w:val="99"/>
    <w:unhideWhenUsed/>
    <w:rsid w:val="0088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B73"/>
    <w:rPr>
      <w:rFonts w:ascii="Calibri" w:eastAsia="Calibri" w:hAnsi="Calibri" w:cs="Times New Roman"/>
      <w:noProof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Шаршенбеков Алмаз</cp:lastModifiedBy>
  <cp:revision>10</cp:revision>
  <cp:lastPrinted>2025-05-21T03:42:00Z</cp:lastPrinted>
  <dcterms:created xsi:type="dcterms:W3CDTF">2025-05-12T12:31:00Z</dcterms:created>
  <dcterms:modified xsi:type="dcterms:W3CDTF">2025-05-21T03:42:00Z</dcterms:modified>
</cp:coreProperties>
</file>