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86580A" w14:textId="4AE7B767" w:rsidR="00960E89" w:rsidRPr="00EF3012" w:rsidRDefault="00EF3012" w:rsidP="00960E89">
      <w:pPr>
        <w:spacing w:after="0" w:line="240" w:lineRule="auto"/>
        <w:ind w:left="7710" w:right="-1"/>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Долбоор</w:t>
      </w:r>
    </w:p>
    <w:p w14:paraId="6D347BA4" w14:textId="77777777" w:rsidR="00960E89" w:rsidRDefault="00960E89" w:rsidP="00960E89">
      <w:pPr>
        <w:spacing w:after="0" w:line="240" w:lineRule="auto"/>
        <w:ind w:left="7710" w:right="-1"/>
        <w:rPr>
          <w:rFonts w:ascii="Times New Roman" w:eastAsia="Times New Roman" w:hAnsi="Times New Roman" w:cs="Times New Roman"/>
          <w:bCs/>
          <w:sz w:val="28"/>
          <w:szCs w:val="28"/>
          <w:lang w:eastAsia="ru-RU"/>
        </w:rPr>
      </w:pPr>
    </w:p>
    <w:p w14:paraId="1178269C" w14:textId="77777777" w:rsidR="00960E89" w:rsidRDefault="00960E89" w:rsidP="00960E89">
      <w:pPr>
        <w:spacing w:after="0" w:line="240" w:lineRule="auto"/>
        <w:ind w:left="7710" w:right="-1"/>
        <w:rPr>
          <w:rFonts w:ascii="Times New Roman" w:eastAsia="Times New Roman" w:hAnsi="Times New Roman" w:cs="Times New Roman"/>
          <w:bCs/>
          <w:sz w:val="28"/>
          <w:szCs w:val="28"/>
          <w:lang w:eastAsia="ru-RU"/>
        </w:rPr>
      </w:pPr>
    </w:p>
    <w:p w14:paraId="60E38167" w14:textId="4C9AE53A" w:rsidR="001D33C7" w:rsidRPr="00EF3012" w:rsidRDefault="00EF3012" w:rsidP="001D33C7">
      <w:pPr>
        <w:spacing w:after="0" w:line="240" w:lineRule="auto"/>
        <w:ind w:left="7710" w:right="-1"/>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Тиркеме</w:t>
      </w:r>
    </w:p>
    <w:p w14:paraId="7EEE99AB" w14:textId="311ABF31" w:rsidR="00EF3012" w:rsidRDefault="00EF3012" w:rsidP="007D2A39">
      <w:pPr>
        <w:spacing w:before="400" w:after="0" w:line="240" w:lineRule="auto"/>
        <w:ind w:right="-1"/>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Санариптик документтер реестри жөнүндө</w:t>
      </w:r>
      <w:r>
        <w:rPr>
          <w:rFonts w:ascii="Times New Roman" w:eastAsia="Times New Roman" w:hAnsi="Times New Roman" w:cs="Times New Roman"/>
          <w:b/>
          <w:bCs/>
          <w:sz w:val="28"/>
          <w:szCs w:val="28"/>
          <w:lang w:val="ky-KG" w:eastAsia="ru-RU"/>
        </w:rPr>
        <w:br/>
        <w:t>ЖОБО</w:t>
      </w:r>
    </w:p>
    <w:p w14:paraId="79871351" w14:textId="77777777" w:rsidR="007F14BB" w:rsidRDefault="007F14BB" w:rsidP="007F14BB">
      <w:pPr>
        <w:spacing w:before="200" w:line="240" w:lineRule="auto"/>
        <w:ind w:left="1134" w:right="1134"/>
        <w:jc w:val="center"/>
        <w:rPr>
          <w:rFonts w:ascii="Times New Roman" w:eastAsia="Times New Roman" w:hAnsi="Times New Roman" w:cs="Times New Roman"/>
          <w:b/>
          <w:bCs/>
          <w:sz w:val="28"/>
          <w:szCs w:val="28"/>
          <w:lang w:val="ky-KG" w:eastAsia="ru-RU"/>
        </w:rPr>
      </w:pPr>
    </w:p>
    <w:p w14:paraId="2A25D75A" w14:textId="3CF27E34" w:rsidR="007F14BB" w:rsidRPr="00EF3012" w:rsidRDefault="00960E89" w:rsidP="007F14BB">
      <w:pPr>
        <w:spacing w:before="200" w:line="240" w:lineRule="auto"/>
        <w:ind w:left="1134"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 xml:space="preserve">1. </w:t>
      </w:r>
      <w:r w:rsidR="00EF3012">
        <w:rPr>
          <w:rFonts w:ascii="Times New Roman" w:eastAsia="Times New Roman" w:hAnsi="Times New Roman" w:cs="Times New Roman"/>
          <w:b/>
          <w:bCs/>
          <w:sz w:val="28"/>
          <w:szCs w:val="28"/>
          <w:lang w:val="ky-KG" w:eastAsia="ru-RU"/>
        </w:rPr>
        <w:t>Жалпы жоболор</w:t>
      </w:r>
    </w:p>
    <w:p w14:paraId="5AF4076C" w14:textId="77777777" w:rsidR="00960E89" w:rsidRDefault="00960E89" w:rsidP="00960E89">
      <w:pPr>
        <w:spacing w:after="0" w:line="240" w:lineRule="auto"/>
        <w:ind w:firstLine="708"/>
        <w:jc w:val="both"/>
        <w:rPr>
          <w:rFonts w:ascii="Times New Roman" w:eastAsia="Times New Roman" w:hAnsi="Times New Roman" w:cs="Times New Roman"/>
          <w:bCs/>
          <w:sz w:val="28"/>
          <w:szCs w:val="28"/>
          <w:lang w:val="ky-KG" w:eastAsia="ru-RU"/>
        </w:rPr>
      </w:pPr>
    </w:p>
    <w:p w14:paraId="6754C8D9" w14:textId="22A582CE" w:rsidR="00D178FC" w:rsidRDefault="00960E89" w:rsidP="00924044">
      <w:pPr>
        <w:spacing w:after="0" w:line="240" w:lineRule="auto"/>
        <w:ind w:firstLine="708"/>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1. </w:t>
      </w:r>
      <w:r w:rsidR="00924044">
        <w:rPr>
          <w:rFonts w:ascii="Times New Roman" w:eastAsia="Times New Roman" w:hAnsi="Times New Roman" w:cs="Times New Roman"/>
          <w:bCs/>
          <w:sz w:val="28"/>
          <w:szCs w:val="28"/>
          <w:lang w:val="ky-KG" w:eastAsia="ru-RU"/>
        </w:rPr>
        <w:t>Ушул Жободо төмөнкү түшүнүктөр жана алардын аныктамалары колдонулушат</w:t>
      </w:r>
      <w:r w:rsidR="00D178FC" w:rsidRPr="00D178FC">
        <w:rPr>
          <w:rFonts w:ascii="Times New Roman" w:eastAsia="Times New Roman" w:hAnsi="Times New Roman" w:cs="Times New Roman"/>
          <w:bCs/>
          <w:sz w:val="28"/>
          <w:szCs w:val="28"/>
          <w:lang w:val="ky-KG" w:eastAsia="ru-RU"/>
        </w:rPr>
        <w:t>:</w:t>
      </w:r>
    </w:p>
    <w:p w14:paraId="437C3D93" w14:textId="10F568ED" w:rsidR="00924044" w:rsidRDefault="00960E89" w:rsidP="00924044">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 </w:t>
      </w:r>
      <w:r w:rsidR="00924044">
        <w:rPr>
          <w:rFonts w:ascii="Times New Roman" w:eastAsia="Times New Roman" w:hAnsi="Times New Roman" w:cs="Times New Roman"/>
          <w:bCs/>
          <w:sz w:val="28"/>
          <w:szCs w:val="28"/>
          <w:lang w:val="ky-KG" w:eastAsia="ru-RU"/>
        </w:rPr>
        <w:t>Санариптик документтер реестри (мындан ары</w:t>
      </w:r>
      <w:r w:rsidR="007F14BB">
        <w:rPr>
          <w:rFonts w:ascii="Times New Roman" w:eastAsia="Times New Roman" w:hAnsi="Times New Roman" w:cs="Times New Roman"/>
          <w:bCs/>
          <w:sz w:val="28"/>
          <w:szCs w:val="28"/>
          <w:lang w:val="ky-KG" w:eastAsia="ru-RU"/>
        </w:rPr>
        <w:t xml:space="preserve"> – Реестр) </w:t>
      </w:r>
      <w:r w:rsidR="00D178FC">
        <w:rPr>
          <w:rFonts w:ascii="Times New Roman" w:eastAsia="Times New Roman" w:hAnsi="Times New Roman" w:cs="Times New Roman"/>
          <w:bCs/>
          <w:sz w:val="28"/>
          <w:szCs w:val="28"/>
          <w:lang w:val="ky-KG" w:eastAsia="ru-RU"/>
        </w:rPr>
        <w:t>–</w:t>
      </w:r>
      <w:r>
        <w:rPr>
          <w:rFonts w:ascii="Times New Roman" w:eastAsia="Times New Roman" w:hAnsi="Times New Roman" w:cs="Times New Roman"/>
          <w:bCs/>
          <w:sz w:val="28"/>
          <w:szCs w:val="28"/>
          <w:lang w:val="ky-KG" w:eastAsia="ru-RU"/>
        </w:rPr>
        <w:t xml:space="preserve"> </w:t>
      </w:r>
      <w:r w:rsidR="00924044">
        <w:rPr>
          <w:rFonts w:ascii="Times New Roman" w:eastAsia="Times New Roman" w:hAnsi="Times New Roman" w:cs="Times New Roman"/>
          <w:bCs/>
          <w:sz w:val="28"/>
          <w:szCs w:val="28"/>
          <w:lang w:val="ky-KG" w:eastAsia="ru-RU"/>
        </w:rPr>
        <w:t xml:space="preserve">бул Кыргыз Республикасынын жарандарынын жеке маалыматтары жөнүндө, жеке адамдарга жана уюштуруу-укуктук формаларынан көз карандысыз юридикалык жактарга, Кыргыз Республикасынын жарандарына, чет өлкөлүк юридикалык жактарга жана жеке адамдарга, жарандыгы жок адамдарга тиешелүү, анын ичинде башка чет мамлекеттерде катталган жана Кыргыз Республикасынын аймагына убактылуу алынып келинген транспорт каражаттарын кошо алуу менен транспорт каражаттары, түзүлүштөр жана жабдуулар жөнүндө, жана менчик ээлери жөнүндө маалыматтардын, </w:t>
      </w:r>
      <w:r w:rsidR="00B914B3">
        <w:rPr>
          <w:rFonts w:ascii="Times New Roman" w:eastAsia="Times New Roman" w:hAnsi="Times New Roman" w:cs="Times New Roman"/>
          <w:bCs/>
          <w:sz w:val="28"/>
          <w:szCs w:val="28"/>
          <w:lang w:val="ky-KG" w:eastAsia="ru-RU"/>
        </w:rPr>
        <w:t xml:space="preserve">Кыргыз Республикасынын Юстиция министрлигинин алдындагы Мамлекеттик каттоо кызматы </w:t>
      </w:r>
      <w:r w:rsidR="00924044">
        <w:rPr>
          <w:rFonts w:ascii="Times New Roman" w:eastAsia="Times New Roman" w:hAnsi="Times New Roman" w:cs="Times New Roman"/>
          <w:bCs/>
          <w:sz w:val="28"/>
          <w:szCs w:val="28"/>
          <w:lang w:val="ky-KG" w:eastAsia="ru-RU"/>
        </w:rPr>
        <w:t>тарабынан жүргүзүлгөн каттоо</w:t>
      </w:r>
      <w:r w:rsidR="00DB09DF">
        <w:rPr>
          <w:rFonts w:ascii="Times New Roman" w:eastAsia="Times New Roman" w:hAnsi="Times New Roman" w:cs="Times New Roman"/>
          <w:bCs/>
          <w:sz w:val="28"/>
          <w:szCs w:val="28"/>
          <w:lang w:val="ky-KG" w:eastAsia="ru-RU"/>
        </w:rPr>
        <w:t xml:space="preserve"> аракеттери жөн</w:t>
      </w:r>
      <w:r w:rsidR="00924044">
        <w:rPr>
          <w:rFonts w:ascii="Times New Roman" w:eastAsia="Times New Roman" w:hAnsi="Times New Roman" w:cs="Times New Roman"/>
          <w:bCs/>
          <w:sz w:val="28"/>
          <w:szCs w:val="28"/>
          <w:lang w:val="ky-KG" w:eastAsia="ru-RU"/>
        </w:rPr>
        <w:t>үндө маалыматтардын, ошондой эле айдоочулук күбөлүк жана анын ээси жөнүндө маалыматтардын жыйнагы;</w:t>
      </w:r>
    </w:p>
    <w:p w14:paraId="5559FBFB" w14:textId="2946A7CD" w:rsidR="007F14BB" w:rsidRDefault="007F14BB" w:rsidP="00960E89">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Реестр</w:t>
      </w:r>
      <w:r w:rsidR="00924044">
        <w:rPr>
          <w:rFonts w:ascii="Times New Roman" w:eastAsia="Times New Roman" w:hAnsi="Times New Roman" w:cs="Times New Roman"/>
          <w:bCs/>
          <w:sz w:val="28"/>
          <w:szCs w:val="28"/>
          <w:lang w:val="ky-KG" w:eastAsia="ru-RU"/>
        </w:rPr>
        <w:t>ди Кармоочу</w:t>
      </w:r>
      <w:r>
        <w:rPr>
          <w:rFonts w:ascii="Times New Roman" w:eastAsia="Times New Roman" w:hAnsi="Times New Roman" w:cs="Times New Roman"/>
          <w:bCs/>
          <w:sz w:val="28"/>
          <w:szCs w:val="28"/>
          <w:lang w:val="ky-KG" w:eastAsia="ru-RU"/>
        </w:rPr>
        <w:t xml:space="preserve"> </w:t>
      </w:r>
      <w:r w:rsidR="001D33C7">
        <w:rPr>
          <w:rFonts w:ascii="Times New Roman" w:eastAsia="Times New Roman" w:hAnsi="Times New Roman" w:cs="Times New Roman"/>
          <w:bCs/>
          <w:sz w:val="28"/>
          <w:szCs w:val="28"/>
          <w:lang w:val="ky-KG" w:eastAsia="ru-RU"/>
        </w:rPr>
        <w:t xml:space="preserve">– </w:t>
      </w:r>
      <w:r w:rsidR="00924044">
        <w:rPr>
          <w:rFonts w:ascii="Times New Roman" w:eastAsia="Times New Roman" w:hAnsi="Times New Roman" w:cs="Times New Roman"/>
          <w:bCs/>
          <w:sz w:val="28"/>
          <w:szCs w:val="28"/>
          <w:lang w:val="ky-KG" w:eastAsia="ru-RU"/>
        </w:rPr>
        <w:t>Кыргыз Респу</w:t>
      </w:r>
      <w:r w:rsidR="00B914B3">
        <w:rPr>
          <w:rFonts w:ascii="Times New Roman" w:eastAsia="Times New Roman" w:hAnsi="Times New Roman" w:cs="Times New Roman"/>
          <w:bCs/>
          <w:sz w:val="28"/>
          <w:szCs w:val="28"/>
          <w:lang w:val="ky-KG" w:eastAsia="ru-RU"/>
        </w:rPr>
        <w:t>бликасынын Юстиция министрлигинин алдындагы</w:t>
      </w:r>
      <w:r w:rsidR="00924044">
        <w:rPr>
          <w:rFonts w:ascii="Times New Roman" w:eastAsia="Times New Roman" w:hAnsi="Times New Roman" w:cs="Times New Roman"/>
          <w:bCs/>
          <w:sz w:val="28"/>
          <w:szCs w:val="28"/>
          <w:lang w:val="ky-KG" w:eastAsia="ru-RU"/>
        </w:rPr>
        <w:t xml:space="preserve"> Мамлекеттик каттоо кызматы</w:t>
      </w:r>
      <w:r>
        <w:rPr>
          <w:rFonts w:ascii="Times New Roman" w:eastAsia="Times New Roman" w:hAnsi="Times New Roman" w:cs="Times New Roman"/>
          <w:bCs/>
          <w:sz w:val="28"/>
          <w:szCs w:val="28"/>
          <w:lang w:val="ky-KG" w:eastAsia="ru-RU"/>
        </w:rPr>
        <w:t>;</w:t>
      </w:r>
      <w:r w:rsidR="00960E89" w:rsidRPr="00960E89">
        <w:rPr>
          <w:rFonts w:ascii="Times New Roman" w:eastAsia="Times New Roman" w:hAnsi="Times New Roman" w:cs="Times New Roman"/>
          <w:bCs/>
          <w:sz w:val="28"/>
          <w:szCs w:val="28"/>
          <w:lang w:val="ky-KG" w:eastAsia="ru-RU"/>
        </w:rPr>
        <w:t xml:space="preserve"> </w:t>
      </w:r>
    </w:p>
    <w:p w14:paraId="7020E4B3" w14:textId="47457FF1" w:rsidR="00960E89" w:rsidRPr="00960E89" w:rsidRDefault="00924044" w:rsidP="00DB09DF">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Кармоочу</w:t>
      </w:r>
      <w:r w:rsidR="00DB09DF">
        <w:rPr>
          <w:rFonts w:ascii="Times New Roman" w:eastAsia="Times New Roman" w:hAnsi="Times New Roman" w:cs="Times New Roman"/>
          <w:bCs/>
          <w:sz w:val="28"/>
          <w:szCs w:val="28"/>
          <w:lang w:val="ky-KG" w:eastAsia="ru-RU"/>
        </w:rPr>
        <w:t xml:space="preserve"> реестри алып барууну жана анын иштеп туруусун, ошондой эле рееестрде камтылган маалыматтарды белгиленген тартипте колдонууга контролдоону жүзөгө ашырат жана бул маалыматтардын сакталып туруусун камсыздайт</w:t>
      </w:r>
      <w:r w:rsidR="007F14BB">
        <w:rPr>
          <w:rFonts w:ascii="Times New Roman" w:eastAsia="Times New Roman" w:hAnsi="Times New Roman" w:cs="Times New Roman"/>
          <w:bCs/>
          <w:sz w:val="28"/>
          <w:szCs w:val="28"/>
          <w:lang w:val="ky-KG" w:eastAsia="ru-RU"/>
        </w:rPr>
        <w:t>;</w:t>
      </w:r>
    </w:p>
    <w:p w14:paraId="15815711" w14:textId="16942150" w:rsidR="007F14BB" w:rsidRPr="007F14BB" w:rsidRDefault="007F14BB" w:rsidP="007F14BB">
      <w:pPr>
        <w:spacing w:after="0" w:line="240" w:lineRule="auto"/>
        <w:ind w:firstLine="708"/>
        <w:jc w:val="both"/>
        <w:rPr>
          <w:rFonts w:ascii="Times New Roman" w:eastAsia="Times New Roman" w:hAnsi="Times New Roman"/>
          <w:bCs/>
          <w:sz w:val="28"/>
          <w:szCs w:val="28"/>
          <w:lang w:val="ky-KG" w:eastAsia="ru-RU"/>
        </w:rPr>
      </w:pPr>
      <w:r>
        <w:rPr>
          <w:rFonts w:ascii="Times New Roman" w:eastAsia="Times New Roman" w:hAnsi="Times New Roman"/>
          <w:bCs/>
          <w:sz w:val="28"/>
          <w:szCs w:val="28"/>
          <w:lang w:val="ky-KG" w:eastAsia="ru-RU"/>
        </w:rPr>
        <w:t xml:space="preserve">- </w:t>
      </w:r>
      <w:r w:rsidR="00DB09DF">
        <w:rPr>
          <w:rFonts w:ascii="Times New Roman" w:eastAsia="Times New Roman" w:hAnsi="Times New Roman"/>
          <w:bCs/>
          <w:sz w:val="28"/>
          <w:szCs w:val="28"/>
          <w:lang w:val="ky-KG" w:eastAsia="ru-RU"/>
        </w:rPr>
        <w:t xml:space="preserve">Реестрдин Техникалык </w:t>
      </w:r>
      <w:r>
        <w:rPr>
          <w:rFonts w:ascii="Times New Roman" w:eastAsia="Times New Roman" w:hAnsi="Times New Roman"/>
          <w:bCs/>
          <w:sz w:val="28"/>
          <w:szCs w:val="28"/>
          <w:lang w:val="ky-KG" w:eastAsia="ru-RU"/>
        </w:rPr>
        <w:t>оператор</w:t>
      </w:r>
      <w:r w:rsidR="00DB09DF">
        <w:rPr>
          <w:rFonts w:ascii="Times New Roman" w:eastAsia="Times New Roman" w:hAnsi="Times New Roman"/>
          <w:bCs/>
          <w:sz w:val="28"/>
          <w:szCs w:val="28"/>
          <w:lang w:val="ky-KG" w:eastAsia="ru-RU"/>
        </w:rPr>
        <w:t>у</w:t>
      </w:r>
      <w:r w:rsidR="00960E89" w:rsidRPr="007F14BB">
        <w:rPr>
          <w:rFonts w:ascii="Times New Roman" w:eastAsia="Times New Roman" w:hAnsi="Times New Roman"/>
          <w:bCs/>
          <w:sz w:val="28"/>
          <w:szCs w:val="28"/>
          <w:lang w:val="ky-KG" w:eastAsia="ru-RU"/>
        </w:rPr>
        <w:t xml:space="preserve"> </w:t>
      </w:r>
      <w:r w:rsidR="00DB09DF">
        <w:rPr>
          <w:rFonts w:ascii="Times New Roman" w:eastAsia="Times New Roman" w:hAnsi="Times New Roman"/>
          <w:bCs/>
          <w:sz w:val="28"/>
          <w:szCs w:val="28"/>
          <w:lang w:val="ky-KG" w:eastAsia="ru-RU"/>
        </w:rPr>
        <w:t>–</w:t>
      </w:r>
      <w:r>
        <w:rPr>
          <w:rFonts w:ascii="Times New Roman" w:eastAsia="Times New Roman" w:hAnsi="Times New Roman"/>
          <w:bCs/>
          <w:sz w:val="28"/>
          <w:szCs w:val="28"/>
          <w:lang w:val="ky-KG" w:eastAsia="ru-RU"/>
        </w:rPr>
        <w:t xml:space="preserve"> </w:t>
      </w:r>
      <w:r w:rsidR="00DB09DF">
        <w:rPr>
          <w:rFonts w:ascii="Times New Roman" w:eastAsia="Times New Roman" w:hAnsi="Times New Roman"/>
          <w:bCs/>
          <w:sz w:val="28"/>
          <w:szCs w:val="28"/>
          <w:lang w:val="ky-KG" w:eastAsia="ru-RU"/>
        </w:rPr>
        <w:t>Реестрди Кармоочунун кол алдындагы мамлекеттик ишкана</w:t>
      </w:r>
      <w:r>
        <w:rPr>
          <w:rFonts w:ascii="Times New Roman" w:eastAsia="Times New Roman" w:hAnsi="Times New Roman"/>
          <w:bCs/>
          <w:sz w:val="28"/>
          <w:szCs w:val="28"/>
          <w:lang w:val="ky-KG" w:eastAsia="ru-RU"/>
        </w:rPr>
        <w:t>;</w:t>
      </w:r>
      <w:r w:rsidR="00960E89" w:rsidRPr="007F14BB">
        <w:rPr>
          <w:rFonts w:ascii="Times New Roman" w:eastAsia="Times New Roman" w:hAnsi="Times New Roman"/>
          <w:bCs/>
          <w:sz w:val="28"/>
          <w:szCs w:val="28"/>
          <w:lang w:val="ky-KG" w:eastAsia="ru-RU"/>
        </w:rPr>
        <w:t xml:space="preserve"> </w:t>
      </w:r>
    </w:p>
    <w:p w14:paraId="297B12E3" w14:textId="23A25A12" w:rsidR="00D178FC" w:rsidRDefault="00960E89" w:rsidP="00DB09DF">
      <w:pPr>
        <w:spacing w:after="0" w:line="240" w:lineRule="auto"/>
        <w:ind w:firstLine="709"/>
        <w:jc w:val="both"/>
        <w:rPr>
          <w:rFonts w:ascii="Times New Roman" w:eastAsia="Times New Roman" w:hAnsi="Times New Roman" w:cs="Times New Roman"/>
          <w:bCs/>
          <w:sz w:val="28"/>
          <w:szCs w:val="28"/>
          <w:lang w:val="ky-KG" w:eastAsia="ru-RU"/>
        </w:rPr>
      </w:pPr>
      <w:r w:rsidRPr="00960E89">
        <w:rPr>
          <w:rFonts w:ascii="Times New Roman" w:eastAsia="Times New Roman" w:hAnsi="Times New Roman" w:cs="Times New Roman"/>
          <w:bCs/>
          <w:sz w:val="28"/>
          <w:szCs w:val="28"/>
          <w:lang w:val="ky-KG" w:eastAsia="ru-RU"/>
        </w:rPr>
        <w:t>Техни</w:t>
      </w:r>
      <w:r w:rsidR="00DB09DF">
        <w:rPr>
          <w:rFonts w:ascii="Times New Roman" w:eastAsia="Times New Roman" w:hAnsi="Times New Roman" w:cs="Times New Roman"/>
          <w:bCs/>
          <w:sz w:val="28"/>
          <w:szCs w:val="28"/>
          <w:lang w:val="ky-KG" w:eastAsia="ru-RU"/>
        </w:rPr>
        <w:t xml:space="preserve">калык </w:t>
      </w:r>
      <w:r w:rsidRPr="00960E89">
        <w:rPr>
          <w:rFonts w:ascii="Times New Roman" w:eastAsia="Times New Roman" w:hAnsi="Times New Roman" w:cs="Times New Roman"/>
          <w:bCs/>
          <w:sz w:val="28"/>
          <w:szCs w:val="28"/>
          <w:lang w:val="ky-KG" w:eastAsia="ru-RU"/>
        </w:rPr>
        <w:t xml:space="preserve">оператор </w:t>
      </w:r>
      <w:r w:rsidR="00DB09DF">
        <w:rPr>
          <w:rFonts w:ascii="Times New Roman" w:eastAsia="Times New Roman" w:hAnsi="Times New Roman" w:cs="Times New Roman"/>
          <w:bCs/>
          <w:sz w:val="28"/>
          <w:szCs w:val="28"/>
          <w:lang w:val="ky-KG" w:eastAsia="ru-RU"/>
        </w:rPr>
        <w:t>Реестрди алып барууну жана техникалык коштоону жүзөгө ашырат</w:t>
      </w:r>
      <w:r w:rsidR="007F14BB">
        <w:rPr>
          <w:rFonts w:ascii="Times New Roman" w:eastAsia="Times New Roman" w:hAnsi="Times New Roman" w:cs="Times New Roman"/>
          <w:bCs/>
          <w:sz w:val="28"/>
          <w:szCs w:val="28"/>
          <w:lang w:val="ky-KG" w:eastAsia="ru-RU"/>
        </w:rPr>
        <w:t>;</w:t>
      </w:r>
    </w:p>
    <w:p w14:paraId="36B65778" w14:textId="585BE320" w:rsidR="00AC46C4" w:rsidRDefault="00960E89" w:rsidP="00AC46C4">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 </w:t>
      </w:r>
      <w:r w:rsidR="009C6CAE">
        <w:rPr>
          <w:rFonts w:ascii="Times New Roman" w:eastAsia="Times New Roman" w:hAnsi="Times New Roman" w:cs="Times New Roman"/>
          <w:bCs/>
          <w:sz w:val="28"/>
          <w:szCs w:val="28"/>
          <w:lang w:val="ky-KG" w:eastAsia="ru-RU"/>
        </w:rPr>
        <w:t>Электрон</w:t>
      </w:r>
      <w:r w:rsidR="00DB09DF">
        <w:rPr>
          <w:rFonts w:ascii="Times New Roman" w:eastAsia="Times New Roman" w:hAnsi="Times New Roman" w:cs="Times New Roman"/>
          <w:bCs/>
          <w:sz w:val="28"/>
          <w:szCs w:val="28"/>
          <w:lang w:val="ky-KG" w:eastAsia="ru-RU"/>
        </w:rPr>
        <w:t>дук</w:t>
      </w:r>
      <w:r w:rsidR="009C6CAE">
        <w:rPr>
          <w:rFonts w:ascii="Times New Roman" w:eastAsia="Times New Roman" w:hAnsi="Times New Roman" w:cs="Times New Roman"/>
          <w:bCs/>
          <w:sz w:val="28"/>
          <w:szCs w:val="28"/>
          <w:lang w:val="ky-KG" w:eastAsia="ru-RU"/>
        </w:rPr>
        <w:t xml:space="preserve"> сервис –</w:t>
      </w:r>
      <w:r w:rsidR="007F14BB">
        <w:rPr>
          <w:rFonts w:ascii="Times New Roman" w:eastAsia="Times New Roman" w:hAnsi="Times New Roman" w:cs="Times New Roman"/>
          <w:bCs/>
          <w:sz w:val="28"/>
          <w:szCs w:val="28"/>
          <w:lang w:val="ky-KG" w:eastAsia="ru-RU"/>
        </w:rPr>
        <w:t xml:space="preserve"> </w:t>
      </w:r>
      <w:r w:rsidR="00DB09DF">
        <w:rPr>
          <w:rFonts w:ascii="Times New Roman" w:eastAsia="Times New Roman" w:hAnsi="Times New Roman" w:cs="Times New Roman"/>
          <w:bCs/>
          <w:sz w:val="28"/>
          <w:szCs w:val="28"/>
          <w:lang w:val="ky-KG" w:eastAsia="ru-RU"/>
        </w:rPr>
        <w:t xml:space="preserve">кызмат көрсөтүүлөрдү электрондук түрдө, анын ичинде мамлекеттик жана муниципалдык кызмат көрсөтүүлөрдү жана мамлекеттик органдар, анын ичинде </w:t>
      </w:r>
      <w:r w:rsidR="00AC46C4">
        <w:rPr>
          <w:rFonts w:ascii="Times New Roman" w:hAnsi="Times New Roman"/>
          <w:color w:val="000000"/>
          <w:sz w:val="28"/>
          <w:szCs w:val="28"/>
          <w:lang w:val="ky-KG"/>
        </w:rPr>
        <w:t xml:space="preserve">укук коргоо органдары, жергиликтүү өз алдынча башкаруу органдары, ошондой эле </w:t>
      </w:r>
      <w:r w:rsidR="00AC46C4">
        <w:rPr>
          <w:rFonts w:ascii="Times New Roman" w:eastAsia="Times New Roman" w:hAnsi="Times New Roman"/>
          <w:sz w:val="28"/>
          <w:szCs w:val="28"/>
          <w:lang w:val="ky-KG"/>
        </w:rPr>
        <w:t xml:space="preserve">мамлекеттик жана муниципалдык кызмат көрсөтүүлөрдү сунуштоочу мамлекеттик жана муниципалдык ишканалар жана мекемелер, банктар, банктык эмес финансы-кредиттик уюмдар, нотариалдык конторалар, жеке нотариустар, мобилдик түйүндүк байланыштын операторлору жана башка юридикалык жактар тараптан өз </w:t>
      </w:r>
      <w:r w:rsidR="00AC46C4">
        <w:rPr>
          <w:rFonts w:ascii="Times New Roman" w:eastAsia="Times New Roman" w:hAnsi="Times New Roman"/>
          <w:sz w:val="28"/>
          <w:szCs w:val="28"/>
          <w:lang w:val="ky-KG"/>
        </w:rPr>
        <w:lastRenderedPageBreak/>
        <w:t>функцияларын ишке ашырууда</w:t>
      </w:r>
      <w:r w:rsidR="00AC46C4" w:rsidRPr="00AC46C4">
        <w:rPr>
          <w:rFonts w:ascii="Times New Roman" w:eastAsia="Times New Roman" w:hAnsi="Times New Roman" w:cs="Times New Roman"/>
          <w:bCs/>
          <w:sz w:val="28"/>
          <w:szCs w:val="28"/>
          <w:lang w:val="ky-KG" w:eastAsia="ru-RU"/>
        </w:rPr>
        <w:t xml:space="preserve"> </w:t>
      </w:r>
      <w:r w:rsidR="00AC46C4">
        <w:rPr>
          <w:rFonts w:ascii="Times New Roman" w:eastAsia="Times New Roman" w:hAnsi="Times New Roman" w:cs="Times New Roman"/>
          <w:bCs/>
          <w:sz w:val="28"/>
          <w:szCs w:val="28"/>
          <w:lang w:val="ky-KG" w:eastAsia="ru-RU"/>
        </w:rPr>
        <w:t>автоматташтырылган ыкма менен сунуштоо ыкмасы.</w:t>
      </w:r>
    </w:p>
    <w:p w14:paraId="794C5441" w14:textId="5368F75A" w:rsidR="002C3AF5" w:rsidRDefault="00960E89" w:rsidP="00AC46C4">
      <w:pPr>
        <w:spacing w:after="0" w:line="240" w:lineRule="auto"/>
        <w:ind w:firstLine="709"/>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bCs/>
          <w:sz w:val="28"/>
          <w:szCs w:val="28"/>
          <w:lang w:val="ky-KG" w:eastAsia="ru-RU"/>
        </w:rPr>
        <w:t xml:space="preserve">- </w:t>
      </w:r>
      <w:r w:rsidR="00D178FC">
        <w:rPr>
          <w:rFonts w:ascii="Times New Roman" w:eastAsia="Times New Roman" w:hAnsi="Times New Roman" w:cs="Times New Roman"/>
          <w:bCs/>
          <w:sz w:val="28"/>
          <w:szCs w:val="28"/>
          <w:lang w:val="ky-KG" w:eastAsia="ru-RU"/>
        </w:rPr>
        <w:t>Мобил</w:t>
      </w:r>
      <w:r w:rsidR="00AC46C4">
        <w:rPr>
          <w:rFonts w:ascii="Times New Roman" w:eastAsia="Times New Roman" w:hAnsi="Times New Roman" w:cs="Times New Roman"/>
          <w:bCs/>
          <w:sz w:val="28"/>
          <w:szCs w:val="28"/>
          <w:lang w:val="ky-KG" w:eastAsia="ru-RU"/>
        </w:rPr>
        <w:t>дик тиркем</w:t>
      </w:r>
      <w:r w:rsidR="00D178FC">
        <w:rPr>
          <w:rFonts w:ascii="Times New Roman" w:eastAsia="Times New Roman" w:hAnsi="Times New Roman" w:cs="Times New Roman"/>
          <w:bCs/>
          <w:sz w:val="28"/>
          <w:szCs w:val="28"/>
          <w:lang w:val="ky-KG" w:eastAsia="ru-RU"/>
        </w:rPr>
        <w:t>е –</w:t>
      </w:r>
      <w:r w:rsidR="00BF1510">
        <w:rPr>
          <w:rFonts w:ascii="Times New Roman" w:eastAsia="Times New Roman" w:hAnsi="Times New Roman" w:cs="Times New Roman"/>
          <w:bCs/>
          <w:sz w:val="28"/>
          <w:szCs w:val="28"/>
          <w:lang w:val="ky-KG" w:eastAsia="ru-RU"/>
        </w:rPr>
        <w:t xml:space="preserve"> </w:t>
      </w:r>
      <w:r w:rsidR="00AC46C4">
        <w:rPr>
          <w:rFonts w:ascii="Times New Roman" w:eastAsia="Times New Roman" w:hAnsi="Times New Roman" w:cs="Times New Roman"/>
          <w:bCs/>
          <w:sz w:val="28"/>
          <w:szCs w:val="28"/>
          <w:lang w:val="ky-KG" w:eastAsia="ru-RU"/>
        </w:rPr>
        <w:t>смартфондордо, планшеттерде иш алып барууга арналган, конкреттүү, электрондук сервисти колдонууга мүмкүндүк бере турган</w:t>
      </w:r>
      <w:r w:rsidR="00AC46C4" w:rsidRPr="00AC46C4">
        <w:rPr>
          <w:rFonts w:ascii="Times New Roman" w:eastAsia="Times New Roman" w:hAnsi="Times New Roman" w:cs="Times New Roman"/>
          <w:bCs/>
          <w:sz w:val="28"/>
          <w:szCs w:val="28"/>
          <w:lang w:val="ky-KG" w:eastAsia="ru-RU"/>
        </w:rPr>
        <w:t xml:space="preserve"> </w:t>
      </w:r>
      <w:r w:rsidR="00AC46C4">
        <w:rPr>
          <w:rFonts w:ascii="Times New Roman" w:eastAsia="Times New Roman" w:hAnsi="Times New Roman" w:cs="Times New Roman"/>
          <w:bCs/>
          <w:sz w:val="28"/>
          <w:szCs w:val="28"/>
          <w:lang w:val="ky-KG" w:eastAsia="ru-RU"/>
        </w:rPr>
        <w:t>платформа үчүн (iOS, Android) иштелип чыгарылган программалык камсыздоо</w:t>
      </w:r>
      <w:r w:rsidR="00B7329B">
        <w:rPr>
          <w:rFonts w:ascii="Times New Roman" w:eastAsia="Times New Roman" w:hAnsi="Times New Roman" w:cs="Times New Roman"/>
          <w:bCs/>
          <w:sz w:val="28"/>
          <w:szCs w:val="28"/>
          <w:lang w:val="ky-KG" w:eastAsia="ru-RU"/>
        </w:rPr>
        <w:t>.</w:t>
      </w:r>
      <w:r w:rsidR="002C3AF5">
        <w:rPr>
          <w:rFonts w:ascii="Times New Roman" w:eastAsia="Times New Roman" w:hAnsi="Times New Roman" w:cs="Times New Roman"/>
          <w:b/>
          <w:bCs/>
          <w:sz w:val="28"/>
          <w:szCs w:val="28"/>
          <w:lang w:val="ky-KG" w:eastAsia="ru-RU"/>
        </w:rPr>
        <w:t xml:space="preserve"> </w:t>
      </w:r>
    </w:p>
    <w:p w14:paraId="5EA62543" w14:textId="01D71571" w:rsidR="005A02C5" w:rsidRDefault="005A02C5" w:rsidP="00AC46C4">
      <w:pPr>
        <w:spacing w:after="0" w:line="240" w:lineRule="auto"/>
        <w:ind w:firstLine="709"/>
        <w:jc w:val="both"/>
        <w:rPr>
          <w:rFonts w:ascii="Times New Roman" w:eastAsia="Times New Roman" w:hAnsi="Times New Roman" w:cs="Times New Roman"/>
          <w:bCs/>
          <w:sz w:val="28"/>
          <w:szCs w:val="28"/>
          <w:lang w:val="ky-KG" w:eastAsia="ru-RU"/>
        </w:rPr>
      </w:pPr>
      <w:r w:rsidRPr="005A02C5">
        <w:rPr>
          <w:rFonts w:ascii="Times New Roman" w:eastAsia="Times New Roman" w:hAnsi="Times New Roman" w:cs="Times New Roman"/>
          <w:bCs/>
          <w:sz w:val="28"/>
          <w:szCs w:val="28"/>
          <w:lang w:val="ky-KG" w:eastAsia="ru-RU"/>
        </w:rPr>
        <w:t xml:space="preserve">- </w:t>
      </w:r>
      <w:r w:rsidR="00AC46C4">
        <w:rPr>
          <w:rFonts w:ascii="Times New Roman" w:eastAsia="Times New Roman" w:hAnsi="Times New Roman" w:cs="Times New Roman"/>
          <w:bCs/>
          <w:sz w:val="28"/>
          <w:szCs w:val="28"/>
          <w:lang w:val="ky-KG" w:eastAsia="ru-RU"/>
        </w:rPr>
        <w:t>Жеке маалыматтардын с</w:t>
      </w:r>
      <w:r w:rsidRPr="005A02C5">
        <w:rPr>
          <w:rFonts w:ascii="Times New Roman" w:eastAsia="Times New Roman" w:hAnsi="Times New Roman" w:cs="Times New Roman"/>
          <w:bCs/>
          <w:sz w:val="28"/>
          <w:szCs w:val="28"/>
          <w:lang w:val="ky-KG" w:eastAsia="ru-RU"/>
        </w:rPr>
        <w:t>убъект</w:t>
      </w:r>
      <w:r w:rsidR="00AC46C4">
        <w:rPr>
          <w:rFonts w:ascii="Times New Roman" w:eastAsia="Times New Roman" w:hAnsi="Times New Roman" w:cs="Times New Roman"/>
          <w:bCs/>
          <w:sz w:val="28"/>
          <w:szCs w:val="28"/>
          <w:lang w:val="ky-KG" w:eastAsia="ru-RU"/>
        </w:rPr>
        <w:t>и</w:t>
      </w:r>
      <w:r w:rsidRPr="005A02C5">
        <w:rPr>
          <w:rFonts w:ascii="Times New Roman" w:eastAsia="Times New Roman" w:hAnsi="Times New Roman" w:cs="Times New Roman"/>
          <w:bCs/>
          <w:sz w:val="28"/>
          <w:szCs w:val="28"/>
          <w:lang w:val="ky-KG" w:eastAsia="ru-RU"/>
        </w:rPr>
        <w:t xml:space="preserve"> (субъект) </w:t>
      </w:r>
      <w:r w:rsidR="00AC46C4">
        <w:rPr>
          <w:rFonts w:ascii="Times New Roman" w:eastAsia="Times New Roman" w:hAnsi="Times New Roman" w:cs="Times New Roman"/>
          <w:bCs/>
          <w:sz w:val="28"/>
          <w:szCs w:val="28"/>
          <w:lang w:val="ky-KG" w:eastAsia="ru-RU"/>
        </w:rPr>
        <w:t>–</w:t>
      </w:r>
      <w:r w:rsidRPr="005A02C5">
        <w:rPr>
          <w:rFonts w:ascii="Times New Roman" w:eastAsia="Times New Roman" w:hAnsi="Times New Roman" w:cs="Times New Roman"/>
          <w:bCs/>
          <w:sz w:val="28"/>
          <w:szCs w:val="28"/>
          <w:lang w:val="ky-KG" w:eastAsia="ru-RU"/>
        </w:rPr>
        <w:t xml:space="preserve"> </w:t>
      </w:r>
      <w:r w:rsidR="00AC46C4">
        <w:rPr>
          <w:rFonts w:ascii="Times New Roman" w:eastAsia="Times New Roman" w:hAnsi="Times New Roman" w:cs="Times New Roman"/>
          <w:bCs/>
          <w:sz w:val="28"/>
          <w:szCs w:val="28"/>
          <w:lang w:val="ky-KG" w:eastAsia="ru-RU"/>
        </w:rPr>
        <w:t>ага тиешелүү жеке маалыматтар, ошондой эле айдоочулук күбөлүгүнүн жана транспорт каражатын каттоо тууралуу күбөлүгүнүн бар экендиги жөнүндө маалыматтар тийиштүү болгон жеке адам.</w:t>
      </w:r>
    </w:p>
    <w:p w14:paraId="0B515B41" w14:textId="5F8538F0" w:rsidR="00480B3E" w:rsidRPr="005A02C5" w:rsidRDefault="00480B3E" w:rsidP="00AC46C4">
      <w:pPr>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 </w:t>
      </w:r>
      <w:r w:rsidR="00AC46C4">
        <w:rPr>
          <w:rFonts w:ascii="Times New Roman" w:eastAsia="Times New Roman" w:hAnsi="Times New Roman" w:cs="Times New Roman"/>
          <w:bCs/>
          <w:sz w:val="28"/>
          <w:szCs w:val="28"/>
          <w:lang w:val="ky-KG" w:eastAsia="ru-RU"/>
        </w:rPr>
        <w:t>Колдонуучулар</w:t>
      </w:r>
      <w:r w:rsidRPr="00480B3E">
        <w:rPr>
          <w:rFonts w:ascii="Times New Roman" w:eastAsia="Times New Roman" w:hAnsi="Times New Roman" w:cs="Times New Roman"/>
          <w:bCs/>
          <w:sz w:val="28"/>
          <w:szCs w:val="28"/>
          <w:lang w:val="ky-KG" w:eastAsia="ru-RU"/>
        </w:rPr>
        <w:t xml:space="preserve"> </w:t>
      </w:r>
      <w:r w:rsidR="00AC46C4">
        <w:rPr>
          <w:rFonts w:ascii="Times New Roman" w:eastAsia="Times New Roman" w:hAnsi="Times New Roman" w:cs="Times New Roman"/>
          <w:bCs/>
          <w:sz w:val="28"/>
          <w:szCs w:val="28"/>
          <w:lang w:val="ky-KG" w:eastAsia="ru-RU"/>
        </w:rPr>
        <w:t>–</w:t>
      </w:r>
      <w:r w:rsidRPr="00480B3E">
        <w:rPr>
          <w:rFonts w:ascii="Times New Roman" w:eastAsia="Times New Roman" w:hAnsi="Times New Roman" w:cs="Times New Roman"/>
          <w:bCs/>
          <w:sz w:val="28"/>
          <w:szCs w:val="28"/>
          <w:lang w:val="ky-KG" w:eastAsia="ru-RU"/>
        </w:rPr>
        <w:t xml:space="preserve"> </w:t>
      </w:r>
      <w:r w:rsidR="00AC46C4">
        <w:rPr>
          <w:rFonts w:ascii="Times New Roman" w:eastAsia="Times New Roman" w:hAnsi="Times New Roman" w:cs="Times New Roman"/>
          <w:bCs/>
          <w:sz w:val="28"/>
          <w:szCs w:val="28"/>
          <w:lang w:val="ky-KG" w:eastAsia="ru-RU"/>
        </w:rPr>
        <w:t xml:space="preserve">электрондук сервисти өз функцияларын ишке ашыруу, калкка кызмат көрсөтүүлөрдү сунуштоо үчүн колдонуучу мамлекеттик органдар, анын ичинде </w:t>
      </w:r>
      <w:r w:rsidR="00AC46C4">
        <w:rPr>
          <w:rFonts w:ascii="Times New Roman" w:hAnsi="Times New Roman"/>
          <w:color w:val="000000"/>
          <w:sz w:val="28"/>
          <w:szCs w:val="28"/>
          <w:lang w:val="ky-KG"/>
        </w:rPr>
        <w:t xml:space="preserve">укук коргоо органдары, жергиликтүү өз алдынча башкаруу органдары, ошондой эле </w:t>
      </w:r>
      <w:r w:rsidR="00AC46C4">
        <w:rPr>
          <w:rFonts w:ascii="Times New Roman" w:eastAsia="Times New Roman" w:hAnsi="Times New Roman"/>
          <w:sz w:val="28"/>
          <w:szCs w:val="28"/>
          <w:lang w:val="ky-KG"/>
        </w:rPr>
        <w:t>мамлекеттик жана муниципалдык кызмат көрсөтүүлөрдү сунуштоочу мамлекеттик жана муниципалдык ишканалар жана мекемелер, банктар, банктык эмес финансы-кредиттик уюмдар, нотариалдык конторалар, жеке нотариустар, мобилдик түйүндүк байланыштын операторлору жана башка юридикалык жактар</w:t>
      </w:r>
      <w:r w:rsidRPr="00480B3E">
        <w:rPr>
          <w:rFonts w:ascii="Times New Roman" w:eastAsia="Times New Roman" w:hAnsi="Times New Roman" w:cs="Times New Roman"/>
          <w:bCs/>
          <w:sz w:val="28"/>
          <w:szCs w:val="28"/>
          <w:lang w:val="ky-KG" w:eastAsia="ru-RU"/>
        </w:rPr>
        <w:t>.</w:t>
      </w:r>
    </w:p>
    <w:p w14:paraId="2D86183E" w14:textId="2BF6484E" w:rsidR="00AC46C4" w:rsidRDefault="00E37F5B" w:rsidP="007D2A39">
      <w:pPr>
        <w:spacing w:after="60" w:line="240" w:lineRule="auto"/>
        <w:ind w:firstLine="567"/>
        <w:jc w:val="both"/>
        <w:rPr>
          <w:rFonts w:ascii="Times New Roman" w:eastAsia="Times New Roman" w:hAnsi="Times New Roman"/>
          <w:sz w:val="28"/>
          <w:szCs w:val="28"/>
          <w:lang w:val="ky-KG" w:eastAsia="ru-RU"/>
        </w:rPr>
      </w:pPr>
      <w:bookmarkStart w:id="0" w:name="r1"/>
      <w:bookmarkEnd w:id="0"/>
      <w:r w:rsidRPr="00AC46C4">
        <w:rPr>
          <w:rFonts w:ascii="Times New Roman" w:eastAsia="Times New Roman" w:hAnsi="Times New Roman" w:cs="Times New Roman"/>
          <w:sz w:val="28"/>
          <w:szCs w:val="28"/>
          <w:lang w:val="ky-KG" w:eastAsia="ru-RU"/>
        </w:rPr>
        <w:t>2</w:t>
      </w:r>
      <w:r w:rsidR="00E45351" w:rsidRPr="00AC46C4">
        <w:rPr>
          <w:rFonts w:ascii="Times New Roman" w:eastAsia="Times New Roman" w:hAnsi="Times New Roman" w:cs="Times New Roman"/>
          <w:sz w:val="28"/>
          <w:szCs w:val="28"/>
          <w:lang w:val="ky-KG" w:eastAsia="ru-RU"/>
        </w:rPr>
        <w:t xml:space="preserve">. </w:t>
      </w:r>
      <w:r w:rsidR="00AC46C4">
        <w:rPr>
          <w:rFonts w:ascii="Times New Roman" w:eastAsia="Times New Roman" w:hAnsi="Times New Roman" w:cs="Times New Roman"/>
          <w:bCs/>
          <w:sz w:val="28"/>
          <w:szCs w:val="28"/>
          <w:lang w:val="ky-KG" w:eastAsia="ru-RU"/>
        </w:rPr>
        <w:t xml:space="preserve">Ушул </w:t>
      </w:r>
      <w:r w:rsidR="00AC46C4" w:rsidRPr="00AC46C4">
        <w:rPr>
          <w:rFonts w:ascii="Times New Roman" w:eastAsia="Times New Roman" w:hAnsi="Times New Roman" w:cs="Times New Roman"/>
          <w:bCs/>
          <w:sz w:val="28"/>
          <w:szCs w:val="28"/>
          <w:lang w:val="ky-KG" w:eastAsia="ru-RU"/>
        </w:rPr>
        <w:t>Санариптик документтер реестри жөнүндө</w:t>
      </w:r>
      <w:r w:rsidR="00AC46C4">
        <w:rPr>
          <w:rFonts w:ascii="Times New Roman" w:eastAsia="Times New Roman" w:hAnsi="Times New Roman" w:cs="Times New Roman"/>
          <w:bCs/>
          <w:sz w:val="28"/>
          <w:szCs w:val="28"/>
          <w:lang w:val="ky-KG" w:eastAsia="ru-RU"/>
        </w:rPr>
        <w:t xml:space="preserve"> Жобо </w:t>
      </w:r>
      <w:r w:rsidR="00AC46C4">
        <w:rPr>
          <w:rFonts w:ascii="Times New Roman" w:eastAsia="Times New Roman" w:hAnsi="Times New Roman"/>
          <w:sz w:val="28"/>
          <w:szCs w:val="28"/>
          <w:lang w:val="ky-KG" w:eastAsia="ru-RU"/>
        </w:rPr>
        <w:t xml:space="preserve">калкка Колдонуучулар тарабынан Кармоочунун электрондук сервисинин жардамы менен </w:t>
      </w:r>
      <w:r w:rsidR="00AC46C4">
        <w:rPr>
          <w:rFonts w:ascii="Times New Roman" w:eastAsia="Times New Roman" w:hAnsi="Times New Roman" w:cs="Times New Roman"/>
          <w:sz w:val="28"/>
          <w:szCs w:val="28"/>
          <w:lang w:val="ky-KG" w:eastAsia="ru-RU"/>
        </w:rPr>
        <w:t>субъекттердин санариптик документтери жөнүндө маалыматтарды тастыктоо үчүн</w:t>
      </w:r>
      <w:r w:rsidR="00AC46C4">
        <w:rPr>
          <w:rFonts w:ascii="Times New Roman" w:eastAsia="Times New Roman" w:hAnsi="Times New Roman"/>
          <w:sz w:val="28"/>
          <w:szCs w:val="28"/>
          <w:lang w:val="ky-KG" w:eastAsia="ru-RU"/>
        </w:rPr>
        <w:t xml:space="preserve"> мамлекеттик, муниципалдык жана башка кызмат көрсөтүүлөрдү сунуштоосунун жеткиликтүүлүгүн жана сапатын жогорулатуу максаттарында иштелип чыгарылган.</w:t>
      </w:r>
    </w:p>
    <w:p w14:paraId="2DA7B3B0" w14:textId="3EDE3473" w:rsidR="00E45351" w:rsidRPr="001D19A3" w:rsidRDefault="00E45351" w:rsidP="007D2A39">
      <w:pPr>
        <w:spacing w:before="200" w:line="240" w:lineRule="auto"/>
        <w:ind w:left="1134" w:right="1134"/>
        <w:jc w:val="center"/>
        <w:rPr>
          <w:rFonts w:ascii="Times New Roman" w:eastAsia="Times New Roman" w:hAnsi="Times New Roman" w:cs="Times New Roman"/>
          <w:b/>
          <w:bCs/>
          <w:sz w:val="28"/>
          <w:szCs w:val="28"/>
          <w:lang w:val="ky-KG" w:eastAsia="ru-RU"/>
        </w:rPr>
      </w:pPr>
      <w:bookmarkStart w:id="1" w:name="r2"/>
      <w:bookmarkEnd w:id="1"/>
      <w:r w:rsidRPr="00A26676">
        <w:rPr>
          <w:rFonts w:ascii="Times New Roman" w:eastAsia="Times New Roman" w:hAnsi="Times New Roman" w:cs="Times New Roman"/>
          <w:b/>
          <w:bCs/>
          <w:sz w:val="28"/>
          <w:szCs w:val="28"/>
          <w:lang w:val="ky-KG" w:eastAsia="ru-RU"/>
        </w:rPr>
        <w:t xml:space="preserve">2. </w:t>
      </w:r>
      <w:r w:rsidR="00A26676">
        <w:rPr>
          <w:rFonts w:ascii="Times New Roman" w:eastAsia="Times New Roman" w:hAnsi="Times New Roman" w:cs="Times New Roman"/>
          <w:b/>
          <w:bCs/>
          <w:sz w:val="28"/>
          <w:szCs w:val="28"/>
          <w:lang w:val="ky-KG" w:eastAsia="ru-RU"/>
        </w:rPr>
        <w:t>Өз ара аракеттенишүү жана колдонуучуларга</w:t>
      </w:r>
      <w:r w:rsidR="001D19A3" w:rsidRPr="00A26676">
        <w:rPr>
          <w:rFonts w:ascii="Times New Roman" w:eastAsia="Times New Roman" w:hAnsi="Times New Roman" w:cs="Times New Roman"/>
          <w:b/>
          <w:bCs/>
          <w:sz w:val="28"/>
          <w:szCs w:val="28"/>
          <w:lang w:val="ky-KG" w:eastAsia="ru-RU"/>
        </w:rPr>
        <w:t xml:space="preserve"> </w:t>
      </w:r>
      <w:r w:rsidR="00A26676">
        <w:rPr>
          <w:rFonts w:ascii="Times New Roman" w:eastAsia="Times New Roman" w:hAnsi="Times New Roman" w:cs="Times New Roman"/>
          <w:b/>
          <w:bCs/>
          <w:sz w:val="28"/>
          <w:szCs w:val="28"/>
          <w:lang w:val="ky-KG" w:eastAsia="ru-RU"/>
        </w:rPr>
        <w:t>Реестрден маалымат берүүнүн тартиби</w:t>
      </w:r>
    </w:p>
    <w:p w14:paraId="15A52608" w14:textId="4E6177BE" w:rsidR="00E45351" w:rsidRPr="00AC46C4" w:rsidRDefault="001D33C7" w:rsidP="00AC46C4">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w:t>
      </w:r>
      <w:r w:rsidR="00E45351" w:rsidRPr="00AC46C4">
        <w:rPr>
          <w:rFonts w:ascii="Times New Roman" w:eastAsia="Times New Roman" w:hAnsi="Times New Roman" w:cs="Times New Roman"/>
          <w:sz w:val="28"/>
          <w:szCs w:val="28"/>
          <w:lang w:val="ky-KG" w:eastAsia="ru-RU"/>
        </w:rPr>
        <w:t xml:space="preserve">. </w:t>
      </w:r>
      <w:r w:rsidR="00AC46C4">
        <w:rPr>
          <w:rFonts w:ascii="Times New Roman" w:eastAsia="Times New Roman" w:hAnsi="Times New Roman" w:cs="Times New Roman"/>
          <w:sz w:val="28"/>
          <w:szCs w:val="28"/>
          <w:lang w:val="ky-KG" w:eastAsia="ru-RU"/>
        </w:rPr>
        <w:t>Реестрде сакталуучу маалымат, Колдонуучуларга, Кармоочу, Техникалык оператор жана Колдонуучунун ортосунда түзүлө турган макулдашууда аныкталган шарттарда, ушул жобо менен белгиленген тартипте берилет.</w:t>
      </w:r>
    </w:p>
    <w:p w14:paraId="7BB0B221" w14:textId="11F382A8" w:rsidR="00E45351" w:rsidRPr="00E45351" w:rsidRDefault="001D33C7" w:rsidP="00AC46C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4</w:t>
      </w:r>
      <w:r w:rsidR="00E45351" w:rsidRPr="00E45351">
        <w:rPr>
          <w:rFonts w:ascii="Times New Roman" w:eastAsia="Times New Roman" w:hAnsi="Times New Roman" w:cs="Times New Roman"/>
          <w:sz w:val="28"/>
          <w:szCs w:val="28"/>
          <w:lang w:eastAsia="ru-RU"/>
        </w:rPr>
        <w:t xml:space="preserve">. </w:t>
      </w:r>
      <w:r w:rsidR="00AC46C4">
        <w:rPr>
          <w:rFonts w:ascii="Times New Roman" w:eastAsia="Times New Roman" w:hAnsi="Times New Roman" w:cs="Times New Roman"/>
          <w:sz w:val="28"/>
          <w:szCs w:val="28"/>
          <w:lang w:val="ky-KG" w:eastAsia="ru-RU"/>
        </w:rPr>
        <w:t>Уюштуруу-техникалык маселелер жана Реестрден алынган маалыматты берүү боюнча өз ара аракеттенишүү тартиби Кармоочу тараптан ушул Жобого ылайык аныкталат.</w:t>
      </w:r>
    </w:p>
    <w:p w14:paraId="44AEA927" w14:textId="1A053EA4" w:rsidR="00E45351" w:rsidRPr="00E45351" w:rsidRDefault="001D33C7" w:rsidP="00AC46C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5</w:t>
      </w:r>
      <w:r w:rsidR="00E45351" w:rsidRPr="00E45351">
        <w:rPr>
          <w:rFonts w:ascii="Times New Roman" w:eastAsia="Times New Roman" w:hAnsi="Times New Roman" w:cs="Times New Roman"/>
          <w:sz w:val="28"/>
          <w:szCs w:val="28"/>
          <w:lang w:eastAsia="ru-RU"/>
        </w:rPr>
        <w:t xml:space="preserve">. </w:t>
      </w:r>
      <w:r w:rsidR="00AC46C4">
        <w:rPr>
          <w:rFonts w:ascii="Times New Roman" w:eastAsia="Times New Roman" w:hAnsi="Times New Roman" w:cs="Times New Roman"/>
          <w:sz w:val="28"/>
          <w:szCs w:val="28"/>
          <w:lang w:val="ky-KG" w:eastAsia="ru-RU"/>
        </w:rPr>
        <w:t>Реестрден алынган маалыматты берүү Техникалык оператор тараптан веб-сервистердин жардамы менен Кармоочунун электрондук сервиси аркылуу берилет.</w:t>
      </w:r>
    </w:p>
    <w:p w14:paraId="7B9C1F19" w14:textId="5134FFE9" w:rsidR="00E45351" w:rsidRPr="00E45351" w:rsidRDefault="001D33C7" w:rsidP="00AC46C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6</w:t>
      </w:r>
      <w:r w:rsidR="00E45351" w:rsidRPr="00E45351">
        <w:rPr>
          <w:rFonts w:ascii="Times New Roman" w:eastAsia="Times New Roman" w:hAnsi="Times New Roman" w:cs="Times New Roman"/>
          <w:sz w:val="28"/>
          <w:szCs w:val="28"/>
          <w:lang w:eastAsia="ru-RU"/>
        </w:rPr>
        <w:t xml:space="preserve">. </w:t>
      </w:r>
      <w:r w:rsidR="00AC46C4">
        <w:rPr>
          <w:rFonts w:ascii="Times New Roman" w:eastAsia="Times New Roman" w:hAnsi="Times New Roman" w:cs="Times New Roman"/>
          <w:sz w:val="28"/>
          <w:szCs w:val="28"/>
          <w:lang w:val="ky-KG" w:eastAsia="ru-RU"/>
        </w:rPr>
        <w:t>Реестрден алынган маалыматты веб-сервистердин жардамы менен берүү  Колдонуучуда онлайн режимде байланыштын корголгон каналдары боюнча маалыматтык өз ара аракеттенишүүнү жүзөгө ашырууга арналган программалык-аппараттык каражаттардын бар болгон учурунда жүзөгө ашырылат.</w:t>
      </w:r>
    </w:p>
    <w:p w14:paraId="772D5801" w14:textId="2F3CF76B" w:rsidR="00CB62AE" w:rsidRPr="00CB62AE" w:rsidRDefault="001D33C7" w:rsidP="00EF301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7</w:t>
      </w:r>
      <w:r w:rsidR="00E45351" w:rsidRPr="00E45351">
        <w:rPr>
          <w:rFonts w:ascii="Times New Roman" w:eastAsia="Times New Roman" w:hAnsi="Times New Roman" w:cs="Times New Roman"/>
          <w:sz w:val="28"/>
          <w:szCs w:val="28"/>
          <w:lang w:eastAsia="ru-RU"/>
        </w:rPr>
        <w:t xml:space="preserve">. </w:t>
      </w:r>
      <w:r w:rsidR="00CB62AE">
        <w:rPr>
          <w:rFonts w:ascii="Times New Roman" w:eastAsia="Times New Roman" w:hAnsi="Times New Roman" w:cs="Times New Roman"/>
          <w:sz w:val="28"/>
          <w:szCs w:val="28"/>
          <w:lang w:val="ky-KG" w:eastAsia="ru-RU"/>
        </w:rPr>
        <w:t xml:space="preserve">Реестрден алынган маалыматты берүү жеке маалыматтардын </w:t>
      </w:r>
      <w:r w:rsidR="00CB62AE">
        <w:rPr>
          <w:rFonts w:ascii="Times New Roman" w:eastAsia="Times New Roman" w:hAnsi="Times New Roman" w:cs="Times New Roman"/>
          <w:sz w:val="28"/>
          <w:szCs w:val="28"/>
          <w:lang w:eastAsia="ru-RU"/>
        </w:rPr>
        <w:t>субъект</w:t>
      </w:r>
      <w:r w:rsidR="00CB62AE">
        <w:rPr>
          <w:rFonts w:ascii="Times New Roman" w:eastAsia="Times New Roman" w:hAnsi="Times New Roman" w:cs="Times New Roman"/>
          <w:sz w:val="28"/>
          <w:szCs w:val="28"/>
          <w:lang w:val="ky-KG" w:eastAsia="ru-RU"/>
        </w:rPr>
        <w:t>инин анын жеке маалыматтарын жыйноо, иштеп чыгуу жана берүүгө карата</w:t>
      </w:r>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Кыргыз</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Республикасынын</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Өкмөтүнүн</w:t>
      </w:r>
      <w:proofErr w:type="spellEnd"/>
      <w:r w:rsidR="00CB62AE" w:rsidRPr="00B914B3">
        <w:rPr>
          <w:rFonts w:ascii="Times New Roman" w:eastAsia="Times New Roman" w:hAnsi="Times New Roman" w:cs="Times New Roman"/>
          <w:sz w:val="28"/>
          <w:szCs w:val="28"/>
          <w:lang w:eastAsia="ru-RU"/>
        </w:rPr>
        <w:t xml:space="preserve"> </w:t>
      </w:r>
      <w:hyperlink r:id="rId9" w:history="1">
        <w:r w:rsidR="00CB62AE" w:rsidRPr="00B914B3">
          <w:rPr>
            <w:rFonts w:ascii="Times New Roman" w:eastAsia="Times New Roman" w:hAnsi="Times New Roman" w:cs="Times New Roman"/>
            <w:sz w:val="28"/>
            <w:szCs w:val="28"/>
            <w:lang w:eastAsia="ru-RU"/>
          </w:rPr>
          <w:t>2017-жылдын 21-нояб</w:t>
        </w:r>
        <w:r w:rsidR="00B914B3" w:rsidRPr="00B914B3">
          <w:rPr>
            <w:rFonts w:ascii="Times New Roman" w:eastAsia="Times New Roman" w:hAnsi="Times New Roman" w:cs="Times New Roman"/>
            <w:sz w:val="28"/>
            <w:szCs w:val="28"/>
            <w:lang w:eastAsia="ru-RU"/>
          </w:rPr>
          <w:t xml:space="preserve">рындагы № 759 </w:t>
        </w:r>
        <w:r w:rsidR="00B914B3">
          <w:rPr>
            <w:rFonts w:ascii="Times New Roman" w:eastAsia="Times New Roman" w:hAnsi="Times New Roman" w:cs="Times New Roman"/>
            <w:sz w:val="28"/>
            <w:szCs w:val="28"/>
            <w:lang w:eastAsia="ru-RU"/>
          </w:rPr>
          <w:t>«</w:t>
        </w:r>
        <w:r w:rsidR="00CB62AE" w:rsidRPr="00B914B3">
          <w:rPr>
            <w:rFonts w:ascii="Times New Roman" w:eastAsia="Times New Roman" w:hAnsi="Times New Roman" w:cs="Times New Roman"/>
            <w:sz w:val="28"/>
            <w:szCs w:val="28"/>
            <w:lang w:eastAsia="ru-RU"/>
          </w:rPr>
          <w:t xml:space="preserve">Жеке </w:t>
        </w:r>
        <w:proofErr w:type="spellStart"/>
        <w:r w:rsidR="00CB62AE" w:rsidRPr="00B914B3">
          <w:rPr>
            <w:rFonts w:ascii="Times New Roman" w:eastAsia="Times New Roman" w:hAnsi="Times New Roman" w:cs="Times New Roman"/>
            <w:sz w:val="28"/>
            <w:szCs w:val="28"/>
            <w:lang w:eastAsia="ru-RU"/>
          </w:rPr>
          <w:t>маалыматтар</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субъектисинин</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жеке</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маалыматтарын</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чогултууга</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lastRenderedPageBreak/>
          <w:t>жана</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иштетүүгө</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анын</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макулдугун</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алуу</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тартибин</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алардын</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жеке</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маалыматтарын</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үчүнчү</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тарапка</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берүү</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жөнүндө</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жеке</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маалыматтар</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субъектилерине</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билдирүү</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тартибин</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жана</w:t>
        </w:r>
        <w:proofErr w:type="spellEnd"/>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формасын</w:t>
        </w:r>
        <w:proofErr w:type="spellEnd"/>
        <w:r w:rsidR="00CB62AE" w:rsidRPr="00B914B3">
          <w:rPr>
            <w:rFonts w:ascii="Times New Roman" w:eastAsia="Times New Roman" w:hAnsi="Times New Roman" w:cs="Times New Roman"/>
            <w:sz w:val="28"/>
            <w:szCs w:val="28"/>
            <w:lang w:eastAsia="ru-RU"/>
          </w:rPr>
          <w:t xml:space="preserve"> </w:t>
        </w:r>
        <w:proofErr w:type="spellStart"/>
        <w:r w:rsidR="00B914B3">
          <w:rPr>
            <w:rFonts w:ascii="Times New Roman" w:eastAsia="Times New Roman" w:hAnsi="Times New Roman" w:cs="Times New Roman"/>
            <w:sz w:val="28"/>
            <w:szCs w:val="28"/>
            <w:lang w:eastAsia="ru-RU"/>
          </w:rPr>
          <w:t>бекитүү</w:t>
        </w:r>
        <w:proofErr w:type="spellEnd"/>
        <w:r w:rsidR="00B914B3">
          <w:rPr>
            <w:rFonts w:ascii="Times New Roman" w:eastAsia="Times New Roman" w:hAnsi="Times New Roman" w:cs="Times New Roman"/>
            <w:sz w:val="28"/>
            <w:szCs w:val="28"/>
            <w:lang w:eastAsia="ru-RU"/>
          </w:rPr>
          <w:t xml:space="preserve"> </w:t>
        </w:r>
        <w:proofErr w:type="spellStart"/>
        <w:r w:rsidR="00B914B3">
          <w:rPr>
            <w:rFonts w:ascii="Times New Roman" w:eastAsia="Times New Roman" w:hAnsi="Times New Roman" w:cs="Times New Roman"/>
            <w:sz w:val="28"/>
            <w:szCs w:val="28"/>
            <w:lang w:eastAsia="ru-RU"/>
          </w:rPr>
          <w:t>тууралуу</w:t>
        </w:r>
        <w:proofErr w:type="spellEnd"/>
        <w:r w:rsidR="00B914B3">
          <w:rPr>
            <w:rFonts w:ascii="Times New Roman" w:eastAsia="Times New Roman" w:hAnsi="Times New Roman" w:cs="Times New Roman"/>
            <w:sz w:val="28"/>
            <w:szCs w:val="28"/>
            <w:lang w:eastAsia="ru-RU"/>
          </w:rPr>
          <w:t>»</w:t>
        </w:r>
        <w:r w:rsidR="00CB62AE" w:rsidRPr="00B914B3">
          <w:rPr>
            <w:rFonts w:ascii="Times New Roman" w:eastAsia="Times New Roman" w:hAnsi="Times New Roman" w:cs="Times New Roman"/>
            <w:sz w:val="28"/>
            <w:szCs w:val="28"/>
            <w:lang w:eastAsia="ru-RU"/>
          </w:rPr>
          <w:t xml:space="preserve"> </w:t>
        </w:r>
        <w:proofErr w:type="spellStart"/>
        <w:r w:rsidR="00CB62AE" w:rsidRPr="00B914B3">
          <w:rPr>
            <w:rFonts w:ascii="Times New Roman" w:eastAsia="Times New Roman" w:hAnsi="Times New Roman" w:cs="Times New Roman"/>
            <w:sz w:val="28"/>
            <w:szCs w:val="28"/>
            <w:lang w:eastAsia="ru-RU"/>
          </w:rPr>
          <w:t>токтому</w:t>
        </w:r>
        <w:proofErr w:type="spellEnd"/>
      </w:hyperlink>
      <w:r w:rsidR="00CB62AE">
        <w:rPr>
          <w:rFonts w:ascii="Times New Roman" w:eastAsia="Times New Roman" w:hAnsi="Times New Roman" w:cs="Times New Roman"/>
          <w:sz w:val="28"/>
          <w:szCs w:val="28"/>
          <w:lang w:val="ky-KG" w:eastAsia="ru-RU"/>
        </w:rPr>
        <w:t xml:space="preserve"> менен бекитилген тартипте жана формада алынган макулдугу тастыкталган учурда жүзөгө ашырылат.</w:t>
      </w:r>
    </w:p>
    <w:p w14:paraId="10A2DEFB" w14:textId="5843AC4D" w:rsidR="00CB62AE" w:rsidRPr="00CB62AE" w:rsidRDefault="001D33C7" w:rsidP="00EF301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w:t>
      </w:r>
      <w:r w:rsidR="00E45351" w:rsidRPr="00CB62AE">
        <w:rPr>
          <w:rFonts w:ascii="Times New Roman" w:eastAsia="Times New Roman" w:hAnsi="Times New Roman" w:cs="Times New Roman"/>
          <w:sz w:val="28"/>
          <w:szCs w:val="28"/>
          <w:lang w:val="ky-KG" w:eastAsia="ru-RU"/>
        </w:rPr>
        <w:t xml:space="preserve">. </w:t>
      </w:r>
      <w:r w:rsidR="00CB62AE">
        <w:rPr>
          <w:rFonts w:ascii="Times New Roman" w:eastAsia="Times New Roman" w:hAnsi="Times New Roman" w:cs="Times New Roman"/>
          <w:sz w:val="28"/>
          <w:szCs w:val="28"/>
          <w:lang w:val="ky-KG" w:eastAsia="ru-RU"/>
        </w:rPr>
        <w:t xml:space="preserve">Реестрден алынган маалыматты берүү </w:t>
      </w:r>
      <w:r w:rsidR="00CB62AE" w:rsidRPr="00CB62AE">
        <w:rPr>
          <w:rFonts w:ascii="Times New Roman" w:eastAsia="Times New Roman" w:hAnsi="Times New Roman" w:cs="Times New Roman"/>
          <w:sz w:val="28"/>
          <w:szCs w:val="28"/>
          <w:lang w:val="ky-KG" w:eastAsia="ru-RU"/>
        </w:rPr>
        <w:t>«</w:t>
      </w:r>
      <w:r w:rsidR="00CB62AE">
        <w:rPr>
          <w:rFonts w:ascii="Times New Roman" w:eastAsia="Times New Roman" w:hAnsi="Times New Roman" w:cs="Times New Roman"/>
          <w:sz w:val="28"/>
          <w:szCs w:val="28"/>
          <w:lang w:val="ky-KG" w:eastAsia="ru-RU"/>
        </w:rPr>
        <w:t>суроо-талап</w:t>
      </w:r>
      <w:r w:rsidR="00CB62AE" w:rsidRPr="00CB62AE">
        <w:rPr>
          <w:rFonts w:ascii="Times New Roman" w:eastAsia="Times New Roman" w:hAnsi="Times New Roman" w:cs="Times New Roman"/>
          <w:sz w:val="28"/>
          <w:szCs w:val="28"/>
          <w:lang w:val="ky-KG" w:eastAsia="ru-RU"/>
        </w:rPr>
        <w:t xml:space="preserve"> – </w:t>
      </w:r>
      <w:r w:rsidR="00CB62AE">
        <w:rPr>
          <w:rFonts w:ascii="Times New Roman" w:eastAsia="Times New Roman" w:hAnsi="Times New Roman" w:cs="Times New Roman"/>
          <w:sz w:val="28"/>
          <w:szCs w:val="28"/>
          <w:lang w:val="ky-KG" w:eastAsia="ru-RU"/>
        </w:rPr>
        <w:t>жооп</w:t>
      </w:r>
      <w:r w:rsidR="00CB62AE" w:rsidRPr="00CB62AE">
        <w:rPr>
          <w:rFonts w:ascii="Times New Roman" w:eastAsia="Times New Roman" w:hAnsi="Times New Roman" w:cs="Times New Roman"/>
          <w:sz w:val="28"/>
          <w:szCs w:val="28"/>
          <w:lang w:val="ky-KG" w:eastAsia="ru-RU"/>
        </w:rPr>
        <w:t>»</w:t>
      </w:r>
      <w:r w:rsidR="00CB62AE">
        <w:rPr>
          <w:rFonts w:ascii="Times New Roman" w:eastAsia="Times New Roman" w:hAnsi="Times New Roman" w:cs="Times New Roman"/>
          <w:sz w:val="28"/>
          <w:szCs w:val="28"/>
          <w:lang w:val="ky-KG" w:eastAsia="ru-RU"/>
        </w:rPr>
        <w:t xml:space="preserve"> режиминде жүзөгө ашырылат</w:t>
      </w:r>
      <w:r w:rsidR="00CB62AE" w:rsidRPr="00CB62AE">
        <w:rPr>
          <w:rFonts w:ascii="Times New Roman" w:eastAsia="Times New Roman" w:hAnsi="Times New Roman" w:cs="Times New Roman"/>
          <w:sz w:val="28"/>
          <w:szCs w:val="28"/>
          <w:lang w:val="ky-KG" w:eastAsia="ru-RU"/>
        </w:rPr>
        <w:t>.</w:t>
      </w:r>
      <w:r w:rsidR="00CB62AE">
        <w:rPr>
          <w:rFonts w:ascii="Times New Roman" w:eastAsia="Times New Roman" w:hAnsi="Times New Roman" w:cs="Times New Roman"/>
          <w:sz w:val="28"/>
          <w:szCs w:val="28"/>
          <w:lang w:val="ky-KG" w:eastAsia="ru-RU"/>
        </w:rPr>
        <w:t xml:space="preserve"> Суроо-талапты тастыктоо мобилдик тиркеменин жардамы менен электрондук колтамганын жардамы менен жүзөгө ашырылат.</w:t>
      </w:r>
    </w:p>
    <w:p w14:paraId="3735F2EB" w14:textId="411F8254" w:rsidR="00CB62AE" w:rsidRDefault="00CB62AE" w:rsidP="00EF301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Киргизилген суроо-талап автоматташтырылган режимде иштетилип чыгарылат, маалыматтар бар болгон учурда Колдонуучуга жеке маалыматтардын субъекти жөнүндө маалымат берилет.</w:t>
      </w:r>
    </w:p>
    <w:p w14:paraId="70D7A110" w14:textId="4536E108" w:rsidR="00CB62AE" w:rsidRPr="00CB62AE" w:rsidRDefault="001D33C7" w:rsidP="00EF301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9</w:t>
      </w:r>
      <w:r w:rsidR="00602C36" w:rsidRPr="00CB62AE">
        <w:rPr>
          <w:rFonts w:ascii="Times New Roman" w:eastAsia="Times New Roman" w:hAnsi="Times New Roman" w:cs="Times New Roman"/>
          <w:sz w:val="28"/>
          <w:szCs w:val="28"/>
          <w:lang w:val="ky-KG" w:eastAsia="ru-RU"/>
        </w:rPr>
        <w:t xml:space="preserve">. </w:t>
      </w:r>
      <w:r w:rsidR="00CB62AE">
        <w:rPr>
          <w:rFonts w:ascii="Times New Roman" w:eastAsia="Times New Roman" w:hAnsi="Times New Roman" w:cs="Times New Roman"/>
          <w:sz w:val="28"/>
          <w:szCs w:val="28"/>
          <w:lang w:val="ky-KG" w:eastAsia="ru-RU"/>
        </w:rPr>
        <w:t>Санариптик документтерди колдонуу үчүн Колдонуучунун Кармоочунун мобилдик тиркемесинде катталуусу талап кылынат.</w:t>
      </w:r>
    </w:p>
    <w:p w14:paraId="62856DB5" w14:textId="3B47481D" w:rsidR="008E1832" w:rsidRDefault="008E1832" w:rsidP="00CB62AE">
      <w:pPr>
        <w:spacing w:after="0" w:line="240" w:lineRule="auto"/>
        <w:ind w:firstLine="567"/>
        <w:jc w:val="both"/>
        <w:rPr>
          <w:rFonts w:ascii="Times New Roman" w:eastAsia="Times New Roman" w:hAnsi="Times New Roman" w:cs="Times New Roman"/>
          <w:sz w:val="28"/>
          <w:szCs w:val="28"/>
          <w:lang w:eastAsia="ru-RU"/>
        </w:rPr>
      </w:pPr>
      <w:r w:rsidRPr="00CB62AE">
        <w:rPr>
          <w:rFonts w:ascii="Times New Roman" w:eastAsia="Times New Roman" w:hAnsi="Times New Roman" w:cs="Times New Roman"/>
          <w:sz w:val="28"/>
          <w:szCs w:val="28"/>
          <w:lang w:val="ky-KG" w:eastAsia="ru-RU"/>
        </w:rPr>
        <w:t>1</w:t>
      </w:r>
      <w:r w:rsidR="001D33C7">
        <w:rPr>
          <w:rFonts w:ascii="Times New Roman" w:eastAsia="Times New Roman" w:hAnsi="Times New Roman" w:cs="Times New Roman"/>
          <w:sz w:val="28"/>
          <w:szCs w:val="28"/>
          <w:lang w:val="ky-KG" w:eastAsia="ru-RU"/>
        </w:rPr>
        <w:t>0</w:t>
      </w:r>
      <w:r w:rsidR="00AE465F" w:rsidRPr="00CB62AE">
        <w:rPr>
          <w:rFonts w:ascii="Times New Roman" w:eastAsia="Times New Roman" w:hAnsi="Times New Roman" w:cs="Times New Roman"/>
          <w:sz w:val="28"/>
          <w:szCs w:val="28"/>
          <w:lang w:val="ky-KG" w:eastAsia="ru-RU"/>
        </w:rPr>
        <w:t xml:space="preserve">. </w:t>
      </w:r>
      <w:r w:rsidR="00CB62AE">
        <w:rPr>
          <w:rFonts w:ascii="Times New Roman" w:eastAsia="Times New Roman" w:hAnsi="Times New Roman" w:cs="Times New Roman"/>
          <w:sz w:val="28"/>
          <w:szCs w:val="28"/>
          <w:lang w:val="ky-KG" w:eastAsia="ru-RU"/>
        </w:rPr>
        <w:t>Реестрден алынган маалыматтар суралып жа</w:t>
      </w:r>
      <w:r w:rsidR="00B914B3">
        <w:rPr>
          <w:rFonts w:ascii="Times New Roman" w:eastAsia="Times New Roman" w:hAnsi="Times New Roman" w:cs="Times New Roman"/>
          <w:sz w:val="28"/>
          <w:szCs w:val="28"/>
          <w:lang w:val="ky-KG" w:eastAsia="ru-RU"/>
        </w:rPr>
        <w:t>ткан документте камтылган маалы</w:t>
      </w:r>
      <w:r w:rsidR="00CB62AE">
        <w:rPr>
          <w:rFonts w:ascii="Times New Roman" w:eastAsia="Times New Roman" w:hAnsi="Times New Roman" w:cs="Times New Roman"/>
          <w:sz w:val="28"/>
          <w:szCs w:val="28"/>
          <w:lang w:val="ky-KG" w:eastAsia="ru-RU"/>
        </w:rPr>
        <w:t>маттарга шайкеш келип турат.</w:t>
      </w:r>
    </w:p>
    <w:p w14:paraId="0396025B" w14:textId="6B915DAF" w:rsidR="00E45351" w:rsidRPr="00EE3CA8" w:rsidRDefault="00E45351" w:rsidP="007D2A39">
      <w:pPr>
        <w:spacing w:before="200" w:line="240" w:lineRule="auto"/>
        <w:ind w:left="1134" w:right="1134"/>
        <w:jc w:val="center"/>
        <w:rPr>
          <w:rFonts w:ascii="Times New Roman" w:eastAsia="Times New Roman" w:hAnsi="Times New Roman" w:cs="Times New Roman"/>
          <w:b/>
          <w:bCs/>
          <w:sz w:val="28"/>
          <w:szCs w:val="28"/>
          <w:lang w:val="ky-KG" w:eastAsia="ru-RU"/>
        </w:rPr>
      </w:pPr>
      <w:bookmarkStart w:id="2" w:name="r3"/>
      <w:bookmarkEnd w:id="2"/>
      <w:r w:rsidRPr="00924044">
        <w:rPr>
          <w:rFonts w:ascii="Times New Roman" w:eastAsia="Times New Roman" w:hAnsi="Times New Roman" w:cs="Times New Roman"/>
          <w:b/>
          <w:bCs/>
          <w:sz w:val="28"/>
          <w:szCs w:val="28"/>
          <w:lang w:val="ky-KG" w:eastAsia="ru-RU"/>
        </w:rPr>
        <w:t xml:space="preserve">3. </w:t>
      </w:r>
      <w:r w:rsidR="00A26676">
        <w:rPr>
          <w:rFonts w:ascii="Times New Roman" w:eastAsia="Times New Roman" w:hAnsi="Times New Roman" w:cs="Times New Roman"/>
          <w:b/>
          <w:bCs/>
          <w:sz w:val="28"/>
          <w:szCs w:val="28"/>
          <w:lang w:val="ky-KG" w:eastAsia="ru-RU"/>
        </w:rPr>
        <w:t>Реестрден маалымат берүү жана аны пайдалануусу үчүн жоопкерчилик</w:t>
      </w:r>
      <w:r w:rsidR="001D19A3" w:rsidRPr="00924044">
        <w:rPr>
          <w:rFonts w:ascii="Times New Roman" w:eastAsia="Times New Roman" w:hAnsi="Times New Roman" w:cs="Times New Roman"/>
          <w:b/>
          <w:bCs/>
          <w:sz w:val="28"/>
          <w:szCs w:val="28"/>
          <w:lang w:val="ky-KG" w:eastAsia="ru-RU"/>
        </w:rPr>
        <w:t xml:space="preserve"> </w:t>
      </w:r>
    </w:p>
    <w:p w14:paraId="48DCDB94" w14:textId="5E0EA744" w:rsidR="00FA594E" w:rsidRPr="00FA594E" w:rsidRDefault="0060336E" w:rsidP="007D2A39">
      <w:pPr>
        <w:spacing w:after="60" w:line="240" w:lineRule="auto"/>
        <w:ind w:firstLine="567"/>
        <w:jc w:val="both"/>
        <w:rPr>
          <w:rFonts w:ascii="Times New Roman" w:eastAsia="Times New Roman" w:hAnsi="Times New Roman" w:cs="Times New Roman"/>
          <w:sz w:val="28"/>
          <w:szCs w:val="28"/>
          <w:lang w:val="ky-KG" w:eastAsia="ru-RU"/>
        </w:rPr>
      </w:pPr>
      <w:r w:rsidRPr="00FA594E">
        <w:rPr>
          <w:rFonts w:ascii="Times New Roman" w:eastAsia="Times New Roman" w:hAnsi="Times New Roman" w:cs="Times New Roman"/>
          <w:sz w:val="28"/>
          <w:szCs w:val="28"/>
          <w:lang w:val="ky-KG" w:eastAsia="ru-RU"/>
        </w:rPr>
        <w:t>1</w:t>
      </w:r>
      <w:r w:rsidR="00B914B3">
        <w:rPr>
          <w:rFonts w:ascii="Times New Roman" w:eastAsia="Times New Roman" w:hAnsi="Times New Roman" w:cs="Times New Roman"/>
          <w:sz w:val="28"/>
          <w:szCs w:val="28"/>
          <w:lang w:val="ky-KG" w:eastAsia="ru-RU"/>
        </w:rPr>
        <w:t>1</w:t>
      </w:r>
      <w:r w:rsidR="00E45351" w:rsidRPr="00FA594E">
        <w:rPr>
          <w:rFonts w:ascii="Times New Roman" w:eastAsia="Times New Roman" w:hAnsi="Times New Roman" w:cs="Times New Roman"/>
          <w:sz w:val="28"/>
          <w:szCs w:val="28"/>
          <w:lang w:val="ky-KG" w:eastAsia="ru-RU"/>
        </w:rPr>
        <w:t xml:space="preserve">. </w:t>
      </w:r>
      <w:r w:rsidR="00FA594E">
        <w:rPr>
          <w:rFonts w:ascii="Times New Roman" w:eastAsia="Times New Roman" w:hAnsi="Times New Roman" w:cs="Times New Roman"/>
          <w:sz w:val="28"/>
          <w:szCs w:val="28"/>
          <w:lang w:val="ky-KG" w:eastAsia="ru-RU"/>
        </w:rPr>
        <w:t>Реестрди жүргүзүү үчүн жооптуу адамдар, маалыматтын толуктугу, аныктыгы жана бүтүндүгү үчүн, ошондой эле аны таркатпагандыгы үчүн Кыргыз Республикасынын кылмыш-жазык мыйзамдарына ылайык жеке жоопкерчилик тартышат.</w:t>
      </w:r>
    </w:p>
    <w:p w14:paraId="3ACC5D6D" w14:textId="22BCBC2D" w:rsidR="00FA594E" w:rsidRPr="00FA594E" w:rsidRDefault="0060336E" w:rsidP="007D2A39">
      <w:pPr>
        <w:spacing w:after="60" w:line="240" w:lineRule="auto"/>
        <w:ind w:firstLine="567"/>
        <w:jc w:val="both"/>
        <w:rPr>
          <w:rFonts w:ascii="Times New Roman" w:eastAsia="Times New Roman" w:hAnsi="Times New Roman" w:cs="Times New Roman"/>
          <w:sz w:val="28"/>
          <w:szCs w:val="28"/>
          <w:lang w:val="ky-KG" w:eastAsia="ru-RU"/>
        </w:rPr>
      </w:pPr>
      <w:r w:rsidRPr="00FA594E">
        <w:rPr>
          <w:rFonts w:ascii="Times New Roman" w:eastAsia="Times New Roman" w:hAnsi="Times New Roman" w:cs="Times New Roman"/>
          <w:sz w:val="28"/>
          <w:szCs w:val="28"/>
          <w:lang w:val="ky-KG" w:eastAsia="ru-RU"/>
        </w:rPr>
        <w:t>1</w:t>
      </w:r>
      <w:r w:rsidR="00B914B3">
        <w:rPr>
          <w:rFonts w:ascii="Times New Roman" w:eastAsia="Times New Roman" w:hAnsi="Times New Roman" w:cs="Times New Roman"/>
          <w:sz w:val="28"/>
          <w:szCs w:val="28"/>
          <w:lang w:val="ky-KG" w:eastAsia="ru-RU"/>
        </w:rPr>
        <w:t>2</w:t>
      </w:r>
      <w:r w:rsidR="00E45351" w:rsidRPr="00FA594E">
        <w:rPr>
          <w:rFonts w:ascii="Times New Roman" w:eastAsia="Times New Roman" w:hAnsi="Times New Roman" w:cs="Times New Roman"/>
          <w:sz w:val="28"/>
          <w:szCs w:val="28"/>
          <w:lang w:val="ky-KG" w:eastAsia="ru-RU"/>
        </w:rPr>
        <w:t xml:space="preserve">. </w:t>
      </w:r>
      <w:r w:rsidR="00FA594E">
        <w:rPr>
          <w:rFonts w:ascii="Times New Roman" w:eastAsia="Times New Roman" w:hAnsi="Times New Roman" w:cs="Times New Roman"/>
          <w:sz w:val="28"/>
          <w:szCs w:val="28"/>
          <w:lang w:val="ky-KG" w:eastAsia="ru-RU"/>
        </w:rPr>
        <w:t>Реестрде аныкталбаган жана актуалдуу эмес маалыматтар бар болгон учурда, Кармоочу жана Техникалык оператор аларды актуалдаштыруу боюнча чараларды көрүшөт.</w:t>
      </w:r>
    </w:p>
    <w:p w14:paraId="3BEE76BD" w14:textId="39EEE06C" w:rsidR="00E45351" w:rsidRPr="00FA594E" w:rsidRDefault="0060336E" w:rsidP="00FA594E">
      <w:pPr>
        <w:spacing w:after="60" w:line="240" w:lineRule="auto"/>
        <w:ind w:firstLine="567"/>
        <w:jc w:val="both"/>
        <w:rPr>
          <w:rFonts w:ascii="Times New Roman" w:eastAsia="Times New Roman" w:hAnsi="Times New Roman" w:cs="Times New Roman"/>
          <w:sz w:val="28"/>
          <w:szCs w:val="28"/>
          <w:lang w:val="ky-KG" w:eastAsia="ru-RU"/>
        </w:rPr>
      </w:pPr>
      <w:r w:rsidRPr="00FA594E">
        <w:rPr>
          <w:rFonts w:ascii="Times New Roman" w:eastAsia="Times New Roman" w:hAnsi="Times New Roman" w:cs="Times New Roman"/>
          <w:sz w:val="28"/>
          <w:szCs w:val="28"/>
          <w:lang w:val="ky-KG" w:eastAsia="ru-RU"/>
        </w:rPr>
        <w:t>1</w:t>
      </w:r>
      <w:r w:rsidR="00B914B3">
        <w:rPr>
          <w:rFonts w:ascii="Times New Roman" w:eastAsia="Times New Roman" w:hAnsi="Times New Roman" w:cs="Times New Roman"/>
          <w:sz w:val="28"/>
          <w:szCs w:val="28"/>
          <w:lang w:val="ky-KG" w:eastAsia="ru-RU"/>
        </w:rPr>
        <w:t>3</w:t>
      </w:r>
      <w:r w:rsidR="00E45351" w:rsidRPr="00FA594E">
        <w:rPr>
          <w:rFonts w:ascii="Times New Roman" w:eastAsia="Times New Roman" w:hAnsi="Times New Roman" w:cs="Times New Roman"/>
          <w:sz w:val="28"/>
          <w:szCs w:val="28"/>
          <w:lang w:val="ky-KG" w:eastAsia="ru-RU"/>
        </w:rPr>
        <w:t xml:space="preserve">. </w:t>
      </w:r>
      <w:r w:rsidR="00FA594E">
        <w:rPr>
          <w:rFonts w:ascii="Times New Roman" w:eastAsia="Times New Roman" w:hAnsi="Times New Roman" w:cs="Times New Roman"/>
          <w:sz w:val="28"/>
          <w:szCs w:val="28"/>
          <w:lang w:val="ky-KG" w:eastAsia="ru-RU"/>
        </w:rPr>
        <w:t xml:space="preserve">Колдонуучу төмөнкүлөр үчүн </w:t>
      </w:r>
      <w:r w:rsidR="00FA594E">
        <w:rPr>
          <w:rFonts w:ascii="Times New Roman" w:eastAsia="Times New Roman" w:hAnsi="Times New Roman"/>
          <w:sz w:val="28"/>
          <w:szCs w:val="28"/>
          <w:lang w:val="ky-KG"/>
        </w:rPr>
        <w:t xml:space="preserve">Кыргыз Республикасынын </w:t>
      </w:r>
      <w:r w:rsidR="00FA594E" w:rsidRPr="0082701C">
        <w:rPr>
          <w:rFonts w:ascii="Times New Roman" w:eastAsia="Times New Roman" w:hAnsi="Times New Roman"/>
          <w:sz w:val="28"/>
          <w:szCs w:val="28"/>
          <w:lang w:val="ky-KG"/>
        </w:rPr>
        <w:t>«</w:t>
      </w:r>
      <w:r w:rsidR="00FA594E">
        <w:rPr>
          <w:rFonts w:ascii="Times New Roman" w:eastAsia="Times New Roman" w:hAnsi="Times New Roman"/>
          <w:sz w:val="28"/>
          <w:szCs w:val="28"/>
          <w:lang w:val="ky-KG"/>
        </w:rPr>
        <w:t>Жеке мүнөздөгү маалымат жөнүндө</w:t>
      </w:r>
      <w:r w:rsidR="00FA594E" w:rsidRPr="0082701C">
        <w:rPr>
          <w:rFonts w:ascii="Times New Roman" w:eastAsia="Times New Roman" w:hAnsi="Times New Roman"/>
          <w:sz w:val="28"/>
          <w:szCs w:val="28"/>
          <w:lang w:val="ky-KG"/>
        </w:rPr>
        <w:t>»</w:t>
      </w:r>
      <w:r w:rsidR="00FA594E">
        <w:rPr>
          <w:rFonts w:ascii="Times New Roman" w:eastAsia="Times New Roman" w:hAnsi="Times New Roman"/>
          <w:sz w:val="28"/>
          <w:szCs w:val="28"/>
          <w:lang w:val="ky-KG"/>
        </w:rPr>
        <w:t xml:space="preserve"> мыйзамына ылайык жоопкерчилик тартат</w:t>
      </w:r>
      <w:r w:rsidR="00E45351" w:rsidRPr="00FA594E">
        <w:rPr>
          <w:rFonts w:ascii="Times New Roman" w:eastAsia="Times New Roman" w:hAnsi="Times New Roman" w:cs="Times New Roman"/>
          <w:sz w:val="28"/>
          <w:szCs w:val="28"/>
          <w:lang w:val="ky-KG" w:eastAsia="ru-RU"/>
        </w:rPr>
        <w:t>:</w:t>
      </w:r>
    </w:p>
    <w:p w14:paraId="464E0EFF" w14:textId="4AF61967" w:rsidR="00E45351" w:rsidRPr="00FA594E" w:rsidRDefault="00E45351" w:rsidP="00FA594E">
      <w:pPr>
        <w:spacing w:after="60" w:line="240" w:lineRule="auto"/>
        <w:ind w:firstLine="567"/>
        <w:jc w:val="both"/>
        <w:rPr>
          <w:rFonts w:ascii="Times New Roman" w:eastAsia="Times New Roman" w:hAnsi="Times New Roman" w:cs="Times New Roman"/>
          <w:sz w:val="28"/>
          <w:szCs w:val="28"/>
          <w:lang w:val="ky-KG" w:eastAsia="ru-RU"/>
        </w:rPr>
      </w:pPr>
      <w:r w:rsidRPr="00FA594E">
        <w:rPr>
          <w:rFonts w:ascii="Times New Roman" w:eastAsia="Times New Roman" w:hAnsi="Times New Roman" w:cs="Times New Roman"/>
          <w:sz w:val="28"/>
          <w:szCs w:val="28"/>
          <w:lang w:val="ky-KG" w:eastAsia="ru-RU"/>
        </w:rPr>
        <w:t xml:space="preserve">- </w:t>
      </w:r>
      <w:r w:rsidR="00FA594E">
        <w:rPr>
          <w:rFonts w:ascii="Times New Roman" w:eastAsia="Times New Roman" w:hAnsi="Times New Roman" w:cs="Times New Roman"/>
          <w:sz w:val="28"/>
          <w:szCs w:val="28"/>
          <w:lang w:val="ky-KG" w:eastAsia="ru-RU"/>
        </w:rPr>
        <w:t>алынган жеке мүнөздөгү маалыматтардын купуялуулугун камсыздоо</w:t>
      </w:r>
      <w:r w:rsidRPr="00FA594E">
        <w:rPr>
          <w:rFonts w:ascii="Times New Roman" w:eastAsia="Times New Roman" w:hAnsi="Times New Roman" w:cs="Times New Roman"/>
          <w:sz w:val="28"/>
          <w:szCs w:val="28"/>
          <w:lang w:val="ky-KG" w:eastAsia="ru-RU"/>
        </w:rPr>
        <w:t>;</w:t>
      </w:r>
    </w:p>
    <w:p w14:paraId="3BA21A6A" w14:textId="42A9346D" w:rsidR="00E45351" w:rsidRPr="00FA594E" w:rsidRDefault="00E45351" w:rsidP="00FA594E">
      <w:pPr>
        <w:spacing w:after="60" w:line="240" w:lineRule="auto"/>
        <w:ind w:firstLine="567"/>
        <w:jc w:val="both"/>
        <w:rPr>
          <w:rFonts w:ascii="Times New Roman" w:eastAsia="Times New Roman" w:hAnsi="Times New Roman" w:cs="Times New Roman"/>
          <w:sz w:val="28"/>
          <w:szCs w:val="28"/>
          <w:lang w:val="ky-KG" w:eastAsia="ru-RU"/>
        </w:rPr>
      </w:pPr>
      <w:r w:rsidRPr="00FA594E">
        <w:rPr>
          <w:rFonts w:ascii="Times New Roman" w:eastAsia="Times New Roman" w:hAnsi="Times New Roman" w:cs="Times New Roman"/>
          <w:sz w:val="28"/>
          <w:szCs w:val="28"/>
          <w:lang w:val="ky-KG" w:eastAsia="ru-RU"/>
        </w:rPr>
        <w:t xml:space="preserve">- </w:t>
      </w:r>
      <w:r w:rsidR="00FA594E">
        <w:rPr>
          <w:rFonts w:ascii="Times New Roman" w:eastAsia="Times New Roman" w:hAnsi="Times New Roman" w:cs="Times New Roman"/>
          <w:sz w:val="28"/>
          <w:szCs w:val="28"/>
          <w:lang w:val="ky-KG" w:eastAsia="ru-RU"/>
        </w:rPr>
        <w:t>алынган жеке мүнөздөгү маалыматтарды коргоо боюнча талаптарды сактоо</w:t>
      </w:r>
      <w:r w:rsidRPr="00FA594E">
        <w:rPr>
          <w:rFonts w:ascii="Times New Roman" w:eastAsia="Times New Roman" w:hAnsi="Times New Roman" w:cs="Times New Roman"/>
          <w:sz w:val="28"/>
          <w:szCs w:val="28"/>
          <w:lang w:val="ky-KG" w:eastAsia="ru-RU"/>
        </w:rPr>
        <w:t>;</w:t>
      </w:r>
    </w:p>
    <w:p w14:paraId="54DC1CD0" w14:textId="0BF5265C" w:rsidR="00E45351" w:rsidRPr="00FA594E" w:rsidRDefault="00E45351" w:rsidP="00FA594E">
      <w:pPr>
        <w:spacing w:after="60" w:line="240" w:lineRule="auto"/>
        <w:ind w:firstLine="567"/>
        <w:jc w:val="both"/>
        <w:rPr>
          <w:rFonts w:ascii="Times New Roman" w:eastAsia="Times New Roman" w:hAnsi="Times New Roman" w:cs="Times New Roman"/>
          <w:sz w:val="28"/>
          <w:szCs w:val="28"/>
          <w:lang w:val="ky-KG" w:eastAsia="ru-RU"/>
        </w:rPr>
      </w:pPr>
      <w:r w:rsidRPr="00FA594E">
        <w:rPr>
          <w:rFonts w:ascii="Times New Roman" w:eastAsia="Times New Roman" w:hAnsi="Times New Roman" w:cs="Times New Roman"/>
          <w:sz w:val="28"/>
          <w:szCs w:val="28"/>
          <w:lang w:val="ky-KG" w:eastAsia="ru-RU"/>
        </w:rPr>
        <w:t xml:space="preserve">- </w:t>
      </w:r>
      <w:r w:rsidR="00FA594E">
        <w:rPr>
          <w:rFonts w:ascii="Times New Roman" w:eastAsia="Times New Roman" w:hAnsi="Times New Roman" w:cs="Times New Roman"/>
          <w:sz w:val="28"/>
          <w:szCs w:val="28"/>
          <w:lang w:val="ky-KG" w:eastAsia="ru-RU"/>
        </w:rPr>
        <w:t>жеке мүнөздөгү маалыматтарды алуучунун кызматкерлери тарабынан өздүк максаттарында жайылтуусу, таркатуусу, колдонуусу же болбосо жеке мүнөздөгү маалыматтарды үчүнчү жактарга санкцияланбаган түрдө өткөрүп берүүсү</w:t>
      </w:r>
      <w:r w:rsidRPr="00FA594E">
        <w:rPr>
          <w:rFonts w:ascii="Times New Roman" w:eastAsia="Times New Roman" w:hAnsi="Times New Roman" w:cs="Times New Roman"/>
          <w:sz w:val="28"/>
          <w:szCs w:val="28"/>
          <w:lang w:val="ky-KG" w:eastAsia="ru-RU"/>
        </w:rPr>
        <w:t>.</w:t>
      </w:r>
    </w:p>
    <w:p w14:paraId="56CD4640" w14:textId="3A47A1F0" w:rsidR="00FA594E" w:rsidRPr="00FA594E" w:rsidRDefault="005A02C5" w:rsidP="007D2A39">
      <w:pPr>
        <w:spacing w:after="60" w:line="240" w:lineRule="auto"/>
        <w:ind w:firstLine="567"/>
        <w:jc w:val="both"/>
        <w:rPr>
          <w:rFonts w:ascii="Times New Roman" w:eastAsia="Times New Roman" w:hAnsi="Times New Roman" w:cs="Times New Roman"/>
          <w:sz w:val="28"/>
          <w:szCs w:val="28"/>
          <w:lang w:val="ky-KG" w:eastAsia="ru-RU"/>
        </w:rPr>
      </w:pPr>
      <w:r w:rsidRPr="00FA594E">
        <w:rPr>
          <w:rFonts w:ascii="Times New Roman" w:eastAsia="Times New Roman" w:hAnsi="Times New Roman" w:cs="Times New Roman"/>
          <w:sz w:val="28"/>
          <w:szCs w:val="28"/>
          <w:lang w:val="ky-KG" w:eastAsia="ru-RU"/>
        </w:rPr>
        <w:t>1</w:t>
      </w:r>
      <w:r w:rsidR="00B914B3">
        <w:rPr>
          <w:rFonts w:ascii="Times New Roman" w:eastAsia="Times New Roman" w:hAnsi="Times New Roman" w:cs="Times New Roman"/>
          <w:sz w:val="28"/>
          <w:szCs w:val="28"/>
          <w:lang w:val="ky-KG" w:eastAsia="ru-RU"/>
        </w:rPr>
        <w:t>4</w:t>
      </w:r>
      <w:bookmarkStart w:id="3" w:name="_GoBack"/>
      <w:bookmarkEnd w:id="3"/>
      <w:r w:rsidR="00E45351" w:rsidRPr="00FA594E">
        <w:rPr>
          <w:rFonts w:ascii="Times New Roman" w:eastAsia="Times New Roman" w:hAnsi="Times New Roman" w:cs="Times New Roman"/>
          <w:sz w:val="28"/>
          <w:szCs w:val="28"/>
          <w:lang w:val="ky-KG" w:eastAsia="ru-RU"/>
        </w:rPr>
        <w:t xml:space="preserve">. </w:t>
      </w:r>
      <w:r w:rsidR="00FA594E">
        <w:rPr>
          <w:rFonts w:ascii="Times New Roman" w:eastAsia="Times New Roman" w:hAnsi="Times New Roman" w:cs="Times New Roman"/>
          <w:sz w:val="28"/>
          <w:szCs w:val="28"/>
          <w:lang w:val="ky-KG" w:eastAsia="ru-RU"/>
        </w:rPr>
        <w:t>Жеке маалыматтар алардын кызмат абалынан улам белгилүү болгон адамдар өздөрүнө милдеттенмелерди алышат жана ушул жеке маалыматтардын купуялуулугун камсыздоо боюнча жоопкерчилик тартышат. Мындай милдеттенмелер, ушул адамдар жеке маалыматтар менен иш алып баруусун аяктагандан кийин дагы, купуялуулук режимин сактоо мөөнөтү ичинде күчүндө калтырылышат.</w:t>
      </w:r>
    </w:p>
    <w:sectPr w:rsidR="00FA594E" w:rsidRPr="00FA594E" w:rsidSect="00EF3012">
      <w:footerReference w:type="default" r:id="rId10"/>
      <w:pgSz w:w="11906" w:h="16838"/>
      <w:pgMar w:top="1134" w:right="851" w:bottom="113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11342" w16cex:dateUtc="2021-02-12T08:46:00Z"/>
  <w16cex:commentExtensible w16cex:durableId="23D11378" w16cex:dateUtc="2021-02-12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4CFED1" w16cid:durableId="23D11342"/>
  <w16cid:commentId w16cid:paraId="50918794" w16cid:durableId="23D113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BC0B9" w14:textId="77777777" w:rsidR="00F04FA8" w:rsidRDefault="00F04FA8" w:rsidP="00AE6565">
      <w:pPr>
        <w:spacing w:after="0" w:line="240" w:lineRule="auto"/>
      </w:pPr>
      <w:r>
        <w:separator/>
      </w:r>
    </w:p>
  </w:endnote>
  <w:endnote w:type="continuationSeparator" w:id="0">
    <w:p w14:paraId="6BB02013" w14:textId="77777777" w:rsidR="00F04FA8" w:rsidRDefault="00F04FA8" w:rsidP="00AE6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1FE9D" w14:textId="3D743D03" w:rsidR="00E34CB8" w:rsidRPr="00FE32D9" w:rsidRDefault="00E34CB8" w:rsidP="00FE32D9">
    <w:pPr>
      <w:tabs>
        <w:tab w:val="center" w:pos="4677"/>
        <w:tab w:val="right" w:pos="9355"/>
      </w:tabs>
      <w:spacing w:after="0" w:line="240" w:lineRule="auto"/>
      <w:rPr>
        <w:rFonts w:ascii="Times New Roman" w:eastAsia="Times New Roman" w:hAnsi="Times New Roman" w:cs="Times New Roman"/>
        <w:i/>
        <w:sz w:val="24"/>
        <w:szCs w:val="24"/>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BDC59" w14:textId="77777777" w:rsidR="00F04FA8" w:rsidRDefault="00F04FA8" w:rsidP="00AE6565">
      <w:pPr>
        <w:spacing w:after="0" w:line="240" w:lineRule="auto"/>
      </w:pPr>
      <w:r>
        <w:separator/>
      </w:r>
    </w:p>
  </w:footnote>
  <w:footnote w:type="continuationSeparator" w:id="0">
    <w:p w14:paraId="4C6F2F01" w14:textId="77777777" w:rsidR="00F04FA8" w:rsidRDefault="00F04FA8" w:rsidP="00AE65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2CC2"/>
    <w:multiLevelType w:val="hybridMultilevel"/>
    <w:tmpl w:val="C10464D8"/>
    <w:lvl w:ilvl="0" w:tplc="D234B9BA">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1C27A9E"/>
    <w:multiLevelType w:val="multilevel"/>
    <w:tmpl w:val="2BF816D4"/>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241A3DD4"/>
    <w:multiLevelType w:val="multilevel"/>
    <w:tmpl w:val="B9625F7A"/>
    <w:lvl w:ilvl="0">
      <w:start w:val="1"/>
      <w:numFmt w:val="decimal"/>
      <w:pStyle w:val="1"/>
      <w:lvlText w:val="%1."/>
      <w:lvlJc w:val="left"/>
      <w:pPr>
        <w:tabs>
          <w:tab w:val="num" w:pos="2640"/>
        </w:tabs>
        <w:ind w:left="1920" w:hanging="360"/>
      </w:pPr>
    </w:lvl>
    <w:lvl w:ilvl="1">
      <w:start w:val="1"/>
      <w:numFmt w:val="decimal"/>
      <w:pStyle w:val="2"/>
      <w:lvlText w:val="%1.%2."/>
      <w:lvlJc w:val="left"/>
      <w:pPr>
        <w:tabs>
          <w:tab w:val="num" w:pos="2880"/>
        </w:tabs>
        <w:ind w:left="1512" w:hanging="432"/>
      </w:pPr>
    </w:lvl>
    <w:lvl w:ilvl="2">
      <w:start w:val="1"/>
      <w:numFmt w:val="decimal"/>
      <w:pStyle w:val="3"/>
      <w:lvlText w:val="%1.%2.%3."/>
      <w:lvlJc w:val="left"/>
      <w:pPr>
        <w:tabs>
          <w:tab w:val="num" w:pos="4320"/>
        </w:tabs>
        <w:ind w:left="1944" w:hanging="504"/>
      </w:pPr>
    </w:lvl>
    <w:lvl w:ilvl="3">
      <w:start w:val="1"/>
      <w:numFmt w:val="decimal"/>
      <w:lvlText w:val="%1.%2.%3.%4."/>
      <w:lvlJc w:val="left"/>
      <w:pPr>
        <w:tabs>
          <w:tab w:val="num" w:pos="5400"/>
        </w:tabs>
        <w:ind w:left="2448" w:hanging="648"/>
      </w:pPr>
    </w:lvl>
    <w:lvl w:ilvl="4">
      <w:start w:val="1"/>
      <w:numFmt w:val="decimal"/>
      <w:lvlText w:val="%1.%2.%3.%4.%5."/>
      <w:lvlJc w:val="left"/>
      <w:pPr>
        <w:tabs>
          <w:tab w:val="num" w:pos="6480"/>
        </w:tabs>
        <w:ind w:left="2952" w:hanging="792"/>
      </w:pPr>
    </w:lvl>
    <w:lvl w:ilvl="5">
      <w:start w:val="1"/>
      <w:numFmt w:val="decimal"/>
      <w:pStyle w:val="6"/>
      <w:lvlText w:val="%1.%2.%3.%4.%5.%6."/>
      <w:lvlJc w:val="left"/>
      <w:pPr>
        <w:tabs>
          <w:tab w:val="num" w:pos="7920"/>
        </w:tabs>
        <w:ind w:left="3456" w:hanging="936"/>
      </w:pPr>
    </w:lvl>
    <w:lvl w:ilvl="6">
      <w:start w:val="1"/>
      <w:numFmt w:val="decimal"/>
      <w:lvlText w:val="%1.%2.%3.%4.%5.%6.%7."/>
      <w:lvlJc w:val="left"/>
      <w:pPr>
        <w:tabs>
          <w:tab w:val="num" w:pos="9000"/>
        </w:tabs>
        <w:ind w:left="3960" w:hanging="1080"/>
      </w:pPr>
    </w:lvl>
    <w:lvl w:ilvl="7">
      <w:start w:val="1"/>
      <w:numFmt w:val="decimal"/>
      <w:lvlText w:val="%1.%2.%3.%4.%5.%6.%7.%8."/>
      <w:lvlJc w:val="left"/>
      <w:pPr>
        <w:tabs>
          <w:tab w:val="num" w:pos="10440"/>
        </w:tabs>
        <w:ind w:left="4464" w:hanging="1224"/>
      </w:pPr>
    </w:lvl>
    <w:lvl w:ilvl="8">
      <w:start w:val="1"/>
      <w:numFmt w:val="decimal"/>
      <w:lvlText w:val="%1.%2.%3.%4.%5.%6.%7.%8.%9."/>
      <w:lvlJc w:val="left"/>
      <w:pPr>
        <w:tabs>
          <w:tab w:val="num" w:pos="11520"/>
        </w:tabs>
        <w:ind w:left="5040" w:hanging="1440"/>
      </w:pPr>
    </w:lvl>
  </w:abstractNum>
  <w:abstractNum w:abstractNumId="3">
    <w:nsid w:val="58021533"/>
    <w:multiLevelType w:val="hybridMultilevel"/>
    <w:tmpl w:val="DE308A06"/>
    <w:lvl w:ilvl="0" w:tplc="02A0112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132535E"/>
    <w:multiLevelType w:val="hybridMultilevel"/>
    <w:tmpl w:val="E6ACF318"/>
    <w:lvl w:ilvl="0" w:tplc="3A589A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1A76A90"/>
    <w:multiLevelType w:val="hybridMultilevel"/>
    <w:tmpl w:val="C6F4F6BA"/>
    <w:lvl w:ilvl="0" w:tplc="3A589A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7D185042"/>
    <w:multiLevelType w:val="hybridMultilevel"/>
    <w:tmpl w:val="54B4E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5"/>
  </w:num>
  <w:num w:numId="5">
    <w:abstractNumId w:val="6"/>
  </w:num>
  <w:num w:numId="6">
    <w:abstractNumId w:val="3"/>
  </w:num>
  <w:num w:numId="7">
    <w:abstractNumId w:val="2"/>
    <w:lvlOverride w:ilvl="0">
      <w:startOverride w:val="4"/>
    </w:lvlOverride>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C25"/>
    <w:rsid w:val="00030AE7"/>
    <w:rsid w:val="00032E87"/>
    <w:rsid w:val="00054562"/>
    <w:rsid w:val="000618A1"/>
    <w:rsid w:val="00087E81"/>
    <w:rsid w:val="000B3C9C"/>
    <w:rsid w:val="000C03A0"/>
    <w:rsid w:val="000D5177"/>
    <w:rsid w:val="000D671C"/>
    <w:rsid w:val="000F23AB"/>
    <w:rsid w:val="000F37D5"/>
    <w:rsid w:val="00121B90"/>
    <w:rsid w:val="001236EE"/>
    <w:rsid w:val="00161649"/>
    <w:rsid w:val="0018489E"/>
    <w:rsid w:val="001C38E7"/>
    <w:rsid w:val="001D19A3"/>
    <w:rsid w:val="001D33C7"/>
    <w:rsid w:val="001F1B22"/>
    <w:rsid w:val="001F3125"/>
    <w:rsid w:val="002162F8"/>
    <w:rsid w:val="00270925"/>
    <w:rsid w:val="00277F89"/>
    <w:rsid w:val="0028197E"/>
    <w:rsid w:val="00281F81"/>
    <w:rsid w:val="002C3AF5"/>
    <w:rsid w:val="002C3C04"/>
    <w:rsid w:val="002E719E"/>
    <w:rsid w:val="00303BB7"/>
    <w:rsid w:val="00397F8D"/>
    <w:rsid w:val="0040490C"/>
    <w:rsid w:val="0043316B"/>
    <w:rsid w:val="00480B3E"/>
    <w:rsid w:val="00492887"/>
    <w:rsid w:val="004A0322"/>
    <w:rsid w:val="004A0A80"/>
    <w:rsid w:val="004A12B0"/>
    <w:rsid w:val="004B7730"/>
    <w:rsid w:val="004C00E7"/>
    <w:rsid w:val="004D6384"/>
    <w:rsid w:val="005018B2"/>
    <w:rsid w:val="00502DAF"/>
    <w:rsid w:val="00504D6A"/>
    <w:rsid w:val="005268C8"/>
    <w:rsid w:val="00545C25"/>
    <w:rsid w:val="005655BF"/>
    <w:rsid w:val="0056627F"/>
    <w:rsid w:val="0058379F"/>
    <w:rsid w:val="005A02C5"/>
    <w:rsid w:val="005E0F07"/>
    <w:rsid w:val="005E63E8"/>
    <w:rsid w:val="005F4FA9"/>
    <w:rsid w:val="00602C36"/>
    <w:rsid w:val="0060336E"/>
    <w:rsid w:val="00630CF3"/>
    <w:rsid w:val="00635AF3"/>
    <w:rsid w:val="00661FD9"/>
    <w:rsid w:val="00690E02"/>
    <w:rsid w:val="006C23BF"/>
    <w:rsid w:val="006D18A1"/>
    <w:rsid w:val="006D794B"/>
    <w:rsid w:val="006E122E"/>
    <w:rsid w:val="006E473F"/>
    <w:rsid w:val="00714023"/>
    <w:rsid w:val="007B78E9"/>
    <w:rsid w:val="007C4A4D"/>
    <w:rsid w:val="007D2A39"/>
    <w:rsid w:val="007D39A0"/>
    <w:rsid w:val="007D45F8"/>
    <w:rsid w:val="007E5105"/>
    <w:rsid w:val="007F14BB"/>
    <w:rsid w:val="007F6176"/>
    <w:rsid w:val="00853C6A"/>
    <w:rsid w:val="00857F79"/>
    <w:rsid w:val="00862355"/>
    <w:rsid w:val="008661F6"/>
    <w:rsid w:val="00867AAD"/>
    <w:rsid w:val="00880C52"/>
    <w:rsid w:val="008860D9"/>
    <w:rsid w:val="00892C58"/>
    <w:rsid w:val="008A6121"/>
    <w:rsid w:val="008E1832"/>
    <w:rsid w:val="008E38FD"/>
    <w:rsid w:val="008F59B7"/>
    <w:rsid w:val="00924044"/>
    <w:rsid w:val="00960E89"/>
    <w:rsid w:val="0098197B"/>
    <w:rsid w:val="009C6CAE"/>
    <w:rsid w:val="00A21415"/>
    <w:rsid w:val="00A244CC"/>
    <w:rsid w:val="00A253E8"/>
    <w:rsid w:val="00A25F57"/>
    <w:rsid w:val="00A26491"/>
    <w:rsid w:val="00A26676"/>
    <w:rsid w:val="00A26F4C"/>
    <w:rsid w:val="00A5011B"/>
    <w:rsid w:val="00A76F06"/>
    <w:rsid w:val="00AA50EE"/>
    <w:rsid w:val="00AA5AC4"/>
    <w:rsid w:val="00AB7B5F"/>
    <w:rsid w:val="00AC3F69"/>
    <w:rsid w:val="00AC46C4"/>
    <w:rsid w:val="00AE465F"/>
    <w:rsid w:val="00AE6565"/>
    <w:rsid w:val="00AE679B"/>
    <w:rsid w:val="00B0169A"/>
    <w:rsid w:val="00B055D2"/>
    <w:rsid w:val="00B5487C"/>
    <w:rsid w:val="00B6410C"/>
    <w:rsid w:val="00B7329B"/>
    <w:rsid w:val="00B77B91"/>
    <w:rsid w:val="00B914B3"/>
    <w:rsid w:val="00B931DA"/>
    <w:rsid w:val="00BC535B"/>
    <w:rsid w:val="00BE256C"/>
    <w:rsid w:val="00BF1510"/>
    <w:rsid w:val="00C343FC"/>
    <w:rsid w:val="00C4070B"/>
    <w:rsid w:val="00C57E96"/>
    <w:rsid w:val="00C752A8"/>
    <w:rsid w:val="00C7532D"/>
    <w:rsid w:val="00CB62AE"/>
    <w:rsid w:val="00D178FC"/>
    <w:rsid w:val="00D60696"/>
    <w:rsid w:val="00D766EE"/>
    <w:rsid w:val="00DA41FF"/>
    <w:rsid w:val="00DB09DF"/>
    <w:rsid w:val="00DE2C1A"/>
    <w:rsid w:val="00DE63CB"/>
    <w:rsid w:val="00DF08AD"/>
    <w:rsid w:val="00DF191E"/>
    <w:rsid w:val="00E34CB8"/>
    <w:rsid w:val="00E35E0B"/>
    <w:rsid w:val="00E37F5B"/>
    <w:rsid w:val="00E45351"/>
    <w:rsid w:val="00E45AF2"/>
    <w:rsid w:val="00E561F5"/>
    <w:rsid w:val="00E94B47"/>
    <w:rsid w:val="00EA04B1"/>
    <w:rsid w:val="00EA1311"/>
    <w:rsid w:val="00EE0D21"/>
    <w:rsid w:val="00EE2370"/>
    <w:rsid w:val="00EE2608"/>
    <w:rsid w:val="00EE3CA8"/>
    <w:rsid w:val="00EF3012"/>
    <w:rsid w:val="00F04FA8"/>
    <w:rsid w:val="00F3161D"/>
    <w:rsid w:val="00F768CA"/>
    <w:rsid w:val="00FA594E"/>
    <w:rsid w:val="00FE32D9"/>
    <w:rsid w:val="00FF5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D3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4070B"/>
    <w:pPr>
      <w:keepNext/>
      <w:numPr>
        <w:numId w:val="1"/>
      </w:numPr>
      <w:spacing w:before="240" w:after="60" w:line="240" w:lineRule="auto"/>
      <w:jc w:val="both"/>
      <w:outlineLvl w:val="0"/>
    </w:pPr>
    <w:rPr>
      <w:rFonts w:ascii="Times New Roman" w:eastAsia="Times New Roman" w:hAnsi="Times New Roman" w:cs="Arial"/>
      <w:bCs/>
      <w:caps/>
      <w:kern w:val="32"/>
      <w:sz w:val="24"/>
      <w:szCs w:val="24"/>
      <w:lang w:eastAsia="ru-RU"/>
    </w:rPr>
  </w:style>
  <w:style w:type="paragraph" w:styleId="2">
    <w:name w:val="heading 2"/>
    <w:basedOn w:val="a"/>
    <w:next w:val="a"/>
    <w:link w:val="20"/>
    <w:qFormat/>
    <w:rsid w:val="00C4070B"/>
    <w:pPr>
      <w:keepNext/>
      <w:numPr>
        <w:ilvl w:val="1"/>
        <w:numId w:val="1"/>
      </w:numPr>
      <w:tabs>
        <w:tab w:val="clear" w:pos="2880"/>
      </w:tabs>
      <w:spacing w:before="120" w:after="60" w:line="240" w:lineRule="auto"/>
      <w:ind w:left="0" w:firstLine="720"/>
      <w:jc w:val="both"/>
      <w:outlineLvl w:val="1"/>
    </w:pPr>
    <w:rPr>
      <w:rFonts w:ascii="Times New Roman" w:eastAsia="Times New Roman" w:hAnsi="Times New Roman" w:cs="Arial"/>
      <w:bCs/>
      <w:iCs/>
      <w:sz w:val="24"/>
      <w:szCs w:val="24"/>
      <w:lang w:eastAsia="ru-RU"/>
    </w:rPr>
  </w:style>
  <w:style w:type="paragraph" w:styleId="3">
    <w:name w:val="heading 3"/>
    <w:basedOn w:val="a"/>
    <w:next w:val="a"/>
    <w:link w:val="30"/>
    <w:qFormat/>
    <w:rsid w:val="00C4070B"/>
    <w:pPr>
      <w:keepNext/>
      <w:numPr>
        <w:ilvl w:val="2"/>
        <w:numId w:val="1"/>
      </w:numPr>
      <w:spacing w:before="240" w:after="60" w:line="240" w:lineRule="auto"/>
      <w:jc w:val="both"/>
      <w:outlineLvl w:val="2"/>
    </w:pPr>
    <w:rPr>
      <w:rFonts w:ascii="Arial" w:eastAsia="Times New Roman" w:hAnsi="Arial" w:cs="Arial"/>
      <w:b/>
      <w:bCs/>
      <w:sz w:val="26"/>
      <w:szCs w:val="26"/>
      <w:lang w:eastAsia="ru-RU"/>
    </w:rPr>
  </w:style>
  <w:style w:type="paragraph" w:styleId="6">
    <w:name w:val="heading 6"/>
    <w:basedOn w:val="a"/>
    <w:next w:val="a"/>
    <w:link w:val="60"/>
    <w:qFormat/>
    <w:rsid w:val="00C4070B"/>
    <w:pPr>
      <w:numPr>
        <w:ilvl w:val="5"/>
        <w:numId w:val="1"/>
      </w:numPr>
      <w:spacing w:before="240" w:after="60" w:line="240" w:lineRule="auto"/>
      <w:jc w:val="both"/>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07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4070B"/>
    <w:rPr>
      <w:rFonts w:ascii="Times New Roman" w:eastAsia="Times New Roman" w:hAnsi="Times New Roman" w:cs="Arial"/>
      <w:bCs/>
      <w:caps/>
      <w:kern w:val="32"/>
      <w:sz w:val="24"/>
      <w:szCs w:val="24"/>
      <w:lang w:eastAsia="ru-RU"/>
    </w:rPr>
  </w:style>
  <w:style w:type="character" w:customStyle="1" w:styleId="20">
    <w:name w:val="Заголовок 2 Знак"/>
    <w:basedOn w:val="a0"/>
    <w:link w:val="2"/>
    <w:rsid w:val="00C4070B"/>
    <w:rPr>
      <w:rFonts w:ascii="Times New Roman" w:eastAsia="Times New Roman" w:hAnsi="Times New Roman" w:cs="Arial"/>
      <w:bCs/>
      <w:iCs/>
      <w:sz w:val="24"/>
      <w:szCs w:val="24"/>
      <w:lang w:eastAsia="ru-RU"/>
    </w:rPr>
  </w:style>
  <w:style w:type="character" w:customStyle="1" w:styleId="30">
    <w:name w:val="Заголовок 3 Знак"/>
    <w:basedOn w:val="a0"/>
    <w:link w:val="3"/>
    <w:rsid w:val="00C4070B"/>
    <w:rPr>
      <w:rFonts w:ascii="Arial" w:eastAsia="Times New Roman" w:hAnsi="Arial" w:cs="Arial"/>
      <w:b/>
      <w:bCs/>
      <w:sz w:val="26"/>
      <w:szCs w:val="26"/>
      <w:lang w:eastAsia="ru-RU"/>
    </w:rPr>
  </w:style>
  <w:style w:type="character" w:customStyle="1" w:styleId="60">
    <w:name w:val="Заголовок 6 Знак"/>
    <w:basedOn w:val="a0"/>
    <w:link w:val="6"/>
    <w:rsid w:val="00C4070B"/>
    <w:rPr>
      <w:rFonts w:ascii="Times New Roman" w:eastAsia="Times New Roman" w:hAnsi="Times New Roman" w:cs="Times New Roman"/>
      <w:b/>
      <w:bCs/>
      <w:lang w:eastAsia="ru-RU"/>
    </w:rPr>
  </w:style>
  <w:style w:type="paragraph" w:styleId="a4">
    <w:name w:val="List Paragraph"/>
    <w:basedOn w:val="a"/>
    <w:uiPriority w:val="34"/>
    <w:qFormat/>
    <w:rsid w:val="00C4070B"/>
    <w:pPr>
      <w:ind w:left="720"/>
      <w:contextualSpacing/>
    </w:pPr>
    <w:rPr>
      <w:rFonts w:ascii="Calibri" w:eastAsia="Calibri" w:hAnsi="Calibri" w:cs="Times New Roman"/>
    </w:rPr>
  </w:style>
  <w:style w:type="paragraph" w:styleId="a5">
    <w:name w:val="No Spacing"/>
    <w:uiPriority w:val="1"/>
    <w:qFormat/>
    <w:rsid w:val="00C4070B"/>
    <w:pPr>
      <w:spacing w:after="0" w:line="240" w:lineRule="auto"/>
    </w:pPr>
    <w:rPr>
      <w:rFonts w:ascii="Calibri" w:eastAsia="Calibri" w:hAnsi="Calibri" w:cs="Times New Roman"/>
    </w:rPr>
  </w:style>
  <w:style w:type="paragraph" w:customStyle="1" w:styleId="tkTekst">
    <w:name w:val="_Текст обычный (tkTekst)"/>
    <w:basedOn w:val="a"/>
    <w:rsid w:val="002E719E"/>
    <w:pPr>
      <w:spacing w:after="60"/>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1C38E7"/>
    <w:pPr>
      <w:spacing w:before="200"/>
      <w:ind w:left="1134" w:right="1134"/>
      <w:jc w:val="center"/>
    </w:pPr>
    <w:rPr>
      <w:rFonts w:ascii="Arial" w:eastAsia="Times New Roman" w:hAnsi="Arial" w:cs="Arial"/>
      <w:b/>
      <w:bCs/>
      <w:sz w:val="24"/>
      <w:szCs w:val="24"/>
      <w:lang w:eastAsia="ru-RU"/>
    </w:rPr>
  </w:style>
  <w:style w:type="character" w:styleId="a6">
    <w:name w:val="Hyperlink"/>
    <w:basedOn w:val="a0"/>
    <w:uiPriority w:val="99"/>
    <w:semiHidden/>
    <w:unhideWhenUsed/>
    <w:rsid w:val="00E45351"/>
    <w:rPr>
      <w:color w:val="0000FF"/>
      <w:u w:val="single"/>
    </w:rPr>
  </w:style>
  <w:style w:type="paragraph" w:customStyle="1" w:styleId="tkRedakcijaSpisok">
    <w:name w:val="_В редакции список (tkRedakcijaSpisok)"/>
    <w:basedOn w:val="a"/>
    <w:rsid w:val="00E45351"/>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E45351"/>
    <w:pPr>
      <w:spacing w:after="60"/>
      <w:ind w:firstLine="567"/>
      <w:jc w:val="both"/>
    </w:pPr>
    <w:rPr>
      <w:rFonts w:ascii="Arial" w:eastAsia="Times New Roman" w:hAnsi="Arial" w:cs="Arial"/>
      <w:i/>
      <w:iCs/>
      <w:sz w:val="20"/>
      <w:szCs w:val="20"/>
      <w:lang w:eastAsia="ru-RU"/>
    </w:rPr>
  </w:style>
  <w:style w:type="paragraph" w:customStyle="1" w:styleId="tkNazvanie">
    <w:name w:val="_Название (tkNazvanie)"/>
    <w:basedOn w:val="a"/>
    <w:rsid w:val="00E45351"/>
    <w:pPr>
      <w:spacing w:before="400" w:after="400"/>
      <w:ind w:left="1134" w:right="1134"/>
      <w:jc w:val="center"/>
    </w:pPr>
    <w:rPr>
      <w:rFonts w:ascii="Arial" w:eastAsia="Times New Roman" w:hAnsi="Arial" w:cs="Arial"/>
      <w:b/>
      <w:bCs/>
      <w:sz w:val="24"/>
      <w:szCs w:val="24"/>
      <w:lang w:eastAsia="ru-RU"/>
    </w:rPr>
  </w:style>
  <w:style w:type="paragraph" w:styleId="a7">
    <w:name w:val="Balloon Text"/>
    <w:basedOn w:val="a"/>
    <w:link w:val="a8"/>
    <w:uiPriority w:val="99"/>
    <w:semiHidden/>
    <w:unhideWhenUsed/>
    <w:rsid w:val="001848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8489E"/>
    <w:rPr>
      <w:rFonts w:ascii="Tahoma" w:hAnsi="Tahoma" w:cs="Tahoma"/>
      <w:sz w:val="16"/>
      <w:szCs w:val="16"/>
    </w:rPr>
  </w:style>
  <w:style w:type="paragraph" w:styleId="a9">
    <w:name w:val="header"/>
    <w:basedOn w:val="a"/>
    <w:link w:val="aa"/>
    <w:uiPriority w:val="99"/>
    <w:unhideWhenUsed/>
    <w:rsid w:val="00AE656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6565"/>
  </w:style>
  <w:style w:type="paragraph" w:styleId="ab">
    <w:name w:val="footer"/>
    <w:basedOn w:val="a"/>
    <w:link w:val="ac"/>
    <w:uiPriority w:val="99"/>
    <w:unhideWhenUsed/>
    <w:rsid w:val="00AE656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E6565"/>
  </w:style>
  <w:style w:type="character" w:styleId="ad">
    <w:name w:val="annotation reference"/>
    <w:basedOn w:val="a0"/>
    <w:uiPriority w:val="99"/>
    <w:semiHidden/>
    <w:unhideWhenUsed/>
    <w:rsid w:val="000F23AB"/>
    <w:rPr>
      <w:sz w:val="16"/>
      <w:szCs w:val="16"/>
    </w:rPr>
  </w:style>
  <w:style w:type="paragraph" w:styleId="ae">
    <w:name w:val="annotation text"/>
    <w:basedOn w:val="a"/>
    <w:link w:val="af"/>
    <w:uiPriority w:val="99"/>
    <w:semiHidden/>
    <w:unhideWhenUsed/>
    <w:rsid w:val="000F23AB"/>
    <w:pPr>
      <w:spacing w:line="240" w:lineRule="auto"/>
    </w:pPr>
    <w:rPr>
      <w:sz w:val="20"/>
      <w:szCs w:val="20"/>
    </w:rPr>
  </w:style>
  <w:style w:type="character" w:customStyle="1" w:styleId="af">
    <w:name w:val="Текст примечания Знак"/>
    <w:basedOn w:val="a0"/>
    <w:link w:val="ae"/>
    <w:uiPriority w:val="99"/>
    <w:semiHidden/>
    <w:rsid w:val="000F23AB"/>
    <w:rPr>
      <w:sz w:val="20"/>
      <w:szCs w:val="20"/>
    </w:rPr>
  </w:style>
  <w:style w:type="paragraph" w:styleId="af0">
    <w:name w:val="annotation subject"/>
    <w:basedOn w:val="ae"/>
    <w:next w:val="ae"/>
    <w:link w:val="af1"/>
    <w:uiPriority w:val="99"/>
    <w:semiHidden/>
    <w:unhideWhenUsed/>
    <w:rsid w:val="000F23AB"/>
    <w:rPr>
      <w:b/>
      <w:bCs/>
    </w:rPr>
  </w:style>
  <w:style w:type="character" w:customStyle="1" w:styleId="af1">
    <w:name w:val="Тема примечания Знак"/>
    <w:basedOn w:val="af"/>
    <w:link w:val="af0"/>
    <w:uiPriority w:val="99"/>
    <w:semiHidden/>
    <w:rsid w:val="000F23AB"/>
    <w:rPr>
      <w:b/>
      <w:bCs/>
      <w:sz w:val="20"/>
      <w:szCs w:val="20"/>
    </w:rPr>
  </w:style>
  <w:style w:type="table" w:styleId="af2">
    <w:name w:val="Table Grid"/>
    <w:basedOn w:val="a1"/>
    <w:uiPriority w:val="59"/>
    <w:rsid w:val="008A61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ТЗ"/>
    <w:basedOn w:val="a5"/>
    <w:link w:val="af4"/>
    <w:qFormat/>
    <w:rsid w:val="008A6121"/>
    <w:pPr>
      <w:spacing w:line="276" w:lineRule="auto"/>
      <w:ind w:firstLine="652"/>
      <w:contextualSpacing/>
      <w:jc w:val="both"/>
    </w:pPr>
    <w:rPr>
      <w:rFonts w:ascii="Times New Roman" w:eastAsiaTheme="minorHAnsi" w:hAnsi="Times New Roman" w:cstheme="minorBidi"/>
      <w:sz w:val="28"/>
    </w:rPr>
  </w:style>
  <w:style w:type="character" w:customStyle="1" w:styleId="af4">
    <w:name w:val="ТЗ Знак"/>
    <w:basedOn w:val="a0"/>
    <w:link w:val="af3"/>
    <w:rsid w:val="008A6121"/>
    <w:rPr>
      <w:rFonts w:ascii="Times New Roman" w:hAnsi="Times New Roman"/>
      <w:sz w:val="28"/>
    </w:rPr>
  </w:style>
  <w:style w:type="character" w:customStyle="1" w:styleId="highlited-keyword">
    <w:name w:val="highlited-keyword"/>
    <w:basedOn w:val="a0"/>
    <w:rsid w:val="00CB62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4070B"/>
    <w:pPr>
      <w:keepNext/>
      <w:numPr>
        <w:numId w:val="1"/>
      </w:numPr>
      <w:spacing w:before="240" w:after="60" w:line="240" w:lineRule="auto"/>
      <w:jc w:val="both"/>
      <w:outlineLvl w:val="0"/>
    </w:pPr>
    <w:rPr>
      <w:rFonts w:ascii="Times New Roman" w:eastAsia="Times New Roman" w:hAnsi="Times New Roman" w:cs="Arial"/>
      <w:bCs/>
      <w:caps/>
      <w:kern w:val="32"/>
      <w:sz w:val="24"/>
      <w:szCs w:val="24"/>
      <w:lang w:eastAsia="ru-RU"/>
    </w:rPr>
  </w:style>
  <w:style w:type="paragraph" w:styleId="2">
    <w:name w:val="heading 2"/>
    <w:basedOn w:val="a"/>
    <w:next w:val="a"/>
    <w:link w:val="20"/>
    <w:qFormat/>
    <w:rsid w:val="00C4070B"/>
    <w:pPr>
      <w:keepNext/>
      <w:numPr>
        <w:ilvl w:val="1"/>
        <w:numId w:val="1"/>
      </w:numPr>
      <w:tabs>
        <w:tab w:val="clear" w:pos="2880"/>
      </w:tabs>
      <w:spacing w:before="120" w:after="60" w:line="240" w:lineRule="auto"/>
      <w:ind w:left="0" w:firstLine="720"/>
      <w:jc w:val="both"/>
      <w:outlineLvl w:val="1"/>
    </w:pPr>
    <w:rPr>
      <w:rFonts w:ascii="Times New Roman" w:eastAsia="Times New Roman" w:hAnsi="Times New Roman" w:cs="Arial"/>
      <w:bCs/>
      <w:iCs/>
      <w:sz w:val="24"/>
      <w:szCs w:val="24"/>
      <w:lang w:eastAsia="ru-RU"/>
    </w:rPr>
  </w:style>
  <w:style w:type="paragraph" w:styleId="3">
    <w:name w:val="heading 3"/>
    <w:basedOn w:val="a"/>
    <w:next w:val="a"/>
    <w:link w:val="30"/>
    <w:qFormat/>
    <w:rsid w:val="00C4070B"/>
    <w:pPr>
      <w:keepNext/>
      <w:numPr>
        <w:ilvl w:val="2"/>
        <w:numId w:val="1"/>
      </w:numPr>
      <w:spacing w:before="240" w:after="60" w:line="240" w:lineRule="auto"/>
      <w:jc w:val="both"/>
      <w:outlineLvl w:val="2"/>
    </w:pPr>
    <w:rPr>
      <w:rFonts w:ascii="Arial" w:eastAsia="Times New Roman" w:hAnsi="Arial" w:cs="Arial"/>
      <w:b/>
      <w:bCs/>
      <w:sz w:val="26"/>
      <w:szCs w:val="26"/>
      <w:lang w:eastAsia="ru-RU"/>
    </w:rPr>
  </w:style>
  <w:style w:type="paragraph" w:styleId="6">
    <w:name w:val="heading 6"/>
    <w:basedOn w:val="a"/>
    <w:next w:val="a"/>
    <w:link w:val="60"/>
    <w:qFormat/>
    <w:rsid w:val="00C4070B"/>
    <w:pPr>
      <w:numPr>
        <w:ilvl w:val="5"/>
        <w:numId w:val="1"/>
      </w:numPr>
      <w:spacing w:before="240" w:after="60" w:line="240" w:lineRule="auto"/>
      <w:jc w:val="both"/>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07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4070B"/>
    <w:rPr>
      <w:rFonts w:ascii="Times New Roman" w:eastAsia="Times New Roman" w:hAnsi="Times New Roman" w:cs="Arial"/>
      <w:bCs/>
      <w:caps/>
      <w:kern w:val="32"/>
      <w:sz w:val="24"/>
      <w:szCs w:val="24"/>
      <w:lang w:eastAsia="ru-RU"/>
    </w:rPr>
  </w:style>
  <w:style w:type="character" w:customStyle="1" w:styleId="20">
    <w:name w:val="Заголовок 2 Знак"/>
    <w:basedOn w:val="a0"/>
    <w:link w:val="2"/>
    <w:rsid w:val="00C4070B"/>
    <w:rPr>
      <w:rFonts w:ascii="Times New Roman" w:eastAsia="Times New Roman" w:hAnsi="Times New Roman" w:cs="Arial"/>
      <w:bCs/>
      <w:iCs/>
      <w:sz w:val="24"/>
      <w:szCs w:val="24"/>
      <w:lang w:eastAsia="ru-RU"/>
    </w:rPr>
  </w:style>
  <w:style w:type="character" w:customStyle="1" w:styleId="30">
    <w:name w:val="Заголовок 3 Знак"/>
    <w:basedOn w:val="a0"/>
    <w:link w:val="3"/>
    <w:rsid w:val="00C4070B"/>
    <w:rPr>
      <w:rFonts w:ascii="Arial" w:eastAsia="Times New Roman" w:hAnsi="Arial" w:cs="Arial"/>
      <w:b/>
      <w:bCs/>
      <w:sz w:val="26"/>
      <w:szCs w:val="26"/>
      <w:lang w:eastAsia="ru-RU"/>
    </w:rPr>
  </w:style>
  <w:style w:type="character" w:customStyle="1" w:styleId="60">
    <w:name w:val="Заголовок 6 Знак"/>
    <w:basedOn w:val="a0"/>
    <w:link w:val="6"/>
    <w:rsid w:val="00C4070B"/>
    <w:rPr>
      <w:rFonts w:ascii="Times New Roman" w:eastAsia="Times New Roman" w:hAnsi="Times New Roman" w:cs="Times New Roman"/>
      <w:b/>
      <w:bCs/>
      <w:lang w:eastAsia="ru-RU"/>
    </w:rPr>
  </w:style>
  <w:style w:type="paragraph" w:styleId="a4">
    <w:name w:val="List Paragraph"/>
    <w:basedOn w:val="a"/>
    <w:uiPriority w:val="34"/>
    <w:qFormat/>
    <w:rsid w:val="00C4070B"/>
    <w:pPr>
      <w:ind w:left="720"/>
      <w:contextualSpacing/>
    </w:pPr>
    <w:rPr>
      <w:rFonts w:ascii="Calibri" w:eastAsia="Calibri" w:hAnsi="Calibri" w:cs="Times New Roman"/>
    </w:rPr>
  </w:style>
  <w:style w:type="paragraph" w:styleId="a5">
    <w:name w:val="No Spacing"/>
    <w:uiPriority w:val="1"/>
    <w:qFormat/>
    <w:rsid w:val="00C4070B"/>
    <w:pPr>
      <w:spacing w:after="0" w:line="240" w:lineRule="auto"/>
    </w:pPr>
    <w:rPr>
      <w:rFonts w:ascii="Calibri" w:eastAsia="Calibri" w:hAnsi="Calibri" w:cs="Times New Roman"/>
    </w:rPr>
  </w:style>
  <w:style w:type="paragraph" w:customStyle="1" w:styleId="tkTekst">
    <w:name w:val="_Текст обычный (tkTekst)"/>
    <w:basedOn w:val="a"/>
    <w:rsid w:val="002E719E"/>
    <w:pPr>
      <w:spacing w:after="60"/>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1C38E7"/>
    <w:pPr>
      <w:spacing w:before="200"/>
      <w:ind w:left="1134" w:right="1134"/>
      <w:jc w:val="center"/>
    </w:pPr>
    <w:rPr>
      <w:rFonts w:ascii="Arial" w:eastAsia="Times New Roman" w:hAnsi="Arial" w:cs="Arial"/>
      <w:b/>
      <w:bCs/>
      <w:sz w:val="24"/>
      <w:szCs w:val="24"/>
      <w:lang w:eastAsia="ru-RU"/>
    </w:rPr>
  </w:style>
  <w:style w:type="character" w:styleId="a6">
    <w:name w:val="Hyperlink"/>
    <w:basedOn w:val="a0"/>
    <w:uiPriority w:val="99"/>
    <w:semiHidden/>
    <w:unhideWhenUsed/>
    <w:rsid w:val="00E45351"/>
    <w:rPr>
      <w:color w:val="0000FF"/>
      <w:u w:val="single"/>
    </w:rPr>
  </w:style>
  <w:style w:type="paragraph" w:customStyle="1" w:styleId="tkRedakcijaSpisok">
    <w:name w:val="_В редакции список (tkRedakcijaSpisok)"/>
    <w:basedOn w:val="a"/>
    <w:rsid w:val="00E45351"/>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E45351"/>
    <w:pPr>
      <w:spacing w:after="60"/>
      <w:ind w:firstLine="567"/>
      <w:jc w:val="both"/>
    </w:pPr>
    <w:rPr>
      <w:rFonts w:ascii="Arial" w:eastAsia="Times New Roman" w:hAnsi="Arial" w:cs="Arial"/>
      <w:i/>
      <w:iCs/>
      <w:sz w:val="20"/>
      <w:szCs w:val="20"/>
      <w:lang w:eastAsia="ru-RU"/>
    </w:rPr>
  </w:style>
  <w:style w:type="paragraph" w:customStyle="1" w:styleId="tkNazvanie">
    <w:name w:val="_Название (tkNazvanie)"/>
    <w:basedOn w:val="a"/>
    <w:rsid w:val="00E45351"/>
    <w:pPr>
      <w:spacing w:before="400" w:after="400"/>
      <w:ind w:left="1134" w:right="1134"/>
      <w:jc w:val="center"/>
    </w:pPr>
    <w:rPr>
      <w:rFonts w:ascii="Arial" w:eastAsia="Times New Roman" w:hAnsi="Arial" w:cs="Arial"/>
      <w:b/>
      <w:bCs/>
      <w:sz w:val="24"/>
      <w:szCs w:val="24"/>
      <w:lang w:eastAsia="ru-RU"/>
    </w:rPr>
  </w:style>
  <w:style w:type="paragraph" w:styleId="a7">
    <w:name w:val="Balloon Text"/>
    <w:basedOn w:val="a"/>
    <w:link w:val="a8"/>
    <w:uiPriority w:val="99"/>
    <w:semiHidden/>
    <w:unhideWhenUsed/>
    <w:rsid w:val="001848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8489E"/>
    <w:rPr>
      <w:rFonts w:ascii="Tahoma" w:hAnsi="Tahoma" w:cs="Tahoma"/>
      <w:sz w:val="16"/>
      <w:szCs w:val="16"/>
    </w:rPr>
  </w:style>
  <w:style w:type="paragraph" w:styleId="a9">
    <w:name w:val="header"/>
    <w:basedOn w:val="a"/>
    <w:link w:val="aa"/>
    <w:uiPriority w:val="99"/>
    <w:unhideWhenUsed/>
    <w:rsid w:val="00AE656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6565"/>
  </w:style>
  <w:style w:type="paragraph" w:styleId="ab">
    <w:name w:val="footer"/>
    <w:basedOn w:val="a"/>
    <w:link w:val="ac"/>
    <w:uiPriority w:val="99"/>
    <w:unhideWhenUsed/>
    <w:rsid w:val="00AE656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E6565"/>
  </w:style>
  <w:style w:type="character" w:styleId="ad">
    <w:name w:val="annotation reference"/>
    <w:basedOn w:val="a0"/>
    <w:uiPriority w:val="99"/>
    <w:semiHidden/>
    <w:unhideWhenUsed/>
    <w:rsid w:val="000F23AB"/>
    <w:rPr>
      <w:sz w:val="16"/>
      <w:szCs w:val="16"/>
    </w:rPr>
  </w:style>
  <w:style w:type="paragraph" w:styleId="ae">
    <w:name w:val="annotation text"/>
    <w:basedOn w:val="a"/>
    <w:link w:val="af"/>
    <w:uiPriority w:val="99"/>
    <w:semiHidden/>
    <w:unhideWhenUsed/>
    <w:rsid w:val="000F23AB"/>
    <w:pPr>
      <w:spacing w:line="240" w:lineRule="auto"/>
    </w:pPr>
    <w:rPr>
      <w:sz w:val="20"/>
      <w:szCs w:val="20"/>
    </w:rPr>
  </w:style>
  <w:style w:type="character" w:customStyle="1" w:styleId="af">
    <w:name w:val="Текст примечания Знак"/>
    <w:basedOn w:val="a0"/>
    <w:link w:val="ae"/>
    <w:uiPriority w:val="99"/>
    <w:semiHidden/>
    <w:rsid w:val="000F23AB"/>
    <w:rPr>
      <w:sz w:val="20"/>
      <w:szCs w:val="20"/>
    </w:rPr>
  </w:style>
  <w:style w:type="paragraph" w:styleId="af0">
    <w:name w:val="annotation subject"/>
    <w:basedOn w:val="ae"/>
    <w:next w:val="ae"/>
    <w:link w:val="af1"/>
    <w:uiPriority w:val="99"/>
    <w:semiHidden/>
    <w:unhideWhenUsed/>
    <w:rsid w:val="000F23AB"/>
    <w:rPr>
      <w:b/>
      <w:bCs/>
    </w:rPr>
  </w:style>
  <w:style w:type="character" w:customStyle="1" w:styleId="af1">
    <w:name w:val="Тема примечания Знак"/>
    <w:basedOn w:val="af"/>
    <w:link w:val="af0"/>
    <w:uiPriority w:val="99"/>
    <w:semiHidden/>
    <w:rsid w:val="000F23AB"/>
    <w:rPr>
      <w:b/>
      <w:bCs/>
      <w:sz w:val="20"/>
      <w:szCs w:val="20"/>
    </w:rPr>
  </w:style>
  <w:style w:type="table" w:styleId="af2">
    <w:name w:val="Table Grid"/>
    <w:basedOn w:val="a1"/>
    <w:uiPriority w:val="59"/>
    <w:rsid w:val="008A61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ТЗ"/>
    <w:basedOn w:val="a5"/>
    <w:link w:val="af4"/>
    <w:qFormat/>
    <w:rsid w:val="008A6121"/>
    <w:pPr>
      <w:spacing w:line="276" w:lineRule="auto"/>
      <w:ind w:firstLine="652"/>
      <w:contextualSpacing/>
      <w:jc w:val="both"/>
    </w:pPr>
    <w:rPr>
      <w:rFonts w:ascii="Times New Roman" w:eastAsiaTheme="minorHAnsi" w:hAnsi="Times New Roman" w:cstheme="minorBidi"/>
      <w:sz w:val="28"/>
    </w:rPr>
  </w:style>
  <w:style w:type="character" w:customStyle="1" w:styleId="af4">
    <w:name w:val="ТЗ Знак"/>
    <w:basedOn w:val="a0"/>
    <w:link w:val="af3"/>
    <w:rsid w:val="008A6121"/>
    <w:rPr>
      <w:rFonts w:ascii="Times New Roman" w:hAnsi="Times New Roman"/>
      <w:sz w:val="28"/>
    </w:rPr>
  </w:style>
  <w:style w:type="character" w:customStyle="1" w:styleId="highlited-keyword">
    <w:name w:val="highlited-keyword"/>
    <w:basedOn w:val="a0"/>
    <w:rsid w:val="00CB6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484267">
      <w:bodyDiv w:val="1"/>
      <w:marLeft w:val="0"/>
      <w:marRight w:val="0"/>
      <w:marTop w:val="0"/>
      <w:marBottom w:val="0"/>
      <w:divBdr>
        <w:top w:val="none" w:sz="0" w:space="0" w:color="auto"/>
        <w:left w:val="none" w:sz="0" w:space="0" w:color="auto"/>
        <w:bottom w:val="none" w:sz="0" w:space="0" w:color="auto"/>
        <w:right w:val="none" w:sz="0" w:space="0" w:color="auto"/>
      </w:divBdr>
    </w:div>
    <w:div w:id="366761838">
      <w:bodyDiv w:val="1"/>
      <w:marLeft w:val="0"/>
      <w:marRight w:val="0"/>
      <w:marTop w:val="0"/>
      <w:marBottom w:val="0"/>
      <w:divBdr>
        <w:top w:val="none" w:sz="0" w:space="0" w:color="auto"/>
        <w:left w:val="none" w:sz="0" w:space="0" w:color="auto"/>
        <w:bottom w:val="none" w:sz="0" w:space="0" w:color="auto"/>
        <w:right w:val="none" w:sz="0" w:space="0" w:color="auto"/>
      </w:divBdr>
    </w:div>
    <w:div w:id="656499107">
      <w:bodyDiv w:val="1"/>
      <w:marLeft w:val="0"/>
      <w:marRight w:val="0"/>
      <w:marTop w:val="0"/>
      <w:marBottom w:val="0"/>
      <w:divBdr>
        <w:top w:val="none" w:sz="0" w:space="0" w:color="auto"/>
        <w:left w:val="none" w:sz="0" w:space="0" w:color="auto"/>
        <w:bottom w:val="none" w:sz="0" w:space="0" w:color="auto"/>
        <w:right w:val="none" w:sz="0" w:space="0" w:color="auto"/>
      </w:divBdr>
    </w:div>
    <w:div w:id="926816075">
      <w:bodyDiv w:val="1"/>
      <w:marLeft w:val="0"/>
      <w:marRight w:val="0"/>
      <w:marTop w:val="0"/>
      <w:marBottom w:val="0"/>
      <w:divBdr>
        <w:top w:val="none" w:sz="0" w:space="0" w:color="auto"/>
        <w:left w:val="none" w:sz="0" w:space="0" w:color="auto"/>
        <w:bottom w:val="none" w:sz="0" w:space="0" w:color="auto"/>
        <w:right w:val="none" w:sz="0" w:space="0" w:color="auto"/>
      </w:divBdr>
    </w:div>
    <w:div w:id="1021206665">
      <w:bodyDiv w:val="1"/>
      <w:marLeft w:val="0"/>
      <w:marRight w:val="0"/>
      <w:marTop w:val="0"/>
      <w:marBottom w:val="0"/>
      <w:divBdr>
        <w:top w:val="none" w:sz="0" w:space="0" w:color="auto"/>
        <w:left w:val="none" w:sz="0" w:space="0" w:color="auto"/>
        <w:bottom w:val="none" w:sz="0" w:space="0" w:color="auto"/>
        <w:right w:val="none" w:sz="0" w:space="0" w:color="auto"/>
      </w:divBdr>
    </w:div>
    <w:div w:id="1333223623">
      <w:bodyDiv w:val="1"/>
      <w:marLeft w:val="0"/>
      <w:marRight w:val="0"/>
      <w:marTop w:val="0"/>
      <w:marBottom w:val="0"/>
      <w:divBdr>
        <w:top w:val="none" w:sz="0" w:space="0" w:color="auto"/>
        <w:left w:val="none" w:sz="0" w:space="0" w:color="auto"/>
        <w:bottom w:val="none" w:sz="0" w:space="0" w:color="auto"/>
        <w:right w:val="none" w:sz="0" w:space="0" w:color="auto"/>
      </w:divBdr>
    </w:div>
    <w:div w:id="1470242161">
      <w:bodyDiv w:val="1"/>
      <w:marLeft w:val="0"/>
      <w:marRight w:val="0"/>
      <w:marTop w:val="0"/>
      <w:marBottom w:val="0"/>
      <w:divBdr>
        <w:top w:val="none" w:sz="0" w:space="0" w:color="auto"/>
        <w:left w:val="none" w:sz="0" w:space="0" w:color="auto"/>
        <w:bottom w:val="none" w:sz="0" w:space="0" w:color="auto"/>
        <w:right w:val="none" w:sz="0" w:space="0" w:color="auto"/>
      </w:divBdr>
    </w:div>
    <w:div w:id="1665162368">
      <w:bodyDiv w:val="1"/>
      <w:marLeft w:val="0"/>
      <w:marRight w:val="0"/>
      <w:marTop w:val="0"/>
      <w:marBottom w:val="0"/>
      <w:divBdr>
        <w:top w:val="none" w:sz="0" w:space="0" w:color="auto"/>
        <w:left w:val="none" w:sz="0" w:space="0" w:color="auto"/>
        <w:bottom w:val="none" w:sz="0" w:space="0" w:color="auto"/>
        <w:right w:val="none" w:sz="0" w:space="0" w:color="auto"/>
      </w:divBdr>
    </w:div>
    <w:div w:id="1697384046">
      <w:bodyDiv w:val="1"/>
      <w:marLeft w:val="0"/>
      <w:marRight w:val="0"/>
      <w:marTop w:val="0"/>
      <w:marBottom w:val="0"/>
      <w:divBdr>
        <w:top w:val="none" w:sz="0" w:space="0" w:color="auto"/>
        <w:left w:val="none" w:sz="0" w:space="0" w:color="auto"/>
        <w:bottom w:val="none" w:sz="0" w:space="0" w:color="auto"/>
        <w:right w:val="none" w:sz="0" w:space="0" w:color="auto"/>
      </w:divBdr>
    </w:div>
    <w:div w:id="191863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cbd.minjust.gov.kg/act/view/ky-kg/12001" TargetMode="Externa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5E384-0629-4082-8A5D-81AD140C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1001</Words>
  <Characters>5712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Кененбаева</dc:creator>
  <cp:lastModifiedBy>user</cp:lastModifiedBy>
  <cp:revision>20</cp:revision>
  <cp:lastPrinted>2021-03-11T11:52:00Z</cp:lastPrinted>
  <dcterms:created xsi:type="dcterms:W3CDTF">2021-02-16T04:47:00Z</dcterms:created>
  <dcterms:modified xsi:type="dcterms:W3CDTF">2021-03-11T11:53:00Z</dcterms:modified>
</cp:coreProperties>
</file>