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5D2A1" w14:textId="77777777" w:rsidR="00867F46" w:rsidRPr="008E2432" w:rsidRDefault="00425864" w:rsidP="008E2432">
      <w:pPr>
        <w:spacing w:after="0" w:line="240" w:lineRule="auto"/>
        <w:contextualSpacing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8E2432">
        <w:rPr>
          <w:rFonts w:eastAsia="Times New Roman" w:cs="Times New Roman"/>
          <w:b/>
          <w:sz w:val="28"/>
          <w:szCs w:val="28"/>
          <w:lang w:eastAsia="ru-RU"/>
        </w:rPr>
        <w:t xml:space="preserve">Выдача справки о наличии мелкого рогатого скота - пункт 5 </w:t>
      </w:r>
    </w:p>
    <w:p w14:paraId="2285939B" w14:textId="51764019" w:rsidR="00425864" w:rsidRPr="008E2432" w:rsidRDefault="00425864" w:rsidP="008E2432">
      <w:pPr>
        <w:spacing w:after="0" w:line="240" w:lineRule="auto"/>
        <w:contextualSpacing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8E2432">
        <w:rPr>
          <w:rFonts w:eastAsia="Times New Roman" w:cs="Times New Roman"/>
          <w:b/>
          <w:sz w:val="28"/>
          <w:szCs w:val="28"/>
          <w:lang w:eastAsia="ru-RU"/>
        </w:rPr>
        <w:t>Базового реестра муниципальных услуг</w:t>
      </w:r>
    </w:p>
    <w:p w14:paraId="797C632B" w14:textId="77777777" w:rsidR="00425864" w:rsidRPr="008E2432" w:rsidRDefault="00425864" w:rsidP="008E2432">
      <w:pPr>
        <w:spacing w:after="0" w:line="240" w:lineRule="auto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384"/>
        <w:gridCol w:w="5401"/>
      </w:tblGrid>
      <w:tr w:rsidR="00FD236B" w:rsidRPr="008E2432" w14:paraId="66D1EED8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55BDD" w14:textId="795A559E" w:rsidR="00425864" w:rsidRPr="008E2432" w:rsidRDefault="002D0FBA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2</w:t>
            </w:r>
            <w:r w:rsidR="00425864" w:rsidRPr="008E2432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. Паспорт муниципальной услуги</w:t>
            </w:r>
          </w:p>
        </w:tc>
      </w:tr>
      <w:tr w:rsidR="00FD236B" w:rsidRPr="008E2432" w14:paraId="23196C45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C4D233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C0C06C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2DD88" w14:textId="2E9AB060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Выдача справки о наличии мелкого рогатого скота - пункт 5 Базового реест</w:t>
            </w:r>
            <w:bookmarkStart w:id="0" w:name="_GoBack"/>
            <w:bookmarkEnd w:id="0"/>
            <w:r w:rsidRPr="008E2432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ра муниципальных услуг</w:t>
            </w:r>
          </w:p>
        </w:tc>
      </w:tr>
      <w:tr w:rsidR="00FD236B" w:rsidRPr="008E2432" w14:paraId="638EF0F8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B5FF2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C8854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Полное наименование органа местного самоуправления (учреждения), предоставляющего услугу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86C7F2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Исполнительный орган местного самоуправления.</w:t>
            </w:r>
          </w:p>
          <w:p w14:paraId="52B1690D" w14:textId="7DCD4C90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В городах данная услуга может быть оказана структурными</w:t>
            </w:r>
            <w:r w:rsidR="000427D1" w:rsidRPr="008E2432">
              <w:rPr>
                <w:rFonts w:cs="Times New Roman"/>
                <w:sz w:val="28"/>
                <w:szCs w:val="28"/>
              </w:rPr>
              <w:t>/</w:t>
            </w:r>
            <w:r w:rsidRPr="008E2432">
              <w:rPr>
                <w:rFonts w:cs="Times New Roman"/>
                <w:sz w:val="28"/>
                <w:szCs w:val="28"/>
              </w:rPr>
              <w:t>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7B180544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cs="Times New Roman"/>
                <w:sz w:val="28"/>
                <w:szCs w:val="28"/>
              </w:rPr>
              <w:t xml:space="preserve">Информация о полном наименовании органа местного самоуправления </w:t>
            </w:r>
            <w:r w:rsidRPr="008E2432">
              <w:rPr>
                <w:rFonts w:cs="Times New Roman"/>
                <w:sz w:val="28"/>
                <w:szCs w:val="28"/>
                <w:lang w:val="ky-KG"/>
              </w:rPr>
              <w:t>размещается на сайте уполномоченного государственного органа по делам местного самоуправления</w:t>
            </w:r>
          </w:p>
        </w:tc>
      </w:tr>
      <w:tr w:rsidR="00FD236B" w:rsidRPr="008E2432" w14:paraId="0C2763EB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BF5041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6B89D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Потребители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52132" w14:textId="1D142AB7" w:rsidR="00425864" w:rsidRPr="008E2432" w:rsidRDefault="00A2797B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val="ky-KG" w:eastAsia="ru-RU"/>
              </w:rPr>
            </w:pPr>
            <w:r w:rsidRPr="008E2432">
              <w:rPr>
                <w:rFonts w:cs="Times New Roman"/>
                <w:sz w:val="28"/>
                <w:szCs w:val="28"/>
              </w:rPr>
              <w:t>Физические и юридические лица</w:t>
            </w:r>
          </w:p>
        </w:tc>
      </w:tr>
      <w:tr w:rsidR="00FD236B" w:rsidRPr="008E2432" w14:paraId="3680A784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0DF73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917A5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CD8C0" w14:textId="7E99DE9E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E2432">
              <w:rPr>
                <w:rFonts w:cs="Times New Roman"/>
                <w:bCs/>
                <w:sz w:val="28"/>
                <w:szCs w:val="28"/>
              </w:rPr>
              <w:t>–</w:t>
            </w:r>
            <w:r w:rsidR="00425864" w:rsidRPr="008E2432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="00A2797B" w:rsidRPr="008E2432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425864" w:rsidRPr="008E2432">
              <w:rPr>
                <w:rFonts w:cs="Times New Roman"/>
                <w:bCs/>
                <w:sz w:val="28"/>
                <w:szCs w:val="28"/>
              </w:rPr>
              <w:t xml:space="preserve"> «О местной государственной администрации и органах местного самоуправления»; </w:t>
            </w:r>
          </w:p>
          <w:p w14:paraId="45E4265A" w14:textId="083F2AB3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E2432">
              <w:rPr>
                <w:rFonts w:cs="Times New Roman"/>
                <w:bCs/>
                <w:sz w:val="28"/>
                <w:szCs w:val="28"/>
              </w:rPr>
              <w:t>–</w:t>
            </w:r>
            <w:r w:rsidR="00425864" w:rsidRPr="008E2432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="00A2797B" w:rsidRPr="008E2432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425864" w:rsidRPr="008E2432">
              <w:rPr>
                <w:rFonts w:cs="Times New Roman"/>
                <w:bCs/>
                <w:sz w:val="28"/>
                <w:szCs w:val="28"/>
              </w:rPr>
              <w:t xml:space="preserve"> «</w:t>
            </w:r>
            <w:hyperlink r:id="rId6" w:history="1">
              <w:r w:rsidR="00425864" w:rsidRPr="008E2432">
                <w:rPr>
                  <w:rFonts w:cs="Times New Roman"/>
                  <w:bCs/>
                  <w:sz w:val="28"/>
                  <w:szCs w:val="28"/>
                </w:rPr>
                <w:t>О порядке рассмотрения обращений граждан</w:t>
              </w:r>
            </w:hyperlink>
            <w:r w:rsidR="00425864" w:rsidRPr="008E2432">
              <w:rPr>
                <w:rFonts w:cs="Times New Roman"/>
                <w:bCs/>
                <w:sz w:val="28"/>
                <w:szCs w:val="28"/>
              </w:rPr>
              <w:t>»;</w:t>
            </w:r>
          </w:p>
          <w:p w14:paraId="5CA0140C" w14:textId="4883C854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E2432">
              <w:rPr>
                <w:rFonts w:cs="Times New Roman"/>
                <w:bCs/>
                <w:sz w:val="28"/>
                <w:szCs w:val="28"/>
              </w:rPr>
              <w:t>–</w:t>
            </w:r>
            <w:r w:rsidR="00425864" w:rsidRPr="008E2432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="00A2797B" w:rsidRPr="008E2432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425864" w:rsidRPr="008E2432">
              <w:rPr>
                <w:rFonts w:cs="Times New Roman"/>
                <w:bCs/>
                <w:sz w:val="28"/>
                <w:szCs w:val="28"/>
              </w:rPr>
              <w:t xml:space="preserve"> «Об электронном управлении»;</w:t>
            </w:r>
          </w:p>
          <w:p w14:paraId="753E617E" w14:textId="27875D8C" w:rsidR="008B6E6B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–</w:t>
            </w:r>
            <w:r w:rsidR="008B6E6B" w:rsidRPr="008E2432">
              <w:rPr>
                <w:rFonts w:cs="Times New Roman"/>
                <w:sz w:val="28"/>
                <w:szCs w:val="28"/>
              </w:rPr>
              <w:t xml:space="preserve"> Базовый реестр муниципальных услуг, предоставляемых органами местного самоуправления </w:t>
            </w:r>
            <w:r w:rsidR="00A2797B" w:rsidRPr="008E2432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8B6E6B" w:rsidRPr="008E2432">
              <w:rPr>
                <w:rFonts w:cs="Times New Roman"/>
                <w:sz w:val="28"/>
                <w:szCs w:val="28"/>
              </w:rPr>
              <w:t xml:space="preserve">, утвержденное </w:t>
            </w:r>
            <w:r w:rsidR="00A2797B" w:rsidRPr="008E2432">
              <w:rPr>
                <w:rFonts w:cs="Times New Roman"/>
                <w:sz w:val="28"/>
                <w:szCs w:val="28"/>
              </w:rPr>
              <w:t>п</w:t>
            </w:r>
            <w:r w:rsidR="008B6E6B" w:rsidRPr="008E2432">
              <w:rPr>
                <w:rFonts w:cs="Times New Roman"/>
                <w:sz w:val="28"/>
                <w:szCs w:val="28"/>
              </w:rPr>
              <w:t xml:space="preserve">остановлением Правительства </w:t>
            </w:r>
            <w:r w:rsidR="00A2797B" w:rsidRPr="008E2432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8B6E6B" w:rsidRPr="008E2432">
              <w:rPr>
                <w:rFonts w:cs="Times New Roman"/>
                <w:sz w:val="28"/>
                <w:szCs w:val="28"/>
              </w:rPr>
              <w:t xml:space="preserve"> от 14 января 2015 года №6;</w:t>
            </w:r>
          </w:p>
          <w:p w14:paraId="752F0DAA" w14:textId="17A16736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E2432">
              <w:rPr>
                <w:rFonts w:cs="Times New Roman"/>
                <w:bCs/>
                <w:sz w:val="28"/>
                <w:szCs w:val="28"/>
              </w:rPr>
              <w:t>–</w:t>
            </w:r>
            <w:r w:rsidR="00425864" w:rsidRPr="008E2432">
              <w:rPr>
                <w:rFonts w:cs="Times New Roman"/>
                <w:bCs/>
                <w:sz w:val="28"/>
                <w:szCs w:val="28"/>
              </w:rPr>
              <w:t xml:space="preserve"> Устав местного сообщества соответствующего аймака</w:t>
            </w:r>
            <w:r w:rsidR="00F82DE5" w:rsidRPr="008E2432">
              <w:rPr>
                <w:rFonts w:cs="Times New Roman"/>
                <w:bCs/>
                <w:sz w:val="28"/>
                <w:szCs w:val="28"/>
              </w:rPr>
              <w:t>;</w:t>
            </w:r>
          </w:p>
          <w:p w14:paraId="292C2C5E" w14:textId="194E2AD5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E2432">
              <w:rPr>
                <w:rFonts w:cs="Times New Roman"/>
                <w:bCs/>
                <w:sz w:val="28"/>
                <w:szCs w:val="28"/>
              </w:rPr>
              <w:t>–</w:t>
            </w:r>
            <w:r w:rsidR="00425864" w:rsidRPr="008E2432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425864" w:rsidRPr="008E2432">
              <w:rPr>
                <w:rFonts w:cs="Times New Roman"/>
                <w:sz w:val="28"/>
                <w:szCs w:val="28"/>
              </w:rPr>
              <w:t xml:space="preserve">Методологические указания по проведению учета скота и домашней птицы </w:t>
            </w:r>
            <w:r w:rsidR="00425864" w:rsidRPr="008E2432">
              <w:rPr>
                <w:rFonts w:cs="Times New Roman"/>
                <w:sz w:val="28"/>
                <w:szCs w:val="28"/>
              </w:rPr>
              <w:lastRenderedPageBreak/>
              <w:t>в хозяйствах всех категорий кыргызской республики (Национальный статистический комитет Кыргызской Республики), утверждены распоряжением Правительства Кыргызской Республики от 2 апреля 2010 года № 107-р</w:t>
            </w:r>
            <w:r w:rsidR="00F82DE5" w:rsidRPr="008E2432">
              <w:rPr>
                <w:rFonts w:cs="Times New Roman"/>
                <w:sz w:val="28"/>
                <w:szCs w:val="28"/>
              </w:rPr>
              <w:t>;</w:t>
            </w:r>
          </w:p>
          <w:p w14:paraId="1EAEE47F" w14:textId="457F1236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bCs/>
                <w:sz w:val="28"/>
                <w:szCs w:val="28"/>
              </w:rPr>
              <w:t>–</w:t>
            </w:r>
            <w:r w:rsidR="00425864" w:rsidRPr="008E2432">
              <w:rPr>
                <w:rFonts w:cs="Times New Roman"/>
                <w:bCs/>
                <w:sz w:val="28"/>
                <w:szCs w:val="28"/>
              </w:rPr>
              <w:t xml:space="preserve"> </w:t>
            </w:r>
            <w:r w:rsidR="00425864" w:rsidRPr="008E2432">
              <w:rPr>
                <w:rFonts w:cs="Times New Roman"/>
                <w:sz w:val="28"/>
                <w:szCs w:val="28"/>
              </w:rPr>
              <w:t>Договор о делегировании данной услуги со стороны исполнительного органа местного самоуправления</w:t>
            </w:r>
            <w:r w:rsidR="00F82DE5" w:rsidRPr="008E2432">
              <w:rPr>
                <w:rFonts w:cs="Times New Roman"/>
                <w:sz w:val="28"/>
                <w:szCs w:val="28"/>
              </w:rPr>
              <w:t>.</w:t>
            </w:r>
          </w:p>
        </w:tc>
      </w:tr>
      <w:tr w:rsidR="00FD236B" w:rsidRPr="008E2432" w14:paraId="159E2316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74275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D2B44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61A25A" w14:textId="36EA7DA1" w:rsidR="00425864" w:rsidRPr="008E2432" w:rsidRDefault="00C9111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Справка о наличие мелкого рогатого скота </w:t>
            </w:r>
          </w:p>
        </w:tc>
      </w:tr>
      <w:tr w:rsidR="00FD236B" w:rsidRPr="008E2432" w14:paraId="7F3A1041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B4D0A7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B58E11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Условия предоставления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17F9EB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Предоставление услуги осуществляется:</w:t>
            </w:r>
          </w:p>
          <w:p w14:paraId="73DB7ABE" w14:textId="77777777" w:rsidR="00865DAA" w:rsidRPr="008E2432" w:rsidRDefault="00865DAA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1) при личном (устном) обращении заявителя/ через «единое окно»: </w:t>
            </w:r>
          </w:p>
          <w:p w14:paraId="4600CB13" w14:textId="7459DB90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  <w:lang w:val="ky-KG"/>
              </w:rPr>
              <w:t>–</w:t>
            </w:r>
            <w:r w:rsidR="00425864" w:rsidRPr="008E2432">
              <w:rPr>
                <w:rFonts w:cs="Times New Roman"/>
                <w:sz w:val="28"/>
                <w:szCs w:val="28"/>
                <w:lang w:val="ky-KG"/>
              </w:rPr>
              <w:t xml:space="preserve"> в </w:t>
            </w:r>
            <w:r w:rsidR="00425864" w:rsidRPr="008E2432">
              <w:rPr>
                <w:rFonts w:cs="Times New Roman"/>
                <w:sz w:val="28"/>
                <w:szCs w:val="28"/>
              </w:rPr>
              <w:t>помещении, отвечающем установленным санитарным нормам;</w:t>
            </w:r>
          </w:p>
          <w:p w14:paraId="277B8214" w14:textId="2EC791FF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  <w:lang w:val="ky-KG"/>
              </w:rPr>
              <w:t>–</w:t>
            </w:r>
            <w:r w:rsidR="00425864" w:rsidRPr="008E2432">
              <w:rPr>
                <w:rFonts w:cs="Times New Roman"/>
                <w:sz w:val="28"/>
                <w:szCs w:val="28"/>
                <w:lang w:val="ky-KG"/>
              </w:rPr>
              <w:t xml:space="preserve"> </w:t>
            </w:r>
            <w:r w:rsidR="00425864" w:rsidRPr="008E2432">
              <w:rPr>
                <w:rFonts w:cs="Times New Roman"/>
                <w:sz w:val="28"/>
                <w:szCs w:val="28"/>
              </w:rPr>
              <w:t>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4839FB81" w14:textId="4C71550A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  <w:lang w:val="ky-KG"/>
              </w:rPr>
              <w:t>–</w:t>
            </w:r>
            <w:r w:rsidR="00425864" w:rsidRPr="008E2432">
              <w:rPr>
                <w:rFonts w:cs="Times New Roman"/>
                <w:sz w:val="28"/>
                <w:szCs w:val="28"/>
                <w:lang w:val="ky-KG"/>
              </w:rPr>
              <w:t xml:space="preserve"> </w:t>
            </w:r>
            <w:r w:rsidR="00425864" w:rsidRPr="008E2432">
              <w:rPr>
                <w:rFonts w:cs="Times New Roman"/>
                <w:sz w:val="28"/>
                <w:szCs w:val="28"/>
              </w:rPr>
              <w:t xml:space="preserve">по принципу живой очереди; </w:t>
            </w:r>
          </w:p>
          <w:p w14:paraId="73724D37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03093085" w14:textId="56C620E6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 xml:space="preserve">Льготные категории граждан (участники и инвалиды Великой Отечественной войны, труженики тыла и приравненные к ним лица, лица </w:t>
            </w:r>
            <w:r w:rsidR="00867F46" w:rsidRPr="008E2432">
              <w:rPr>
                <w:rFonts w:cs="Times New Roman"/>
                <w:sz w:val="28"/>
                <w:szCs w:val="28"/>
              </w:rPr>
              <w:t>с инвалидностью</w:t>
            </w:r>
            <w:r w:rsidRPr="008E2432">
              <w:rPr>
                <w:rFonts w:cs="Times New Roman"/>
                <w:sz w:val="28"/>
                <w:szCs w:val="28"/>
              </w:rPr>
              <w:t>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12970369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  <w:p w14:paraId="466A8340" w14:textId="309B8C5E" w:rsidR="00865DAA" w:rsidRPr="008E2432" w:rsidRDefault="00865DAA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2) в электронном форм</w:t>
            </w:r>
            <w:r w:rsidR="00867F46" w:rsidRPr="008E2432">
              <w:rPr>
                <w:rFonts w:ascii="Times New Roman" w:hAnsi="Times New Roman" w:cs="Times New Roman"/>
                <w:sz w:val="28"/>
                <w:szCs w:val="28"/>
              </w:rPr>
              <w:t>ате</w:t>
            </w: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7F46" w:rsidRPr="008E2432">
              <w:rPr>
                <w:rFonts w:ascii="Times New Roman" w:hAnsi="Times New Roman" w:cs="Times New Roman"/>
                <w:sz w:val="28"/>
                <w:szCs w:val="28"/>
              </w:rPr>
              <w:t>посредством</w:t>
            </w: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0D74" w:rsidRPr="008E24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Государственн</w:t>
            </w:r>
            <w:r w:rsidR="00867F46" w:rsidRPr="008E24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ого</w:t>
            </w:r>
            <w:r w:rsidR="003F0D74" w:rsidRPr="008E24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порт</w:t>
            </w:r>
            <w:r w:rsidR="00867F46" w:rsidRPr="008E24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ала</w:t>
            </w:r>
            <w:r w:rsidR="003F0D74" w:rsidRPr="008E24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электронных услуг</w:t>
            </w:r>
            <w:r w:rsidR="00244C4D" w:rsidRPr="008E24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</w:tr>
      <w:tr w:rsidR="00FD236B" w:rsidRPr="008E2432" w14:paraId="5FC5A432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E7DEE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1F818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76219" w14:textId="77777777" w:rsidR="000156F1" w:rsidRPr="008E2432" w:rsidRDefault="000156F1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Предельное время на прием документов - не более </w:t>
            </w:r>
            <w:r w:rsidR="003B151E" w:rsidRPr="008E24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20</w:t>
            </w: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 минут;</w:t>
            </w:r>
          </w:p>
          <w:p w14:paraId="4F1B2775" w14:textId="1C02AD39" w:rsidR="00425864" w:rsidRPr="008E2432" w:rsidRDefault="000156F1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  <w:r w:rsidR="00867F46"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рассматривается в течение </w:t>
            </w:r>
            <w:r w:rsidR="003B151E" w:rsidRPr="008E2432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15 минут</w:t>
            </w: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 с момента пред</w:t>
            </w:r>
            <w:r w:rsidR="00867F46" w:rsidRPr="008E243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>ставления заявителем документов, необходимых для предоставления муниципальной услуги.</w:t>
            </w:r>
          </w:p>
        </w:tc>
      </w:tr>
      <w:tr w:rsidR="00FD236B" w:rsidRPr="008E2432" w14:paraId="6FD6A79E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8F332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Информирование потребителей муниципальной услуги</w:t>
            </w:r>
          </w:p>
        </w:tc>
      </w:tr>
      <w:tr w:rsidR="00FD236B" w:rsidRPr="008E2432" w14:paraId="3F2B9DE5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94C2A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1BB329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C7D49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Информацию о муниципальной услуге можно получить:</w:t>
            </w:r>
          </w:p>
          <w:p w14:paraId="2B8F0A4D" w14:textId="77777777" w:rsidR="00867F46" w:rsidRPr="008E2432" w:rsidRDefault="00867F46" w:rsidP="008E2432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eastAsia="Calibri" w:cs="Times New Roman"/>
                <w:color w:val="000000" w:themeColor="text1"/>
                <w:sz w:val="28"/>
                <w:szCs w:val="28"/>
              </w:rPr>
              <w:t>– при личном обращении в исполнительный орган местного самоуправления;</w:t>
            </w:r>
          </w:p>
          <w:p w14:paraId="51182006" w14:textId="77777777" w:rsidR="00867F46" w:rsidRPr="008E2432" w:rsidRDefault="00867F46" w:rsidP="008E2432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информационных стендах, из брошюр и буклетов органов местного самоуправления.</w:t>
            </w:r>
          </w:p>
          <w:p w14:paraId="25916D48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на </w:t>
            </w: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Государственном портале электронных услуг</w:t>
            </w: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  <w:p w14:paraId="571A3A99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2446D873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Информация предоставляется на государственном и официальном языках.</w:t>
            </w:r>
          </w:p>
          <w:p w14:paraId="4CEA7796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 xml:space="preserve"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 </w:t>
            </w:r>
          </w:p>
          <w:p w14:paraId="6BB94F7F" w14:textId="47FF3D8D" w:rsidR="003B151E" w:rsidRPr="008E2432" w:rsidRDefault="003B151E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FD236B" w:rsidRPr="008E2432" w14:paraId="24DAE00F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51D42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500FE4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 xml:space="preserve">Способы распространения информации о муниципальной услуге 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10BA6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666A1072" w14:textId="77777777" w:rsidR="00867F46" w:rsidRPr="008E2432" w:rsidRDefault="00867F46" w:rsidP="008E2432">
            <w:pPr>
              <w:spacing w:after="0" w:line="240" w:lineRule="auto"/>
              <w:ind w:left="60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</w:pPr>
            <w:r w:rsidRPr="008E2432"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E2432">
              <w:rPr>
                <w:rFonts w:eastAsia="Calibri" w:cs="Times New Roman"/>
                <w:color w:val="000000" w:themeColor="text1"/>
                <w:sz w:val="28"/>
                <w:szCs w:val="28"/>
              </w:rPr>
              <w:t>официальный сайт исполнительного органа местного самоуправления;</w:t>
            </w:r>
          </w:p>
          <w:p w14:paraId="0E05DCA1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информационные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 xml:space="preserve">стенды, буклеты и брошюры </w:t>
            </w:r>
            <w:r w:rsidRPr="008E2432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11EDBF98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 xml:space="preserve">– личное обращение граждан и контакты по телефону (номера телефонов размещаются на сайте </w:t>
            </w:r>
            <w:r w:rsidRPr="008E2432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).</w:t>
            </w:r>
          </w:p>
          <w:p w14:paraId="68DBD90C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lastRenderedPageBreak/>
              <w:t>– а также через СМИ (радио, телевидение, газеты);</w:t>
            </w:r>
          </w:p>
          <w:p w14:paraId="55228F5A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через </w:t>
            </w: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Государственный портал электронных услуг</w:t>
            </w: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;</w:t>
            </w:r>
          </w:p>
          <w:p w14:paraId="29E2626A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информирование об услуге осуществляется также на встречах с населением, посредством ответов на письменные обращения и по «телефону доверия».</w:t>
            </w:r>
          </w:p>
          <w:p w14:paraId="4EBF8840" w14:textId="6CE63381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FD236B" w:rsidRPr="008E2432" w14:paraId="52AC72C3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D26CFF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lastRenderedPageBreak/>
              <w:t>Обслуживание и оказание муниципальной услуги</w:t>
            </w:r>
          </w:p>
        </w:tc>
      </w:tr>
      <w:tr w:rsidR="00FD236B" w:rsidRPr="008E2432" w14:paraId="31F9BBAA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BB940F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2BC88A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 xml:space="preserve">Общение с посетителями 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0A8290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103F99FE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73036A48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65113128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1D9681AE" w14:textId="5F97C60A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Для лиц с особыми нуждами по медицинским и социальным показаниям (лица с инвалидностью, пенсионеры, 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FD236B" w:rsidRPr="008E2432" w14:paraId="750BF776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A13F39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35F13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32EED" w14:textId="0DEDC52A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Информация о потребителе и оказанной услуге представляется только по основаниям, предусмотренным в законодательстве Кыргызской Республики</w:t>
            </w:r>
          </w:p>
        </w:tc>
      </w:tr>
      <w:tr w:rsidR="00FD236B" w:rsidRPr="008E2432" w14:paraId="241BFA27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216100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33603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8BD1FA" w14:textId="77777777" w:rsidR="00425864" w:rsidRPr="008E2432" w:rsidRDefault="00425864" w:rsidP="008E2432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Для получения муниципальной услуги необходимо предоставить следующие документы:</w:t>
            </w:r>
          </w:p>
          <w:p w14:paraId="07034934" w14:textId="4107BB57" w:rsidR="00425864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 документ, удостоверяющий личность заявителя.</w:t>
            </w:r>
          </w:p>
        </w:tc>
      </w:tr>
      <w:tr w:rsidR="00FD236B" w:rsidRPr="008E2432" w14:paraId="1C06660E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586EBA" w14:textId="77777777" w:rsidR="00425864" w:rsidRPr="008E2432" w:rsidRDefault="00425864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CB721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A3380" w14:textId="77777777" w:rsidR="00425864" w:rsidRPr="008E2432" w:rsidRDefault="00425864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cs="Times New Roman"/>
                <w:sz w:val="28"/>
                <w:szCs w:val="28"/>
              </w:rPr>
              <w:t>Услуга предоставляется бесплатно</w:t>
            </w:r>
          </w:p>
        </w:tc>
      </w:tr>
      <w:tr w:rsidR="00867F46" w:rsidRPr="008E2432" w14:paraId="5EC57708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5F589" w14:textId="77777777" w:rsidR="00867F46" w:rsidRPr="008E2432" w:rsidRDefault="00867F46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29696C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Параметры качества предоставления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86109B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6C37C4AD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32810DCC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 xml:space="preserve">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1BFB19B6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0B16235A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 xml:space="preserve">соответствие условий предоставления услуги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требованиям, установленным настоящим стандартом: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доступ в здание, помещение лиц с ограниченными возможностями здоровья, наличие коммунально-бытовых удобств, удобный график для приема граждан, наличие и доступность информационной поддержки (в печатном формате);</w:t>
            </w:r>
          </w:p>
          <w:p w14:paraId="6B56EB11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 xml:space="preserve">корректность и вежливость сотрудников при оказании муниципальной услуги,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консультирование в ходе всей процедуры оказания услуги;</w:t>
            </w:r>
          </w:p>
          <w:p w14:paraId="0084CDEF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соответствие конечного результата (полученной услуги) ожиданиям потребителя;</w:t>
            </w:r>
          </w:p>
          <w:p w14:paraId="7D9BD849" w14:textId="01DD0CE4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наличие книги жалоб и предложений граждан в доступном месте</w:t>
            </w:r>
          </w:p>
        </w:tc>
      </w:tr>
      <w:tr w:rsidR="00867F46" w:rsidRPr="008E2432" w14:paraId="0F07EDED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745A54" w14:textId="77777777" w:rsidR="00867F46" w:rsidRPr="008E2432" w:rsidRDefault="00867F46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15.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A1BFD" w14:textId="09F7C39F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347885" w14:textId="2AD5BEAD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Услуга предоставляется в электронном формате в части приема запроса (заявления) на получение муниципальной услуги посредством</w:t>
            </w: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Государственного портала электронных услуг</w:t>
            </w:r>
            <w:r w:rsidR="000427D1"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/АИС «</w:t>
            </w:r>
            <w:proofErr w:type="spellStart"/>
            <w:r w:rsidR="000427D1"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Санарип</w:t>
            </w:r>
            <w:proofErr w:type="spellEnd"/>
            <w:r w:rsidR="000427D1"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аймак»</w:t>
            </w: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соответствии с Правилами пользования Государственным порталом электронных услуг, утвержденными постановлением Правительства Кыргызской Республики от 7 октября 2019 года № 525. </w:t>
            </w:r>
          </w:p>
          <w:p w14:paraId="630069C8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Примечание: для отправления электронной заявки на получение услуги заявителю необходимо зарегистрироваться на Государственном портале электронных услуг.</w:t>
            </w:r>
          </w:p>
          <w:p w14:paraId="4B517525" w14:textId="21E70F8D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cs="Times New Roman"/>
                <w:color w:val="000000" w:themeColor="text1"/>
                <w:sz w:val="28"/>
                <w:szCs w:val="28"/>
              </w:rPr>
              <w:t>Стадия онлайновой интерактивности – 3 (имеющаяся веб-страница имеет функциональную возможность заполнять заявку в электронной форме и принять ее к рассмотрению уполномоченным органом без распечатки на бумажном носителе).</w:t>
            </w:r>
          </w:p>
        </w:tc>
      </w:tr>
      <w:tr w:rsidR="00867F46" w:rsidRPr="008E2432" w14:paraId="1FD1B441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F5CA3" w14:textId="77777777" w:rsidR="00867F46" w:rsidRPr="008E2432" w:rsidRDefault="00867F46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b/>
                <w:sz w:val="28"/>
                <w:szCs w:val="28"/>
                <w:lang w:eastAsia="ru-RU"/>
              </w:rPr>
              <w:t>Отказ в предоставлении муниципальной услуги и порядок обжалования</w:t>
            </w:r>
          </w:p>
        </w:tc>
      </w:tr>
      <w:tr w:rsidR="00867F46" w:rsidRPr="008E2432" w14:paraId="085AE716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FCEFB0" w14:textId="77777777" w:rsidR="00867F46" w:rsidRPr="008E2432" w:rsidRDefault="00867F46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4171D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77AE1E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В предоставлении муниципальной услуги отказывается в следующих случаях:</w:t>
            </w:r>
          </w:p>
          <w:p w14:paraId="1C5F9509" w14:textId="61F1697D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– несоответствие требованиям пункта 3.</w:t>
            </w:r>
          </w:p>
          <w:p w14:paraId="19E52F79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Форма решения об отказе в выдаче справки прилагается в приложении 3 к Административному регламенту).</w:t>
            </w:r>
          </w:p>
        </w:tc>
      </w:tr>
      <w:tr w:rsidR="00867F46" w:rsidRPr="008E2432" w14:paraId="31260B88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FFE53" w14:textId="77777777" w:rsidR="00867F46" w:rsidRPr="008E2432" w:rsidRDefault="00867F46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AC8CFE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 xml:space="preserve">Порядок обжалования 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9DA1F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 xml:space="preserve"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</w:t>
            </w:r>
            <w:r w:rsidRPr="008E24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3C2195AD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6F77F373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67C3684E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>Срок рассмотрения письменного (электронного) обращения и получения ответа заявителем не должен превышать 14 рабочих дней со дня его регистрации.</w:t>
            </w:r>
          </w:p>
          <w:p w14:paraId="4E8556F8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6C6651BE" w14:textId="77777777" w:rsidR="00867F46" w:rsidRPr="008E2432" w:rsidRDefault="00867F46" w:rsidP="008E2432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E2432">
              <w:rPr>
                <w:rFonts w:ascii="Times New Roman" w:hAnsi="Times New Roman" w:cs="Times New Roman"/>
                <w:sz w:val="28"/>
                <w:szCs w:val="28"/>
              </w:rPr>
              <w:t>Обжалование действий и бездействия уполномоченного органа, предоставляющего услугу и должностных лиц на любом этапе 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2C5AC436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 xml:space="preserve"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</w:t>
            </w:r>
            <w:r w:rsidRPr="008E2432">
              <w:rPr>
                <w:rFonts w:cs="Times New Roman"/>
                <w:sz w:val="28"/>
                <w:szCs w:val="28"/>
              </w:rPr>
              <w:lastRenderedPageBreak/>
              <w:t>административно-процессуального законодательства Кыргызской Республики.</w:t>
            </w:r>
          </w:p>
        </w:tc>
      </w:tr>
      <w:tr w:rsidR="00867F46" w:rsidRPr="008E2432" w14:paraId="0547E08C" w14:textId="77777777" w:rsidTr="00867F46">
        <w:trPr>
          <w:jc w:val="center"/>
        </w:trPr>
        <w:tc>
          <w:tcPr>
            <w:tcW w:w="56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9537ED" w14:textId="77777777" w:rsidR="00867F46" w:rsidRPr="008E2432" w:rsidRDefault="00867F46" w:rsidP="008E2432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 w:rsidRPr="008E2432">
              <w:rPr>
                <w:rFonts w:eastAsia="Times New Roman" w:cs="Times New Roman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33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8F3891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9F8B9" w14:textId="77777777" w:rsidR="00867F46" w:rsidRPr="008E2432" w:rsidRDefault="00867F46" w:rsidP="008E2432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8E2432">
              <w:rPr>
                <w:rFonts w:cs="Times New Roman"/>
                <w:sz w:val="28"/>
                <w:szCs w:val="28"/>
              </w:rPr>
              <w:t xml:space="preserve">Стандарт </w:t>
            </w:r>
            <w:r w:rsidRPr="008E2432">
              <w:rPr>
                <w:rFonts w:cs="Times New Roman"/>
                <w:sz w:val="28"/>
                <w:szCs w:val="28"/>
                <w:lang w:val="ky-KG"/>
              </w:rPr>
              <w:t>муниципальной</w:t>
            </w:r>
            <w:r w:rsidRPr="008E2432">
              <w:rPr>
                <w:rFonts w:cs="Times New Roman"/>
                <w:sz w:val="28"/>
                <w:szCs w:val="28"/>
              </w:rPr>
              <w:t xml:space="preserve"> услуги должен регулярно пересматриваться</w:t>
            </w:r>
            <w:r w:rsidRPr="008E2432">
              <w:rPr>
                <w:rFonts w:cs="Times New Roman"/>
                <w:sz w:val="28"/>
                <w:szCs w:val="28"/>
                <w:lang w:val="ky-KG"/>
              </w:rPr>
              <w:t>,</w:t>
            </w:r>
            <w:r w:rsidRPr="008E2432">
              <w:rPr>
                <w:rFonts w:cs="Times New Roman"/>
                <w:sz w:val="28"/>
                <w:szCs w:val="28"/>
              </w:rPr>
              <w:t xml:space="preserve"> с периодичностью не менее одного раза в 3 года</w:t>
            </w:r>
          </w:p>
        </w:tc>
      </w:tr>
    </w:tbl>
    <w:p w14:paraId="4EBBEB19" w14:textId="77777777" w:rsidR="00C71AFE" w:rsidRPr="008E2432" w:rsidRDefault="00C71AFE" w:rsidP="008E2432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sectPr w:rsidR="00C71AFE" w:rsidRPr="008E243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1FED9" w14:textId="77777777" w:rsidR="007F0595" w:rsidRDefault="007F0595" w:rsidP="008E2432">
      <w:pPr>
        <w:spacing w:after="0" w:line="240" w:lineRule="auto"/>
      </w:pPr>
      <w:r>
        <w:separator/>
      </w:r>
    </w:p>
  </w:endnote>
  <w:endnote w:type="continuationSeparator" w:id="0">
    <w:p w14:paraId="5F69FA53" w14:textId="77777777" w:rsidR="007F0595" w:rsidRDefault="007F0595" w:rsidP="008E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79777606"/>
      <w:docPartObj>
        <w:docPartGallery w:val="Page Numbers (Bottom of Page)"/>
        <w:docPartUnique/>
      </w:docPartObj>
    </w:sdtPr>
    <w:sdtContent>
      <w:p w14:paraId="521E6BC7" w14:textId="119F98AD" w:rsidR="008E2432" w:rsidRDefault="008E243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BDA0C2A" w14:textId="77777777" w:rsidR="008E2432" w:rsidRDefault="008E243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D59FFF" w14:textId="77777777" w:rsidR="007F0595" w:rsidRDefault="007F0595" w:rsidP="008E2432">
      <w:pPr>
        <w:spacing w:after="0" w:line="240" w:lineRule="auto"/>
      </w:pPr>
      <w:r>
        <w:separator/>
      </w:r>
    </w:p>
  </w:footnote>
  <w:footnote w:type="continuationSeparator" w:id="0">
    <w:p w14:paraId="4D08CB65" w14:textId="77777777" w:rsidR="007F0595" w:rsidRDefault="007F0595" w:rsidP="008E24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864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6F1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7D1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1CF4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BAB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C4D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0FBA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1E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0D74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5864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10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488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595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6FA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DA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46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E6B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432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7EF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2797B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116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37D92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2DE5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6B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DC529"/>
  <w15:chartTrackingRefBased/>
  <w15:docId w15:val="{86BFE372-EF89-4387-9526-3BFB5C82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5864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character" w:styleId="a4">
    <w:name w:val="Hyperlink"/>
    <w:basedOn w:val="a0"/>
    <w:uiPriority w:val="99"/>
    <w:unhideWhenUsed/>
    <w:rsid w:val="0042586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425864"/>
    <w:rPr>
      <w:color w:val="954F72" w:themeColor="followedHyperlink"/>
      <w:u w:val="single"/>
    </w:rPr>
  </w:style>
  <w:style w:type="paragraph" w:customStyle="1" w:styleId="tkTablica">
    <w:name w:val="_Текст таблицы (tkTablica)"/>
    <w:basedOn w:val="a"/>
    <w:rsid w:val="00865DAA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E2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2432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8E2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2432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202100?cl=ru-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8</Pages>
  <Words>1646</Words>
  <Characters>9386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17</cp:revision>
  <cp:lastPrinted>2024-03-18T06:32:00Z</cp:lastPrinted>
  <dcterms:created xsi:type="dcterms:W3CDTF">2023-09-04T08:23:00Z</dcterms:created>
  <dcterms:modified xsi:type="dcterms:W3CDTF">2024-03-18T06:32:00Z</dcterms:modified>
</cp:coreProperties>
</file>