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5CA0E" w14:textId="77777777" w:rsidR="00C70EBF" w:rsidRPr="00BA5CA7" w:rsidRDefault="00C70EBF" w:rsidP="00B1295B">
      <w:pPr>
        <w:spacing w:after="0" w:line="240" w:lineRule="auto"/>
        <w:ind w:left="11624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BA5CA7">
        <w:rPr>
          <w:rFonts w:ascii="Times New Roman" w:eastAsia="DengXian" w:hAnsi="Times New Roman" w:cs="Times New Roman"/>
          <w:sz w:val="28"/>
          <w:szCs w:val="28"/>
          <w:lang w:eastAsia="ru-RU"/>
        </w:rPr>
        <w:t>Приложение 1</w:t>
      </w:r>
      <w:r w:rsidRPr="00BA5CA7">
        <w:rPr>
          <w:rFonts w:ascii="Times New Roman" w:eastAsia="DengXian" w:hAnsi="Times New Roman" w:cs="Times New Roman"/>
          <w:sz w:val="28"/>
          <w:szCs w:val="28"/>
          <w:lang w:eastAsia="ru-RU"/>
        </w:rPr>
        <w:br/>
        <w:t>к Правилам пожарной</w:t>
      </w:r>
    </w:p>
    <w:p w14:paraId="4DC5354E" w14:textId="77777777" w:rsidR="00C70EBF" w:rsidRPr="00BA5CA7" w:rsidRDefault="00C70EBF" w:rsidP="00B1295B">
      <w:pPr>
        <w:spacing w:after="0" w:line="240" w:lineRule="auto"/>
        <w:ind w:left="11624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BA5CA7">
        <w:rPr>
          <w:rFonts w:ascii="Times New Roman" w:eastAsia="DengXian" w:hAnsi="Times New Roman" w:cs="Times New Roman"/>
          <w:sz w:val="28"/>
          <w:szCs w:val="28"/>
          <w:lang w:eastAsia="ru-RU"/>
        </w:rPr>
        <w:t>безопасности в</w:t>
      </w:r>
    </w:p>
    <w:p w14:paraId="0F011426" w14:textId="219ADEBC" w:rsidR="001D740F" w:rsidRPr="00BA5CA7" w:rsidRDefault="00C70EBF" w:rsidP="00B1295B">
      <w:pPr>
        <w:spacing w:after="0" w:line="240" w:lineRule="auto"/>
        <w:ind w:left="11624" w:right="-31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  <w:r w:rsidRPr="00BA5CA7">
        <w:rPr>
          <w:rFonts w:ascii="Times New Roman" w:eastAsia="DengXian" w:hAnsi="Times New Roman" w:cs="Times New Roman"/>
          <w:sz w:val="28"/>
          <w:szCs w:val="28"/>
          <w:lang w:eastAsia="ru-RU"/>
        </w:rPr>
        <w:t>Кыргызской Республике</w:t>
      </w:r>
    </w:p>
    <w:p w14:paraId="5674D010" w14:textId="5A5EE9BA" w:rsidR="00C70EBF" w:rsidRPr="00BA5CA7" w:rsidRDefault="00C70EBF" w:rsidP="001D740F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</w:p>
    <w:p w14:paraId="06395E57" w14:textId="77777777" w:rsidR="00C70EBF" w:rsidRPr="00BA5CA7" w:rsidRDefault="00C70EBF" w:rsidP="001D740F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</w:p>
    <w:p w14:paraId="376EB44C" w14:textId="77777777" w:rsidR="001D740F" w:rsidRPr="00BA5CA7" w:rsidRDefault="001D740F" w:rsidP="001D740F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  <w:r w:rsidRPr="00BA5CA7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>Таблица</w:t>
      </w:r>
      <w:r w:rsidRPr="00BA5CA7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br/>
        <w:t xml:space="preserve">определения первичных средств пожаротушения </w:t>
      </w:r>
    </w:p>
    <w:p w14:paraId="2D079952" w14:textId="77777777" w:rsidR="001D740F" w:rsidRPr="00BA5CA7" w:rsidRDefault="001D740F" w:rsidP="001D740F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3122"/>
        <w:gridCol w:w="1418"/>
        <w:gridCol w:w="1418"/>
        <w:gridCol w:w="1846"/>
        <w:gridCol w:w="1418"/>
        <w:gridCol w:w="1418"/>
        <w:gridCol w:w="1275"/>
        <w:gridCol w:w="2088"/>
      </w:tblGrid>
      <w:tr w:rsidR="001D740F" w:rsidRPr="00BA5CA7" w14:paraId="4365ED2C" w14:textId="77777777" w:rsidTr="00113B3F">
        <w:tc>
          <w:tcPr>
            <w:tcW w:w="19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1A885" w14:textId="77777777" w:rsidR="001D740F" w:rsidRPr="00BA5CA7" w:rsidRDefault="001D740F" w:rsidP="001D740F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107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AC5F7" w14:textId="77777777" w:rsidR="001D740F" w:rsidRPr="00BA5CA7" w:rsidRDefault="001D740F" w:rsidP="001D740F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Наименование помещений, сооружений и установок</w:t>
            </w:r>
          </w:p>
        </w:tc>
        <w:tc>
          <w:tcPr>
            <w:tcW w:w="48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71CB" w14:textId="16D9F92E" w:rsidR="001D740F" w:rsidRPr="00BA5CA7" w:rsidRDefault="001D740F" w:rsidP="001D740F">
            <w:pPr>
              <w:spacing w:after="0" w:line="240" w:lineRule="auto"/>
              <w:ind w:left="-108" w:right="-10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На какую площадь рассчитано (м</w:t>
            </w: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</w:t>
            </w: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33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F4327" w14:textId="77777777" w:rsidR="001D740F" w:rsidRPr="00BA5CA7" w:rsidRDefault="001D740F" w:rsidP="001D740F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Наименование первичных средств пожаротушения</w:t>
            </w:r>
          </w:p>
        </w:tc>
        <w:tc>
          <w:tcPr>
            <w:tcW w:w="71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FF0CE" w14:textId="77777777" w:rsidR="001D740F" w:rsidRPr="00BA5CA7" w:rsidRDefault="001D740F" w:rsidP="001D740F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1D740F" w:rsidRPr="00BA5CA7" w14:paraId="13BFB1A9" w14:textId="77777777" w:rsidTr="00113B3F">
        <w:tc>
          <w:tcPr>
            <w:tcW w:w="191" w:type="pct"/>
            <w:vMerge/>
            <w:vAlign w:val="center"/>
          </w:tcPr>
          <w:p w14:paraId="38487ED6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/>
            <w:vAlign w:val="center"/>
          </w:tcPr>
          <w:p w14:paraId="5036A704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vAlign w:val="center"/>
          </w:tcPr>
          <w:p w14:paraId="5BB22509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3A947" w14:textId="77777777" w:rsidR="001D740F" w:rsidRPr="00BA5CA7" w:rsidRDefault="001D740F" w:rsidP="001D740F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Огнетушители</w:t>
            </w:r>
          </w:p>
        </w:tc>
        <w:tc>
          <w:tcPr>
            <w:tcW w:w="48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1EEEC" w14:textId="77777777" w:rsidR="001D740F" w:rsidRPr="00BA5CA7" w:rsidRDefault="001D740F" w:rsidP="001D740F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 xml:space="preserve">Ящик </w:t>
            </w:r>
          </w:p>
          <w:p w14:paraId="6CF79D50" w14:textId="77777777" w:rsidR="001D740F" w:rsidRPr="00BA5CA7" w:rsidRDefault="001D740F" w:rsidP="001D740F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с песком (емкость не менее 0,5 м</w:t>
            </w: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) и совковая лопата</w:t>
            </w:r>
          </w:p>
        </w:tc>
        <w:tc>
          <w:tcPr>
            <w:tcW w:w="48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AEE23" w14:textId="77777777" w:rsidR="001D740F" w:rsidRPr="00BA5CA7" w:rsidRDefault="001D740F" w:rsidP="001D740F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 xml:space="preserve">Бочка </w:t>
            </w:r>
          </w:p>
          <w:p w14:paraId="256E9A18" w14:textId="77777777" w:rsidR="001D740F" w:rsidRPr="00BA5CA7" w:rsidRDefault="001D740F" w:rsidP="001D740F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 xml:space="preserve">с водой (не менее </w:t>
            </w:r>
          </w:p>
          <w:p w14:paraId="1F1A5B6B" w14:textId="77777777" w:rsidR="001D740F" w:rsidRPr="00BA5CA7" w:rsidRDefault="001D740F" w:rsidP="001D740F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0,2 м</w:t>
            </w: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) и ведро</w:t>
            </w:r>
          </w:p>
        </w:tc>
        <w:tc>
          <w:tcPr>
            <w:tcW w:w="43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1E366" w14:textId="77777777" w:rsidR="001D740F" w:rsidRPr="00BA5CA7" w:rsidRDefault="001D740F" w:rsidP="001D740F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Войлок, асбест или кошма (</w:t>
            </w:r>
            <w:proofErr w:type="gramStart"/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раз-</w:t>
            </w:r>
            <w:proofErr w:type="spellStart"/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мером</w:t>
            </w:r>
            <w:proofErr w:type="spellEnd"/>
            <w:proofErr w:type="gramEnd"/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 xml:space="preserve"> не менее 2x1,5 м, 2x2 м)</w:t>
            </w:r>
          </w:p>
        </w:tc>
        <w:tc>
          <w:tcPr>
            <w:tcW w:w="717" w:type="pct"/>
            <w:vMerge/>
            <w:vAlign w:val="center"/>
          </w:tcPr>
          <w:p w14:paraId="01ED9D7F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40F" w:rsidRPr="00BA5CA7" w14:paraId="4C596764" w14:textId="77777777" w:rsidTr="00113B3F">
        <w:tc>
          <w:tcPr>
            <w:tcW w:w="191" w:type="pct"/>
            <w:vMerge/>
            <w:vAlign w:val="center"/>
          </w:tcPr>
          <w:p w14:paraId="3C0F4D6E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/>
            <w:vAlign w:val="center"/>
          </w:tcPr>
          <w:p w14:paraId="321A45CF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vAlign w:val="center"/>
          </w:tcPr>
          <w:p w14:paraId="34F4EFAA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B21F4" w14:textId="77777777" w:rsidR="001D740F" w:rsidRPr="00BA5CA7" w:rsidRDefault="001D740F" w:rsidP="001D740F">
            <w:pPr>
              <w:spacing w:after="0" w:line="240" w:lineRule="auto"/>
              <w:ind w:left="-105" w:right="-110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Порошко</w:t>
            </w:r>
            <w:proofErr w:type="spellEnd"/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-вые</w:t>
            </w:r>
            <w:proofErr w:type="gramEnd"/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 xml:space="preserve"> (ОП-4, ОП-5)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25545" w14:textId="77777777" w:rsidR="001D740F" w:rsidRPr="00BA5CA7" w:rsidRDefault="001D740F" w:rsidP="001D740F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Углекислот-</w:t>
            </w:r>
            <w:proofErr w:type="spellStart"/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 xml:space="preserve"> (ОУ-2, ОУ-5, ОУ-8)</w:t>
            </w:r>
          </w:p>
        </w:tc>
        <w:tc>
          <w:tcPr>
            <w:tcW w:w="487" w:type="pct"/>
            <w:vMerge/>
          </w:tcPr>
          <w:p w14:paraId="7A3E2AC7" w14:textId="77777777" w:rsidR="001D740F" w:rsidRPr="00BA5CA7" w:rsidRDefault="001D740F" w:rsidP="001D740F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</w:tcPr>
          <w:p w14:paraId="3DFC1804" w14:textId="77777777" w:rsidR="001D740F" w:rsidRPr="00BA5CA7" w:rsidRDefault="001D740F" w:rsidP="001D740F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vMerge/>
          </w:tcPr>
          <w:p w14:paraId="0B3237E2" w14:textId="77777777" w:rsidR="001D740F" w:rsidRPr="00BA5CA7" w:rsidRDefault="001D740F" w:rsidP="001D740F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Merge/>
            <w:vAlign w:val="center"/>
          </w:tcPr>
          <w:p w14:paraId="20969832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40F" w:rsidRPr="00BA5CA7" w14:paraId="642229EB" w14:textId="77777777" w:rsidTr="00113B3F">
        <w:tc>
          <w:tcPr>
            <w:tcW w:w="5000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04E22" w14:textId="77777777" w:rsidR="001D740F" w:rsidRPr="00BA5CA7" w:rsidRDefault="001D740F" w:rsidP="001D740F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 xml:space="preserve">Для промышленных, сельскохозяйственных предприятий и строящихся, реконструируемых, </w:t>
            </w:r>
            <w:proofErr w:type="spellStart"/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перепрофилируемых</w:t>
            </w:r>
            <w:proofErr w:type="spellEnd"/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 xml:space="preserve"> зданий и сооружений</w:t>
            </w:r>
          </w:p>
        </w:tc>
      </w:tr>
      <w:tr w:rsidR="001D740F" w:rsidRPr="00BA5CA7" w14:paraId="10D6F266" w14:textId="77777777" w:rsidTr="00113B3F">
        <w:tc>
          <w:tcPr>
            <w:tcW w:w="19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F05B9" w14:textId="77777777" w:rsidR="001D740F" w:rsidRPr="00BA5CA7" w:rsidRDefault="001D740F" w:rsidP="001D740F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B4C86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Производственные здания, сооружения и установки по категориям: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35AA4" w14:textId="77777777" w:rsidR="001D740F" w:rsidRPr="00BA5CA7" w:rsidRDefault="001D740F" w:rsidP="005604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914A0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9302A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9A6C8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0134F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19092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406D4" w14:textId="43392683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Категория здания, сооружения и помещения по взрывопожарной и пожарной опасности определяется правилами устройства электроустановок</w:t>
            </w:r>
          </w:p>
        </w:tc>
      </w:tr>
      <w:tr w:rsidR="001D740F" w:rsidRPr="00BA5CA7" w14:paraId="0FB661BE" w14:textId="77777777" w:rsidTr="00113B3F">
        <w:tc>
          <w:tcPr>
            <w:tcW w:w="191" w:type="pct"/>
            <w:vMerge/>
            <w:vAlign w:val="center"/>
          </w:tcPr>
          <w:p w14:paraId="211DDE71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B4F0C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А и Б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44978" w14:textId="77777777" w:rsidR="001D740F" w:rsidRPr="00BA5CA7" w:rsidRDefault="001D740F" w:rsidP="005604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400</w:t>
            </w: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3265B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35FE1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20704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3FAD8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B1ADE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vMerge/>
            <w:vAlign w:val="center"/>
          </w:tcPr>
          <w:p w14:paraId="52728DCA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40F" w:rsidRPr="00BA5CA7" w14:paraId="72917D26" w14:textId="77777777" w:rsidTr="00113B3F">
        <w:tc>
          <w:tcPr>
            <w:tcW w:w="191" w:type="pct"/>
            <w:vMerge/>
            <w:vAlign w:val="center"/>
          </w:tcPr>
          <w:p w14:paraId="62D063F4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76EBD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04678" w14:textId="77777777" w:rsidR="001D740F" w:rsidRPr="00BA5CA7" w:rsidRDefault="001D740F" w:rsidP="005604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500</w:t>
            </w: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C1C2C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18EC4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EB352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21A84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02FF7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Merge/>
            <w:vAlign w:val="center"/>
          </w:tcPr>
          <w:p w14:paraId="572CF3CA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40F" w:rsidRPr="00BA5CA7" w14:paraId="2A86B719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B02CE" w14:textId="77777777" w:rsidR="001D740F" w:rsidRPr="00BA5CA7" w:rsidRDefault="001D740F" w:rsidP="001D740F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7772B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Башенные, мостовые, консольно-козловые краны, экскаваторы и другие крупные механизмы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3A0C3" w14:textId="77777777" w:rsidR="001D740F" w:rsidRPr="00BA5CA7" w:rsidRDefault="001D740F" w:rsidP="005604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один механизм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B2125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36D25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 (*)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F0314" w14:textId="3EB0CCDF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5D98E" w14:textId="1FB05670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7D469" w14:textId="4AF0CED8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C7FFD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(*) Углекислотные огнетушители разрешается заменить порошковыми</w:t>
            </w:r>
          </w:p>
        </w:tc>
      </w:tr>
      <w:tr w:rsidR="001D740F" w:rsidRPr="00BA5CA7" w14:paraId="396F0FD5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AF7AD" w14:textId="77777777" w:rsidR="001D740F" w:rsidRPr="00BA5CA7" w:rsidRDefault="001D740F" w:rsidP="001D740F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C672A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Вычислительные центры, машиносчетные станции, библиотеки, архивы и проектно-конструкторские бюро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E7C65" w14:textId="77777777" w:rsidR="001D740F" w:rsidRPr="00BA5CA7" w:rsidRDefault="001D740F" w:rsidP="005604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6E2C4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65C43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 (*)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E2EC4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4C011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8FBC1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F0211" w14:textId="0287506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(*) Углекислотные огнетушители разрешается заменить порошковыми</w:t>
            </w:r>
          </w:p>
        </w:tc>
      </w:tr>
      <w:tr w:rsidR="001D740F" w:rsidRPr="00BA5CA7" w14:paraId="7CB7CC12" w14:textId="77777777" w:rsidTr="00113B3F">
        <w:tc>
          <w:tcPr>
            <w:tcW w:w="19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F270E" w14:textId="77777777" w:rsidR="001D740F" w:rsidRPr="00BA5CA7" w:rsidRDefault="001D740F" w:rsidP="001D740F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A4BA1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Оперативные площадки по наливу горючих жидкостей в: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44FF5" w14:textId="6CD2D131" w:rsidR="001D740F" w:rsidRPr="00BA5CA7" w:rsidRDefault="001D740F" w:rsidP="005604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C3623" w14:textId="133C0B3D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57ECF" w14:textId="0187E3AD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E977B" w14:textId="55362662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5F9B7" w14:textId="196B62D5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9A584" w14:textId="47BB538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9019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40F" w:rsidRPr="00BA5CA7" w14:paraId="3A70C203" w14:textId="77777777" w:rsidTr="00113B3F">
        <w:tc>
          <w:tcPr>
            <w:tcW w:w="191" w:type="pct"/>
            <w:vMerge/>
            <w:vAlign w:val="center"/>
          </w:tcPr>
          <w:p w14:paraId="321CC933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F6A58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тару;</w:t>
            </w:r>
          </w:p>
        </w:tc>
        <w:tc>
          <w:tcPr>
            <w:tcW w:w="48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F6A05" w14:textId="77777777" w:rsidR="001D740F" w:rsidRPr="00BA5CA7" w:rsidRDefault="001D740F" w:rsidP="005604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площадку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2F033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598B6" w14:textId="78804D30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06332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A5046" w14:textId="6D1E20E6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688D6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vMerge/>
            <w:vAlign w:val="center"/>
          </w:tcPr>
          <w:p w14:paraId="62DC59E0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40F" w:rsidRPr="00BA5CA7" w14:paraId="79CEAE8A" w14:textId="77777777" w:rsidTr="00113B3F">
        <w:tc>
          <w:tcPr>
            <w:tcW w:w="191" w:type="pct"/>
            <w:vMerge/>
            <w:vAlign w:val="center"/>
          </w:tcPr>
          <w:p w14:paraId="12CFCC8D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7006F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цистерну</w:t>
            </w:r>
          </w:p>
        </w:tc>
        <w:tc>
          <w:tcPr>
            <w:tcW w:w="487" w:type="pct"/>
            <w:vMerge/>
            <w:vAlign w:val="center"/>
          </w:tcPr>
          <w:p w14:paraId="6108798A" w14:textId="77777777" w:rsidR="001D740F" w:rsidRPr="00BA5CA7" w:rsidRDefault="001D740F" w:rsidP="005604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B8D75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E91AE" w14:textId="37E0F823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78153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92112" w14:textId="4C9C35CC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69A2A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pct"/>
            <w:vMerge/>
            <w:vAlign w:val="center"/>
          </w:tcPr>
          <w:p w14:paraId="308502F1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40F" w:rsidRPr="00BA5CA7" w14:paraId="6F2E4C70" w14:textId="77777777" w:rsidTr="00113B3F">
        <w:tc>
          <w:tcPr>
            <w:tcW w:w="19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ADFEB" w14:textId="77777777" w:rsidR="001D740F" w:rsidRPr="00BA5CA7" w:rsidRDefault="001D740F" w:rsidP="001D740F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CF08C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Отдельно стоящие емкости со сжиженным горючим газом: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4EADA" w14:textId="6EB03950" w:rsidR="001D740F" w:rsidRPr="00BA5CA7" w:rsidRDefault="001D740F" w:rsidP="005604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26550" w14:textId="1FC8C035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5BBA4" w14:textId="738276B6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C5155" w14:textId="6F110C91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8D9AF" w14:textId="7C1BF89B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3E412" w14:textId="581D3BBB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143AE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40F" w:rsidRPr="00BA5CA7" w14:paraId="6B1E4773" w14:textId="77777777" w:rsidTr="00113B3F">
        <w:tc>
          <w:tcPr>
            <w:tcW w:w="191" w:type="pct"/>
            <w:vMerge/>
            <w:vAlign w:val="center"/>
          </w:tcPr>
          <w:p w14:paraId="5E3769E9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6E7FD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емкостью до 50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8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E8E4E" w14:textId="77777777" w:rsidR="001D740F" w:rsidRPr="00BA5CA7" w:rsidRDefault="001D740F" w:rsidP="005604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1 емкость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6256D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666F8" w14:textId="748964A6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8FD8E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3F2AC" w14:textId="55E72DD6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19244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vMerge/>
            <w:vAlign w:val="center"/>
          </w:tcPr>
          <w:p w14:paraId="11B5161E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40F" w:rsidRPr="00BA5CA7" w14:paraId="03FDF7A2" w14:textId="77777777" w:rsidTr="00113B3F">
        <w:tc>
          <w:tcPr>
            <w:tcW w:w="191" w:type="pct"/>
            <w:vMerge/>
            <w:vAlign w:val="center"/>
          </w:tcPr>
          <w:p w14:paraId="03A7FCB8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6CEB9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емкостью от 50 до 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87" w:type="pct"/>
            <w:vMerge/>
            <w:vAlign w:val="center"/>
          </w:tcPr>
          <w:p w14:paraId="5A856BAB" w14:textId="77777777" w:rsidR="001D740F" w:rsidRPr="00BA5CA7" w:rsidRDefault="001D740F" w:rsidP="005604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05E81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65D79" w14:textId="20D65C8F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C9FEE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05768" w14:textId="5AA9B06A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62AFC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pct"/>
            <w:vMerge/>
            <w:vAlign w:val="center"/>
          </w:tcPr>
          <w:p w14:paraId="5F4C0F90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40F" w:rsidRPr="00BA5CA7" w14:paraId="7CD0F6AC" w14:textId="77777777" w:rsidTr="00113B3F">
        <w:tc>
          <w:tcPr>
            <w:tcW w:w="19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1C00B" w14:textId="77777777" w:rsidR="001D740F" w:rsidRPr="00BA5CA7" w:rsidRDefault="001D740F" w:rsidP="001D740F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136B1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Сырьевые и товарные парки со сжиженным горючим газом</w:t>
            </w:r>
          </w:p>
        </w:tc>
        <w:tc>
          <w:tcPr>
            <w:tcW w:w="48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C1632" w14:textId="77777777" w:rsidR="001D740F" w:rsidRPr="00BA5CA7" w:rsidRDefault="001D740F" w:rsidP="005604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каждый блок емкости до 1000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C333D" w14:textId="3AE1C3E0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6720B" w14:textId="02243B66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1E365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D5389" w14:textId="4307756C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A914D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50B58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40F" w:rsidRPr="00BA5CA7" w14:paraId="018F1466" w14:textId="77777777" w:rsidTr="00113B3F">
        <w:tc>
          <w:tcPr>
            <w:tcW w:w="191" w:type="pct"/>
            <w:vMerge/>
            <w:vAlign w:val="center"/>
          </w:tcPr>
          <w:p w14:paraId="77941E2A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/>
            <w:vAlign w:val="center"/>
          </w:tcPr>
          <w:p w14:paraId="085630DD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vAlign w:val="center"/>
          </w:tcPr>
          <w:p w14:paraId="6D9D4EA5" w14:textId="77777777" w:rsidR="001D740F" w:rsidRPr="00BA5CA7" w:rsidRDefault="001D740F" w:rsidP="005604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F1144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64B52" w14:textId="10308103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47F06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9FB4C" w14:textId="2FD2133A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A5E96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pct"/>
            <w:vMerge/>
            <w:vAlign w:val="center"/>
          </w:tcPr>
          <w:p w14:paraId="4FAB8160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40F" w:rsidRPr="00BA5CA7" w14:paraId="68891590" w14:textId="77777777" w:rsidTr="00113B3F">
        <w:tc>
          <w:tcPr>
            <w:tcW w:w="19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E3C55" w14:textId="77777777" w:rsidR="001D740F" w:rsidRPr="00BA5CA7" w:rsidRDefault="001D740F" w:rsidP="001D740F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D7A52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Место отпуска горючих жидкостей (растворители, лаки, краски) и расфасованных твердых горючих веществ</w:t>
            </w:r>
          </w:p>
        </w:tc>
        <w:tc>
          <w:tcPr>
            <w:tcW w:w="48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A813F" w14:textId="77777777" w:rsidR="001D740F" w:rsidRPr="00BA5CA7" w:rsidRDefault="001D740F" w:rsidP="005604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площадку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CFF1D" w14:textId="29386852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3E257" w14:textId="7406D9DE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EDF2D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48455" w14:textId="45E10FCF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5998E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0ACFC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40F" w:rsidRPr="00BA5CA7" w14:paraId="05452359" w14:textId="77777777" w:rsidTr="00113B3F">
        <w:tc>
          <w:tcPr>
            <w:tcW w:w="191" w:type="pct"/>
            <w:vMerge/>
            <w:vAlign w:val="center"/>
          </w:tcPr>
          <w:p w14:paraId="6E0D233B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/>
            <w:vAlign w:val="center"/>
          </w:tcPr>
          <w:p w14:paraId="090D7A2F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vAlign w:val="center"/>
          </w:tcPr>
          <w:p w14:paraId="65151857" w14:textId="77777777" w:rsidR="001D740F" w:rsidRPr="00BA5CA7" w:rsidRDefault="001D740F" w:rsidP="005604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3B571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4A936" w14:textId="66286345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C4B84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9EB0E" w14:textId="36753D90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B6BB3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pct"/>
            <w:vMerge/>
            <w:vAlign w:val="center"/>
          </w:tcPr>
          <w:p w14:paraId="214F9649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40F" w:rsidRPr="00BA5CA7" w14:paraId="6293DBD0" w14:textId="77777777" w:rsidTr="00113B3F">
        <w:tc>
          <w:tcPr>
            <w:tcW w:w="19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9C2FB" w14:textId="77777777" w:rsidR="001D740F" w:rsidRPr="00BA5CA7" w:rsidRDefault="001D740F" w:rsidP="001D740F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9F320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Железнодорожная сливо-наливная эстакада: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0C13B" w14:textId="79939D48" w:rsidR="001D740F" w:rsidRPr="00BA5CA7" w:rsidRDefault="001D740F" w:rsidP="005604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1CD86" w14:textId="4AC77B94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66664" w14:textId="61DCB46E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30CED" w14:textId="6B02CDBB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3D104" w14:textId="659B5CBE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65606" w14:textId="1441CEC0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F20A2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40F" w:rsidRPr="00BA5CA7" w14:paraId="1957BE3B" w14:textId="77777777" w:rsidTr="00113B3F">
        <w:tc>
          <w:tcPr>
            <w:tcW w:w="191" w:type="pct"/>
            <w:vMerge/>
            <w:vAlign w:val="center"/>
          </w:tcPr>
          <w:p w14:paraId="5D64A93B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D2122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односторонняя;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D1A59" w14:textId="16EEC9EE" w:rsidR="001D740F" w:rsidRPr="00BA5CA7" w:rsidRDefault="001D740F" w:rsidP="005604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50 п</w:t>
            </w:r>
            <w:r w:rsidR="00903197">
              <w:rPr>
                <w:rFonts w:ascii="Times New Roman" w:eastAsia="DengXian" w:hAnsi="Times New Roman" w:cs="Times New Roman"/>
                <w:sz w:val="24"/>
                <w:szCs w:val="24"/>
                <w:lang w:val="ky-KG" w:eastAsia="ru-RU"/>
              </w:rPr>
              <w:t>/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8B20E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3A83D" w14:textId="3BA55A8A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A0E64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6F143" w14:textId="518F423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27680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vMerge/>
            <w:vAlign w:val="center"/>
          </w:tcPr>
          <w:p w14:paraId="4A78DA33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40F" w:rsidRPr="00BA5CA7" w14:paraId="4292E4C4" w14:textId="77777777" w:rsidTr="00113B3F">
        <w:tc>
          <w:tcPr>
            <w:tcW w:w="191" w:type="pct"/>
            <w:vMerge/>
            <w:vAlign w:val="center"/>
          </w:tcPr>
          <w:p w14:paraId="56299FE5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7F274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двухсторонняя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D12F2" w14:textId="18CC16B7" w:rsidR="001D740F" w:rsidRPr="00BA5CA7" w:rsidRDefault="00497271" w:rsidP="005604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497271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50 п/м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CC0B4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99DB8" w14:textId="7FEC08E6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47E13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57DC2" w14:textId="1D1E665A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67A09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pct"/>
            <w:vMerge/>
            <w:vAlign w:val="center"/>
          </w:tcPr>
          <w:p w14:paraId="545456CD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40F" w:rsidRPr="00BA5CA7" w14:paraId="3A7136BB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F1B6E" w14:textId="77777777" w:rsidR="001D740F" w:rsidRPr="00BA5CA7" w:rsidRDefault="001D740F" w:rsidP="001D740F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C17D7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Автомобильная сливно-наливная эстакада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B5484" w14:textId="77777777" w:rsidR="001D740F" w:rsidRPr="00BA5CA7" w:rsidRDefault="001D740F" w:rsidP="005604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2 стоянки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63BBF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EE886" w14:textId="32495BD8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B4A3A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B5C21" w14:textId="43553C71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A1549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F6D4E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40F" w:rsidRPr="00BA5CA7" w14:paraId="5AB9C16A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D8544" w14:textId="77777777" w:rsidR="001D740F" w:rsidRPr="00BA5CA7" w:rsidRDefault="001D740F" w:rsidP="001D740F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E59AB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Пожарный пост (щиты и шкафы) на территории предприятия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2D866" w14:textId="77777777" w:rsidR="001D740F" w:rsidRPr="00BA5CA7" w:rsidRDefault="001D740F" w:rsidP="005604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5000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4B4BE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6C83F" w14:textId="37FCA620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CEFF3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4 лопаты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E4007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 ведра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B2509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8919A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Примечание: на щите должно быть:</w:t>
            </w:r>
          </w:p>
          <w:p w14:paraId="2CC697CA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ломов – 2 шт.,</w:t>
            </w:r>
          </w:p>
          <w:p w14:paraId="59B9E7DD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багров – 3 шт.,</w:t>
            </w:r>
          </w:p>
          <w:p w14:paraId="4C00EE10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топоров – 2 шт.</w:t>
            </w:r>
          </w:p>
        </w:tc>
      </w:tr>
      <w:tr w:rsidR="001D740F" w:rsidRPr="00BA5CA7" w14:paraId="5F52E3E1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DE50A" w14:textId="77777777" w:rsidR="001D740F" w:rsidRPr="00BA5CA7" w:rsidRDefault="001D740F" w:rsidP="001D740F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868D5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Помещения дизельных станций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A6FB2" w14:textId="77777777" w:rsidR="001D740F" w:rsidRPr="00BA5CA7" w:rsidRDefault="001D740F" w:rsidP="005604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1 дизель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BE1F9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8CCED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A4DCD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7AA09" w14:textId="727DE2C1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2EFB6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30E27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40F" w:rsidRPr="00BA5CA7" w14:paraId="531A5C6B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D165E" w14:textId="77777777" w:rsidR="001D740F" w:rsidRPr="00BA5CA7" w:rsidRDefault="001D740F" w:rsidP="001D740F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FCFA4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Здания пожарного депо и спасательной службы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DA8F6" w14:textId="77777777" w:rsidR="001D740F" w:rsidRPr="00BA5CA7" w:rsidRDefault="001D740F" w:rsidP="005604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7ABCD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A76D" w14:textId="6270EABD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1ACCE" w14:textId="20EA52C4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F3B1F" w14:textId="5875F794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BD766" w14:textId="40A7C274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3344E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40F" w:rsidRPr="00BA5CA7" w14:paraId="6BA8B1CC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844AC" w14:textId="77777777" w:rsidR="001D740F" w:rsidRPr="00BA5CA7" w:rsidRDefault="001D740F" w:rsidP="001D740F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F3F1F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Покрытия со сгораемыми утеплителями или сгораемые кровли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54A6C" w14:textId="77777777" w:rsidR="001D740F" w:rsidRPr="00BA5CA7" w:rsidRDefault="001D740F" w:rsidP="005604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200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площади кровли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4F9FD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70FFC" w14:textId="7EDBC63C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D35C6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4D740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2A8CA" w14:textId="5050F3CB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20EA6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40F" w:rsidRPr="00BA5CA7" w14:paraId="6CCE8E0F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9C17E" w14:textId="77777777" w:rsidR="001D740F" w:rsidRPr="00BA5CA7" w:rsidRDefault="001D740F" w:rsidP="001D740F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0C549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Открытые стоянки автомашин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3212" w14:textId="77777777" w:rsidR="001D740F" w:rsidRPr="00BA5CA7" w:rsidRDefault="001D740F" w:rsidP="005604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6D159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A4A5A" w14:textId="4CA5804C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344D3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41C3B" w14:textId="0437BD61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BEB83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6BF87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40F" w:rsidRPr="00BA5CA7" w14:paraId="01CCF4DB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CC47E" w14:textId="77777777" w:rsidR="001D740F" w:rsidRPr="00BA5CA7" w:rsidRDefault="001D740F" w:rsidP="001D740F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AF71C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Электромоторные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69EC5" w14:textId="77777777" w:rsidR="001D740F" w:rsidRPr="00BA5CA7" w:rsidRDefault="001D740F" w:rsidP="005604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50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5F536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CE604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119A5" w14:textId="6968D694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1A1E3" w14:textId="75FCC946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C5E3A" w14:textId="7DC276A4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7ABF6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40F" w:rsidRPr="00BA5CA7" w14:paraId="1CD86C55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A2C08" w14:textId="77777777" w:rsidR="001D740F" w:rsidRPr="00BA5CA7" w:rsidRDefault="001D740F" w:rsidP="001D740F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80AC6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Помещения вентиляторов и калориферов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20C92" w14:textId="77777777" w:rsidR="001D740F" w:rsidRPr="00BA5CA7" w:rsidRDefault="001D740F" w:rsidP="005604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помещение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9112F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5283D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5A937" w14:textId="284E674B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982F6" w14:textId="62DD6982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20B5B" w14:textId="63258215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A82CB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40F" w:rsidRPr="00BA5CA7" w14:paraId="6A7C03F6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0B067" w14:textId="77777777" w:rsidR="001D740F" w:rsidRPr="00BA5CA7" w:rsidRDefault="001D740F" w:rsidP="001D740F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C29BF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Водонапорные сооружения, насосные станции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A656B" w14:textId="77777777" w:rsidR="001D740F" w:rsidRPr="00BA5CA7" w:rsidRDefault="001D740F" w:rsidP="005604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помещение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19C53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71011" w14:textId="30FC4203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03604" w14:textId="587D3385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50920" w14:textId="562E6BA1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BEA04" w14:textId="4DE3D20F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D69AD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40F" w:rsidRPr="00BA5CA7" w14:paraId="35929131" w14:textId="77777777" w:rsidTr="00113B3F">
        <w:tc>
          <w:tcPr>
            <w:tcW w:w="19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0E6C9" w14:textId="77777777" w:rsidR="001D740F" w:rsidRPr="00BA5CA7" w:rsidRDefault="001D740F" w:rsidP="001D740F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26E82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Электростанции и подстанции: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641A0" w14:textId="2F05D0AA" w:rsidR="001D740F" w:rsidRPr="00BA5CA7" w:rsidRDefault="001D740F" w:rsidP="005604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06D25" w14:textId="37FE69BC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7EBFF" w14:textId="362B146F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58163" w14:textId="2DBBB693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16E3B" w14:textId="1557ED7C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EC146" w14:textId="693E7DD8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9843B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40F" w:rsidRPr="00BA5CA7" w14:paraId="79783C36" w14:textId="77777777" w:rsidTr="00113B3F">
        <w:tc>
          <w:tcPr>
            <w:tcW w:w="191" w:type="pct"/>
            <w:vMerge/>
            <w:vAlign w:val="center"/>
          </w:tcPr>
          <w:p w14:paraId="52D8E2C3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02423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пульт управления;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72F9F" w14:textId="77777777" w:rsidR="001D740F" w:rsidRPr="00BA5CA7" w:rsidRDefault="001D740F" w:rsidP="005604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25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AEFF5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453F4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5C28E" w14:textId="1D6EB278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5B8CC" w14:textId="3AC167C2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F4393" w14:textId="28B63FDD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Merge/>
            <w:vAlign w:val="center"/>
          </w:tcPr>
          <w:p w14:paraId="66703398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40F" w:rsidRPr="00BA5CA7" w14:paraId="0B96A891" w14:textId="77777777" w:rsidTr="00113B3F">
        <w:tc>
          <w:tcPr>
            <w:tcW w:w="191" w:type="pct"/>
            <w:vMerge/>
            <w:vAlign w:val="center"/>
          </w:tcPr>
          <w:p w14:paraId="14AAD656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D5850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машинный зал;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1E24F" w14:textId="77777777" w:rsidR="001D740F" w:rsidRPr="00BA5CA7" w:rsidRDefault="001D740F" w:rsidP="005604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генератор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3C43E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C6CAB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1B690" w14:textId="72BCD893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56F02" w14:textId="51CD70B1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05825" w14:textId="516928B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Merge/>
            <w:vAlign w:val="center"/>
          </w:tcPr>
          <w:p w14:paraId="00E27B09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40F" w:rsidRPr="00BA5CA7" w14:paraId="6585D8DC" w14:textId="77777777" w:rsidTr="00113B3F">
        <w:tc>
          <w:tcPr>
            <w:tcW w:w="191" w:type="pct"/>
            <w:vMerge/>
            <w:vAlign w:val="center"/>
          </w:tcPr>
          <w:p w14:paraId="2DCD812B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12055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электросиловая с двигателем внутреннего сгорания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22692" w14:textId="77777777" w:rsidR="001D740F" w:rsidRPr="00BA5CA7" w:rsidRDefault="001D740F" w:rsidP="005604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дизель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E8E58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7C7F8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F54A1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E6EAA" w14:textId="4A4BDC55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86938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vMerge/>
            <w:vAlign w:val="center"/>
          </w:tcPr>
          <w:p w14:paraId="02D94DAF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40F" w:rsidRPr="00BA5CA7" w14:paraId="3BD4202D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D6928" w14:textId="77777777" w:rsidR="001D740F" w:rsidRPr="00BA5CA7" w:rsidRDefault="001D740F" w:rsidP="001D740F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81053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Трансформаторные подстанции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73676" w14:textId="77777777" w:rsidR="001D740F" w:rsidRPr="00BA5CA7" w:rsidRDefault="001D740F" w:rsidP="005604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145E1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289A1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6A482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1B97C" w14:textId="5B50794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5B4F9" w14:textId="39496ED0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C6FA7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40F" w:rsidRPr="00BA5CA7" w14:paraId="00559E04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33543" w14:textId="77777777" w:rsidR="001D740F" w:rsidRPr="00BA5CA7" w:rsidRDefault="001D740F" w:rsidP="001D740F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F4027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Помещения аккумуляторных станций (цехов)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CF8D4" w14:textId="77777777" w:rsidR="001D740F" w:rsidRPr="00BA5CA7" w:rsidRDefault="001D740F" w:rsidP="005604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помещение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29CA2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FAE80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61F16" w14:textId="512CE91E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35B3C" w14:textId="42F80FA5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FCC7C" w14:textId="417D0E6C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49A06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40F" w:rsidRPr="00BA5CA7" w14:paraId="06EFEA7D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BBE04" w14:textId="77777777" w:rsidR="001D740F" w:rsidRPr="00BA5CA7" w:rsidRDefault="001D740F" w:rsidP="001D740F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592FE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Передвижные электростанции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05F2" w14:textId="77777777" w:rsidR="001D740F" w:rsidRPr="00BA5CA7" w:rsidRDefault="001D740F" w:rsidP="005604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установку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1EF6E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B12A0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6386C" w14:textId="759F2B22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F7F32" w14:textId="7646B8C0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F7396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213D6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40F" w:rsidRPr="00BA5CA7" w14:paraId="4F2487B9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3668C" w14:textId="77777777" w:rsidR="001D740F" w:rsidRPr="00BA5CA7" w:rsidRDefault="001D740F" w:rsidP="001D740F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1D7FC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Механические и механосборочные цехи (мастерские)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7B130" w14:textId="77777777" w:rsidR="001D740F" w:rsidRPr="00BA5CA7" w:rsidRDefault="001D740F" w:rsidP="005604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600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58C0E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AB441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1D9CF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DBCE0" w14:textId="122A9244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3E60B" w14:textId="0639FF91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D19D3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40F" w:rsidRPr="00BA5CA7" w14:paraId="4E6117BF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79667" w14:textId="77777777" w:rsidR="001D740F" w:rsidRPr="00BA5CA7" w:rsidRDefault="001D740F" w:rsidP="001D740F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1D139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Электрогазосварочные мастерские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44F72" w14:textId="77777777" w:rsidR="001D740F" w:rsidRPr="00BA5CA7" w:rsidRDefault="001D740F" w:rsidP="005604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8BD27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D5B01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92D65" w14:textId="7A0E0E60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F7B71" w14:textId="084A7BA1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F92B7" w14:textId="2C75819E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C4934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40F" w:rsidRPr="00BA5CA7" w14:paraId="3C0E24FC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8DBA4" w14:textId="77777777" w:rsidR="001D740F" w:rsidRPr="00BA5CA7" w:rsidRDefault="001D740F" w:rsidP="001D740F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F19F1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Деревообделочные, столярные цехи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2F3AA" w14:textId="77777777" w:rsidR="001D740F" w:rsidRPr="00BA5CA7" w:rsidRDefault="001D740F" w:rsidP="005604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A94AE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69B79" w14:textId="32FA51BB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736A5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80892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D9E75" w14:textId="481E49C6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4CB0A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40F" w:rsidRPr="00BA5CA7" w14:paraId="7411FFA5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DB609" w14:textId="77777777" w:rsidR="001D740F" w:rsidRPr="00BA5CA7" w:rsidRDefault="001D740F" w:rsidP="001D740F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D2C9E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Малярные и лакокрасочные мастерские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58FD4" w14:textId="77777777" w:rsidR="001D740F" w:rsidRPr="00BA5CA7" w:rsidRDefault="001D740F" w:rsidP="005604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B772E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7FE45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27FBF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BA4B2" w14:textId="4D011EC6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A0021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3C60E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40F" w:rsidRPr="00BA5CA7" w14:paraId="021E93DC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940BE" w14:textId="77777777" w:rsidR="001D740F" w:rsidRPr="00BA5CA7" w:rsidRDefault="001D740F" w:rsidP="001D740F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5B721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Компрессорные установки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F3B70" w14:textId="77777777" w:rsidR="001D740F" w:rsidRPr="00BA5CA7" w:rsidRDefault="001D740F" w:rsidP="005604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81857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ACDF2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B9EFE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F6D90" w14:textId="3F0676B5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AE762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6BAE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40F" w:rsidRPr="00BA5CA7" w14:paraId="150AEFF5" w14:textId="77777777" w:rsidTr="00113B3F">
        <w:tc>
          <w:tcPr>
            <w:tcW w:w="19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B0163" w14:textId="77777777" w:rsidR="001D740F" w:rsidRPr="00BA5CA7" w:rsidRDefault="001D740F" w:rsidP="001D740F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12216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Насосные станции: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57EC9" w14:textId="0D22C6D4" w:rsidR="001D740F" w:rsidRPr="00BA5CA7" w:rsidRDefault="001D740F" w:rsidP="005604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DA1DD" w14:textId="7604E35B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761A5" w14:textId="3492FF96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9BFEC" w14:textId="0663FC21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4976E" w14:textId="44CC4146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21082" w14:textId="6AF0F89D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011E2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40F" w:rsidRPr="00BA5CA7" w14:paraId="0E001097" w14:textId="77777777" w:rsidTr="00113B3F">
        <w:tc>
          <w:tcPr>
            <w:tcW w:w="191" w:type="pct"/>
            <w:vMerge/>
            <w:vAlign w:val="center"/>
          </w:tcPr>
          <w:p w14:paraId="5FA45036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60906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по перекачке ЛВЖ;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50A1E" w14:textId="77777777" w:rsidR="001D740F" w:rsidRPr="00BA5CA7" w:rsidRDefault="001D740F" w:rsidP="005604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50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1D9B2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94F5E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68A7D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B9FE0" w14:textId="397E853D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10C46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vMerge/>
            <w:vAlign w:val="center"/>
          </w:tcPr>
          <w:p w14:paraId="37B0A03D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40F" w:rsidRPr="00BA5CA7" w14:paraId="1E425CBD" w14:textId="77777777" w:rsidTr="00113B3F">
        <w:tc>
          <w:tcPr>
            <w:tcW w:w="191" w:type="pct"/>
            <w:vMerge/>
            <w:vAlign w:val="center"/>
          </w:tcPr>
          <w:p w14:paraId="33892ED2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61072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по перекачке ГЖ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1BD4F" w14:textId="77777777" w:rsidR="001D740F" w:rsidRPr="00BA5CA7" w:rsidRDefault="001D740F" w:rsidP="005604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835A6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EF2C1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39A99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EBA2C" w14:textId="45CA45B5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8F49D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vMerge/>
            <w:vAlign w:val="center"/>
          </w:tcPr>
          <w:p w14:paraId="4D4D0194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40F" w:rsidRPr="00BA5CA7" w14:paraId="3B6AEDEC" w14:textId="77777777" w:rsidTr="00113B3F">
        <w:tc>
          <w:tcPr>
            <w:tcW w:w="19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C8D8F" w14:textId="77777777" w:rsidR="001D740F" w:rsidRPr="00BA5CA7" w:rsidRDefault="001D740F" w:rsidP="001D740F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F8B0D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Котельные, работающие: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66557" w14:textId="0A3267EB" w:rsidR="001D740F" w:rsidRPr="00BA5CA7" w:rsidRDefault="001D740F" w:rsidP="005604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A7892" w14:textId="7BE114B4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05B32" w14:textId="04E4496F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7650E" w14:textId="44E1ED88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CA666" w14:textId="2A625BD1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86880" w14:textId="1A691980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DE159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40F" w:rsidRPr="00BA5CA7" w14:paraId="654DA3B9" w14:textId="77777777" w:rsidTr="00113B3F">
        <w:tc>
          <w:tcPr>
            <w:tcW w:w="191" w:type="pct"/>
            <w:vMerge/>
            <w:vAlign w:val="center"/>
          </w:tcPr>
          <w:p w14:paraId="1036415E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66355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на твердом топливе;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D5F7D" w14:textId="77777777" w:rsidR="001D740F" w:rsidRPr="00BA5CA7" w:rsidRDefault="001D740F" w:rsidP="005604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2 топки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50D4F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C73CE" w14:textId="4D03FC4C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37316" w14:textId="2CF2BD50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2F73F" w14:textId="77556766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4073A" w14:textId="226C9CE2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Merge/>
            <w:vAlign w:val="center"/>
          </w:tcPr>
          <w:p w14:paraId="72A5FFA7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40F" w:rsidRPr="00BA5CA7" w14:paraId="77A2AE6D" w14:textId="77777777" w:rsidTr="00113B3F">
        <w:tc>
          <w:tcPr>
            <w:tcW w:w="191" w:type="pct"/>
            <w:vMerge/>
            <w:vAlign w:val="center"/>
          </w:tcPr>
          <w:p w14:paraId="6E8EEC5C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E84CC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на жидком и газообразном топливе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97E38" w14:textId="163A0145" w:rsidR="001D740F" w:rsidRPr="00BA5CA7" w:rsidRDefault="00497271" w:rsidP="005604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497271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2 топки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C0AC8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6455E" w14:textId="3BCB4213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FEF27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69A5D" w14:textId="7FB2A0AD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CAA8A" w14:textId="02CAFB85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Merge/>
            <w:vAlign w:val="center"/>
          </w:tcPr>
          <w:p w14:paraId="0117584A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40F" w:rsidRPr="00BA5CA7" w14:paraId="040A17F5" w14:textId="77777777" w:rsidTr="00113B3F">
        <w:tc>
          <w:tcPr>
            <w:tcW w:w="19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A777F" w14:textId="77777777" w:rsidR="001D740F" w:rsidRPr="00BA5CA7" w:rsidRDefault="001D740F" w:rsidP="001D740F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717BC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Гаражи: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63D8B" w14:textId="4AC95EFD" w:rsidR="001D740F" w:rsidRPr="00BA5CA7" w:rsidRDefault="001D740F" w:rsidP="005604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3EAD1" w14:textId="401FDBBB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42E4A" w14:textId="213D7A8A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0A8F7" w14:textId="4E92D64D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F14FF" w14:textId="72341D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571D8" w14:textId="545B41BC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D6B4C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40F" w:rsidRPr="00BA5CA7" w14:paraId="7B03EFFC" w14:textId="77777777" w:rsidTr="00113B3F">
        <w:tc>
          <w:tcPr>
            <w:tcW w:w="191" w:type="pct"/>
            <w:vMerge/>
            <w:vAlign w:val="center"/>
          </w:tcPr>
          <w:p w14:paraId="1245C136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1F8BB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помещения для хранения автомобилей;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FD5AE" w14:textId="77777777" w:rsidR="001D740F" w:rsidRPr="00BA5CA7" w:rsidRDefault="001D740F" w:rsidP="005604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55373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F1116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F3635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F86D2" w14:textId="4BF5AB8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4041A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vMerge/>
            <w:vAlign w:val="center"/>
          </w:tcPr>
          <w:p w14:paraId="03DE1CCF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40F" w:rsidRPr="00BA5CA7" w14:paraId="2CAAB285" w14:textId="77777777" w:rsidTr="00113B3F">
        <w:tc>
          <w:tcPr>
            <w:tcW w:w="191" w:type="pct"/>
            <w:vMerge/>
            <w:vAlign w:val="center"/>
          </w:tcPr>
          <w:p w14:paraId="611A9EFD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24745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помещения для обслуживания автомобилей;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50977" w14:textId="77777777" w:rsidR="001D740F" w:rsidRPr="00BA5CA7" w:rsidRDefault="001D740F" w:rsidP="005604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90D8C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97C3E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01BD6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894E5" w14:textId="2AC238E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4D8DA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vMerge/>
            <w:vAlign w:val="center"/>
          </w:tcPr>
          <w:p w14:paraId="5AAFFDDB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40F" w:rsidRPr="00BA5CA7" w14:paraId="31F50F58" w14:textId="77777777" w:rsidTr="00113B3F">
        <w:tc>
          <w:tcPr>
            <w:tcW w:w="191" w:type="pct"/>
            <w:vMerge/>
            <w:vAlign w:val="center"/>
          </w:tcPr>
          <w:p w14:paraId="2B8F6ABD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EA702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навесы для хранения автомобилей;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9C31B" w14:textId="77777777" w:rsidR="001D740F" w:rsidRPr="00BA5CA7" w:rsidRDefault="001D740F" w:rsidP="005604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EB24E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B4FD2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2244C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75EF0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1E32C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vMerge/>
            <w:vAlign w:val="center"/>
          </w:tcPr>
          <w:p w14:paraId="65D4DB7C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40F" w:rsidRPr="00BA5CA7" w14:paraId="7BCF93AB" w14:textId="77777777" w:rsidTr="00113B3F">
        <w:tc>
          <w:tcPr>
            <w:tcW w:w="191" w:type="pct"/>
            <w:vMerge/>
            <w:vAlign w:val="center"/>
          </w:tcPr>
          <w:p w14:paraId="215A8102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3DBA1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открытые площадки для хранения автомобилей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D8848" w14:textId="77777777" w:rsidR="001D740F" w:rsidRPr="00BA5CA7" w:rsidRDefault="001D740F" w:rsidP="005604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1EEFF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A995C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A277A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950FB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4891E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vMerge/>
            <w:vAlign w:val="center"/>
          </w:tcPr>
          <w:p w14:paraId="0DDD3F3C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40F" w:rsidRPr="00BA5CA7" w14:paraId="15C164E1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11422" w14:textId="77777777" w:rsidR="001D740F" w:rsidRPr="00BA5CA7" w:rsidRDefault="001D740F" w:rsidP="001D740F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E56DC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Раздаточные бензоколонки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70F16" w14:textId="77777777" w:rsidR="001D740F" w:rsidRPr="00BA5CA7" w:rsidRDefault="001D740F" w:rsidP="005604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1 колонку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A9EAE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62AF7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B1095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80F94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A6687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C00A5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40F" w:rsidRPr="00BA5CA7" w14:paraId="21888554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7C24A" w14:textId="77777777" w:rsidR="001D740F" w:rsidRPr="00BA5CA7" w:rsidRDefault="001D740F" w:rsidP="001D740F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5645A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Помещения для стоянки электрокаров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7B7E0" w14:textId="77777777" w:rsidR="001D740F" w:rsidRPr="00BA5CA7" w:rsidRDefault="001D740F" w:rsidP="005604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5C46B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D37FA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95C72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C471A" w14:textId="780DCE1B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06112" w14:textId="44A8D9FE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8EB52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40F" w:rsidRPr="00BA5CA7" w14:paraId="43857F5D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FA782" w14:textId="77777777" w:rsidR="001D740F" w:rsidRPr="00BA5CA7" w:rsidRDefault="001D740F" w:rsidP="001D740F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9DE5A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3D80B" w14:textId="77777777" w:rsidR="001D740F" w:rsidRPr="00BA5CA7" w:rsidRDefault="001D740F" w:rsidP="005604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1 комнату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4046D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A88B1" w14:textId="1CBFCC9A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A9F87" w14:textId="0518F5EF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6E4D8" w14:textId="299F77F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61FDE" w14:textId="65CA03AA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1429F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40F" w:rsidRPr="00BA5CA7" w14:paraId="398CECBE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3F610" w14:textId="77777777" w:rsidR="001D740F" w:rsidRPr="00BA5CA7" w:rsidRDefault="001D740F" w:rsidP="001D740F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3B780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Пожарное депо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394BA" w14:textId="77777777" w:rsidR="001D740F" w:rsidRPr="00BA5CA7" w:rsidRDefault="001D740F" w:rsidP="005604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D5446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6DDD1" w14:textId="11FB6ECC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87357" w14:textId="75D63A02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DB756" w14:textId="367C5DE1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F12EA" w14:textId="5C2A6404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58F71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40F" w:rsidRPr="00BA5CA7" w14:paraId="3078750C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31740" w14:textId="77777777" w:rsidR="001D740F" w:rsidRPr="00BA5CA7" w:rsidRDefault="001D740F" w:rsidP="001D740F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FF778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Контрольно-проходной пункт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5B54C" w14:textId="77777777" w:rsidR="001D740F" w:rsidRPr="00BA5CA7" w:rsidRDefault="001D740F" w:rsidP="005604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пункт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9045D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9693B" w14:textId="614BE124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6E99B" w14:textId="37090D4D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CABBD" w14:textId="71501A09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52FA1" w14:textId="2903CE05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0EF47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40F" w:rsidRPr="00BA5CA7" w14:paraId="4F4566F5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F29C0" w14:textId="77777777" w:rsidR="001D740F" w:rsidRPr="00BA5CA7" w:rsidRDefault="001D740F" w:rsidP="001D740F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15CCD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Телефонная станция и радиоузел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20B34" w14:textId="77777777" w:rsidR="001D740F" w:rsidRPr="00BA5CA7" w:rsidRDefault="001D740F" w:rsidP="005604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1 комнату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47E7D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56EE2" w14:textId="12036E4F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B960B" w14:textId="28AB9408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7D17B" w14:textId="595ACDBF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C247B" w14:textId="0B94063C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034C5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40F" w:rsidRPr="00BA5CA7" w14:paraId="65590E94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BB120" w14:textId="77777777" w:rsidR="001D740F" w:rsidRPr="00BA5CA7" w:rsidRDefault="001D740F" w:rsidP="001D740F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6F695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Место для курения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EA9CB" w14:textId="2A4DE7BA" w:rsidR="001D740F" w:rsidRPr="00BA5CA7" w:rsidRDefault="001D740F" w:rsidP="005604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4875F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A0AF4" w14:textId="48BFEA36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2E90A" w14:textId="0588FF39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2F987" w14:textId="73B3ECDE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B822B" w14:textId="58930592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D6219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40F" w:rsidRPr="00BA5CA7" w14:paraId="407C51CF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13822" w14:textId="77777777" w:rsidR="001D740F" w:rsidRPr="00BA5CA7" w:rsidRDefault="001D740F" w:rsidP="001D740F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32732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Строительные леса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3A7DE" w14:textId="627BC18F" w:rsidR="001D740F" w:rsidRPr="00BA5CA7" w:rsidRDefault="001D740F" w:rsidP="005604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40 п</w:t>
            </w:r>
            <w:r w:rsidR="00497271">
              <w:rPr>
                <w:rFonts w:ascii="Times New Roman" w:eastAsia="DengXian" w:hAnsi="Times New Roman" w:cs="Times New Roman"/>
                <w:sz w:val="24"/>
                <w:szCs w:val="24"/>
                <w:lang w:val="ky-KG" w:eastAsia="ru-RU"/>
              </w:rPr>
              <w:t>/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BCF7C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387BD" w14:textId="1B4994DF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B2045" w14:textId="70E0F8E3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1E343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86645" w14:textId="01B9206B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8323E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40F" w:rsidRPr="00BA5CA7" w14:paraId="14C9CB15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B5181" w14:textId="77777777" w:rsidR="001D740F" w:rsidRPr="00BA5CA7" w:rsidRDefault="001D740F" w:rsidP="001D740F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C3DD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Дворовая площадь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0D4D2" w14:textId="77777777" w:rsidR="001D740F" w:rsidRPr="00BA5CA7" w:rsidRDefault="001D740F" w:rsidP="005604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14678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93CB1" w14:textId="361D576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A16A2" w14:textId="1EAEDC8B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337DF" w14:textId="77777777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31299" w14:textId="354F8DF9" w:rsidR="001D740F" w:rsidRPr="00BA5CA7" w:rsidRDefault="001D740F" w:rsidP="00F25B57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D2DFB" w14:textId="77777777" w:rsidR="001D740F" w:rsidRPr="00BA5CA7" w:rsidRDefault="001D740F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5000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площади один комплект пожарного щита</w:t>
            </w:r>
          </w:p>
        </w:tc>
      </w:tr>
      <w:tr w:rsidR="001D740F" w:rsidRPr="00BA5CA7" w14:paraId="0B3002CE" w14:textId="77777777" w:rsidTr="00113B3F">
        <w:tc>
          <w:tcPr>
            <w:tcW w:w="5000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09064" w14:textId="77777777" w:rsidR="001D740F" w:rsidRPr="00BA5CA7" w:rsidRDefault="001D740F" w:rsidP="001D740F">
            <w:pPr>
              <w:spacing w:after="0" w:line="240" w:lineRule="auto"/>
              <w:ind w:left="1134" w:right="1134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Для предприятий, организаций и учреждений заготовок</w:t>
            </w:r>
          </w:p>
        </w:tc>
      </w:tr>
      <w:tr w:rsidR="00454700" w:rsidRPr="00BA5CA7" w14:paraId="34576163" w14:textId="77777777" w:rsidTr="00454700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84E56" w14:textId="2241C20A" w:rsidR="00454700" w:rsidRPr="00BA5CA7" w:rsidRDefault="00454700" w:rsidP="001D740F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9" w:type="pct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5C230" w14:textId="2A9FC148" w:rsidR="00454700" w:rsidRPr="00BA5CA7" w:rsidRDefault="00454700" w:rsidP="001D740F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Cs/>
                <w:sz w:val="24"/>
                <w:szCs w:val="24"/>
                <w:lang w:eastAsia="ru-RU"/>
              </w:rPr>
              <w:t>Элеваторы</w:t>
            </w:r>
          </w:p>
        </w:tc>
      </w:tr>
      <w:tr w:rsidR="00454700" w:rsidRPr="00BA5CA7" w14:paraId="49684EBE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6337C" w14:textId="4FBDB580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1F07E" w14:textId="6ED8975F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bCs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Рабочее здание элеватора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3E073" w14:textId="5BA61E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этаж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66AFA" w14:textId="0EEBB002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2D270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FCF75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67AE5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5704B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1C391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721FD003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FE46A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A7AFF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Надсилосный</w:t>
            </w:r>
            <w:proofErr w:type="spellEnd"/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этаж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D3CDD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4B4EB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D4B8D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83231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A7710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684EC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5F8A0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1EEABEA8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C04A4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AE3AA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Подсилосный</w:t>
            </w:r>
            <w:proofErr w:type="spellEnd"/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этаж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CD3AA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0F19C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1A0C7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A11F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F1043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F8055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AF3E1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5530AF98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0E430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EBEE8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Приемное устройство с железнодорожного, водного 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lastRenderedPageBreak/>
              <w:t>и автомобильного транспорта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EB055" w14:textId="5D49AA98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lastRenderedPageBreak/>
              <w:t>На каждое устройство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F9601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A7822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F8D09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2868E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0F231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81E57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19C1C169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D38B5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5441C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Цех, камера отходов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29D2C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1 цех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460E6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62F12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8A560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D1391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46449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830B8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55893D53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5A652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A7512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Стационарная зерносушилка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A3936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этажи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1A842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0A513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98D1D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768C0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A7812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D4126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4433CE1D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26FEC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C7140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Топочное помещение зерносушилки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166C9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каждые 2 топки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11240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5E403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91ADC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8469C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99C99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96FD4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3BF446E3" w14:textId="7AA1DF45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8B8BE" w14:textId="115FC70C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9" w:type="pct"/>
            <w:gridSpan w:val="8"/>
          </w:tcPr>
          <w:p w14:paraId="2EFF40A5" w14:textId="77777777" w:rsidR="00454700" w:rsidRPr="00BA5CA7" w:rsidRDefault="00454700" w:rsidP="008858B5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Cs/>
                <w:sz w:val="24"/>
                <w:szCs w:val="24"/>
                <w:lang w:eastAsia="ru-RU"/>
              </w:rPr>
              <w:t>Мелькомбинаты и крупозаводы:</w:t>
            </w:r>
          </w:p>
        </w:tc>
      </w:tr>
      <w:tr w:rsidR="00454700" w:rsidRPr="00BA5CA7" w14:paraId="25F6C5DE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04197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11081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Зерноочистительный цех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2E5C0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150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4DC22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 (*)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DAE9D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08199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89148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 (**)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A25F2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EB29C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0231E160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19C29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08173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Размольный цех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2E73B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D7CBA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 (*)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6D18C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1C9F0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CF378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 (**)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54963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D5279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43C16F71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FC530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CADCF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Рубильный цех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4DA35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150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3EE55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 (*)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B0CDF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98043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A3520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 (**)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4E71A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2A3C4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39519539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28B3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F5563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Сушильно-</w:t>
            </w:r>
            <w:proofErr w:type="spellStart"/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пропаривательный</w:t>
            </w:r>
            <w:proofErr w:type="spellEnd"/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цех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B8245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150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15999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 (*)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715D4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D384A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5334C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 (**)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D97DF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7EE66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1E74385D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68134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76509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Выбойный</w:t>
            </w:r>
            <w:proofErr w:type="spellEnd"/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цех или отделение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BC623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D0B94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 (*)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1DE99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53F0A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060F5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 (**)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4A0CD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98D73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614A011F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31B7A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21366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Цех расфасовки муки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F2877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0332D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 (*)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805F1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891B2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A1468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 (**)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DC334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69188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02174C03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9DF9F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4BD0A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Цех по сортировке и </w:t>
            </w:r>
            <w:proofErr w:type="spellStart"/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выбою</w:t>
            </w:r>
            <w:proofErr w:type="spellEnd"/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отходов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5003A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67182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 (*)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D6A28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E69F5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3A549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 (**)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8ADB9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D61A2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6B8409A4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BBF7E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E2BA6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Цех по выколачиванию и ремонту мягкой тары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7F36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5F07E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 (*)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7DC41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97239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A88F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 (**)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24419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B69BC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0ED48507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2C932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D5D4E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Транспортерные галереи для перемещения готовой продукции в таре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14085" w14:textId="58EF3F06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каждые 15 п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val="ky-KG" w:eastAsia="ru-RU"/>
              </w:rPr>
              <w:t>/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4F739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D156E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C00FD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ED68E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9EE1D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090EC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0DF59CED" w14:textId="77777777" w:rsidTr="009101C9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0287A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9" w:type="pct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3A74B" w14:textId="2F8205A6" w:rsidR="00454700" w:rsidRPr="00BA5CA7" w:rsidRDefault="00454700" w:rsidP="008858B5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Cs/>
                <w:sz w:val="24"/>
                <w:szCs w:val="24"/>
                <w:lang w:eastAsia="ru-RU"/>
              </w:rPr>
              <w:t>Комбикормовые заводы и заводы по обработке семян</w:t>
            </w:r>
          </w:p>
        </w:tc>
      </w:tr>
      <w:tr w:rsidR="00454700" w:rsidRPr="00BA5CA7" w14:paraId="71D2137E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1D7D0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10461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bCs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Цех производства рассыпных комбикормов и кормовых смесей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1D175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150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D55A2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B29C6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E8FF0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4992A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 (**)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4DC30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00810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4F8DA0BA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2C621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7B57B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Цех комбикормовых брикетов и гранул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A1330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150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EFAAC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350FB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68560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79CB4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 (**)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35D4A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EA6B2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75FFAA90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BE3E7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2D0B5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Цех очистки комбикормового отхода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DAE01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95F1D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2B406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137E1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96337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 (**)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022D3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4DD6D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28DFEC59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F3BD7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785BD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Цех производства сенной муки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28D62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6CDC1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04732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81A16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9E6C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 (**)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38CAC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86AA3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0E0DCD7A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AD2D9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7915E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Цех </w:t>
            </w:r>
            <w:proofErr w:type="spellStart"/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сенодробления</w:t>
            </w:r>
            <w:proofErr w:type="spellEnd"/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0A860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853ED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877E5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C935E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E2457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 (**)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4D101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3046F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161C7C6F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068CF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19C79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Заводы и цехи по обработке семян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CAE89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150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0C324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B2235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C14D6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81774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 (**)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8A273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CC488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759AE9C1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E7ECC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33519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Транспортные галереи для перемещения зерна и комбинированного зерна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8C384" w14:textId="440E3615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каждые 15 п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val="ky-KG" w:eastAsia="ru-RU"/>
              </w:rPr>
              <w:t>/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18B14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135DD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C3096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0A10A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EDF76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FA21C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617B6D7E" w14:textId="0057FAC3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86A1C" w14:textId="6DCAE015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9" w:type="pct"/>
            <w:gridSpan w:val="8"/>
          </w:tcPr>
          <w:p w14:paraId="4A3BA8E3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Cs/>
                <w:sz w:val="24"/>
                <w:szCs w:val="24"/>
                <w:lang w:eastAsia="ru-RU"/>
              </w:rPr>
              <w:t>Склады:</w:t>
            </w:r>
          </w:p>
        </w:tc>
      </w:tr>
      <w:tr w:rsidR="00454700" w:rsidRPr="00BA5CA7" w14:paraId="21D87E67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452E3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CBFAF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bCs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Склады, отделения, корпуса бестарного хранения муки, крупы и комбикормов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261A8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150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95601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53463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79382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9807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F080D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4CDD1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6C92E815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60718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AD6C0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Склады муки и крупы в таре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D2B9D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EF1CB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E9E5C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E104E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454DB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 (***)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82B34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E34F7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80D" w:rsidRPr="00BA5CA7" w14:paraId="345DDAD3" w14:textId="77777777" w:rsidTr="00113B3F">
        <w:tc>
          <w:tcPr>
            <w:tcW w:w="19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E4D3C" w14:textId="77777777" w:rsidR="006F380D" w:rsidRPr="00BA5CA7" w:rsidRDefault="006F380D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5EE4F" w14:textId="77777777" w:rsidR="006F380D" w:rsidRPr="00BA5CA7" w:rsidRDefault="006F380D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Механизированные склады зерна: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41BAD" w14:textId="77777777" w:rsidR="006F380D" w:rsidRPr="00BA5CA7" w:rsidRDefault="006F380D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6808E" w14:textId="77777777" w:rsidR="006F380D" w:rsidRPr="00BA5CA7" w:rsidRDefault="006F380D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EB715" w14:textId="77777777" w:rsidR="006F380D" w:rsidRPr="00BA5CA7" w:rsidRDefault="006F380D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25EE6" w14:textId="77777777" w:rsidR="006F380D" w:rsidRPr="00BA5CA7" w:rsidRDefault="006F380D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F4EDB" w14:textId="77777777" w:rsidR="006F380D" w:rsidRPr="00BA5CA7" w:rsidRDefault="006F380D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11553" w14:textId="77777777" w:rsidR="006F380D" w:rsidRPr="00BA5CA7" w:rsidRDefault="006F380D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C1566" w14:textId="77777777" w:rsidR="006F380D" w:rsidRPr="00BA5CA7" w:rsidRDefault="006F380D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80D" w:rsidRPr="00BA5CA7" w14:paraId="36664697" w14:textId="77777777" w:rsidTr="00113B3F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0924B" w14:textId="77777777" w:rsidR="006F380D" w:rsidRPr="00BA5CA7" w:rsidRDefault="006F380D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8FF38" w14:textId="77777777" w:rsidR="006F380D" w:rsidRPr="00BA5CA7" w:rsidRDefault="006F380D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секции склада;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3D51F" w14:textId="77777777" w:rsidR="006F380D" w:rsidRPr="00BA5CA7" w:rsidRDefault="006F380D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CE91" w14:textId="77777777" w:rsidR="006F380D" w:rsidRPr="00BA5CA7" w:rsidRDefault="006F380D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87562" w14:textId="77777777" w:rsidR="006F380D" w:rsidRPr="00BA5CA7" w:rsidRDefault="006F380D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BE8DF" w14:textId="77777777" w:rsidR="006F380D" w:rsidRPr="00BA5CA7" w:rsidRDefault="006F380D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19CA8" w14:textId="77777777" w:rsidR="006F380D" w:rsidRPr="00BA5CA7" w:rsidRDefault="006F380D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 (***)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3DD94" w14:textId="77777777" w:rsidR="006F380D" w:rsidRPr="00BA5CA7" w:rsidRDefault="006F380D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85D0C" w14:textId="77777777" w:rsidR="006F380D" w:rsidRPr="00BA5CA7" w:rsidRDefault="006F380D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80D" w:rsidRPr="00BA5CA7" w14:paraId="056D263D" w14:textId="77777777" w:rsidTr="00113B3F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ECF4C" w14:textId="77777777" w:rsidR="006F380D" w:rsidRPr="00BA5CA7" w:rsidRDefault="006F380D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3522E" w14:textId="77777777" w:rsidR="006F380D" w:rsidRPr="00BA5CA7" w:rsidRDefault="006F380D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верхняя транспортерная галерея;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471B2" w14:textId="596C60FB" w:rsidR="006F380D" w:rsidRPr="00BA5CA7" w:rsidRDefault="006F380D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15 п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val="ky-KG" w:eastAsia="ru-RU"/>
              </w:rPr>
              <w:t>/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AA258" w14:textId="77777777" w:rsidR="006F380D" w:rsidRPr="00BA5CA7" w:rsidRDefault="006F380D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2B401" w14:textId="77777777" w:rsidR="006F380D" w:rsidRPr="00BA5CA7" w:rsidRDefault="006F380D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06063" w14:textId="77777777" w:rsidR="006F380D" w:rsidRPr="00BA5CA7" w:rsidRDefault="006F380D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E64CC" w14:textId="77777777" w:rsidR="006F380D" w:rsidRPr="00BA5CA7" w:rsidRDefault="006F380D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DADBD" w14:textId="77777777" w:rsidR="006F380D" w:rsidRPr="00BA5CA7" w:rsidRDefault="006F380D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F1E61" w14:textId="77777777" w:rsidR="006F380D" w:rsidRPr="00BA5CA7" w:rsidRDefault="006F380D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80D" w:rsidRPr="00BA5CA7" w14:paraId="750621C6" w14:textId="77777777" w:rsidTr="00113B3F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0B213" w14:textId="77777777" w:rsidR="006F380D" w:rsidRPr="00BA5CA7" w:rsidRDefault="006F380D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C5A6B" w14:textId="77777777" w:rsidR="006F380D" w:rsidRPr="00BA5CA7" w:rsidRDefault="006F380D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нижняя транспортерная галерея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59AB5" w14:textId="71A756EA" w:rsidR="006F380D" w:rsidRPr="00BA5CA7" w:rsidRDefault="006F380D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25 п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val="ky-KG" w:eastAsia="ru-RU"/>
              </w:rPr>
              <w:t>/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CD172" w14:textId="77777777" w:rsidR="006F380D" w:rsidRPr="00BA5CA7" w:rsidRDefault="006F380D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BC506" w14:textId="77777777" w:rsidR="006F380D" w:rsidRPr="00BA5CA7" w:rsidRDefault="006F380D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271C1" w14:textId="77777777" w:rsidR="006F380D" w:rsidRPr="00BA5CA7" w:rsidRDefault="006F380D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2C9F5" w14:textId="77777777" w:rsidR="006F380D" w:rsidRPr="00BA5CA7" w:rsidRDefault="006F380D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ABBD5" w14:textId="77777777" w:rsidR="006F380D" w:rsidRPr="00BA5CA7" w:rsidRDefault="006F380D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4AFB8" w14:textId="77777777" w:rsidR="006F380D" w:rsidRPr="00BA5CA7" w:rsidRDefault="006F380D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4B723A10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A938E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B7458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Сушильно-очистительная башня (СОБ) при механизированном складе зерна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B31ED" w14:textId="6A11EE61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На каждую 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748C3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F1777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3F3AB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7ACE1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011B4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3D153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5578657B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A5AA4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435D3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Конвейерные галереи и эстакады, соединяющие здания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19706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каждые 15 п/м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BA3EF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CF119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A2DDE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E52B4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76796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D8EB4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7579D5F1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A1493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40CA9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Склады зерна, немеханизированные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6B79D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EE491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3631F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E6AEF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94863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 (***)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AD794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D2BE6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445DEDE4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17204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FD9D8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Склады жмыхов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51DDE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7A4CB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9BCBC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A72F4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8E1BE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 (***)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90D77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66718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04A0869D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C2C6D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14151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Склады комбикормов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39399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21FE3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E0FFF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87CE1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BBC60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 (***)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6736F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74AE1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48B6B880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8E597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CA04D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Склады комбикормового сырья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EB0FE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8E667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BC6FF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E0CB6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A877F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 (***)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CE3D7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D5445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38AC664A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0F3BF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3B9C7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Склады мучных или зерновых отходов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B0DDE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FB9D2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85B4B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33A51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108BF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 (***)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960A0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CC0C6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7A6698C6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CF02F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729F7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Склады мягкой тары без ее обработки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1E257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4F5E1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97D27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2EE6C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19A59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 (***)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1E80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DE9FE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548E1840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FEC86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1AF9E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Склады мягкой тары с ее обработкой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AF931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6C0DD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1C5FD" w14:textId="330DD302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53D5E" w14:textId="3464C600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43C5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 (***)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4C9E2" w14:textId="190CB26A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1E3D5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700" w:rsidRPr="00BA5CA7" w14:paraId="5A68930F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54017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8A152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Материальные склады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1C75E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A2F4C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561C1" w14:textId="172539C4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41F94" w14:textId="0A25E2F5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C2AFD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 (***)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9E48F" w14:textId="6A8080CE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201B6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5CEE" w:rsidRPr="00BA5CA7" w14:paraId="13A0F16C" w14:textId="77777777" w:rsidTr="00113B3F">
        <w:tc>
          <w:tcPr>
            <w:tcW w:w="19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E8E85" w14:textId="77777777" w:rsidR="00695CEE" w:rsidRPr="00BA5CA7" w:rsidRDefault="00695CEE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E8FFC" w14:textId="77777777" w:rsidR="00695CEE" w:rsidRPr="00BA5CA7" w:rsidRDefault="00695CEE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Склады горючих и смазочных материалов в таре: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68035" w14:textId="5EDA5AB1" w:rsidR="00695CEE" w:rsidRPr="00BA5CA7" w:rsidRDefault="00695CEE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11393" w14:textId="79D61BCD" w:rsidR="00695CEE" w:rsidRPr="00BA5CA7" w:rsidRDefault="00695CEE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8A939" w14:textId="25F59012" w:rsidR="00695CEE" w:rsidRPr="00BA5CA7" w:rsidRDefault="00695CEE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0D0BD" w14:textId="58A4BB1C" w:rsidR="00695CEE" w:rsidRPr="00BA5CA7" w:rsidRDefault="00695CEE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4C51E" w14:textId="42AB0055" w:rsidR="00695CEE" w:rsidRPr="00BA5CA7" w:rsidRDefault="00695CEE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ADD4C" w14:textId="35388A95" w:rsidR="00695CEE" w:rsidRPr="00BA5CA7" w:rsidRDefault="00695CEE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89ECD" w14:textId="77777777" w:rsidR="00695CEE" w:rsidRPr="00BA5CA7" w:rsidRDefault="00695CEE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5CEE" w:rsidRPr="00BA5CA7" w14:paraId="3E691716" w14:textId="77777777" w:rsidTr="00113B3F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A72A2" w14:textId="77777777" w:rsidR="00695CEE" w:rsidRPr="00BA5CA7" w:rsidRDefault="00695CEE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C85BF" w14:textId="77777777" w:rsidR="00695CEE" w:rsidRPr="00BA5CA7" w:rsidRDefault="00695CEE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при хранении ЛВЖ;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3C282" w14:textId="77777777" w:rsidR="00695CEE" w:rsidRPr="00BA5CA7" w:rsidRDefault="00695CEE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75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9D210" w14:textId="77777777" w:rsidR="00695CEE" w:rsidRPr="00BA5CA7" w:rsidRDefault="00695CEE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C8BAD" w14:textId="77777777" w:rsidR="00695CEE" w:rsidRPr="00BA5CA7" w:rsidRDefault="00695CEE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739D9" w14:textId="77777777" w:rsidR="00695CEE" w:rsidRPr="00BA5CA7" w:rsidRDefault="00695CEE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3170C" w14:textId="55293777" w:rsidR="00695CEE" w:rsidRPr="00BA5CA7" w:rsidRDefault="00695CEE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7D956" w14:textId="77777777" w:rsidR="00695CEE" w:rsidRPr="00BA5CA7" w:rsidRDefault="00695CEE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99801" w14:textId="77777777" w:rsidR="00695CEE" w:rsidRPr="00BA5CA7" w:rsidRDefault="00695CEE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CEE" w:rsidRPr="00BA5CA7" w14:paraId="325D0774" w14:textId="77777777" w:rsidTr="00113B3F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76DB9" w14:textId="77777777" w:rsidR="00695CEE" w:rsidRPr="00BA5CA7" w:rsidRDefault="00695CEE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93E08" w14:textId="77777777" w:rsidR="00695CEE" w:rsidRPr="00BA5CA7" w:rsidRDefault="00695CEE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при хранении ГЖ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D7AFE" w14:textId="77777777" w:rsidR="00695CEE" w:rsidRPr="00BA5CA7" w:rsidRDefault="00695CEE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4440D" w14:textId="77777777" w:rsidR="00695CEE" w:rsidRPr="00BA5CA7" w:rsidRDefault="00695CEE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3A87F" w14:textId="77777777" w:rsidR="00695CEE" w:rsidRPr="00BA5CA7" w:rsidRDefault="00695CEE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4010D" w14:textId="77777777" w:rsidR="00695CEE" w:rsidRPr="00BA5CA7" w:rsidRDefault="00695CEE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945A9" w14:textId="2941B90F" w:rsidR="00695CEE" w:rsidRPr="00BA5CA7" w:rsidRDefault="00695CEE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3A7D" w14:textId="77777777" w:rsidR="00695CEE" w:rsidRPr="00BA5CA7" w:rsidRDefault="00695CEE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A9BEF" w14:textId="77777777" w:rsidR="00695CEE" w:rsidRPr="00BA5CA7" w:rsidRDefault="00695CEE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359A08D8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3A8A2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9313B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Резервуарные парки ГСМ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21C9A" w14:textId="59652C58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каждые 2</w:t>
            </w:r>
          </w:p>
          <w:p w14:paraId="1302913C" w14:textId="4A5032CF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резервуара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A5461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4062D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DA644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06834" w14:textId="19631924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A6323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A242A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3C21" w:rsidRPr="00BA5CA7" w14:paraId="2BE7F637" w14:textId="77777777" w:rsidTr="00113B3F">
        <w:tc>
          <w:tcPr>
            <w:tcW w:w="19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21909" w14:textId="77777777" w:rsidR="00A53C21" w:rsidRPr="00BA5CA7" w:rsidRDefault="00A53C21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774EA" w14:textId="77777777" w:rsidR="00A53C21" w:rsidRPr="00BA5CA7" w:rsidRDefault="00A53C21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Отдельные резервуары с ГСМ: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D1E95" w14:textId="09C84682" w:rsidR="00A53C21" w:rsidRPr="00BA5CA7" w:rsidRDefault="00A53C21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B116C" w14:textId="6345A731" w:rsidR="00A53C21" w:rsidRPr="00BA5CA7" w:rsidRDefault="00A53C21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8272A" w14:textId="022BE4F6" w:rsidR="00A53C21" w:rsidRPr="00BA5CA7" w:rsidRDefault="00A53C21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34250" w14:textId="68FB62E5" w:rsidR="00A53C21" w:rsidRPr="00BA5CA7" w:rsidRDefault="00A53C21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3B88D" w14:textId="0F0DC782" w:rsidR="00A53C21" w:rsidRPr="00BA5CA7" w:rsidRDefault="00A53C21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BC99F" w14:textId="1EAB8851" w:rsidR="00A53C21" w:rsidRPr="00BA5CA7" w:rsidRDefault="00A53C21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2AEC7" w14:textId="77777777" w:rsidR="00A53C21" w:rsidRPr="00BA5CA7" w:rsidRDefault="00A53C21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3C21" w:rsidRPr="00BA5CA7" w14:paraId="61662B59" w14:textId="77777777" w:rsidTr="00113B3F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D615C" w14:textId="77777777" w:rsidR="00A53C21" w:rsidRPr="00BA5CA7" w:rsidRDefault="00A53C21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D0E44" w14:textId="77777777" w:rsidR="00A53C21" w:rsidRPr="00BA5CA7" w:rsidRDefault="00A53C21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емкость до 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92CAE" w14:textId="4415CE85" w:rsidR="00A53C21" w:rsidRPr="00BA5CA7" w:rsidRDefault="00A53C21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1 резервуар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3F138" w14:textId="77777777" w:rsidR="00A53C21" w:rsidRPr="00BA5CA7" w:rsidRDefault="00A53C21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9BB4C" w14:textId="77777777" w:rsidR="00A53C21" w:rsidRPr="00BA5CA7" w:rsidRDefault="00A53C21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3372A" w14:textId="77777777" w:rsidR="00A53C21" w:rsidRPr="00BA5CA7" w:rsidRDefault="00A53C21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816F5" w14:textId="359946D8" w:rsidR="00A53C21" w:rsidRPr="00BA5CA7" w:rsidRDefault="00A53C21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58088" w14:textId="543FA7E1" w:rsidR="00A53C21" w:rsidRPr="00BA5CA7" w:rsidRDefault="00A53C21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0BED8" w14:textId="77777777" w:rsidR="00A53C21" w:rsidRPr="00BA5CA7" w:rsidRDefault="00A53C21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C21" w:rsidRPr="00BA5CA7" w14:paraId="05274994" w14:textId="77777777" w:rsidTr="00113B3F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9EF18" w14:textId="77777777" w:rsidR="00A53C21" w:rsidRPr="00BA5CA7" w:rsidRDefault="00A53C21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62590" w14:textId="77777777" w:rsidR="00A53C21" w:rsidRPr="00BA5CA7" w:rsidRDefault="00A53C21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емкость свыше 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BE7D7" w14:textId="77777777" w:rsidR="00A53C21" w:rsidRPr="00BA5CA7" w:rsidRDefault="00A53C21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A1DD7" w14:textId="77777777" w:rsidR="00A53C21" w:rsidRPr="00BA5CA7" w:rsidRDefault="00A53C21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788CF" w14:textId="77777777" w:rsidR="00A53C21" w:rsidRPr="00BA5CA7" w:rsidRDefault="00A53C21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866E1" w14:textId="77777777" w:rsidR="00A53C21" w:rsidRPr="00BA5CA7" w:rsidRDefault="00A53C21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FC558" w14:textId="291853A8" w:rsidR="00A53C21" w:rsidRPr="00BA5CA7" w:rsidRDefault="00A53C21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28156" w14:textId="254E239B" w:rsidR="00A53C21" w:rsidRPr="00BA5CA7" w:rsidRDefault="00A53C21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874D9" w14:textId="77777777" w:rsidR="00A53C21" w:rsidRPr="00BA5CA7" w:rsidRDefault="00A53C21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4FCFFA37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E74B4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FFCBC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Склады химикатов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F7CA2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50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D1F80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E6ABD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18417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53F5E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 (***)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CF143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05169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700" w:rsidRPr="00BA5CA7" w14:paraId="14DF3221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EFE59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08B86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Склады лесоматериалов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82CD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300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7B442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B343F" w14:textId="41B8C76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040DC" w14:textId="68C688F1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50806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18852" w14:textId="23806D2E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7B032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700" w:rsidRPr="00BA5CA7" w14:paraId="1E975775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2C5CC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B0A97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Склады угля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1F069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500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0D6C5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C0940" w14:textId="10E93935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BB33D" w14:textId="5E446245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826F2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AC816" w14:textId="007ADDDE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ADA58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700" w:rsidRPr="00BA5CA7" w14:paraId="61A204E5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2F627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9F70F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Навес для хранения сена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7B976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1 навес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2DADA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2C81E" w14:textId="049E373D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40874" w14:textId="44B9CB5E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53703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4515" w14:textId="26BBC0EE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30C0D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700" w:rsidRPr="00BA5CA7" w14:paraId="2D59CBC6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2AB8C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BD1FB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Штабель (скирда) сена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DC824" w14:textId="77777777" w:rsidR="00454700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1 штабель</w:t>
            </w:r>
          </w:p>
          <w:p w14:paraId="7AD365E4" w14:textId="573F89FE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8E89F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0DAED" w14:textId="0BE534A5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B94A8" w14:textId="73214AAC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2D3B7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0CF7F" w14:textId="5F3A932E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527EF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700" w:rsidRPr="00BA5CA7" w14:paraId="68C266C0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B3D80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337C9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Сенопрессовальная</w:t>
            </w:r>
            <w:proofErr w:type="spellEnd"/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установка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F2DDF" w14:textId="77777777" w:rsidR="00454700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1 установку</w:t>
            </w:r>
          </w:p>
          <w:p w14:paraId="479FDD28" w14:textId="6A1E820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417C7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11BBC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1F176" w14:textId="652D3EB9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90081" w14:textId="77777777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51707" w14:textId="13CC3872" w:rsidR="00454700" w:rsidRPr="00BA5CA7" w:rsidRDefault="00454700" w:rsidP="008858B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129ED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700" w:rsidRPr="00BA5CA7" w14:paraId="0A52E2EC" w14:textId="77777777" w:rsidTr="00113B3F">
        <w:tc>
          <w:tcPr>
            <w:tcW w:w="5000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CC51F" w14:textId="77777777" w:rsidR="00454700" w:rsidRPr="00BA5CA7" w:rsidRDefault="00454700" w:rsidP="00454700">
            <w:pPr>
              <w:spacing w:after="0" w:line="240" w:lineRule="auto"/>
              <w:ind w:left="1134" w:right="1134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Для складов, зданий, цехов и бунтов хлопка-сырца</w:t>
            </w:r>
          </w:p>
        </w:tc>
      </w:tr>
      <w:tr w:rsidR="00454700" w:rsidRPr="00BA5CA7" w14:paraId="47138D34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8351A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9F739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Контрольные посты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DF1D7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каждый пост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9E6B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15C7D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61DA5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C350F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C4C6D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CD27A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7D26A683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CD988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227D8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Весовые посты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F89D3" w14:textId="662BF7D2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каждый пост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71CF9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F5493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C5642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5E710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E166D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EFD42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3A3" w:rsidRPr="00BA5CA7" w14:paraId="71B9E78C" w14:textId="77777777" w:rsidTr="00113B3F">
        <w:tc>
          <w:tcPr>
            <w:tcW w:w="19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EF21D" w14:textId="77777777" w:rsidR="008F43A3" w:rsidRPr="00BA5CA7" w:rsidRDefault="008F43A3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B2C8E" w14:textId="77777777" w:rsidR="008F43A3" w:rsidRPr="00BA5CA7" w:rsidRDefault="008F43A3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Сушильно-очистительные цехи: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9449D" w14:textId="77777777" w:rsidR="008F43A3" w:rsidRPr="00BA5CA7" w:rsidRDefault="008F43A3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A0CC7" w14:textId="77777777" w:rsidR="008F43A3" w:rsidRPr="00BA5CA7" w:rsidRDefault="008F43A3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93503" w14:textId="77777777" w:rsidR="008F43A3" w:rsidRPr="00BA5CA7" w:rsidRDefault="008F43A3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3A4B6" w14:textId="77777777" w:rsidR="008F43A3" w:rsidRPr="00BA5CA7" w:rsidRDefault="008F43A3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28DE4" w14:textId="77777777" w:rsidR="008F43A3" w:rsidRPr="00BA5CA7" w:rsidRDefault="008F43A3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A5161" w14:textId="77777777" w:rsidR="008F43A3" w:rsidRPr="00BA5CA7" w:rsidRDefault="008F43A3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0A72B" w14:textId="77777777" w:rsidR="008F43A3" w:rsidRPr="00BA5CA7" w:rsidRDefault="008F43A3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3A3" w:rsidRPr="00BA5CA7" w14:paraId="1EC45BB8" w14:textId="77777777" w:rsidTr="00113B3F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4D847" w14:textId="77777777" w:rsidR="008F43A3" w:rsidRPr="00BA5CA7" w:rsidRDefault="008F43A3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9DD5A" w14:textId="77777777" w:rsidR="008F43A3" w:rsidRPr="00BA5CA7" w:rsidRDefault="008F43A3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топочное отделение, работающее на твердом топливе;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DC36C" w14:textId="77777777" w:rsidR="008F43A3" w:rsidRPr="00BA5CA7" w:rsidRDefault="008F43A3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каждые 2 топки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EFE7F" w14:textId="77777777" w:rsidR="008F43A3" w:rsidRPr="00BA5CA7" w:rsidRDefault="008F43A3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61624" w14:textId="77777777" w:rsidR="008F43A3" w:rsidRPr="00BA5CA7" w:rsidRDefault="008F43A3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C5245" w14:textId="77777777" w:rsidR="008F43A3" w:rsidRPr="00BA5CA7" w:rsidRDefault="008F43A3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D1030" w14:textId="77777777" w:rsidR="008F43A3" w:rsidRPr="00BA5CA7" w:rsidRDefault="008F43A3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2C339" w14:textId="77777777" w:rsidR="008F43A3" w:rsidRPr="00BA5CA7" w:rsidRDefault="008F43A3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84DFA" w14:textId="77777777" w:rsidR="008F43A3" w:rsidRPr="00BA5CA7" w:rsidRDefault="008F43A3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3A3" w:rsidRPr="00BA5CA7" w14:paraId="42868ABA" w14:textId="77777777" w:rsidTr="00113B3F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F6AE5" w14:textId="77777777" w:rsidR="008F43A3" w:rsidRPr="00BA5CA7" w:rsidRDefault="008F43A3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4D736" w14:textId="77777777" w:rsidR="008F43A3" w:rsidRPr="00BA5CA7" w:rsidRDefault="008F43A3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топочное отделение, работающее на жидком топливе;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134EC" w14:textId="5FA49B42" w:rsidR="008F43A3" w:rsidRPr="00BA5CA7" w:rsidRDefault="008F43A3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каждые 2 топки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7F06A" w14:textId="77777777" w:rsidR="008F43A3" w:rsidRPr="00BA5CA7" w:rsidRDefault="008F43A3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EF290" w14:textId="77777777" w:rsidR="008F43A3" w:rsidRPr="00BA5CA7" w:rsidRDefault="008F43A3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C7944" w14:textId="77777777" w:rsidR="008F43A3" w:rsidRPr="00BA5CA7" w:rsidRDefault="008F43A3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528C1" w14:textId="77777777" w:rsidR="008F43A3" w:rsidRPr="00BA5CA7" w:rsidRDefault="008F43A3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9421C" w14:textId="77777777" w:rsidR="008F43A3" w:rsidRPr="00BA5CA7" w:rsidRDefault="008F43A3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A2FBF" w14:textId="77777777" w:rsidR="008F43A3" w:rsidRPr="00BA5CA7" w:rsidRDefault="008F43A3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3A3" w:rsidRPr="00BA5CA7" w14:paraId="055AE882" w14:textId="77777777" w:rsidTr="00113B3F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4E154" w14:textId="77777777" w:rsidR="008F43A3" w:rsidRPr="00BA5CA7" w:rsidRDefault="008F43A3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5329A" w14:textId="77777777" w:rsidR="008F43A3" w:rsidRPr="00BA5CA7" w:rsidRDefault="008F43A3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сушильное отделение;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304AD" w14:textId="77777777" w:rsidR="008F43A3" w:rsidRPr="00BA5CA7" w:rsidRDefault="008F43A3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1 барабан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74CAC" w14:textId="77777777" w:rsidR="008F43A3" w:rsidRPr="00BA5CA7" w:rsidRDefault="008F43A3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52493" w14:textId="77777777" w:rsidR="008F43A3" w:rsidRPr="00BA5CA7" w:rsidRDefault="008F43A3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8D6D1" w14:textId="77777777" w:rsidR="008F43A3" w:rsidRPr="00BA5CA7" w:rsidRDefault="008F43A3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611B3" w14:textId="77777777" w:rsidR="008F43A3" w:rsidRPr="00BA5CA7" w:rsidRDefault="008F43A3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1F0F2" w14:textId="77777777" w:rsidR="008F43A3" w:rsidRPr="00BA5CA7" w:rsidRDefault="008F43A3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5437D" w14:textId="77777777" w:rsidR="008F43A3" w:rsidRPr="00BA5CA7" w:rsidRDefault="008F43A3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3A3" w:rsidRPr="00BA5CA7" w14:paraId="3B278EC8" w14:textId="77777777" w:rsidTr="00113B3F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66B64" w14:textId="77777777" w:rsidR="008F43A3" w:rsidRPr="00BA5CA7" w:rsidRDefault="008F43A3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29C98" w14:textId="77777777" w:rsidR="008F43A3" w:rsidRPr="00BA5CA7" w:rsidRDefault="008F43A3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очистительное отделение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E2EB7" w14:textId="2423CBDE" w:rsidR="008F43A3" w:rsidRPr="00BA5CA7" w:rsidRDefault="008F43A3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1 отделение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2DE7F" w14:textId="77777777" w:rsidR="008F43A3" w:rsidRPr="00BA5CA7" w:rsidRDefault="008F43A3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E9AEF" w14:textId="77777777" w:rsidR="008F43A3" w:rsidRPr="00BA5CA7" w:rsidRDefault="008F43A3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A92C6" w14:textId="77777777" w:rsidR="008F43A3" w:rsidRPr="00BA5CA7" w:rsidRDefault="008F43A3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D8881" w14:textId="77777777" w:rsidR="008F43A3" w:rsidRPr="00BA5CA7" w:rsidRDefault="008F43A3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A76C9" w14:textId="77777777" w:rsidR="008F43A3" w:rsidRPr="00BA5CA7" w:rsidRDefault="008F43A3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BC027" w14:textId="77777777" w:rsidR="008F43A3" w:rsidRPr="00BA5CA7" w:rsidRDefault="008F43A3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36948CD4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D56BC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56075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Перевалки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25393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каждую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D1DE6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0BED3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555F4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F5F69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C1D08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2863D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1680E135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B8378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F865C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Механические цеха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24352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600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DA111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8E1D1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BE432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E20C4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BC76F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ECB0F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6F989EEB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C712A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E39F7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Электрогазосва-рочные</w:t>
            </w:r>
            <w:proofErr w:type="spellEnd"/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цеха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28D2D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EC607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FA361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B99DB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A2353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A0CE8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DED62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01067059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580CD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B13CF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Столярные цеха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3D626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B437F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95B39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D4563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BE332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7D54D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EA03E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1A491200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0C9B1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67074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Насосные станции (водонапорные)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4FFC2" w14:textId="54EAC2CB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помещение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4ABCA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F36F4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C0EED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55D3D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6970B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D6F72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76F5A31A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45C93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02D52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Аккумуляторные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78C49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DD184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B9EAD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33801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83A15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9088D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9E9A8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7CD8AE61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F0AD1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EBCD5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Склад угля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F071B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500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05479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5929A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60652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D529B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6BD7B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FE1DC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249E5CAF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6AA03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508C9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Склад пиленого лесоматериала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EDCBD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500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710B6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8C59F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244BF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42104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350D2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0753C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1DA734F8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66FE7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FD1F4" w14:textId="5578527D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Трансформаторные подстанции (ТП)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639BC" w14:textId="374EFB13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1 ТП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1AEB2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7D4DA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DA881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639B2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063E4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4EFFB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02CC7245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7DE31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3DE4E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Дизельные электростанции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454BD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1 агрегат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3C0FC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F53B9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BA153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89AB7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3FC60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5DAEC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0B9905E0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86F25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CD37C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Электрощитовые помещения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9FBF5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помещение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3E3E1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A34F0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D9AF4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E4C38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EE86C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73640" w14:textId="6F883EB2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Дополнительно обеспечить диэлектрическим комплектом: коврик, ножницы, боты, перчатки</w:t>
            </w:r>
          </w:p>
        </w:tc>
      </w:tr>
      <w:tr w:rsidR="00454700" w:rsidRPr="00BA5CA7" w14:paraId="78B98C83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326F0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98062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Тарные склады и навесы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EF61D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навес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46717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3ABCE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2DE7F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E6DC1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540C2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21C6F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4D214251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074A8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7F646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Отдельные помещения для хранения нефтепродуктов в таре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F997A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помещение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F8537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69C7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4B854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061D4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5F0C3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22E27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5E5CF791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A0774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CA172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Закрытый склад хранения хлопка-сырца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A3DA6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BDBBA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940EB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C42C0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98F3F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95960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68A86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4ABD790C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25B0E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BF8B6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Навес или площадка хранения хлопка-сырца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122AD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300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C2867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6E470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6818A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477B5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115DE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0F1EB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609040D8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98F6F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07980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Хлопковый карман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21E14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8EBC4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9737A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FEEC7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831DE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DE8DD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B509C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7EBAC3A9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485F3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368D5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Хлопкоуборочная машина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99E00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1 машину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F520D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B6D5A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EEB1C" w14:textId="764486CF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E9413" w14:textId="3DF4BC3E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35CF7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2552F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700" w:rsidRPr="00BA5CA7" w14:paraId="1A732A47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1378F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D4AE2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Поезд-</w:t>
            </w:r>
            <w:proofErr w:type="spellStart"/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хлопковоз</w:t>
            </w:r>
            <w:proofErr w:type="spellEnd"/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, автомобиль бестарной перевозки хлопка-сырца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E8316" w14:textId="4687176E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1 вагон (транспорт)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7CBAB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D2F85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4D756" w14:textId="70E678E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5C5CC" w14:textId="54B922B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20EDC" w14:textId="5D75966D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0C930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700" w:rsidRPr="00BA5CA7" w14:paraId="0CD687FB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9B897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B47AF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Очистительный цех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9BB58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516B4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4DB6C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8485" w14:textId="0318CC89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2A455" w14:textId="696B5DB0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70553" w14:textId="56F61270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4470D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700" w:rsidRPr="00BA5CA7" w14:paraId="664FB37E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B5BE3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0D3AE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Дизельные, литейные и прессовочные цеха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5873D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1FE82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DA8C8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0B52E" w14:textId="392E39F0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38C36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6E009" w14:textId="3D719191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DB32D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700" w:rsidRPr="00BA5CA7" w14:paraId="02F8F738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C337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ED1AC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Площадка и навесы для хранения хлопка-сырца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E9244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E324A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C16D4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4839B" w14:textId="48EA384C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99AD1" w14:textId="77777777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4FEAB" w14:textId="5C7EA688" w:rsidR="00454700" w:rsidRPr="00BA5CA7" w:rsidRDefault="00454700" w:rsidP="00A87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ACF8B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700" w:rsidRPr="00BA5CA7" w14:paraId="7F179F57" w14:textId="77777777" w:rsidTr="00113B3F">
        <w:trPr>
          <w:trHeight w:val="344"/>
        </w:trPr>
        <w:tc>
          <w:tcPr>
            <w:tcW w:w="5000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0CC3A" w14:textId="77777777" w:rsidR="00454700" w:rsidRPr="00BA5CA7" w:rsidRDefault="00454700" w:rsidP="00454700">
            <w:pPr>
              <w:spacing w:after="0" w:line="240" w:lineRule="auto"/>
              <w:ind w:left="22" w:right="-9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Для административных, служебно-бытовых зданий и помещений</w:t>
            </w:r>
          </w:p>
        </w:tc>
      </w:tr>
      <w:tr w:rsidR="008F43A3" w:rsidRPr="00BA5CA7" w14:paraId="6EA47603" w14:textId="77777777" w:rsidTr="00113B3F">
        <w:tc>
          <w:tcPr>
            <w:tcW w:w="19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8CE62" w14:textId="77777777" w:rsidR="008F43A3" w:rsidRPr="00BA5CA7" w:rsidRDefault="008F43A3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25028" w14:textId="77777777" w:rsidR="008F43A3" w:rsidRPr="00BA5CA7" w:rsidRDefault="008F43A3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Служебные комнаты при: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9DE1B" w14:textId="77777777" w:rsidR="008F43A3" w:rsidRPr="00BA5CA7" w:rsidRDefault="008F43A3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A87E6" w14:textId="77777777" w:rsidR="008F43A3" w:rsidRPr="00BA5CA7" w:rsidRDefault="008F43A3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C7771" w14:textId="77777777" w:rsidR="008F43A3" w:rsidRPr="00BA5CA7" w:rsidRDefault="008F43A3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F11AC" w14:textId="77777777" w:rsidR="008F43A3" w:rsidRPr="00BA5CA7" w:rsidRDefault="008F43A3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5FBB4" w14:textId="77777777" w:rsidR="008F43A3" w:rsidRPr="00BA5CA7" w:rsidRDefault="008F43A3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60AEB" w14:textId="77777777" w:rsidR="008F43A3" w:rsidRPr="00BA5CA7" w:rsidRDefault="008F43A3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ED7A9" w14:textId="1AE45176" w:rsidR="008F43A3" w:rsidRPr="00BA5CA7" w:rsidRDefault="008F43A3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Не менее двух огнетушителей на этаж</w:t>
            </w:r>
          </w:p>
        </w:tc>
      </w:tr>
      <w:tr w:rsidR="008F43A3" w:rsidRPr="00BA5CA7" w14:paraId="2E3E0FDB" w14:textId="77777777" w:rsidTr="00113B3F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0489A" w14:textId="77777777" w:rsidR="008F43A3" w:rsidRPr="00BA5CA7" w:rsidRDefault="008F43A3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E0AFF" w14:textId="77777777" w:rsidR="008F43A3" w:rsidRPr="00BA5CA7" w:rsidRDefault="008F43A3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коридорной системе;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8A450" w14:textId="6EC43ED6" w:rsidR="008F43A3" w:rsidRPr="00BA5CA7" w:rsidRDefault="008F43A3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20 п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val="ky-KG" w:eastAsia="ru-RU"/>
              </w:rPr>
              <w:t>/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47C70" w14:textId="77777777" w:rsidR="008F43A3" w:rsidRPr="00BA5CA7" w:rsidRDefault="008F43A3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 (*)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69368" w14:textId="77777777" w:rsidR="008F43A3" w:rsidRPr="00BA5CA7" w:rsidRDefault="008F43A3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1B188" w14:textId="77777777" w:rsidR="008F43A3" w:rsidRPr="00BA5CA7" w:rsidRDefault="008F43A3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48374" w14:textId="77777777" w:rsidR="008F43A3" w:rsidRPr="00BA5CA7" w:rsidRDefault="008F43A3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3B2D6" w14:textId="77777777" w:rsidR="008F43A3" w:rsidRPr="00BA5CA7" w:rsidRDefault="008F43A3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09055" w14:textId="77777777" w:rsidR="008F43A3" w:rsidRPr="00BA5CA7" w:rsidRDefault="008F43A3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3A3" w:rsidRPr="00BA5CA7" w14:paraId="24990624" w14:textId="77777777" w:rsidTr="00113B3F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30B85" w14:textId="77777777" w:rsidR="008F43A3" w:rsidRPr="00BA5CA7" w:rsidRDefault="008F43A3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DA152" w14:textId="77777777" w:rsidR="008F43A3" w:rsidRPr="00BA5CA7" w:rsidRDefault="008F43A3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– </w:t>
            </w:r>
            <w:proofErr w:type="spellStart"/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бескоридорной</w:t>
            </w:r>
            <w:proofErr w:type="spellEnd"/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системе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27C82" w14:textId="77777777" w:rsidR="008F43A3" w:rsidRPr="00BA5CA7" w:rsidRDefault="008F43A3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F907E" w14:textId="77777777" w:rsidR="008F43A3" w:rsidRPr="00BA5CA7" w:rsidRDefault="008F43A3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 (*)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728FB" w14:textId="77777777" w:rsidR="008F43A3" w:rsidRPr="00BA5CA7" w:rsidRDefault="008F43A3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C2515" w14:textId="77777777" w:rsidR="008F43A3" w:rsidRPr="00BA5CA7" w:rsidRDefault="008F43A3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7993C" w14:textId="77777777" w:rsidR="008F43A3" w:rsidRPr="00BA5CA7" w:rsidRDefault="008F43A3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E36FC" w14:textId="77777777" w:rsidR="008F43A3" w:rsidRPr="00BA5CA7" w:rsidRDefault="008F43A3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0577C" w14:textId="77777777" w:rsidR="008F43A3" w:rsidRPr="00BA5CA7" w:rsidRDefault="008F43A3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1F8B6FA3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D619B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63892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Архивы массовые, чертежные, светокопировальные, ротаторные и т. п.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51AE5" w14:textId="77777777" w:rsidR="00454700" w:rsidRPr="00BA5CA7" w:rsidRDefault="00454700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5A593" w14:textId="77777777" w:rsidR="00454700" w:rsidRPr="00BA5CA7" w:rsidRDefault="00454700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DBED5" w14:textId="77777777" w:rsidR="00454700" w:rsidRPr="00BA5CA7" w:rsidRDefault="00454700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 (*)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EE7B2" w14:textId="77777777" w:rsidR="00454700" w:rsidRPr="00BA5CA7" w:rsidRDefault="00454700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B43DF" w14:textId="77777777" w:rsidR="00454700" w:rsidRPr="00BA5CA7" w:rsidRDefault="00454700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7A24C" w14:textId="77777777" w:rsidR="00454700" w:rsidRPr="00BA5CA7" w:rsidRDefault="00454700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00BF" w14:textId="1C24269C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Вместо углекислотного разрешается установить порошковые огнетушители</w:t>
            </w:r>
          </w:p>
        </w:tc>
      </w:tr>
      <w:tr w:rsidR="00454700" w:rsidRPr="00BA5CA7" w14:paraId="0AF9E11F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6884C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79B69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Радиоузлы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1CFC7" w14:textId="5ACE3942" w:rsidR="00454700" w:rsidRPr="00BA5CA7" w:rsidRDefault="00454700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помещение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CEDD1" w14:textId="77777777" w:rsidR="00454700" w:rsidRPr="00BA5CA7" w:rsidRDefault="00454700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C53AC" w14:textId="77777777" w:rsidR="00454700" w:rsidRPr="00BA5CA7" w:rsidRDefault="00454700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2EB24" w14:textId="77777777" w:rsidR="00454700" w:rsidRPr="00BA5CA7" w:rsidRDefault="00454700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38F15" w14:textId="77777777" w:rsidR="00454700" w:rsidRPr="00BA5CA7" w:rsidRDefault="00454700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4EBA6" w14:textId="77777777" w:rsidR="00454700" w:rsidRPr="00BA5CA7" w:rsidRDefault="00454700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12308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28E2D27E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E1570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945D9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Передвижные дома-вагоны для проживания людей в местах сезонных и строительных работ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97FB4" w14:textId="5A4AD47F" w:rsidR="00454700" w:rsidRPr="00BA5CA7" w:rsidRDefault="00454700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На 1 </w:t>
            </w:r>
            <w:r w:rsidR="00CC409C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br/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дом-вагон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50F8D" w14:textId="77777777" w:rsidR="00454700" w:rsidRPr="00BA5CA7" w:rsidRDefault="00454700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29B77" w14:textId="77777777" w:rsidR="00454700" w:rsidRPr="00BA5CA7" w:rsidRDefault="00454700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31F30" w14:textId="77777777" w:rsidR="00454700" w:rsidRPr="00BA5CA7" w:rsidRDefault="00454700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0510D" w14:textId="77777777" w:rsidR="00454700" w:rsidRPr="00BA5CA7" w:rsidRDefault="00454700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 (*)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26AE" w14:textId="77777777" w:rsidR="00454700" w:rsidRPr="00BA5CA7" w:rsidRDefault="00454700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2BB93" w14:textId="31E9E214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Устанавливается в летний период</w:t>
            </w:r>
          </w:p>
        </w:tc>
      </w:tr>
      <w:tr w:rsidR="00007E0C" w:rsidRPr="00BA5CA7" w14:paraId="6D8F4885" w14:textId="77777777" w:rsidTr="00113B3F">
        <w:tc>
          <w:tcPr>
            <w:tcW w:w="19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1E851" w14:textId="77777777" w:rsidR="00007E0C" w:rsidRPr="00BA5CA7" w:rsidRDefault="00007E0C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A3C46" w14:textId="77777777" w:rsidR="00007E0C" w:rsidRPr="00BA5CA7" w:rsidRDefault="00007E0C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Печи </w:t>
            </w:r>
            <w:proofErr w:type="spellStart"/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хлобопекарен</w:t>
            </w:r>
            <w:proofErr w:type="spellEnd"/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722E5" w14:textId="77777777" w:rsidR="00007E0C" w:rsidRPr="00BA5CA7" w:rsidRDefault="00007E0C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28064" w14:textId="77777777" w:rsidR="00007E0C" w:rsidRPr="00BA5CA7" w:rsidRDefault="00007E0C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41D9A" w14:textId="77777777" w:rsidR="00007E0C" w:rsidRPr="00BA5CA7" w:rsidRDefault="00007E0C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042EF" w14:textId="77777777" w:rsidR="00007E0C" w:rsidRPr="00BA5CA7" w:rsidRDefault="00007E0C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4B3B1" w14:textId="77777777" w:rsidR="00007E0C" w:rsidRPr="00BA5CA7" w:rsidRDefault="00007E0C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E3589" w14:textId="77777777" w:rsidR="00007E0C" w:rsidRPr="00BA5CA7" w:rsidRDefault="00007E0C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8B75E" w14:textId="77777777" w:rsidR="00007E0C" w:rsidRPr="00BA5CA7" w:rsidRDefault="00007E0C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E0C" w:rsidRPr="00BA5CA7" w14:paraId="670DE389" w14:textId="77777777" w:rsidTr="00113B3F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DF913" w14:textId="77777777" w:rsidR="00007E0C" w:rsidRPr="00BA5CA7" w:rsidRDefault="00007E0C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910F6" w14:textId="77777777" w:rsidR="00007E0C" w:rsidRPr="00BA5CA7" w:rsidRDefault="00007E0C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на твердом топливе;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C9D03" w14:textId="77777777" w:rsidR="00007E0C" w:rsidRPr="00BA5CA7" w:rsidRDefault="00007E0C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2 топки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0484B" w14:textId="77777777" w:rsidR="00007E0C" w:rsidRPr="00BA5CA7" w:rsidRDefault="00007E0C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234AD" w14:textId="77777777" w:rsidR="00007E0C" w:rsidRPr="00BA5CA7" w:rsidRDefault="00007E0C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B72A3" w14:textId="77777777" w:rsidR="00007E0C" w:rsidRPr="00BA5CA7" w:rsidRDefault="00007E0C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9D459" w14:textId="77777777" w:rsidR="00007E0C" w:rsidRPr="00BA5CA7" w:rsidRDefault="00007E0C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42662" w14:textId="77777777" w:rsidR="00007E0C" w:rsidRPr="00BA5CA7" w:rsidRDefault="00007E0C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16574" w14:textId="77777777" w:rsidR="00007E0C" w:rsidRPr="00BA5CA7" w:rsidRDefault="00007E0C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E0C" w:rsidRPr="00BA5CA7" w14:paraId="26377053" w14:textId="77777777" w:rsidTr="00113B3F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EFB27" w14:textId="77777777" w:rsidR="00007E0C" w:rsidRPr="00BA5CA7" w:rsidRDefault="00007E0C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5CEB9" w14:textId="77777777" w:rsidR="00007E0C" w:rsidRPr="00BA5CA7" w:rsidRDefault="00007E0C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на жидком топливе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87AF5" w14:textId="77777777" w:rsidR="00007E0C" w:rsidRPr="00BA5CA7" w:rsidRDefault="00007E0C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1C446" w14:textId="77777777" w:rsidR="00007E0C" w:rsidRPr="00BA5CA7" w:rsidRDefault="00007E0C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37EE8" w14:textId="77777777" w:rsidR="00007E0C" w:rsidRPr="00BA5CA7" w:rsidRDefault="00007E0C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85D13" w14:textId="77777777" w:rsidR="00007E0C" w:rsidRPr="00BA5CA7" w:rsidRDefault="00007E0C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79717" w14:textId="77777777" w:rsidR="00007E0C" w:rsidRPr="00BA5CA7" w:rsidRDefault="00007E0C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C2A7E" w14:textId="77777777" w:rsidR="00007E0C" w:rsidRPr="00BA5CA7" w:rsidRDefault="00007E0C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6F524" w14:textId="77777777" w:rsidR="00007E0C" w:rsidRPr="00BA5CA7" w:rsidRDefault="00007E0C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E0C" w:rsidRPr="00BA5CA7" w14:paraId="7AEEF9AA" w14:textId="77777777" w:rsidTr="00113B3F">
        <w:tc>
          <w:tcPr>
            <w:tcW w:w="19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CD893" w14:textId="77777777" w:rsidR="00007E0C" w:rsidRPr="00BA5CA7" w:rsidRDefault="00007E0C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D50A0" w14:textId="77777777" w:rsidR="00007E0C" w:rsidRPr="00BA5CA7" w:rsidRDefault="00007E0C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Медпункты: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AE012" w14:textId="77777777" w:rsidR="00007E0C" w:rsidRPr="00BA5CA7" w:rsidRDefault="00007E0C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2D321" w14:textId="77777777" w:rsidR="00007E0C" w:rsidRPr="00BA5CA7" w:rsidRDefault="00007E0C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A627F" w14:textId="77777777" w:rsidR="00007E0C" w:rsidRPr="00BA5CA7" w:rsidRDefault="00007E0C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15CE2" w14:textId="77777777" w:rsidR="00007E0C" w:rsidRPr="00BA5CA7" w:rsidRDefault="00007E0C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50D2B" w14:textId="77777777" w:rsidR="00007E0C" w:rsidRPr="00BA5CA7" w:rsidRDefault="00007E0C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6CD8B" w14:textId="77777777" w:rsidR="00007E0C" w:rsidRPr="00BA5CA7" w:rsidRDefault="00007E0C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7F356" w14:textId="77777777" w:rsidR="00007E0C" w:rsidRPr="00BA5CA7" w:rsidRDefault="00007E0C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E0C" w:rsidRPr="00BA5CA7" w14:paraId="4E6817AB" w14:textId="77777777" w:rsidTr="00113B3F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CDD47" w14:textId="77777777" w:rsidR="00007E0C" w:rsidRPr="00BA5CA7" w:rsidRDefault="00007E0C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1C3A2" w14:textId="77777777" w:rsidR="00007E0C" w:rsidRPr="00BA5CA7" w:rsidRDefault="00007E0C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помещения для приема больных;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B0BB3" w14:textId="77777777" w:rsidR="00007E0C" w:rsidRPr="00BA5CA7" w:rsidRDefault="00007E0C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C9072" w14:textId="77777777" w:rsidR="00007E0C" w:rsidRPr="00BA5CA7" w:rsidRDefault="00007E0C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E24A8" w14:textId="79CB9058" w:rsidR="00007E0C" w:rsidRPr="00BA5CA7" w:rsidRDefault="00007E0C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10032" w14:textId="116D8605" w:rsidR="00007E0C" w:rsidRPr="00BA5CA7" w:rsidRDefault="00007E0C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173B9" w14:textId="31BB1FA5" w:rsidR="00007E0C" w:rsidRPr="00BA5CA7" w:rsidRDefault="00007E0C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15241" w14:textId="72B9CEC3" w:rsidR="00007E0C" w:rsidRPr="00BA5CA7" w:rsidRDefault="00007E0C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D5D7C" w14:textId="77777777" w:rsidR="00007E0C" w:rsidRPr="00BA5CA7" w:rsidRDefault="00007E0C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E0C" w:rsidRPr="00BA5CA7" w14:paraId="0B2CDD38" w14:textId="77777777" w:rsidTr="00113B3F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0C8C0" w14:textId="77777777" w:rsidR="00007E0C" w:rsidRPr="00BA5CA7" w:rsidRDefault="00007E0C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2281F" w14:textId="77777777" w:rsidR="00007E0C" w:rsidRPr="00BA5CA7" w:rsidRDefault="00007E0C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помещения для хранения лекарств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9F3D7" w14:textId="77777777" w:rsidR="00007E0C" w:rsidRPr="00BA5CA7" w:rsidRDefault="00007E0C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50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C835B" w14:textId="77777777" w:rsidR="00007E0C" w:rsidRPr="00BA5CA7" w:rsidRDefault="00007E0C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80477" w14:textId="5D3DF62A" w:rsidR="00007E0C" w:rsidRPr="00BA5CA7" w:rsidRDefault="00007E0C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00ADE" w14:textId="2D1995AE" w:rsidR="00007E0C" w:rsidRPr="00BA5CA7" w:rsidRDefault="00007E0C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DC4FD" w14:textId="499007AE" w:rsidR="00007E0C" w:rsidRPr="00BA5CA7" w:rsidRDefault="00007E0C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AD3B6" w14:textId="35838563" w:rsidR="00007E0C" w:rsidRPr="00BA5CA7" w:rsidRDefault="00007E0C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8B0A2" w14:textId="77777777" w:rsidR="00007E0C" w:rsidRPr="00BA5CA7" w:rsidRDefault="00007E0C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E0C" w:rsidRPr="00BA5CA7" w14:paraId="55260E60" w14:textId="77777777" w:rsidTr="00113B3F">
        <w:tc>
          <w:tcPr>
            <w:tcW w:w="19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F60D2" w14:textId="77777777" w:rsidR="00007E0C" w:rsidRPr="00BA5CA7" w:rsidRDefault="00007E0C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240F4" w14:textId="77777777" w:rsidR="00007E0C" w:rsidRPr="00BA5CA7" w:rsidRDefault="00007E0C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Столовые и буфеты: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2B80A" w14:textId="11A10561" w:rsidR="00007E0C" w:rsidRPr="00BA5CA7" w:rsidRDefault="00007E0C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B4AF2" w14:textId="6958089E" w:rsidR="00007E0C" w:rsidRPr="00BA5CA7" w:rsidRDefault="00007E0C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714BC" w14:textId="714F7FF2" w:rsidR="00007E0C" w:rsidRPr="00BA5CA7" w:rsidRDefault="00007E0C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33C92" w14:textId="11EC4BFF" w:rsidR="00007E0C" w:rsidRPr="00BA5CA7" w:rsidRDefault="00007E0C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7A9CB" w14:textId="312C2A76" w:rsidR="00007E0C" w:rsidRPr="00BA5CA7" w:rsidRDefault="00007E0C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9BB39" w14:textId="0665CCE2" w:rsidR="00007E0C" w:rsidRPr="00BA5CA7" w:rsidRDefault="00007E0C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03173" w14:textId="77777777" w:rsidR="00007E0C" w:rsidRPr="00BA5CA7" w:rsidRDefault="00007E0C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7E0C" w:rsidRPr="00BA5CA7" w14:paraId="3345BADB" w14:textId="77777777" w:rsidTr="00113B3F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4D9F" w14:textId="77777777" w:rsidR="00007E0C" w:rsidRPr="00BA5CA7" w:rsidRDefault="00007E0C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890F2" w14:textId="77777777" w:rsidR="00007E0C" w:rsidRPr="00BA5CA7" w:rsidRDefault="00007E0C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помещения для приема пищи;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D78FE" w14:textId="77777777" w:rsidR="00007E0C" w:rsidRPr="00BA5CA7" w:rsidRDefault="00007E0C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78362" w14:textId="77777777" w:rsidR="00007E0C" w:rsidRPr="00BA5CA7" w:rsidRDefault="00007E0C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84202" w14:textId="0A71AFAE" w:rsidR="00007E0C" w:rsidRPr="00BA5CA7" w:rsidRDefault="00007E0C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926DB" w14:textId="466D54D1" w:rsidR="00007E0C" w:rsidRPr="00BA5CA7" w:rsidRDefault="00007E0C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4A17C" w14:textId="6B5BAF03" w:rsidR="00007E0C" w:rsidRPr="00BA5CA7" w:rsidRDefault="00007E0C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3EAB0" w14:textId="3756052B" w:rsidR="00007E0C" w:rsidRPr="00BA5CA7" w:rsidRDefault="00007E0C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F3736" w14:textId="77777777" w:rsidR="00007E0C" w:rsidRPr="00BA5CA7" w:rsidRDefault="00007E0C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E0C" w:rsidRPr="00BA5CA7" w14:paraId="6D770BA1" w14:textId="77777777" w:rsidTr="00113B3F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E2BCB" w14:textId="77777777" w:rsidR="00007E0C" w:rsidRPr="00BA5CA7" w:rsidRDefault="00007E0C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2C21E" w14:textId="77777777" w:rsidR="00007E0C" w:rsidRPr="00BA5CA7" w:rsidRDefault="00007E0C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помещения для приготовления пищи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DDBA7" w14:textId="77777777" w:rsidR="00007E0C" w:rsidRPr="00BA5CA7" w:rsidRDefault="00007E0C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07EF1" w14:textId="77777777" w:rsidR="00007E0C" w:rsidRPr="00BA5CA7" w:rsidRDefault="00007E0C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2C541" w14:textId="7A111EDB" w:rsidR="00007E0C" w:rsidRPr="00BA5CA7" w:rsidRDefault="00007E0C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6496C" w14:textId="7DD9A866" w:rsidR="00007E0C" w:rsidRPr="00BA5CA7" w:rsidRDefault="00007E0C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B82E8" w14:textId="221E402D" w:rsidR="00007E0C" w:rsidRPr="00BA5CA7" w:rsidRDefault="00007E0C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9F3D9" w14:textId="7D90C035" w:rsidR="00007E0C" w:rsidRPr="00BA5CA7" w:rsidRDefault="00007E0C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C7F29" w14:textId="77777777" w:rsidR="00007E0C" w:rsidRPr="00BA5CA7" w:rsidRDefault="00007E0C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7F55682B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60120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5CFD1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Бытовые помещения в цехах и самостоятельные здания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23853" w14:textId="77777777" w:rsidR="00454700" w:rsidRPr="00BA5CA7" w:rsidRDefault="00454700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7B938" w14:textId="77777777" w:rsidR="00454700" w:rsidRPr="00BA5CA7" w:rsidRDefault="00454700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9853D" w14:textId="352AA47F" w:rsidR="00454700" w:rsidRPr="00BA5CA7" w:rsidRDefault="00454700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96494" w14:textId="3FF55DB3" w:rsidR="00454700" w:rsidRPr="00BA5CA7" w:rsidRDefault="00454700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45F81" w14:textId="43187365" w:rsidR="00454700" w:rsidRPr="00BA5CA7" w:rsidRDefault="00454700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09442" w14:textId="1C0FBB97" w:rsidR="00454700" w:rsidRPr="00BA5CA7" w:rsidRDefault="00454700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46AE3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4911" w:rsidRPr="00BA5CA7" w14:paraId="33F7BCBB" w14:textId="77777777" w:rsidTr="00113B3F">
        <w:tc>
          <w:tcPr>
            <w:tcW w:w="19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A346F" w14:textId="77777777" w:rsidR="00844911" w:rsidRPr="00BA5CA7" w:rsidRDefault="00844911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A2EB5" w14:textId="77777777" w:rsidR="00844911" w:rsidRPr="00BA5CA7" w:rsidRDefault="00844911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Клубы: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ED248" w14:textId="229C57CA" w:rsidR="00844911" w:rsidRPr="00BA5CA7" w:rsidRDefault="00844911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6102A" w14:textId="62E0A23E" w:rsidR="00844911" w:rsidRPr="00BA5CA7" w:rsidRDefault="00844911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6E655" w14:textId="5EBD17C3" w:rsidR="00844911" w:rsidRPr="00BA5CA7" w:rsidRDefault="00844911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F4B3C" w14:textId="17457B9E" w:rsidR="00844911" w:rsidRPr="00BA5CA7" w:rsidRDefault="00844911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5F60A" w14:textId="5FA425D4" w:rsidR="00844911" w:rsidRPr="00BA5CA7" w:rsidRDefault="00844911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CD524" w14:textId="374C1028" w:rsidR="00844911" w:rsidRPr="00BA5CA7" w:rsidRDefault="00844911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9BB6A" w14:textId="77777777" w:rsidR="00844911" w:rsidRPr="00BA5CA7" w:rsidRDefault="00844911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4911" w:rsidRPr="00BA5CA7" w14:paraId="5AA31D57" w14:textId="77777777" w:rsidTr="00113B3F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02900" w14:textId="77777777" w:rsidR="00844911" w:rsidRPr="00BA5CA7" w:rsidRDefault="00844911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1C164" w14:textId="77777777" w:rsidR="00844911" w:rsidRPr="00BA5CA7" w:rsidRDefault="00844911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сцена;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4CB61" w14:textId="77777777" w:rsidR="00844911" w:rsidRPr="00BA5CA7" w:rsidRDefault="00844911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25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B2EF8" w14:textId="77777777" w:rsidR="00844911" w:rsidRPr="00BA5CA7" w:rsidRDefault="00844911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5A029" w14:textId="7C1495B6" w:rsidR="00844911" w:rsidRPr="00BA5CA7" w:rsidRDefault="00844911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E03FB" w14:textId="3CC05663" w:rsidR="00844911" w:rsidRPr="00BA5CA7" w:rsidRDefault="00844911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BB223" w14:textId="39BEE3C4" w:rsidR="00844911" w:rsidRPr="00BA5CA7" w:rsidRDefault="00844911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DCF97" w14:textId="6B349AD6" w:rsidR="00844911" w:rsidRPr="00BA5CA7" w:rsidRDefault="00844911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1BCC1" w14:textId="77777777" w:rsidR="00844911" w:rsidRPr="00BA5CA7" w:rsidRDefault="00844911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911" w:rsidRPr="00BA5CA7" w14:paraId="2EED1CD9" w14:textId="77777777" w:rsidTr="00113B3F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97BA8" w14:textId="77777777" w:rsidR="00844911" w:rsidRPr="00BA5CA7" w:rsidRDefault="00844911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9A8D6" w14:textId="77777777" w:rsidR="00844911" w:rsidRPr="00BA5CA7" w:rsidRDefault="00844911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зрительный зал;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ED430" w14:textId="77777777" w:rsidR="00844911" w:rsidRPr="00BA5CA7" w:rsidRDefault="00844911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F02FD" w14:textId="77777777" w:rsidR="00844911" w:rsidRPr="00BA5CA7" w:rsidRDefault="00844911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27DAD" w14:textId="5C24EC44" w:rsidR="00844911" w:rsidRPr="00BA5CA7" w:rsidRDefault="00844911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C208D" w14:textId="0F88D588" w:rsidR="00844911" w:rsidRPr="00BA5CA7" w:rsidRDefault="00844911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99EBC" w14:textId="0F747A4E" w:rsidR="00844911" w:rsidRPr="00BA5CA7" w:rsidRDefault="00844911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B6026" w14:textId="0284C926" w:rsidR="00844911" w:rsidRPr="00BA5CA7" w:rsidRDefault="00844911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6115" w14:textId="77777777" w:rsidR="00844911" w:rsidRPr="00BA5CA7" w:rsidRDefault="00844911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911" w:rsidRPr="00BA5CA7" w14:paraId="00857CBB" w14:textId="77777777" w:rsidTr="00113B3F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88FD7" w14:textId="77777777" w:rsidR="00844911" w:rsidRPr="00BA5CA7" w:rsidRDefault="00844911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3113D" w14:textId="77777777" w:rsidR="00844911" w:rsidRPr="00BA5CA7" w:rsidRDefault="00844911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служебные помещения, костюмерные и т. п.;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8F461" w14:textId="77777777" w:rsidR="00844911" w:rsidRPr="00BA5CA7" w:rsidRDefault="00844911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25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3EEF5" w14:textId="77777777" w:rsidR="00844911" w:rsidRPr="00BA5CA7" w:rsidRDefault="00844911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D115" w14:textId="3B255CDE" w:rsidR="00844911" w:rsidRPr="00BA5CA7" w:rsidRDefault="00844911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BEAEF" w14:textId="236894FB" w:rsidR="00844911" w:rsidRPr="00BA5CA7" w:rsidRDefault="00844911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0A76B" w14:textId="7E2833FA" w:rsidR="00844911" w:rsidRPr="00BA5CA7" w:rsidRDefault="00844911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3907C" w14:textId="675EF302" w:rsidR="00844911" w:rsidRPr="00BA5CA7" w:rsidRDefault="00844911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AAC02" w14:textId="77777777" w:rsidR="00844911" w:rsidRPr="00BA5CA7" w:rsidRDefault="00844911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911" w:rsidRPr="00BA5CA7" w14:paraId="4D5705E0" w14:textId="77777777" w:rsidTr="00113B3F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EC7A9" w14:textId="77777777" w:rsidR="00844911" w:rsidRPr="00BA5CA7" w:rsidRDefault="00844911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E5AEF" w14:textId="77777777" w:rsidR="00844911" w:rsidRPr="00BA5CA7" w:rsidRDefault="00844911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проходы, коридоры, вестибюли и т. п.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3858A" w14:textId="77777777" w:rsidR="00844911" w:rsidRPr="00BA5CA7" w:rsidRDefault="00844911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50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6C0FE" w14:textId="77777777" w:rsidR="00844911" w:rsidRPr="00BA5CA7" w:rsidRDefault="00844911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6C384" w14:textId="409D70DD" w:rsidR="00844911" w:rsidRPr="00BA5CA7" w:rsidRDefault="00844911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76083" w14:textId="72FF9FA8" w:rsidR="00844911" w:rsidRPr="00BA5CA7" w:rsidRDefault="00844911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E7F52" w14:textId="539CD3E9" w:rsidR="00844911" w:rsidRPr="00BA5CA7" w:rsidRDefault="00844911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73EAF" w14:textId="427A706E" w:rsidR="00844911" w:rsidRPr="00BA5CA7" w:rsidRDefault="00844911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CADDE" w14:textId="77777777" w:rsidR="00844911" w:rsidRPr="00BA5CA7" w:rsidRDefault="00844911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79D101C2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92F54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971E6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Операторская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349DE" w14:textId="4B8D1B11" w:rsidR="00454700" w:rsidRPr="00BA5CA7" w:rsidRDefault="00454700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помещение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57DCD" w14:textId="77777777" w:rsidR="00454700" w:rsidRPr="00BA5CA7" w:rsidRDefault="00454700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7E523" w14:textId="77777777" w:rsidR="00454700" w:rsidRPr="00BA5CA7" w:rsidRDefault="00454700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E2404" w14:textId="6E37FD2E" w:rsidR="00454700" w:rsidRPr="00BA5CA7" w:rsidRDefault="00454700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87F0E" w14:textId="74F8CA04" w:rsidR="00454700" w:rsidRPr="00BA5CA7" w:rsidRDefault="00454700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EE825" w14:textId="076AE27C" w:rsidR="00454700" w:rsidRPr="00BA5CA7" w:rsidRDefault="00454700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CA5CA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700" w:rsidRPr="00BA5CA7" w14:paraId="3147D8D4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D6556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589CD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Помещения для кружков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47D74" w14:textId="77777777" w:rsidR="00454700" w:rsidRPr="00BA5CA7" w:rsidRDefault="00454700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комнату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D87E9" w14:textId="77777777" w:rsidR="00454700" w:rsidRPr="00BA5CA7" w:rsidRDefault="00454700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3B509" w14:textId="2A7F593C" w:rsidR="00454700" w:rsidRPr="00BA5CA7" w:rsidRDefault="00454700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4E760" w14:textId="728F1063" w:rsidR="00454700" w:rsidRPr="00BA5CA7" w:rsidRDefault="00454700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CFDD4" w14:textId="75748BA4" w:rsidR="00454700" w:rsidRPr="00BA5CA7" w:rsidRDefault="00454700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29173" w14:textId="131DFF27" w:rsidR="00454700" w:rsidRPr="00BA5CA7" w:rsidRDefault="00454700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29DAE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700" w:rsidRPr="00BA5CA7" w14:paraId="025D7516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614D5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A04B8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Библиотека, читальный зал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402C6" w14:textId="77777777" w:rsidR="00454700" w:rsidRPr="00BA5CA7" w:rsidRDefault="00454700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B508E" w14:textId="77777777" w:rsidR="00454700" w:rsidRPr="00BA5CA7" w:rsidRDefault="00454700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E1D46" w14:textId="00D2364A" w:rsidR="00454700" w:rsidRPr="00BA5CA7" w:rsidRDefault="00454700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5B70E" w14:textId="1B79746D" w:rsidR="00454700" w:rsidRPr="00BA5CA7" w:rsidRDefault="00454700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C8FDE" w14:textId="1D742E47" w:rsidR="00454700" w:rsidRPr="00BA5CA7" w:rsidRDefault="00454700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81430" w14:textId="0D200D03" w:rsidR="00454700" w:rsidRPr="00BA5CA7" w:rsidRDefault="00454700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B356D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4911" w:rsidRPr="00BA5CA7" w14:paraId="568166B3" w14:textId="77777777" w:rsidTr="00113B3F">
        <w:tc>
          <w:tcPr>
            <w:tcW w:w="19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18257" w14:textId="77777777" w:rsidR="00844911" w:rsidRPr="00BA5CA7" w:rsidRDefault="00844911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22A08" w14:textId="77777777" w:rsidR="00844911" w:rsidRPr="00BA5CA7" w:rsidRDefault="00844911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Гостиницы, общежития: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3715D" w14:textId="219FD231" w:rsidR="00844911" w:rsidRPr="00BA5CA7" w:rsidRDefault="00844911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0CB63" w14:textId="0B4F7670" w:rsidR="00844911" w:rsidRPr="00BA5CA7" w:rsidRDefault="00844911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75D32" w14:textId="027F4D3E" w:rsidR="00844911" w:rsidRPr="00BA5CA7" w:rsidRDefault="00844911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F24E7" w14:textId="68C2F53C" w:rsidR="00844911" w:rsidRPr="00BA5CA7" w:rsidRDefault="00844911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76E50" w14:textId="1A46FFB7" w:rsidR="00844911" w:rsidRPr="00BA5CA7" w:rsidRDefault="00844911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FB5FA" w14:textId="30CCDA69" w:rsidR="00844911" w:rsidRPr="00BA5CA7" w:rsidRDefault="00844911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F329" w14:textId="77777777" w:rsidR="00844911" w:rsidRPr="00BA5CA7" w:rsidRDefault="00844911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Не менее двух огнетушителей на этаж</w:t>
            </w:r>
          </w:p>
        </w:tc>
      </w:tr>
      <w:tr w:rsidR="00844911" w:rsidRPr="00BA5CA7" w14:paraId="493E9A5F" w14:textId="77777777" w:rsidTr="00113B3F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DD624" w14:textId="77777777" w:rsidR="00844911" w:rsidRPr="00BA5CA7" w:rsidRDefault="00844911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CF93E" w14:textId="77777777" w:rsidR="00844911" w:rsidRPr="00BA5CA7" w:rsidRDefault="00844911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при коридорной системе;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2BB61" w14:textId="717AFE03" w:rsidR="00844911" w:rsidRPr="00BA5CA7" w:rsidRDefault="00844911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15 п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val="ky-KG" w:eastAsia="ru-RU"/>
              </w:rPr>
              <w:t>/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B5BD1" w14:textId="77777777" w:rsidR="00844911" w:rsidRPr="00BA5CA7" w:rsidRDefault="00844911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E4A1F" w14:textId="3DE3BA32" w:rsidR="00844911" w:rsidRPr="00BA5CA7" w:rsidRDefault="00844911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E885C" w14:textId="646AF803" w:rsidR="00844911" w:rsidRPr="00BA5CA7" w:rsidRDefault="00844911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2306D" w14:textId="76B981D9" w:rsidR="00844911" w:rsidRPr="00BA5CA7" w:rsidRDefault="00844911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89AF2" w14:textId="45B75E37" w:rsidR="00844911" w:rsidRPr="00BA5CA7" w:rsidRDefault="00844911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CE51E" w14:textId="77777777" w:rsidR="00844911" w:rsidRPr="00BA5CA7" w:rsidRDefault="00844911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911" w:rsidRPr="00BA5CA7" w14:paraId="27BF1869" w14:textId="77777777" w:rsidTr="00113B3F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50CA0" w14:textId="77777777" w:rsidR="00844911" w:rsidRPr="00BA5CA7" w:rsidRDefault="00844911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20F00" w14:textId="754411F8" w:rsidR="00844911" w:rsidRPr="00BA5CA7" w:rsidRDefault="00844911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при бес коридорной системе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6214E" w14:textId="7E76EC01" w:rsidR="00844911" w:rsidRPr="00BA5CA7" w:rsidRDefault="00844911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п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val="ky-KG" w:eastAsia="ru-RU"/>
              </w:rPr>
              <w:t>/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8A7EC" w14:textId="77777777" w:rsidR="00844911" w:rsidRPr="00BA5CA7" w:rsidRDefault="00844911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EC282" w14:textId="26A62B8A" w:rsidR="00844911" w:rsidRPr="00BA5CA7" w:rsidRDefault="00844911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8AA6D" w14:textId="4FE11284" w:rsidR="00844911" w:rsidRPr="00BA5CA7" w:rsidRDefault="00844911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EF017" w14:textId="08903370" w:rsidR="00844911" w:rsidRPr="00BA5CA7" w:rsidRDefault="00844911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D7527" w14:textId="1F120F3B" w:rsidR="00844911" w:rsidRPr="00BA5CA7" w:rsidRDefault="00844911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427FE" w14:textId="77777777" w:rsidR="00844911" w:rsidRPr="00BA5CA7" w:rsidRDefault="00844911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009CF541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84584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FBCD5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Сушилки, гардеробные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C1617" w14:textId="3348EBDC" w:rsidR="00454700" w:rsidRPr="00BA5CA7" w:rsidRDefault="00454700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помещение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83A9D" w14:textId="77777777" w:rsidR="00454700" w:rsidRPr="00BA5CA7" w:rsidRDefault="00454700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D4CBD" w14:textId="12DEFF1C" w:rsidR="00454700" w:rsidRPr="00BA5CA7" w:rsidRDefault="00454700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5AEE1" w14:textId="0FEDA340" w:rsidR="00454700" w:rsidRPr="00BA5CA7" w:rsidRDefault="00454700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2AB68" w14:textId="2A9C8C11" w:rsidR="00454700" w:rsidRPr="00BA5CA7" w:rsidRDefault="00454700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67B11" w14:textId="52B63C65" w:rsidR="00454700" w:rsidRPr="00BA5CA7" w:rsidRDefault="00454700" w:rsidP="00520BA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BFD31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700" w:rsidRPr="00BA5CA7" w14:paraId="6EF52432" w14:textId="77777777" w:rsidTr="00113B3F">
        <w:tc>
          <w:tcPr>
            <w:tcW w:w="5000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977C9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Для складов и складских помещений</w:t>
            </w:r>
          </w:p>
        </w:tc>
      </w:tr>
      <w:tr w:rsidR="00454700" w:rsidRPr="00BA5CA7" w14:paraId="11FA2D76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A9720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9" w:type="pct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0A517" w14:textId="08526A58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Cs/>
                <w:sz w:val="24"/>
                <w:szCs w:val="24"/>
                <w:lang w:eastAsia="ru-RU"/>
              </w:rPr>
              <w:t>Закрытые склады:</w:t>
            </w:r>
          </w:p>
        </w:tc>
      </w:tr>
      <w:tr w:rsidR="00454700" w:rsidRPr="00BA5CA7" w14:paraId="0C7AAAD7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ED3FF" w14:textId="54210160" w:rsidR="00454700" w:rsidRPr="00BA5CA7" w:rsidRDefault="00844911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7A617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Склады твердых негорючих веществ и материалов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BB2FF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500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EB707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071F1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001B1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DC6A9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AEF7A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1E9FF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2D2F2901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8AD5B" w14:textId="113E95F9" w:rsidR="00454700" w:rsidRPr="00BA5CA7" w:rsidRDefault="00844911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F5F30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Склады твердых горючих химических веществ, не взаимодействующих с водой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39A30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150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F16E7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E723D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14B3A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FCB55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85EDC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BF5BD" w14:textId="3D7D102A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Бочки с водой устанавливаются в летнее время при отсутствии на складе </w:t>
            </w:r>
            <w:proofErr w:type="gramStart"/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противопожарно-го</w:t>
            </w:r>
            <w:proofErr w:type="gramEnd"/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водопровода</w:t>
            </w:r>
          </w:p>
        </w:tc>
      </w:tr>
      <w:tr w:rsidR="00454700" w:rsidRPr="00BA5CA7" w14:paraId="012497F9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4E0EF" w14:textId="290C199F" w:rsidR="00454700" w:rsidRPr="00BA5CA7" w:rsidRDefault="00844911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F4EF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Склады целлюлозы и волокнистых материалов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252EF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47A0E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B661E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9707B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CE185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4860E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79FA6" w14:textId="45506B6D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Бочки с водой устанавливаются в летнее время при отсутствии на складе </w:t>
            </w:r>
            <w:proofErr w:type="gramStart"/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lastRenderedPageBreak/>
              <w:t>противопожарно-го</w:t>
            </w:r>
            <w:proofErr w:type="gramEnd"/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водопровода</w:t>
            </w:r>
          </w:p>
        </w:tc>
      </w:tr>
      <w:tr w:rsidR="00454700" w:rsidRPr="00BA5CA7" w14:paraId="5089C900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6D7E3" w14:textId="6F95F69F" w:rsidR="00454700" w:rsidRPr="00BA5CA7" w:rsidRDefault="00D916F2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514A7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Склады пластмасс и синтетического каучука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63358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150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C875E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1F72A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3F42E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B4E19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FD033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31A6D" w14:textId="19660C60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Бочки с водой устанавливаются в летнее время при отсутствии на складе </w:t>
            </w:r>
            <w:proofErr w:type="gramStart"/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противопожарно-го</w:t>
            </w:r>
            <w:proofErr w:type="gramEnd"/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водопровода</w:t>
            </w:r>
          </w:p>
        </w:tc>
      </w:tr>
      <w:tr w:rsidR="00922997" w:rsidRPr="00BA5CA7" w14:paraId="30082E14" w14:textId="77777777" w:rsidTr="00113B3F">
        <w:tc>
          <w:tcPr>
            <w:tcW w:w="19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0D326" w14:textId="67231B42" w:rsidR="00922997" w:rsidRPr="00BA5CA7" w:rsidRDefault="00922997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143F4" w14:textId="77777777" w:rsidR="00922997" w:rsidRPr="00BA5CA7" w:rsidRDefault="00922997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Склады измельченных горючих веществ: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8B7BC" w14:textId="77777777" w:rsidR="00922997" w:rsidRPr="00BA5CA7" w:rsidRDefault="00922997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DAE2B" w14:textId="77777777" w:rsidR="00922997" w:rsidRPr="00BA5CA7" w:rsidRDefault="00922997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F7FAA" w14:textId="77777777" w:rsidR="00922997" w:rsidRPr="00BA5CA7" w:rsidRDefault="00922997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160A5" w14:textId="77777777" w:rsidR="00922997" w:rsidRPr="00BA5CA7" w:rsidRDefault="00922997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56326" w14:textId="77777777" w:rsidR="00922997" w:rsidRPr="00BA5CA7" w:rsidRDefault="00922997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9850A" w14:textId="77777777" w:rsidR="00922997" w:rsidRPr="00BA5CA7" w:rsidRDefault="00922997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1C17A" w14:textId="77777777" w:rsidR="00922997" w:rsidRPr="00BA5CA7" w:rsidRDefault="00922997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997" w:rsidRPr="00BA5CA7" w14:paraId="4995D841" w14:textId="77777777" w:rsidTr="00113B3F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C770D" w14:textId="77777777" w:rsidR="00922997" w:rsidRPr="00BA5CA7" w:rsidRDefault="00922997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019FE" w14:textId="77777777" w:rsidR="00922997" w:rsidRPr="00BA5CA7" w:rsidRDefault="00922997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при открытом хранении;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2112C" w14:textId="77777777" w:rsidR="00922997" w:rsidRPr="00BA5CA7" w:rsidRDefault="00922997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98E0B" w14:textId="77777777" w:rsidR="00922997" w:rsidRPr="00BA5CA7" w:rsidRDefault="00922997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AF34B" w14:textId="77777777" w:rsidR="00922997" w:rsidRPr="00BA5CA7" w:rsidRDefault="00922997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46008" w14:textId="77777777" w:rsidR="00922997" w:rsidRPr="00BA5CA7" w:rsidRDefault="00922997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5004E" w14:textId="77777777" w:rsidR="00922997" w:rsidRPr="00BA5CA7" w:rsidRDefault="00922997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96B4E" w14:textId="77777777" w:rsidR="00922997" w:rsidRPr="00BA5CA7" w:rsidRDefault="00922997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6674D" w14:textId="1CF23ABA" w:rsidR="00922997" w:rsidRPr="00BA5CA7" w:rsidRDefault="00922997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Бочки с водой устанавливаются в летнее время при отсутствии на складе </w:t>
            </w:r>
            <w:proofErr w:type="gramStart"/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противопожарно-го</w:t>
            </w:r>
            <w:proofErr w:type="gramEnd"/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водопровода</w:t>
            </w:r>
          </w:p>
        </w:tc>
      </w:tr>
      <w:tr w:rsidR="00922997" w:rsidRPr="00BA5CA7" w14:paraId="052A5CED" w14:textId="77777777" w:rsidTr="00113B3F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602F1" w14:textId="77777777" w:rsidR="00922997" w:rsidRPr="00BA5CA7" w:rsidRDefault="00922997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B9C69" w14:textId="77777777" w:rsidR="00922997" w:rsidRPr="00BA5CA7" w:rsidRDefault="00922997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при закрытом хранении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C3F37" w14:textId="77777777" w:rsidR="00922997" w:rsidRPr="00BA5CA7" w:rsidRDefault="00922997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300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1D700" w14:textId="77777777" w:rsidR="00922997" w:rsidRPr="00BA5CA7" w:rsidRDefault="00922997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219C8" w14:textId="77777777" w:rsidR="00922997" w:rsidRPr="00BA5CA7" w:rsidRDefault="00922997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3CE05" w14:textId="77777777" w:rsidR="00922997" w:rsidRPr="00BA5CA7" w:rsidRDefault="00922997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370C7" w14:textId="77777777" w:rsidR="00922997" w:rsidRPr="00BA5CA7" w:rsidRDefault="00922997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A6FC4" w14:textId="77777777" w:rsidR="00922997" w:rsidRPr="00BA5CA7" w:rsidRDefault="00922997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E7425" w14:textId="30EED449" w:rsidR="00922997" w:rsidRPr="00BA5CA7" w:rsidRDefault="00922997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Бочки с водой устанавливаются в летнее время при отсутствии на складе </w:t>
            </w:r>
            <w:proofErr w:type="gramStart"/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противопожарно-го</w:t>
            </w:r>
            <w:proofErr w:type="gramEnd"/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водопровода</w:t>
            </w:r>
          </w:p>
        </w:tc>
      </w:tr>
      <w:tr w:rsidR="00454700" w:rsidRPr="00BA5CA7" w14:paraId="2F69FD9B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BAD64" w14:textId="48D9A996" w:rsidR="00454700" w:rsidRPr="00BA5CA7" w:rsidRDefault="00D916F2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79F23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Склады твердых веществ, воспламеняющихся на воздухе и при контакте с водой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0B1F9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85009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3340D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094D6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AC5D5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47264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54376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65A02D79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2E0FA" w14:textId="614BCDEF" w:rsidR="00454700" w:rsidRPr="00BA5CA7" w:rsidRDefault="00D916F2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D9D1B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Склады химических реактивов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0D6D2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150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E111B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2F1FA" w14:textId="78C3FD62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9F45D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066E2" w14:textId="11DC845A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7B06F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88556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700" w:rsidRPr="00BA5CA7" w14:paraId="4F79E761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D7743" w14:textId="34283FFD" w:rsidR="00454700" w:rsidRPr="00BA5CA7" w:rsidRDefault="00D916F2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52C4B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Склады твердых окислителей и индикаторов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102C0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360DC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79AFB" w14:textId="53CE2BF6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17ED4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B575E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38E82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EF780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700" w:rsidRPr="00BA5CA7" w14:paraId="4C68A45D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E5413" w14:textId="072B918C" w:rsidR="00454700" w:rsidRPr="00BA5CA7" w:rsidRDefault="00D916F2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C1C97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Склады негорючих жидкостей (кроме кислот)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1B5D4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500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97237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F668C" w14:textId="27797035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DD608" w14:textId="78D2740C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8F48F" w14:textId="3CBAE58C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ACAF8" w14:textId="690508FE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96EB2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700" w:rsidRPr="00BA5CA7" w14:paraId="1FD59291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66DCF" w14:textId="729F2A90" w:rsidR="00454700" w:rsidRPr="00BA5CA7" w:rsidRDefault="00D916F2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F78DE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Склады горючих жидкостей в таре: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C87E1" w14:textId="0136F003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5BB86" w14:textId="33A2609B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7D607" w14:textId="7760F904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A95ED" w14:textId="5E3E0A92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64E3C" w14:textId="0D286BDE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422EB" w14:textId="62BEDB8B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C8A62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700" w:rsidRPr="00BA5CA7" w14:paraId="7883714B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48AA8" w14:textId="4B1368A3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841E6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с температурой вспышки до 45 ºС;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4D97D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50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86E72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1E3AF" w14:textId="4EF950AB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86300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ADA34" w14:textId="4D987C8C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1E99C" w14:textId="6DEEEB30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BF504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25702599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E3817" w14:textId="42A22455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AAF4A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с температурой вспышки выше 45 ºС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350B2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B99F3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DF597" w14:textId="01C17299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37480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939C1" w14:textId="75560942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96021" w14:textId="00AE133B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9A29C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7B731F70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F19D9" w14:textId="23BF2DD1" w:rsidR="00454700" w:rsidRPr="00BA5CA7" w:rsidRDefault="00D916F2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  <w:r w:rsidR="00D3403B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F8DAD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Склады жидкостей, самовоспламеняющихся на воздухе и при контакте с водой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AD249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50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1E2FB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D9453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FDF29" w14:textId="3124785B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10BC7" w14:textId="5F29FE32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D89A5" w14:textId="69099FE9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622D4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700" w:rsidRPr="00BA5CA7" w14:paraId="6CB4C9F9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A18C8" w14:textId="10D70781" w:rsidR="00454700" w:rsidRPr="00BA5CA7" w:rsidRDefault="00D916F2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  <w:r w:rsidR="00AB102B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6554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Склады взрывчатых веществ и порохов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D3BF4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1E3F9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38354" w14:textId="3148AAC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1E604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1D948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970FB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019A7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Снаружи здания склада</w:t>
            </w:r>
          </w:p>
        </w:tc>
      </w:tr>
      <w:tr w:rsidR="00AB102B" w:rsidRPr="00BA5CA7" w14:paraId="56F9F54F" w14:textId="77777777" w:rsidTr="00113B3F">
        <w:tc>
          <w:tcPr>
            <w:tcW w:w="19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53909" w14:textId="68092C7E" w:rsidR="00AB102B" w:rsidRPr="00BA5CA7" w:rsidRDefault="00AB102B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9F78B" w14:textId="77777777" w:rsidR="00AB102B" w:rsidRPr="00BA5CA7" w:rsidRDefault="00AB102B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Склады газовых баллонов: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A7147" w14:textId="4BCC54CE" w:rsidR="00AB102B" w:rsidRPr="00BA5CA7" w:rsidRDefault="00AB102B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88C35" w14:textId="78DE4BBB" w:rsidR="00AB102B" w:rsidRPr="00BA5CA7" w:rsidRDefault="00AB102B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797CE" w14:textId="030C5087" w:rsidR="00AB102B" w:rsidRPr="00BA5CA7" w:rsidRDefault="00AB102B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7AFC6" w14:textId="0A7A0DCF" w:rsidR="00AB102B" w:rsidRPr="00BA5CA7" w:rsidRDefault="00AB102B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F1506" w14:textId="07706B9D" w:rsidR="00AB102B" w:rsidRPr="00BA5CA7" w:rsidRDefault="00AB102B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655B5" w14:textId="7EDD0CFC" w:rsidR="00AB102B" w:rsidRPr="00BA5CA7" w:rsidRDefault="00AB102B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2C204" w14:textId="77777777" w:rsidR="00AB102B" w:rsidRPr="00BA5CA7" w:rsidRDefault="00AB102B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02B" w:rsidRPr="00BA5CA7" w14:paraId="29620342" w14:textId="77777777" w:rsidTr="00113B3F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4BA14" w14:textId="77777777" w:rsidR="00AB102B" w:rsidRPr="00BA5CA7" w:rsidRDefault="00AB102B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37E10" w14:textId="77777777" w:rsidR="00AB102B" w:rsidRPr="00BA5CA7" w:rsidRDefault="00AB102B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с негорючими газами;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7FBC3" w14:textId="77777777" w:rsidR="00AB102B" w:rsidRPr="00BA5CA7" w:rsidRDefault="00AB102B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500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23A69" w14:textId="77777777" w:rsidR="00AB102B" w:rsidRPr="00BA5CA7" w:rsidRDefault="00AB102B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7AE6E" w14:textId="014821E1" w:rsidR="00AB102B" w:rsidRPr="00BA5CA7" w:rsidRDefault="00AB102B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B7519" w14:textId="47486AC3" w:rsidR="00AB102B" w:rsidRPr="00BA5CA7" w:rsidRDefault="00AB102B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81055" w14:textId="40349342" w:rsidR="00AB102B" w:rsidRPr="00BA5CA7" w:rsidRDefault="00AB102B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754F6" w14:textId="3C0216CE" w:rsidR="00AB102B" w:rsidRPr="00BA5CA7" w:rsidRDefault="00AB102B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3312A" w14:textId="77777777" w:rsidR="00AB102B" w:rsidRPr="00BA5CA7" w:rsidRDefault="00AB102B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02B" w:rsidRPr="00BA5CA7" w14:paraId="7D63F07E" w14:textId="77777777" w:rsidTr="00113B3F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3BD24" w14:textId="77777777" w:rsidR="00AB102B" w:rsidRPr="00BA5CA7" w:rsidRDefault="00AB102B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BD076" w14:textId="77777777" w:rsidR="00AB102B" w:rsidRPr="00BA5CA7" w:rsidRDefault="00AB102B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с горючими газами;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93C85" w14:textId="77777777" w:rsidR="00AB102B" w:rsidRPr="00BA5CA7" w:rsidRDefault="00AB102B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3AB9B" w14:textId="77777777" w:rsidR="00AB102B" w:rsidRPr="00BA5CA7" w:rsidRDefault="00AB102B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B4BB9" w14:textId="3731AFC8" w:rsidR="00AB102B" w:rsidRPr="00BA5CA7" w:rsidRDefault="00AB102B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4E00F" w14:textId="0831686C" w:rsidR="00AB102B" w:rsidRPr="00BA5CA7" w:rsidRDefault="00AB102B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46FD9" w14:textId="6A7FA5C3" w:rsidR="00AB102B" w:rsidRPr="00BA5CA7" w:rsidRDefault="00AB102B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3ADDA" w14:textId="3E072253" w:rsidR="00AB102B" w:rsidRPr="00BA5CA7" w:rsidRDefault="00AB102B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14BC1" w14:textId="77777777" w:rsidR="00AB102B" w:rsidRPr="00BA5CA7" w:rsidRDefault="00AB102B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02B" w:rsidRPr="00BA5CA7" w14:paraId="71629A04" w14:textId="77777777" w:rsidTr="00113B3F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E199D" w14:textId="77777777" w:rsidR="00AB102B" w:rsidRPr="00BA5CA7" w:rsidRDefault="00AB102B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9A85F" w14:textId="77777777" w:rsidR="00AB102B" w:rsidRPr="00BA5CA7" w:rsidRDefault="00AB102B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незаполненных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D4CF4" w14:textId="77777777" w:rsidR="00AB102B" w:rsidRPr="00BA5CA7" w:rsidRDefault="00AB102B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300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E2401" w14:textId="77777777" w:rsidR="00AB102B" w:rsidRPr="00BA5CA7" w:rsidRDefault="00AB102B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7FB79" w14:textId="77777777" w:rsidR="00AB102B" w:rsidRPr="00BA5CA7" w:rsidRDefault="00AB102B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74B3D" w14:textId="32BCA6FD" w:rsidR="00AB102B" w:rsidRPr="00BA5CA7" w:rsidRDefault="00AB102B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E4DC9" w14:textId="0A5F13C7" w:rsidR="00AB102B" w:rsidRPr="00BA5CA7" w:rsidRDefault="00AB102B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ADDB4" w14:textId="7C8660ED" w:rsidR="00AB102B" w:rsidRPr="00BA5CA7" w:rsidRDefault="00AB102B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81961" w14:textId="77777777" w:rsidR="00AB102B" w:rsidRPr="00BA5CA7" w:rsidRDefault="00AB102B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2F2A998B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B8E5A" w14:textId="5AF0BF9E" w:rsidR="00454700" w:rsidRPr="00BA5CA7" w:rsidRDefault="00D916F2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  <w:r w:rsidR="00AB102B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0F920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Склады кислот (в таре)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1FFCA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C6F1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2EE3B" w14:textId="4A4167AC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A2FBD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4B7C" w14:textId="4A3309D3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ACE7A" w14:textId="230CC36A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016E1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02B" w:rsidRPr="00BA5CA7" w14:paraId="04EEE86F" w14:textId="77777777" w:rsidTr="00113B3F">
        <w:tc>
          <w:tcPr>
            <w:tcW w:w="19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1413E" w14:textId="08B5D49A" w:rsidR="00AB102B" w:rsidRPr="00BA5CA7" w:rsidRDefault="00AB102B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08F8A" w14:textId="77777777" w:rsidR="00AB102B" w:rsidRPr="00BA5CA7" w:rsidRDefault="00AB102B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Склады карбида кальция: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F5475" w14:textId="3BB1723B" w:rsidR="00AB102B" w:rsidRPr="00BA5CA7" w:rsidRDefault="00AB102B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7F69A" w14:textId="2178082B" w:rsidR="00AB102B" w:rsidRPr="00BA5CA7" w:rsidRDefault="00AB102B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C5394" w14:textId="14DE1F15" w:rsidR="00AB102B" w:rsidRPr="00BA5CA7" w:rsidRDefault="00AB102B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F223E" w14:textId="285B2AB8" w:rsidR="00AB102B" w:rsidRPr="00BA5CA7" w:rsidRDefault="00AB102B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17751" w14:textId="4C829043" w:rsidR="00AB102B" w:rsidRPr="00BA5CA7" w:rsidRDefault="00AB102B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B539C" w14:textId="47E535C1" w:rsidR="00AB102B" w:rsidRPr="00BA5CA7" w:rsidRDefault="00AB102B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38B2B" w14:textId="77777777" w:rsidR="00AB102B" w:rsidRPr="00BA5CA7" w:rsidRDefault="00AB102B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02B" w:rsidRPr="00BA5CA7" w14:paraId="6059B9E5" w14:textId="77777777" w:rsidTr="00113B3F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7AECF" w14:textId="77777777" w:rsidR="00AB102B" w:rsidRPr="00BA5CA7" w:rsidRDefault="00AB102B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A15CA" w14:textId="77777777" w:rsidR="00AB102B" w:rsidRPr="00BA5CA7" w:rsidRDefault="00AB102B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промежуточные;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2B104" w14:textId="77777777" w:rsidR="00AB102B" w:rsidRPr="00BA5CA7" w:rsidRDefault="00AB102B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D96A2" w14:textId="77777777" w:rsidR="00AB102B" w:rsidRPr="00BA5CA7" w:rsidRDefault="00AB102B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896D2" w14:textId="3F4BF7AB" w:rsidR="00AB102B" w:rsidRPr="00BA5CA7" w:rsidRDefault="00AB102B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EEB8E" w14:textId="60692AB1" w:rsidR="00AB102B" w:rsidRPr="00BA5CA7" w:rsidRDefault="00AB102B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F6467" w14:textId="3D97C4C2" w:rsidR="00AB102B" w:rsidRPr="00BA5CA7" w:rsidRDefault="00AB102B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B97A3" w14:textId="02641501" w:rsidR="00AB102B" w:rsidRPr="00BA5CA7" w:rsidRDefault="00AB102B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5285A" w14:textId="77777777" w:rsidR="00AB102B" w:rsidRPr="00BA5CA7" w:rsidRDefault="00AB102B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02B" w:rsidRPr="00BA5CA7" w14:paraId="6FCB1DD6" w14:textId="77777777" w:rsidTr="00113B3F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D5EAE" w14:textId="77777777" w:rsidR="00AB102B" w:rsidRPr="00BA5CA7" w:rsidRDefault="00AB102B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626E7" w14:textId="77777777" w:rsidR="00AB102B" w:rsidRPr="00BA5CA7" w:rsidRDefault="00AB102B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основные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F691F" w14:textId="77777777" w:rsidR="00AB102B" w:rsidRPr="00BA5CA7" w:rsidRDefault="00AB102B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500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0B81C" w14:textId="77777777" w:rsidR="00AB102B" w:rsidRPr="00BA5CA7" w:rsidRDefault="00AB102B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3C8BD" w14:textId="548688A0" w:rsidR="00AB102B" w:rsidRPr="00BA5CA7" w:rsidRDefault="00AB102B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8C7D6" w14:textId="483443FC" w:rsidR="00AB102B" w:rsidRPr="00BA5CA7" w:rsidRDefault="00AB102B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73A08" w14:textId="1820ED92" w:rsidR="00AB102B" w:rsidRPr="00BA5CA7" w:rsidRDefault="00AB102B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9FDDA" w14:textId="4246B768" w:rsidR="00AB102B" w:rsidRPr="00BA5CA7" w:rsidRDefault="00AB102B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C6FD6" w14:textId="77777777" w:rsidR="00AB102B" w:rsidRPr="00BA5CA7" w:rsidRDefault="00AB102B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1E9" w:rsidRPr="00BA5CA7" w14:paraId="7C955B36" w14:textId="77777777" w:rsidTr="00113B3F">
        <w:tc>
          <w:tcPr>
            <w:tcW w:w="19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48451" w14:textId="119023F5" w:rsidR="007241E9" w:rsidRPr="00BA5CA7" w:rsidRDefault="007241E9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4EEB9" w14:textId="77777777" w:rsidR="007241E9" w:rsidRPr="00BA5CA7" w:rsidRDefault="007241E9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Склады технического имущества: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6D3C6" w14:textId="2DF6E18E" w:rsidR="007241E9" w:rsidRPr="00BA5CA7" w:rsidRDefault="007241E9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71EFB" w14:textId="7337D714" w:rsidR="007241E9" w:rsidRPr="00BA5CA7" w:rsidRDefault="007241E9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C6B08" w14:textId="404319F2" w:rsidR="007241E9" w:rsidRPr="00BA5CA7" w:rsidRDefault="007241E9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308AA" w14:textId="6947202B" w:rsidR="007241E9" w:rsidRPr="00BA5CA7" w:rsidRDefault="007241E9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05E24" w14:textId="68AA07DB" w:rsidR="007241E9" w:rsidRPr="00BA5CA7" w:rsidRDefault="007241E9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852A2" w14:textId="5DFC4E86" w:rsidR="007241E9" w:rsidRPr="00BA5CA7" w:rsidRDefault="007241E9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6FC99" w14:textId="77777777" w:rsidR="007241E9" w:rsidRPr="00BA5CA7" w:rsidRDefault="007241E9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41E9" w:rsidRPr="00BA5CA7" w14:paraId="11144A93" w14:textId="77777777" w:rsidTr="00113B3F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91A76" w14:textId="77777777" w:rsidR="007241E9" w:rsidRPr="00BA5CA7" w:rsidRDefault="007241E9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8CD74" w14:textId="77777777" w:rsidR="007241E9" w:rsidRPr="00BA5CA7" w:rsidRDefault="007241E9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без упаковки;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E918B" w14:textId="77777777" w:rsidR="007241E9" w:rsidRPr="00BA5CA7" w:rsidRDefault="007241E9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400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23007" w14:textId="77777777" w:rsidR="007241E9" w:rsidRPr="00BA5CA7" w:rsidRDefault="007241E9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94EA9" w14:textId="335D4F16" w:rsidR="007241E9" w:rsidRPr="00BA5CA7" w:rsidRDefault="007241E9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BAC99" w14:textId="1DAFC1C1" w:rsidR="007241E9" w:rsidRPr="00BA5CA7" w:rsidRDefault="007241E9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91F28" w14:textId="7AA8DCE1" w:rsidR="007241E9" w:rsidRPr="00BA5CA7" w:rsidRDefault="007241E9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D1680" w14:textId="3B2EA6CA" w:rsidR="007241E9" w:rsidRPr="00BA5CA7" w:rsidRDefault="007241E9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50596" w14:textId="77777777" w:rsidR="007241E9" w:rsidRPr="00BA5CA7" w:rsidRDefault="007241E9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1E9" w:rsidRPr="00BA5CA7" w14:paraId="0C1C75E7" w14:textId="77777777" w:rsidTr="00113B3F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D9F46" w14:textId="77777777" w:rsidR="007241E9" w:rsidRPr="00BA5CA7" w:rsidRDefault="007241E9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43146" w14:textId="77777777" w:rsidR="007241E9" w:rsidRPr="00BA5CA7" w:rsidRDefault="007241E9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при хранении в сгораемой упаковке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3130A" w14:textId="77777777" w:rsidR="007241E9" w:rsidRPr="00BA5CA7" w:rsidRDefault="007241E9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E1A7B" w14:textId="77777777" w:rsidR="007241E9" w:rsidRPr="00BA5CA7" w:rsidRDefault="007241E9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AD532" w14:textId="07C16163" w:rsidR="007241E9" w:rsidRPr="00BA5CA7" w:rsidRDefault="007241E9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1CA50" w14:textId="20C1C9D1" w:rsidR="007241E9" w:rsidRPr="00BA5CA7" w:rsidRDefault="007241E9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B2F4F" w14:textId="456808E7" w:rsidR="007241E9" w:rsidRPr="00BA5CA7" w:rsidRDefault="007241E9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2D825" w14:textId="432A65AD" w:rsidR="007241E9" w:rsidRPr="00BA5CA7" w:rsidRDefault="007241E9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AD363" w14:textId="77777777" w:rsidR="007241E9" w:rsidRPr="00BA5CA7" w:rsidRDefault="007241E9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1E9" w:rsidRPr="00BA5CA7" w14:paraId="5AED51D4" w14:textId="77777777" w:rsidTr="00113B3F">
        <w:tc>
          <w:tcPr>
            <w:tcW w:w="19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3D8FD" w14:textId="242A2DD7" w:rsidR="007241E9" w:rsidRPr="00BA5CA7" w:rsidRDefault="007241E9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832FB" w14:textId="77777777" w:rsidR="007241E9" w:rsidRPr="00BA5CA7" w:rsidRDefault="007241E9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Хозяйственные склады: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8B58E" w14:textId="4C8B7CEE" w:rsidR="007241E9" w:rsidRPr="00BA5CA7" w:rsidRDefault="007241E9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9D16B" w14:textId="1E44A38F" w:rsidR="007241E9" w:rsidRPr="00BA5CA7" w:rsidRDefault="007241E9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3BEA1" w14:textId="4A436A68" w:rsidR="007241E9" w:rsidRPr="00BA5CA7" w:rsidRDefault="007241E9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4E847" w14:textId="1756003C" w:rsidR="007241E9" w:rsidRPr="00BA5CA7" w:rsidRDefault="007241E9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FB1B4" w14:textId="5953B937" w:rsidR="007241E9" w:rsidRPr="00BA5CA7" w:rsidRDefault="007241E9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10BED" w14:textId="7BF54E64" w:rsidR="007241E9" w:rsidRPr="00BA5CA7" w:rsidRDefault="007241E9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34C26" w14:textId="77777777" w:rsidR="007241E9" w:rsidRPr="00BA5CA7" w:rsidRDefault="007241E9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41E9" w:rsidRPr="00BA5CA7" w14:paraId="3F2683EC" w14:textId="77777777" w:rsidTr="00113B3F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90DF3" w14:textId="77777777" w:rsidR="007241E9" w:rsidRPr="00BA5CA7" w:rsidRDefault="007241E9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91E9D" w14:textId="77777777" w:rsidR="007241E9" w:rsidRPr="00BA5CA7" w:rsidRDefault="007241E9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при наличии легкогорючих материалов;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81FC2" w14:textId="77777777" w:rsidR="007241E9" w:rsidRPr="00BA5CA7" w:rsidRDefault="007241E9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548F" w14:textId="77777777" w:rsidR="007241E9" w:rsidRPr="00BA5CA7" w:rsidRDefault="007241E9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3A7D2" w14:textId="0CCD4340" w:rsidR="007241E9" w:rsidRPr="00BA5CA7" w:rsidRDefault="007241E9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A1422" w14:textId="39999789" w:rsidR="007241E9" w:rsidRPr="00BA5CA7" w:rsidRDefault="007241E9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324F5" w14:textId="77777777" w:rsidR="007241E9" w:rsidRPr="00BA5CA7" w:rsidRDefault="007241E9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DA538" w14:textId="54573FD4" w:rsidR="007241E9" w:rsidRPr="00BA5CA7" w:rsidRDefault="007241E9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8237F" w14:textId="77777777" w:rsidR="007241E9" w:rsidRPr="00BA5CA7" w:rsidRDefault="007241E9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1E9" w:rsidRPr="00BA5CA7" w14:paraId="70617C04" w14:textId="77777777" w:rsidTr="00113B3F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FC4D5" w14:textId="77777777" w:rsidR="007241E9" w:rsidRPr="00BA5CA7" w:rsidRDefault="007241E9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EFFE2" w14:textId="77777777" w:rsidR="007241E9" w:rsidRPr="00BA5CA7" w:rsidRDefault="007241E9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при отсутствии легкогорючих материалов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B7F81" w14:textId="77777777" w:rsidR="007241E9" w:rsidRPr="00BA5CA7" w:rsidRDefault="007241E9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400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7621C" w14:textId="77777777" w:rsidR="007241E9" w:rsidRPr="00BA5CA7" w:rsidRDefault="007241E9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BBBBE" w14:textId="323898C9" w:rsidR="007241E9" w:rsidRPr="00BA5CA7" w:rsidRDefault="007241E9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E2D55" w14:textId="404A18A8" w:rsidR="007241E9" w:rsidRPr="00BA5CA7" w:rsidRDefault="007241E9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DF065" w14:textId="75A0C35D" w:rsidR="007241E9" w:rsidRPr="00BA5CA7" w:rsidRDefault="007241E9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C165A" w14:textId="3373BAED" w:rsidR="007241E9" w:rsidRPr="00BA5CA7" w:rsidRDefault="007241E9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2555D" w14:textId="77777777" w:rsidR="007241E9" w:rsidRPr="00BA5CA7" w:rsidRDefault="007241E9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624C278C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F9E3C" w14:textId="06C2EA7E" w:rsidR="00454700" w:rsidRPr="00BA5CA7" w:rsidRDefault="0068471A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65C82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Склады мягкой тары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7B29A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BB3CF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DDB66" w14:textId="79D6DE8D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6B1AC" w14:textId="4324B9DD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AD041" w14:textId="72FB29D3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40D02" w14:textId="28807BFD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3AC77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700" w:rsidRPr="00BA5CA7" w14:paraId="2CBBFAEF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6094B" w14:textId="7571A2FB" w:rsidR="00454700" w:rsidRPr="00BA5CA7" w:rsidRDefault="0068471A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F3724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Склады стекла в упаковке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3696D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400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02C20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9A3F0" w14:textId="642167F5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30E06" w14:textId="709E140B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DBBDF" w14:textId="7B73D55D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1C9F" w14:textId="25CD5C3B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FEBF5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700" w:rsidRPr="00BA5CA7" w14:paraId="14550737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67000" w14:textId="79AFF67F" w:rsidR="00454700" w:rsidRPr="00BA5CA7" w:rsidRDefault="00D916F2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  <w:r w:rsidR="0068471A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38D4A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Подземные или полуподземные склады ЛВЖ и ГЖ в таре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008D4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50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F88A7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A4E21" w14:textId="5257F842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40B34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E7ABE" w14:textId="13DBD7FE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7B559" w14:textId="73F9E0D8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4E795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700" w:rsidRPr="00BA5CA7" w14:paraId="7A239A28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2726B" w14:textId="10936629" w:rsidR="00454700" w:rsidRPr="00BA5CA7" w:rsidRDefault="00D916F2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  <w:r w:rsidR="008F358A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C3782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Склады моделей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A3863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216B8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E58C7" w14:textId="5433B9CD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08C27" w14:textId="5F6BC6B6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DA769" w14:textId="44B31AC5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C28B6" w14:textId="2616CB90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27F1E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700" w:rsidRPr="00BA5CA7" w14:paraId="624CA93C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DDED3" w14:textId="3A1F80D9" w:rsidR="00454700" w:rsidRPr="00BA5CA7" w:rsidRDefault="00D916F2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  <w:r w:rsidR="00D808BC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A2CE0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Склады кожи, резины, кожаных и резиновых изделий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8809E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EED0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86AFD" w14:textId="538C1E8A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D6C6B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4E5B2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C8035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F40FA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08BC" w:rsidRPr="00BA5CA7" w14:paraId="72F9B902" w14:textId="77777777" w:rsidTr="00113B3F">
        <w:tc>
          <w:tcPr>
            <w:tcW w:w="19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4AB9" w14:textId="1AFC5C38" w:rsidR="00D808BC" w:rsidRPr="00BA5CA7" w:rsidRDefault="00D808BC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07294" w14:textId="77777777" w:rsidR="00D808BC" w:rsidRPr="00BA5CA7" w:rsidRDefault="00D808BC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Склады и хранилища: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8434C" w14:textId="417C7C0F" w:rsidR="00D808BC" w:rsidRPr="00BA5CA7" w:rsidRDefault="00D808BC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AA8E7" w14:textId="5FB022D0" w:rsidR="00D808BC" w:rsidRPr="00BA5CA7" w:rsidRDefault="00D808BC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E8E25" w14:textId="03347DD4" w:rsidR="00D808BC" w:rsidRPr="00BA5CA7" w:rsidRDefault="00D808BC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FEE64" w14:textId="0FCBCF96" w:rsidR="00D808BC" w:rsidRPr="00BA5CA7" w:rsidRDefault="00D808BC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96113" w14:textId="18E76F5C" w:rsidR="00D808BC" w:rsidRPr="00BA5CA7" w:rsidRDefault="00D808BC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DDB37" w14:textId="01A7D9F1" w:rsidR="00D808BC" w:rsidRPr="00BA5CA7" w:rsidRDefault="00D808BC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F8122" w14:textId="77777777" w:rsidR="00D808BC" w:rsidRPr="00BA5CA7" w:rsidRDefault="00D808BC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В летнее время не менее четырех бочек на здание</w:t>
            </w:r>
          </w:p>
        </w:tc>
      </w:tr>
      <w:tr w:rsidR="00D808BC" w:rsidRPr="00BA5CA7" w14:paraId="0FA074DF" w14:textId="77777777" w:rsidTr="00113B3F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B82C0" w14:textId="77777777" w:rsidR="00D808BC" w:rsidRPr="00BA5CA7" w:rsidRDefault="00D808BC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3F7DD" w14:textId="77777777" w:rsidR="00D808BC" w:rsidRPr="00BA5CA7" w:rsidRDefault="00D808BC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зерна, </w:t>
            </w:r>
            <w:proofErr w:type="spellStart"/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спецкультур</w:t>
            </w:r>
            <w:proofErr w:type="spellEnd"/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, муки;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8935C" w14:textId="77777777" w:rsidR="00D808BC" w:rsidRPr="00BA5CA7" w:rsidRDefault="00D808BC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9DB21" w14:textId="77777777" w:rsidR="00D808BC" w:rsidRPr="00BA5CA7" w:rsidRDefault="00D808BC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86F5C" w14:textId="77777777" w:rsidR="00D808BC" w:rsidRPr="00BA5CA7" w:rsidRDefault="00D808BC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4F2E3" w14:textId="77777777" w:rsidR="00D808BC" w:rsidRPr="00BA5CA7" w:rsidRDefault="00D808BC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6DFD5" w14:textId="77777777" w:rsidR="00D808BC" w:rsidRPr="00BA5CA7" w:rsidRDefault="00D808BC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5C166" w14:textId="77777777" w:rsidR="00D808BC" w:rsidRPr="00BA5CA7" w:rsidRDefault="00D808BC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949C9" w14:textId="77777777" w:rsidR="00D808BC" w:rsidRPr="00BA5CA7" w:rsidRDefault="00D808BC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8BC" w:rsidRPr="00BA5CA7" w14:paraId="3B7D0556" w14:textId="77777777" w:rsidTr="00113B3F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0421E" w14:textId="77777777" w:rsidR="00D808BC" w:rsidRPr="00BA5CA7" w:rsidRDefault="00D808BC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527BB" w14:textId="77777777" w:rsidR="00D808BC" w:rsidRPr="00BA5CA7" w:rsidRDefault="00D808BC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продовольствия, фуража;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1F892" w14:textId="77777777" w:rsidR="00D808BC" w:rsidRPr="00BA5CA7" w:rsidRDefault="00D808BC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300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99F08" w14:textId="77777777" w:rsidR="00D808BC" w:rsidRPr="00BA5CA7" w:rsidRDefault="00D808BC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6ACE8" w14:textId="1F60AAE6" w:rsidR="00D808BC" w:rsidRPr="00BA5CA7" w:rsidRDefault="00D808BC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40033" w14:textId="5A8903CF" w:rsidR="00D808BC" w:rsidRPr="00BA5CA7" w:rsidRDefault="00D808BC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855AF" w14:textId="77777777" w:rsidR="00D808BC" w:rsidRPr="00BA5CA7" w:rsidRDefault="00D808BC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BD40C" w14:textId="556401C3" w:rsidR="00D808BC" w:rsidRPr="00BA5CA7" w:rsidRDefault="00D808BC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2900D" w14:textId="77777777" w:rsidR="00D808BC" w:rsidRPr="00BA5CA7" w:rsidRDefault="00D808BC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8BC" w:rsidRPr="00BA5CA7" w14:paraId="688C6A4D" w14:textId="77777777" w:rsidTr="00113B3F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27A13" w14:textId="77777777" w:rsidR="00D808BC" w:rsidRPr="00BA5CA7" w:rsidRDefault="00D808BC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20FD4" w14:textId="77777777" w:rsidR="00D808BC" w:rsidRPr="00BA5CA7" w:rsidRDefault="00D808BC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хозяйственные, при наличии горючих материалов;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62B8F" w14:textId="77777777" w:rsidR="00D808BC" w:rsidRPr="00BA5CA7" w:rsidRDefault="00D808BC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1C405" w14:textId="77777777" w:rsidR="00D808BC" w:rsidRPr="00BA5CA7" w:rsidRDefault="00D808BC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9E110" w14:textId="78A48B06" w:rsidR="00D808BC" w:rsidRPr="00BA5CA7" w:rsidRDefault="00D808BC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BF636" w14:textId="77777777" w:rsidR="00D808BC" w:rsidRPr="00BA5CA7" w:rsidRDefault="00D808BC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12F76" w14:textId="77777777" w:rsidR="00D808BC" w:rsidRPr="00BA5CA7" w:rsidRDefault="00D808BC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6A466" w14:textId="5B7668AD" w:rsidR="00D808BC" w:rsidRPr="00BA5CA7" w:rsidRDefault="00D808BC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DB16C" w14:textId="77777777" w:rsidR="00D808BC" w:rsidRPr="00BA5CA7" w:rsidRDefault="00D808BC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8BC" w:rsidRPr="00BA5CA7" w14:paraId="36FF1C9E" w14:textId="77777777" w:rsidTr="00113B3F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705A7" w14:textId="77777777" w:rsidR="00D808BC" w:rsidRPr="00BA5CA7" w:rsidRDefault="00D808BC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0D745" w14:textId="77777777" w:rsidR="00D808BC" w:rsidRPr="00BA5CA7" w:rsidRDefault="00D808BC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баллонов с горючими газами;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F58CB" w14:textId="77777777" w:rsidR="00D808BC" w:rsidRPr="00BA5CA7" w:rsidRDefault="00D808BC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300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E3ECA" w14:textId="77777777" w:rsidR="00D808BC" w:rsidRPr="00BA5CA7" w:rsidRDefault="00D808BC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B7318" w14:textId="689AACA8" w:rsidR="00D808BC" w:rsidRPr="00BA5CA7" w:rsidRDefault="00D808BC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B43E7" w14:textId="10DE93E2" w:rsidR="00D808BC" w:rsidRPr="00BA5CA7" w:rsidRDefault="00D808BC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8B9C8" w14:textId="45DBF954" w:rsidR="00D808BC" w:rsidRPr="00BA5CA7" w:rsidRDefault="00D808BC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BDE5C" w14:textId="22F8D625" w:rsidR="00D808BC" w:rsidRPr="00BA5CA7" w:rsidRDefault="00D808BC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E4BCF" w14:textId="77777777" w:rsidR="00D808BC" w:rsidRPr="00BA5CA7" w:rsidRDefault="00D808BC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8BC" w:rsidRPr="00BA5CA7" w14:paraId="3E09D9AB" w14:textId="77777777" w:rsidTr="00113B3F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999C2" w14:textId="77777777" w:rsidR="00D808BC" w:rsidRPr="00BA5CA7" w:rsidRDefault="00D808BC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CA8CD" w14:textId="77777777" w:rsidR="00D808BC" w:rsidRPr="00BA5CA7" w:rsidRDefault="00D808BC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волокнистых горючих материалов;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4AE18" w14:textId="77777777" w:rsidR="00D808BC" w:rsidRPr="00BA5CA7" w:rsidRDefault="00D808BC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79E97" w14:textId="77777777" w:rsidR="00D808BC" w:rsidRPr="00BA5CA7" w:rsidRDefault="00D808BC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BF8D3" w14:textId="77777777" w:rsidR="00D808BC" w:rsidRPr="00BA5CA7" w:rsidRDefault="00D808BC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574B1" w14:textId="3F3C1FFC" w:rsidR="00D808BC" w:rsidRPr="00BA5CA7" w:rsidRDefault="00D808BC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A936D" w14:textId="77777777" w:rsidR="00D808BC" w:rsidRPr="00BA5CA7" w:rsidRDefault="00D808BC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6905E" w14:textId="00A3D886" w:rsidR="00D808BC" w:rsidRPr="00BA5CA7" w:rsidRDefault="00D808BC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D42D5" w14:textId="77777777" w:rsidR="00D808BC" w:rsidRPr="00BA5CA7" w:rsidRDefault="00D808BC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8BC" w:rsidRPr="00BA5CA7" w14:paraId="34CB3C61" w14:textId="77777777" w:rsidTr="00113B3F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04B5E" w14:textId="77777777" w:rsidR="00D808BC" w:rsidRPr="00BA5CA7" w:rsidRDefault="00D808BC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80B40" w14:textId="77777777" w:rsidR="00D808BC" w:rsidRPr="00BA5CA7" w:rsidRDefault="00D808BC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ядохимикатов;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44F45" w14:textId="77777777" w:rsidR="00D808BC" w:rsidRPr="00BA5CA7" w:rsidRDefault="00D808BC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1ECAD" w14:textId="77777777" w:rsidR="00D808BC" w:rsidRPr="00BA5CA7" w:rsidRDefault="00D808BC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15DD2" w14:textId="77777777" w:rsidR="00D808BC" w:rsidRPr="00BA5CA7" w:rsidRDefault="00D808BC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92B3D" w14:textId="28B63538" w:rsidR="00D808BC" w:rsidRPr="00BA5CA7" w:rsidRDefault="00D808BC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C9702" w14:textId="71246315" w:rsidR="00D808BC" w:rsidRPr="00BA5CA7" w:rsidRDefault="00D808BC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9E506" w14:textId="1BFA1BBF" w:rsidR="00D808BC" w:rsidRPr="00BA5CA7" w:rsidRDefault="00D808BC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3BA9F" w14:textId="77777777" w:rsidR="00D808BC" w:rsidRPr="00BA5CA7" w:rsidRDefault="00D808BC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8BC" w:rsidRPr="00BA5CA7" w14:paraId="4B4EF595" w14:textId="77777777" w:rsidTr="00113B3F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82E2D" w14:textId="77777777" w:rsidR="00D808BC" w:rsidRPr="00BA5CA7" w:rsidRDefault="00D808BC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0657D" w14:textId="77777777" w:rsidR="00D808BC" w:rsidRPr="00BA5CA7" w:rsidRDefault="00D808BC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аммиачной селитры, аммиачной воды и жидкого аммиака;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2510A" w14:textId="77777777" w:rsidR="00D808BC" w:rsidRPr="00BA5CA7" w:rsidRDefault="00D808BC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BC44D" w14:textId="77777777" w:rsidR="00D808BC" w:rsidRPr="00BA5CA7" w:rsidRDefault="00D808BC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68562" w14:textId="77777777" w:rsidR="00D808BC" w:rsidRPr="00BA5CA7" w:rsidRDefault="00D808BC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7B80D" w14:textId="77777777" w:rsidR="00D808BC" w:rsidRPr="00BA5CA7" w:rsidRDefault="00D808BC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C8E15" w14:textId="77777777" w:rsidR="00D808BC" w:rsidRPr="00BA5CA7" w:rsidRDefault="00D808BC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3A0C8" w14:textId="77777777" w:rsidR="00D808BC" w:rsidRPr="00BA5CA7" w:rsidRDefault="00D808BC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BFABD" w14:textId="77777777" w:rsidR="00D808BC" w:rsidRPr="00BA5CA7" w:rsidRDefault="00D808BC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8BC" w:rsidRPr="00BA5CA7" w14:paraId="25576E03" w14:textId="77777777" w:rsidTr="00113B3F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03590" w14:textId="77777777" w:rsidR="00D808BC" w:rsidRPr="00BA5CA7" w:rsidRDefault="00D808BC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3A662" w14:textId="77777777" w:rsidR="00D808BC" w:rsidRPr="00BA5CA7" w:rsidRDefault="00D808BC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сухих минеральных удобрений;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2EBF9" w14:textId="77777777" w:rsidR="00D808BC" w:rsidRPr="00BA5CA7" w:rsidRDefault="00D808BC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500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37849" w14:textId="77777777" w:rsidR="00D808BC" w:rsidRPr="00BA5CA7" w:rsidRDefault="00D808BC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A77A3" w14:textId="77777777" w:rsidR="00D808BC" w:rsidRPr="00BA5CA7" w:rsidRDefault="00D808BC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C905E" w14:textId="77777777" w:rsidR="00D808BC" w:rsidRPr="00BA5CA7" w:rsidRDefault="00D808BC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B2C35" w14:textId="77777777" w:rsidR="00D808BC" w:rsidRPr="00BA5CA7" w:rsidRDefault="00D808BC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BC0BA" w14:textId="65073B09" w:rsidR="00D808BC" w:rsidRPr="00BA5CA7" w:rsidRDefault="00D808BC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D6062" w14:textId="77777777" w:rsidR="00D808BC" w:rsidRPr="00BA5CA7" w:rsidRDefault="00D808BC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8BC" w:rsidRPr="00BA5CA7" w14:paraId="4E2E6C73" w14:textId="77777777" w:rsidTr="00113B3F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3DD6" w14:textId="77777777" w:rsidR="00D808BC" w:rsidRPr="00BA5CA7" w:rsidRDefault="00D808BC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4FEED" w14:textId="77777777" w:rsidR="00D808BC" w:rsidRPr="00BA5CA7" w:rsidRDefault="00D808BC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карбида кальция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4AF2D" w14:textId="77777777" w:rsidR="00D808BC" w:rsidRPr="00BA5CA7" w:rsidRDefault="00D808BC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12C76" w14:textId="6170C180" w:rsidR="00D808BC" w:rsidRPr="00BA5CA7" w:rsidRDefault="00D808BC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37FE9" w14:textId="77777777" w:rsidR="00D808BC" w:rsidRPr="00BA5CA7" w:rsidRDefault="00D808BC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EEDB3" w14:textId="77777777" w:rsidR="00D808BC" w:rsidRPr="00BA5CA7" w:rsidRDefault="00D808BC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1E6FD" w14:textId="3DBC47A8" w:rsidR="00D808BC" w:rsidRPr="00BA5CA7" w:rsidRDefault="00D808BC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72E3C" w14:textId="7B15D10B" w:rsidR="00D808BC" w:rsidRPr="00BA5CA7" w:rsidRDefault="00D808BC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581B9" w14:textId="77777777" w:rsidR="00D808BC" w:rsidRPr="00BA5CA7" w:rsidRDefault="00D808BC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1288D6C7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3543D" w14:textId="7960D94B" w:rsidR="00454700" w:rsidRPr="00BA5CA7" w:rsidRDefault="005B36B9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  <w:r w:rsidR="00D808BC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3878C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Склады готовой продукции текстильной, трикотажной 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lastRenderedPageBreak/>
              <w:t>и галантерейной промышленности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3C219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lastRenderedPageBreak/>
              <w:t>200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A3AC9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DF4AD" w14:textId="0F018B1C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091E0" w14:textId="49426B3E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9101F" w14:textId="1418FA99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C559F" w14:textId="1D52879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D7EDE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700" w:rsidRPr="00BA5CA7" w14:paraId="672F08FB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458C0" w14:textId="3EE386D7" w:rsidR="00454700" w:rsidRPr="00BA5CA7" w:rsidRDefault="005B36B9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  <w:r w:rsidR="00D808BC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D8A08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Материальные склады и склады технического оборудования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504EF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B2F3A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F74D9" w14:textId="022874B1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28C31" w14:textId="65114CB1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E1BC" w14:textId="63B80A74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8AA09" w14:textId="2675E10E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FF2B5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700" w:rsidRPr="00BA5CA7" w14:paraId="643E6A3E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86F5C" w14:textId="7E5827B7" w:rsidR="00454700" w:rsidRPr="00BA5CA7" w:rsidRDefault="005B36B9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  <w:r w:rsidR="00D808BC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4DEA9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Склады спичек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C2C0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212EC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CB30A" w14:textId="1347928E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D4F2A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2D181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C1422" w14:textId="3BCE1B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D4720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700" w:rsidRPr="00BA5CA7" w14:paraId="61028522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EC1A3" w14:textId="5753639A" w:rsidR="00454700" w:rsidRPr="00BA5CA7" w:rsidRDefault="005B36B9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  <w:r w:rsidR="00D808BC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76062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Овощехранилища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96518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82D39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BC5F0" w14:textId="6D0081D0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5670D" w14:textId="478103BF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F0F8D" w14:textId="3B79818A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4660B" w14:textId="3F6B6C1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B9B53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700" w:rsidRPr="00BA5CA7" w14:paraId="7936D9C1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A5C38" w14:textId="06299242" w:rsidR="00454700" w:rsidRPr="00BA5CA7" w:rsidRDefault="00D808BC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09547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Картофельно-овощные склады, расположенные в жилых домах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BA2D4" w14:textId="7CD57D38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каждое хранилище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27747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6DDF3" w14:textId="171E89D9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D7032" w14:textId="099AF4FF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5FB7E" w14:textId="18B57FBB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DD5A2" w14:textId="05F1D90B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97EEB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700" w:rsidRPr="00BA5CA7" w14:paraId="3C9DB423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CBFE4" w14:textId="726EFD34" w:rsidR="00454700" w:rsidRPr="00BA5CA7" w:rsidRDefault="00D808BC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A748E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Склады соли, колчедана и тому подобных минеральных веществ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6468C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500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D5655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5BCD0" w14:textId="2A201FA3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971C5" w14:textId="2D6A833D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E764B" w14:textId="6A397886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D1263" w14:textId="39D1A3D1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0C3F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0E0D" w:rsidRPr="00BA5CA7" w14:paraId="3DB9FFE1" w14:textId="77777777" w:rsidTr="00A50E0D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48819" w14:textId="1B544AC1" w:rsidR="00A50E0D" w:rsidRPr="00BA5CA7" w:rsidRDefault="00A50E0D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9" w:type="pct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1EA65" w14:textId="1852149C" w:rsidR="00A50E0D" w:rsidRPr="00BA5CA7" w:rsidRDefault="00A50E0D" w:rsidP="00A57F5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Cs/>
                <w:sz w:val="24"/>
                <w:szCs w:val="24"/>
                <w:lang w:eastAsia="ru-RU"/>
              </w:rPr>
              <w:t>Открытые склады</w:t>
            </w:r>
          </w:p>
        </w:tc>
      </w:tr>
      <w:tr w:rsidR="00454700" w:rsidRPr="00BA5CA7" w14:paraId="4B0D8B09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A36C1" w14:textId="038A53F1" w:rsidR="00454700" w:rsidRPr="00BA5CA7" w:rsidRDefault="005B36B9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3</w:t>
            </w:r>
            <w:r w:rsidR="00DE340D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33FAF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bCs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Склады пакли, пеньки, льна, бумаги, </w:t>
            </w:r>
            <w:proofErr w:type="spellStart"/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петеши</w:t>
            </w:r>
            <w:proofErr w:type="spellEnd"/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F17E8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4F886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EECF8" w14:textId="3A865B6C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5BA16" w14:textId="4F6E178C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0CF96" w14:textId="4D8A437B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86F0D" w14:textId="4C4B958F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94373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700" w:rsidRPr="00BA5CA7" w14:paraId="2259C69D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BC6A3" w14:textId="10ABDF75" w:rsidR="00454700" w:rsidRPr="00BA5CA7" w:rsidRDefault="005B36B9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3</w:t>
            </w:r>
            <w:r w:rsidR="00DE340D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04A69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Склады дров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366E6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250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F6DB5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07EA9" w14:textId="0AB55A8E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8054B" w14:textId="6A5FB7A0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FD74D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382A2" w14:textId="75145E3F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75CA4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700" w:rsidRPr="00BA5CA7" w14:paraId="620DC42E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53000" w14:textId="4E036F2A" w:rsidR="00454700" w:rsidRPr="00BA5CA7" w:rsidRDefault="005B36B9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3</w:t>
            </w:r>
            <w:r w:rsidR="00DE340D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F6E54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Открытые площадки для хранения тары (бочек) </w:t>
            </w:r>
            <w:proofErr w:type="gramStart"/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из под</w:t>
            </w:r>
            <w:proofErr w:type="gramEnd"/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нефтепродуктов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86FCC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300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5B270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B378D" w14:textId="29709106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ECCEE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87C7C" w14:textId="5E7849A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C7977" w14:textId="47AE6788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C8A98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700" w:rsidRPr="00BA5CA7" w14:paraId="5F331B5C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C1491" w14:textId="64A9576C" w:rsidR="00454700" w:rsidRPr="00BA5CA7" w:rsidRDefault="005B36B9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3</w:t>
            </w:r>
            <w:r w:rsidR="00DE340D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DE22E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Открытые площадки для хранения нефтепродуктов в таре (бочках)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AE0F1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45C68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A0055" w14:textId="08C69A69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BB511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E0E23" w14:textId="461E64FE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14110" w14:textId="17153C9E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9CF51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700" w:rsidRPr="00BA5CA7" w14:paraId="0ADCA218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D7675" w14:textId="3E8C1742" w:rsidR="00454700" w:rsidRPr="00BA5CA7" w:rsidRDefault="005B36B9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3</w:t>
            </w:r>
            <w:r w:rsidR="00DE340D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63EC6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Склады хлопка в штабелях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2E45C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каждый штабель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F5A44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6A910" w14:textId="24C332CC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093CB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2A971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B0D98" w14:textId="6F8074D4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56D3D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700" w:rsidRPr="00BA5CA7" w14:paraId="13635D7D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31988" w14:textId="065E859E" w:rsidR="00454700" w:rsidRPr="00BA5CA7" w:rsidRDefault="005B36B9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3</w:t>
            </w:r>
            <w:r w:rsidR="00DE340D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753B2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Склады пиленых лесоматериалов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28C9C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300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9184E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66E28" w14:textId="2E0ED61D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CDE42" w14:textId="0A38DBFF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748C4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F6949" w14:textId="425C87B9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6E670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700" w:rsidRPr="00BA5CA7" w14:paraId="4CBEBF71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62F31" w14:textId="5F7A4227" w:rsidR="00454700" w:rsidRPr="00BA5CA7" w:rsidRDefault="005B36B9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3</w:t>
            </w:r>
            <w:r w:rsidR="00DE340D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D6024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Склады деревянной тары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E09CA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A5383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2AD39" w14:textId="72CFA5FC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C1503" w14:textId="231FB653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EDB7F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774F2" w14:textId="12A258B6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E51A4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700" w:rsidRPr="00BA5CA7" w14:paraId="0C914784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33B1A" w14:textId="2F299855" w:rsidR="00454700" w:rsidRPr="00BA5CA7" w:rsidRDefault="00D808BC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3</w:t>
            </w:r>
            <w:r w:rsidR="00DE340D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F213E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Склады круглого леса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B4EB1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500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6D037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A7BE" w14:textId="7931E753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61517" w14:textId="0A84579D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3F0DD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C427F" w14:textId="1221CA46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FF7C7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700" w:rsidRPr="00BA5CA7" w14:paraId="74B72530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14B99" w14:textId="606AEAA0" w:rsidR="00454700" w:rsidRPr="00BA5CA7" w:rsidRDefault="00D808BC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3</w:t>
            </w:r>
            <w:r w:rsidR="00DE340D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E12B5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Склады торфа и древесного угля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099B2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500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529BE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F1CF7" w14:textId="3559A7A9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6F962" w14:textId="4B81DC21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A13A6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0821F" w14:textId="4FE6C0BE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CCFA7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700" w:rsidRPr="00BA5CA7" w14:paraId="5A7E8A33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A9561" w14:textId="11C247A8" w:rsidR="00454700" w:rsidRPr="00BA5CA7" w:rsidRDefault="00DE340D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1764A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Склады каменного угля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DCBB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500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7E8B1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6CAAE" w14:textId="627D224C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A6322" w14:textId="75999F50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9D4BC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311C7" w14:textId="2181BADF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E531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700" w:rsidRPr="00BA5CA7" w14:paraId="3B9FDC2E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8BB0A" w14:textId="7264B162" w:rsidR="00454700" w:rsidRPr="00BA5CA7" w:rsidRDefault="005B36B9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DE340D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C59C7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Склады ЛВЖ и ГЖ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D1DC2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B55B3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36CAB" w14:textId="08EACBC4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CE89D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498B1" w14:textId="3297CE02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286FB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12C5D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700" w:rsidRPr="00BA5CA7" w14:paraId="5E413A28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E95DE" w14:textId="46BF5EDB" w:rsidR="00454700" w:rsidRPr="00BA5CA7" w:rsidRDefault="005B36B9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4</w:t>
            </w:r>
            <w:r w:rsidR="00DE340D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85896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Склады ЛЖВ и ГЖ в резервуарах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B64E9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каждый резервуар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B0021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0E8C0" w14:textId="04C6F839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DE3C5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7C41F" w14:textId="602D5FD9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BC503" w14:textId="47C2EA10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1BF36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700" w:rsidRPr="00BA5CA7" w14:paraId="18439527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0EB93" w14:textId="39C19BF5" w:rsidR="00454700" w:rsidRPr="00BA5CA7" w:rsidRDefault="005B36B9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4</w:t>
            </w:r>
            <w:r w:rsidR="00DE340D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A0E1E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Склады, пункты сена, соломы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C52B7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каждый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E0AB4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D5528" w14:textId="1B9A46AD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8E175" w14:textId="08960CAE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E1E25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746B5" w14:textId="7F711AAA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082B8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700" w:rsidRPr="00BA5CA7" w14:paraId="0EA322B8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DB781" w14:textId="4639850B" w:rsidR="00454700" w:rsidRPr="00BA5CA7" w:rsidRDefault="005B36B9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4</w:t>
            </w:r>
            <w:r w:rsidR="00DE340D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5D4DC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Склады мелкого пиломатериала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3E5A5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DD019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50ACC" w14:textId="3118F973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C2B66" w14:textId="262676D6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9A221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D76B2" w14:textId="2CA9C33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F790A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700" w:rsidRPr="00BA5CA7" w14:paraId="0AD049E2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79528" w14:textId="6D4080EB" w:rsidR="00454700" w:rsidRPr="00BA5CA7" w:rsidRDefault="005B36B9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4</w:t>
            </w:r>
            <w:r w:rsidR="00DE340D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1EEBB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Склады металлоизделий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0558D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600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EBEFE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1D5AA" w14:textId="07B2D5CC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EA7DC" w14:textId="72C0AB2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A793D" w14:textId="6472F246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9FC97" w14:textId="28C5520E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C081F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700" w:rsidRPr="00BA5CA7" w14:paraId="7E4716C4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F148D" w14:textId="07D04CC7" w:rsidR="00454700" w:rsidRPr="00BA5CA7" w:rsidRDefault="005B36B9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4</w:t>
            </w:r>
            <w:r w:rsidR="00DE340D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460EE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Сырьевые и товарные парки с горючими жидкостями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7601C" w14:textId="09083F9E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два резервуара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EB6E4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AFC74" w14:textId="34E9A8C5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3CDBF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90FE5" w14:textId="02FC6490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3B988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15B45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700" w:rsidRPr="00BA5CA7" w14:paraId="62EB0153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15FF5" w14:textId="19B9F0F8" w:rsidR="00454700" w:rsidRPr="00BA5CA7" w:rsidRDefault="005B36B9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4</w:t>
            </w:r>
            <w:r w:rsidR="00DE340D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AEC21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Сырьевые и товарные парки со сжиженными газами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19BAE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На блок емкости до 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br/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E5F6A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F536E" w14:textId="27AA975F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06859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FD974" w14:textId="567DCDB0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5F6AF" w14:textId="77777777" w:rsidR="00454700" w:rsidRPr="00BA5CA7" w:rsidRDefault="00454700" w:rsidP="005045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54C3F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700" w:rsidRPr="00BA5CA7" w14:paraId="1F05DE1A" w14:textId="77777777" w:rsidTr="00113B3F">
        <w:tc>
          <w:tcPr>
            <w:tcW w:w="5000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EB154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Для общественных зданий</w:t>
            </w:r>
          </w:p>
        </w:tc>
      </w:tr>
      <w:tr w:rsidR="00454700" w:rsidRPr="00BA5CA7" w14:paraId="750B1D36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64537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9" w:type="pct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32E11" w14:textId="7AFC912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Cs/>
                <w:sz w:val="24"/>
                <w:szCs w:val="24"/>
                <w:lang w:eastAsia="ru-RU"/>
              </w:rPr>
              <w:t>Торговые предприятия:</w:t>
            </w:r>
          </w:p>
        </w:tc>
      </w:tr>
      <w:tr w:rsidR="00454700" w:rsidRPr="00BA5CA7" w14:paraId="0F654061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C950E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F1E6A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Универмаги, промтоварные магазины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EAAAA" w14:textId="77777777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613A6" w14:textId="77777777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CA39D" w14:textId="77777777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DB5D9" w14:textId="77777777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60A64" w14:textId="77777777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97FE3" w14:textId="77777777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BEDF9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22F31A40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37153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F5DD0" w14:textId="40F3D018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Крупные универмаги 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br/>
              <w:t>(500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EB42D" w14:textId="77777777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150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3045B" w14:textId="77777777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AE102" w14:textId="77777777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714A5" w14:textId="77777777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FCECA" w14:textId="77777777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CF4D8" w14:textId="77777777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9FE08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00" w:rsidRPr="00BA5CA7" w14:paraId="168EF58F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2DC92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4BD49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Самостоятельные магазины или отделы при них по торговле изделиями из целлулоида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E50BF" w14:textId="77777777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50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C5DD7" w14:textId="77777777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8F29F" w14:textId="77777777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09EB7" w14:textId="77777777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5D456" w14:textId="77777777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F9266" w14:textId="77777777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044DF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Не менее одного огнетушителя на помещение</w:t>
            </w:r>
          </w:p>
        </w:tc>
      </w:tr>
      <w:tr w:rsidR="00454700" w:rsidRPr="00BA5CA7" w14:paraId="2E1AFE22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F1A90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AAEDA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Объекты быстрого приготовления пищи (гриль, фаст-фуд и др.) 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29EF0" w14:textId="77777777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50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или на одно торговое место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82A70" w14:textId="77777777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0EEF1" w14:textId="77777777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B6EBD" w14:textId="77777777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424AC" w14:textId="77777777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FB66B" w14:textId="77777777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62234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Не менее двух огнетушителей на помещение</w:t>
            </w:r>
          </w:p>
        </w:tc>
      </w:tr>
      <w:tr w:rsidR="00454700" w:rsidRPr="00BA5CA7" w14:paraId="6054C164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41EA3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84D93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Приготовление пищи на открытом огне (мангал, тандыр, национальные печи)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4CBA1" w14:textId="77777777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4C76A" w14:textId="77777777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304F3" w14:textId="77777777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1B725" w14:textId="77777777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BCA40" w14:textId="77777777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AE1DA" w14:textId="77777777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7318D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Не менее двух огнетушителей</w:t>
            </w:r>
          </w:p>
        </w:tc>
      </w:tr>
      <w:tr w:rsidR="00454700" w:rsidRPr="00BA5CA7" w14:paraId="02C31DAB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C0AFF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EA12B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Магазин вина и бытовой химии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9C1DD" w14:textId="77777777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50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F33EC" w14:textId="77777777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7A94C" w14:textId="77777777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683CD" w14:textId="77777777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B3C58" w14:textId="77777777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6D2E3" w14:textId="77777777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51CEA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Не менее двух огнетушителей на этаж</w:t>
            </w:r>
          </w:p>
        </w:tc>
      </w:tr>
      <w:tr w:rsidR="00454700" w:rsidRPr="00BA5CA7" w14:paraId="06E954BE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5E8BD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E564F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Сельскохозяйственные рынки и базары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1CF4A" w14:textId="77777777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15 торговых мест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A4BBB" w14:textId="77777777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83CE5" w14:textId="36D954A4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4EF9C" w14:textId="77777777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92C63" w14:textId="4A90E308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8770D" w14:textId="33628060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C2A8E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700" w:rsidRPr="00BA5CA7" w14:paraId="3CB36348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4B79E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503E2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Крытые рынки (павильоны)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2ECFC" w14:textId="77777777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A715C" w14:textId="77777777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BD340" w14:textId="64E3ADE0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42FC4" w14:textId="77777777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9533D" w14:textId="0D9263C3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B0741" w14:textId="4409ED35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21604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700" w:rsidRPr="00BA5CA7" w14:paraId="5C658FDB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4941A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28634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Палатки и ларьки вне рынков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37426" w14:textId="77777777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одну палатку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BA7ED" w14:textId="77777777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60BEE" w14:textId="4BDDDB07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4ABB0" w14:textId="19286E0B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B4D17" w14:textId="3F124EF3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93024" w14:textId="3C6B8789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8A52E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700" w:rsidRPr="00BA5CA7" w14:paraId="52F6EB80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C9C9A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083D4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Машинные отделения лифтов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E4B95" w14:textId="77777777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На каждое </w:t>
            </w:r>
            <w:proofErr w:type="spellStart"/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помеще-ние</w:t>
            </w:r>
            <w:proofErr w:type="spellEnd"/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67ECC" w14:textId="77777777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5910" w14:textId="77777777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48583" w14:textId="043B62A6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2F677" w14:textId="75441F8B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60115" w14:textId="517AFBE6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451E7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700" w:rsidRPr="00BA5CA7" w14:paraId="7E720F44" w14:textId="77777777" w:rsidTr="00113B3F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56C82" w14:textId="77777777" w:rsidR="00454700" w:rsidRPr="00BA5CA7" w:rsidRDefault="00454700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09D5A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Частные жилые дома, садовые домики и другие строения в сельской местности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175A4" w14:textId="77777777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одно здание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AD671" w14:textId="77777777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179EE" w14:textId="761E8FAD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F60DF" w14:textId="0D7AD9FC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43ACE" w14:textId="3D094F05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0CAFA" w14:textId="29294EAE" w:rsidR="00454700" w:rsidRPr="00BA5CA7" w:rsidRDefault="00454700" w:rsidP="00262AD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7A001" w14:textId="77777777" w:rsidR="00454700" w:rsidRPr="00BA5CA7" w:rsidRDefault="00454700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Кроме того, бочка с водой и ведрами</w:t>
            </w:r>
          </w:p>
        </w:tc>
      </w:tr>
      <w:tr w:rsidR="0033338D" w:rsidRPr="00BA5CA7" w14:paraId="226599CC" w14:textId="77777777" w:rsidTr="0033338D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32451" w14:textId="77777777" w:rsidR="0033338D" w:rsidRPr="00BA5CA7" w:rsidRDefault="0033338D" w:rsidP="004547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9" w:type="pct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AEB66" w14:textId="1754FA40" w:rsidR="0033338D" w:rsidRPr="00BA5CA7" w:rsidRDefault="0033338D" w:rsidP="00454700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Cs/>
                <w:sz w:val="24"/>
                <w:szCs w:val="24"/>
                <w:lang w:eastAsia="ru-RU"/>
              </w:rPr>
              <w:t>Учреждения культуры</w:t>
            </w:r>
          </w:p>
        </w:tc>
      </w:tr>
      <w:tr w:rsidR="0033338D" w:rsidRPr="00BA5CA7" w14:paraId="53A451CF" w14:textId="77777777" w:rsidTr="00DF06CC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4C291" w14:textId="517FA43E" w:rsidR="0033338D" w:rsidRPr="00BA5CA7" w:rsidRDefault="0033338D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91689" w14:textId="28CCCAF2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Музеи, картинные и художественные галереи, фондохранилища, выставочные, экспозиционные и читальные залы, библиотеки и т. п.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27962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50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35478BC7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  <w:p w14:paraId="14CA2FB5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  <w:p w14:paraId="24E241CA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2A8D1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329DF" w14:textId="2B94E123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A48F2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D4C32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103AA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76D73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Не менее одного огнетушителя на каждое помещение</w:t>
            </w:r>
          </w:p>
          <w:p w14:paraId="55666101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CC4" w:rsidRPr="00BA5CA7" w14:paraId="6E798CA7" w14:textId="77777777" w:rsidTr="00DF06CC">
        <w:tc>
          <w:tcPr>
            <w:tcW w:w="19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2DA37" w14:textId="2E2D2178" w:rsidR="00C11CC4" w:rsidRPr="00BA5CA7" w:rsidRDefault="00C11CC4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A32D0" w14:textId="77777777" w:rsidR="00C11CC4" w:rsidRPr="00BA5CA7" w:rsidRDefault="00C11CC4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Театры, клубы, дома (дворцы) культуры со сценами, цирки: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C56AA" w14:textId="4264D278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59065" w14:textId="30EB2D85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16E52" w14:textId="493E1EAF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234E7" w14:textId="6F2BF178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45829" w14:textId="03DB76E4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6F95B" w14:textId="156CCAB1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8F771" w14:textId="77777777" w:rsidR="00C11CC4" w:rsidRPr="00BA5CA7" w:rsidRDefault="00C11CC4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1CC4" w:rsidRPr="00BA5CA7" w14:paraId="52E342BD" w14:textId="77777777" w:rsidTr="00DF06CC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5E45E" w14:textId="77777777" w:rsidR="00C11CC4" w:rsidRPr="00BA5CA7" w:rsidRDefault="00C11CC4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6D42D" w14:textId="77777777" w:rsidR="00C11CC4" w:rsidRPr="00BA5CA7" w:rsidRDefault="00C11CC4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сцена, манеж;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676A6" w14:textId="77777777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25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28FE6" w14:textId="77777777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76358" w14:textId="77777777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AD2F4" w14:textId="77777777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BA604" w14:textId="77777777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CDD52" w14:textId="77777777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33BA0" w14:textId="77777777" w:rsidR="00C11CC4" w:rsidRPr="00BA5CA7" w:rsidRDefault="00C11CC4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Не менее двух огнетушителей</w:t>
            </w:r>
          </w:p>
        </w:tc>
      </w:tr>
      <w:tr w:rsidR="00C11CC4" w:rsidRPr="00BA5CA7" w14:paraId="089D45B8" w14:textId="77777777" w:rsidTr="00DF06CC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42FCA" w14:textId="77777777" w:rsidR="00C11CC4" w:rsidRPr="00BA5CA7" w:rsidRDefault="00C11CC4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A3E23" w14:textId="77777777" w:rsidR="00C11CC4" w:rsidRPr="00BA5CA7" w:rsidRDefault="00C11CC4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рабочие галереи;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E91F7" w14:textId="62463147" w:rsidR="00C11CC4" w:rsidRPr="00BA5CA7" w:rsidRDefault="00C11CC4" w:rsidP="00DF06CC">
            <w:pPr>
              <w:spacing w:after="0" w:line="240" w:lineRule="auto"/>
              <w:ind w:right="-113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10 п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val="ky-KG" w:eastAsia="ru-RU"/>
              </w:rPr>
              <w:t>/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294FC" w14:textId="77777777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A62BC" w14:textId="77777777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AA250" w14:textId="77777777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18CA2" w14:textId="77777777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D1E2F" w14:textId="77777777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BCA51" w14:textId="61E25A36" w:rsidR="00C11CC4" w:rsidRPr="00BA5CA7" w:rsidRDefault="00C11CC4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Не менее двух огнетушителей</w:t>
            </w:r>
          </w:p>
        </w:tc>
      </w:tr>
      <w:tr w:rsidR="00C11CC4" w:rsidRPr="00BA5CA7" w14:paraId="3B975AA2" w14:textId="77777777" w:rsidTr="00DF06CC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8517A" w14:textId="77777777" w:rsidR="00C11CC4" w:rsidRPr="00BA5CA7" w:rsidRDefault="00C11CC4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A808C" w14:textId="77777777" w:rsidR="00C11CC4" w:rsidRPr="00BA5CA7" w:rsidRDefault="00C11CC4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трюм сцены и манеж цирка;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262C9" w14:textId="77777777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50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49064" w14:textId="77777777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3F7DC" w14:textId="77777777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8A138" w14:textId="77777777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DA335" w14:textId="77777777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AF522" w14:textId="77777777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ADAC4" w14:textId="77777777" w:rsidR="00C11CC4" w:rsidRPr="00BA5CA7" w:rsidRDefault="00C11CC4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Не менее двух огнетушителей</w:t>
            </w:r>
          </w:p>
        </w:tc>
      </w:tr>
      <w:tr w:rsidR="00C11CC4" w:rsidRPr="00BA5CA7" w14:paraId="7195565F" w14:textId="77777777" w:rsidTr="00DF06CC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CD2FE" w14:textId="77777777" w:rsidR="00C11CC4" w:rsidRPr="00BA5CA7" w:rsidRDefault="00C11CC4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72175" w14:textId="77777777" w:rsidR="00C11CC4" w:rsidRPr="00BA5CA7" w:rsidRDefault="00C11CC4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коридоры и проходы, прилегающие к сцене, манежу;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B4E69" w14:textId="77777777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50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BE1DE" w14:textId="77777777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4E5AD" w14:textId="77777777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C0A92" w14:textId="77777777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E4C06" w14:textId="77777777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73282" w14:textId="77777777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98522" w14:textId="0441BE3D" w:rsidR="00C11CC4" w:rsidRPr="00BA5CA7" w:rsidRDefault="00C11CC4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Не менее двух огнетушителей</w:t>
            </w:r>
          </w:p>
        </w:tc>
      </w:tr>
      <w:tr w:rsidR="00C11CC4" w:rsidRPr="00BA5CA7" w14:paraId="71CE2A19" w14:textId="77777777" w:rsidTr="00DF06CC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F5F5E" w14:textId="77777777" w:rsidR="00C11CC4" w:rsidRPr="00BA5CA7" w:rsidRDefault="00C11CC4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A5F82" w14:textId="77777777" w:rsidR="00C11CC4" w:rsidRPr="00BA5CA7" w:rsidRDefault="00C11CC4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служебные помещения (бутафорские, костюмерные, пошивочные, кассы, вентиляционные и т. д.);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EC735" w14:textId="77777777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25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D12F1" w14:textId="77777777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CADD3" w14:textId="55A9679A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53E50" w14:textId="5EF863B9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4418D" w14:textId="7A1695CE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3AACB" w14:textId="4F7E0BBA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C0F27" w14:textId="77777777" w:rsidR="00C11CC4" w:rsidRPr="00BA5CA7" w:rsidRDefault="00C11CC4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Не менее одного огнетушителя на отдельное помещение</w:t>
            </w:r>
          </w:p>
        </w:tc>
      </w:tr>
      <w:tr w:rsidR="00C11CC4" w:rsidRPr="00BA5CA7" w14:paraId="38DECEAC" w14:textId="77777777" w:rsidTr="00DF06CC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2069C" w14:textId="77777777" w:rsidR="00C11CC4" w:rsidRPr="00BA5CA7" w:rsidRDefault="00C11CC4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43629" w14:textId="77777777" w:rsidR="00C11CC4" w:rsidRPr="00BA5CA7" w:rsidRDefault="00C11CC4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вестибюль, фойе, буфет;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E922C" w14:textId="77777777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A5C34" w14:textId="77777777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015E7" w14:textId="3194BD35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4FEAE" w14:textId="322B5D8A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B4928" w14:textId="44B05551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2453D" w14:textId="3BC5EAA1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740D4" w14:textId="77580D9E" w:rsidR="00C11CC4" w:rsidRPr="00BA5CA7" w:rsidRDefault="00C11CC4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Не менее одного огнетушителя на отдельное помещение</w:t>
            </w:r>
          </w:p>
        </w:tc>
      </w:tr>
      <w:tr w:rsidR="00C11CC4" w:rsidRPr="00BA5CA7" w14:paraId="169008F2" w14:textId="77777777" w:rsidTr="00DF06CC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B652A" w14:textId="77777777" w:rsidR="00C11CC4" w:rsidRPr="00BA5CA7" w:rsidRDefault="00C11CC4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4DD72" w14:textId="77777777" w:rsidR="00C11CC4" w:rsidRPr="00BA5CA7" w:rsidRDefault="00C11CC4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мастерские (декоративные, живописные, </w:t>
            </w:r>
            <w:proofErr w:type="spellStart"/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деревоотделочные</w:t>
            </w:r>
            <w:proofErr w:type="spellEnd"/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00215" w14:textId="77777777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50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CA4C9" w14:textId="77777777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AA5F6" w14:textId="32C6F30A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9A6B" w14:textId="1566843A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9E2B8" w14:textId="18EB6463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BA39C" w14:textId="1976F01A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04768" w14:textId="0BDBC846" w:rsidR="00C11CC4" w:rsidRPr="00BA5CA7" w:rsidRDefault="00C11CC4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Не менее одного огнетушителя на отдельное помещение</w:t>
            </w:r>
          </w:p>
        </w:tc>
      </w:tr>
      <w:tr w:rsidR="00C11CC4" w:rsidRPr="00BA5CA7" w14:paraId="5A0A6B21" w14:textId="77777777" w:rsidTr="00DF06CC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ED2E" w14:textId="77777777" w:rsidR="00C11CC4" w:rsidRPr="00BA5CA7" w:rsidRDefault="00C11CC4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EB934" w14:textId="77777777" w:rsidR="00C11CC4" w:rsidRPr="00BA5CA7" w:rsidRDefault="00C11CC4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помещения для животных в цирковых предприятиях;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3E246" w14:textId="77777777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50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C5DDC" w14:textId="77777777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9B73B" w14:textId="02E5C986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4B71" w14:textId="4470D65F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6154E" w14:textId="37DCD94D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C1080" w14:textId="77777777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1DD0F" w14:textId="77777777" w:rsidR="00C11CC4" w:rsidRPr="00BA5CA7" w:rsidRDefault="00C11CC4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Не менее одного огнетушителя на отдельное помещение. В конюшнях должно быть в достаточном количестве поводьев и покрывал для вывода лошадей</w:t>
            </w:r>
          </w:p>
        </w:tc>
      </w:tr>
      <w:tr w:rsidR="00C11CC4" w:rsidRPr="00BA5CA7" w14:paraId="79CCDFE9" w14:textId="77777777" w:rsidTr="00DF06CC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CB34B" w14:textId="77777777" w:rsidR="00C11CC4" w:rsidRPr="00BA5CA7" w:rsidRDefault="00C11CC4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72A13" w14:textId="77777777" w:rsidR="00C11CC4" w:rsidRPr="00BA5CA7" w:rsidRDefault="00C11CC4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автомобили, фургоны, железнодорожные вагоны и т. п. для транспортировки 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lastRenderedPageBreak/>
              <w:t>животных и передвижных цирков;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5EEF9" w14:textId="209BED78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каждый вид </w:t>
            </w:r>
            <w:proofErr w:type="spellStart"/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передвиж-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lastRenderedPageBreak/>
              <w:t>ных</w:t>
            </w:r>
            <w:proofErr w:type="spellEnd"/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средств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D98A7" w14:textId="77777777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62279" w14:textId="2E8920D6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553B3" w14:textId="5DBD7E9E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8C868" w14:textId="49AF5B2D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CF11C" w14:textId="77777777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A82E8" w14:textId="7EC0C5AF" w:rsidR="00C11CC4" w:rsidRPr="00BA5CA7" w:rsidRDefault="00C11CC4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Не менее одного огнетушителя на отдельное 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lastRenderedPageBreak/>
              <w:t>помещение. В конюшнях должно быть в достаточном количестве поводьев и покрывал для вывода лошадей</w:t>
            </w:r>
          </w:p>
        </w:tc>
      </w:tr>
      <w:tr w:rsidR="00C11CC4" w:rsidRPr="00BA5CA7" w14:paraId="5BCB50C9" w14:textId="77777777" w:rsidTr="00DF06CC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6E17C" w14:textId="77777777" w:rsidR="00C11CC4" w:rsidRPr="00BA5CA7" w:rsidRDefault="00C11CC4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524FE" w14:textId="77777777" w:rsidR="00C11CC4" w:rsidRPr="00BA5CA7" w:rsidRDefault="00C11CC4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осветительные галереи, электроцехи, регуляторные;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90109" w14:textId="77777777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25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98B2B" w14:textId="77777777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C9C61" w14:textId="674996C6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81214" w14:textId="0D2A2A6F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A3EC4" w14:textId="25AAAB82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6B335" w14:textId="1F826322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5AF1A" w14:textId="77777777" w:rsidR="00C11CC4" w:rsidRPr="00BA5CA7" w:rsidRDefault="00C11CC4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Не менее одного огнетушителя на отдельное помещение</w:t>
            </w:r>
          </w:p>
        </w:tc>
      </w:tr>
      <w:tr w:rsidR="00C11CC4" w:rsidRPr="00BA5CA7" w14:paraId="4B7744F7" w14:textId="77777777" w:rsidTr="00DF06CC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70EC8" w14:textId="77777777" w:rsidR="00C11CC4" w:rsidRPr="00BA5CA7" w:rsidRDefault="00C11CC4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EC761" w14:textId="77777777" w:rsidR="00C11CC4" w:rsidRPr="00BA5CA7" w:rsidRDefault="00C11CC4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киноаппаратная, проекционная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39AF8" w14:textId="6821DF13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D07EB" w14:textId="77777777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58488" w14:textId="7677BFEE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A3E28" w14:textId="77777777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F5BFA" w14:textId="6B0AFA1B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83852" w14:textId="1F29C656" w:rsidR="00C11CC4" w:rsidRPr="00BA5CA7" w:rsidRDefault="00C11CC4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58BF6" w14:textId="56519E92" w:rsidR="00C11CC4" w:rsidRPr="00BA5CA7" w:rsidRDefault="00C11CC4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Не менее одного огнетушителя на отдельное помещение</w:t>
            </w:r>
          </w:p>
        </w:tc>
      </w:tr>
      <w:tr w:rsidR="00DF06CC" w:rsidRPr="00BA5CA7" w14:paraId="0D99E7BA" w14:textId="77777777" w:rsidTr="00DF06CC">
        <w:tc>
          <w:tcPr>
            <w:tcW w:w="19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A773" w14:textId="6E40A058" w:rsidR="00DF06CC" w:rsidRPr="00BA5CA7" w:rsidRDefault="00DF06CC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DB9F2" w14:textId="77777777" w:rsidR="00DF06CC" w:rsidRPr="00BA5CA7" w:rsidRDefault="00DF06CC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Памятники культуры: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36A95" w14:textId="20AA93B5" w:rsidR="00DF06CC" w:rsidRPr="00BA5CA7" w:rsidRDefault="00DF06CC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C9EBC" w14:textId="4AF13EA6" w:rsidR="00DF06CC" w:rsidRPr="00BA5CA7" w:rsidRDefault="00DF06CC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26C83" w14:textId="23FD537A" w:rsidR="00DF06CC" w:rsidRPr="00BA5CA7" w:rsidRDefault="00DF06CC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9ABBD" w14:textId="48783BBF" w:rsidR="00DF06CC" w:rsidRPr="00BA5CA7" w:rsidRDefault="00DF06CC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E5CCF" w14:textId="4798F2B7" w:rsidR="00DF06CC" w:rsidRPr="00BA5CA7" w:rsidRDefault="00DF06CC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B4174" w14:textId="51A438A3" w:rsidR="00DF06CC" w:rsidRPr="00BA5CA7" w:rsidRDefault="00DF06CC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AA0DB" w14:textId="77777777" w:rsidR="00DF06CC" w:rsidRPr="00BA5CA7" w:rsidRDefault="00DF06CC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06CC" w:rsidRPr="00BA5CA7" w14:paraId="6C0795D5" w14:textId="77777777" w:rsidTr="00DF06CC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B7FD8" w14:textId="77777777" w:rsidR="00DF06CC" w:rsidRPr="00BA5CA7" w:rsidRDefault="00DF06CC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460EE" w14:textId="77777777" w:rsidR="00DF06CC" w:rsidRPr="00BA5CA7" w:rsidRDefault="00DF06CC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несгораемые здания;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74DAC" w14:textId="77777777" w:rsidR="00DF06CC" w:rsidRPr="00BA5CA7" w:rsidRDefault="00DF06CC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B96B4" w14:textId="77777777" w:rsidR="00DF06CC" w:rsidRPr="00BA5CA7" w:rsidRDefault="00DF06CC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13B59" w14:textId="241D9D1C" w:rsidR="00DF06CC" w:rsidRPr="00BA5CA7" w:rsidRDefault="00DF06CC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EBBDE" w14:textId="77777777" w:rsidR="00DF06CC" w:rsidRPr="00BA5CA7" w:rsidRDefault="00DF06CC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A1B1F" w14:textId="1F20F11F" w:rsidR="00DF06CC" w:rsidRPr="00BA5CA7" w:rsidRDefault="00DF06CC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F6E9F" w14:textId="4DCF03B5" w:rsidR="00DF06CC" w:rsidRPr="00BA5CA7" w:rsidRDefault="00DF06CC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394FD" w14:textId="77777777" w:rsidR="00DF06CC" w:rsidRPr="00BA5CA7" w:rsidRDefault="00DF06CC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06CC" w:rsidRPr="00BA5CA7" w14:paraId="77B4E5A0" w14:textId="77777777" w:rsidTr="00DF06CC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C0A1B" w14:textId="77777777" w:rsidR="00DF06CC" w:rsidRPr="00BA5CA7" w:rsidRDefault="00DF06CC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CA638" w14:textId="77777777" w:rsidR="00DF06CC" w:rsidRPr="00BA5CA7" w:rsidRDefault="00DF06CC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деревянное зодчество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1884A" w14:textId="77777777" w:rsidR="00DF06CC" w:rsidRPr="00BA5CA7" w:rsidRDefault="00DF06CC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50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63F78" w14:textId="77777777" w:rsidR="00DF06CC" w:rsidRPr="00BA5CA7" w:rsidRDefault="00DF06CC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DCE77" w14:textId="19CE219B" w:rsidR="00DF06CC" w:rsidRPr="00BA5CA7" w:rsidRDefault="00DF06CC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6660C" w14:textId="13EBEB89" w:rsidR="00DF06CC" w:rsidRPr="00BA5CA7" w:rsidRDefault="00DF06CC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5CAC0" w14:textId="77777777" w:rsidR="00DF06CC" w:rsidRPr="00BA5CA7" w:rsidRDefault="00DF06CC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01346" w14:textId="5CB7B166" w:rsidR="00DF06CC" w:rsidRPr="00BA5CA7" w:rsidRDefault="00DF06CC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03102" w14:textId="3CFCDDA7" w:rsidR="00DF06CC" w:rsidRPr="00BA5CA7" w:rsidRDefault="00DF06CC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Бочка с водой устанавливается в летнее время там, где отсутствует водопровод</w:t>
            </w:r>
          </w:p>
        </w:tc>
      </w:tr>
      <w:tr w:rsidR="0033338D" w:rsidRPr="00BA5CA7" w14:paraId="4DE6ED18" w14:textId="77777777" w:rsidTr="00DF06CC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A2B66" w14:textId="4B727EC4" w:rsidR="0033338D" w:rsidRPr="00BA5CA7" w:rsidRDefault="0033338D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FE70F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Склады декораций и хозяйственных сгораемых материалов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FFFCB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50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4E451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7BB89" w14:textId="0E1D6C9A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254E2" w14:textId="19DBFB8E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F1AFA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A9721" w14:textId="274E457D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48A34" w14:textId="7E401994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Бочка с водой устанавливается в летнее время там, где отсутствует водопровод</w:t>
            </w:r>
          </w:p>
        </w:tc>
      </w:tr>
      <w:tr w:rsidR="0033338D" w:rsidRPr="00BA5CA7" w14:paraId="03CA880D" w14:textId="77777777" w:rsidTr="00DF06CC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28378" w14:textId="1F3CD887" w:rsidR="0033338D" w:rsidRPr="00BA5CA7" w:rsidRDefault="0033338D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A4C96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Прачечные помещения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906F6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CD77F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3EB97" w14:textId="00CC8A28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1F27E" w14:textId="41DCC76B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0C887" w14:textId="4DDB3820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9CD84" w14:textId="6E050A46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E1F10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Не менее одного огнетушителя на отдельное помещение</w:t>
            </w:r>
          </w:p>
        </w:tc>
      </w:tr>
      <w:tr w:rsidR="0033338D" w:rsidRPr="00BA5CA7" w14:paraId="1F506EC7" w14:textId="77777777" w:rsidTr="00DF06CC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20908" w14:textId="74668573" w:rsidR="0033338D" w:rsidRPr="00BA5CA7" w:rsidRDefault="0033338D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13520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Типографии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FCF77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6BC9B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E5EE0" w14:textId="526819C9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A85AD" w14:textId="7EB225AF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71091" w14:textId="135C9979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378E6" w14:textId="627863D6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1CA73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338D" w:rsidRPr="00BA5CA7" w14:paraId="35AA64BB" w14:textId="77777777" w:rsidTr="00DF06CC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68954" w14:textId="4109D1A8" w:rsidR="0033338D" w:rsidRPr="00BA5CA7" w:rsidRDefault="0033338D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F4ED4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Помещения кондиционеров, калориферов и вентиляторов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009D6" w14:textId="1A7F7175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помещение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62306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A4D35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0D4A6" w14:textId="3F9B0161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AE1CF" w14:textId="3890AAA6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5A5A1" w14:textId="20EF75ED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FECC0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338D" w:rsidRPr="00BA5CA7" w14:paraId="15939B86" w14:textId="77777777" w:rsidTr="00DF06CC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731BF" w14:textId="5A7D33D9" w:rsidR="0033338D" w:rsidRPr="00BA5CA7" w:rsidRDefault="0033338D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C6819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Реставрационная мастерская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2364A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две машины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978FF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38662" w14:textId="1D8BD3DA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73CD5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5B26A" w14:textId="184B0201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A49BA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B2768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338D" w:rsidRPr="00BA5CA7" w14:paraId="3076F629" w14:textId="77777777" w:rsidTr="00DF06CC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215E1" w14:textId="40EE0D9C" w:rsidR="0033338D" w:rsidRPr="00BA5CA7" w:rsidRDefault="0033338D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E4D66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Помещения для хранения горючих жидкостей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C3B24" w14:textId="26305738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помещение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59BEE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C0115" w14:textId="10988F7F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253C8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4C844" w14:textId="47C5B84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3C3C8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A896E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338D" w:rsidRPr="00BA5CA7" w14:paraId="6634933A" w14:textId="77777777" w:rsidTr="00DF06CC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E5B62" w14:textId="46680EF2" w:rsidR="0033338D" w:rsidRPr="00BA5CA7" w:rsidRDefault="0033338D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4AC4C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Фильмохранилище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2B674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E479F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E838B" w14:textId="073B5E0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92ACF" w14:textId="0B92EB0B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C33B1" w14:textId="1E4FB6D3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80E1A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1DE92" w14:textId="4FE5CAEE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Не менее одного огнетушителя на отдельное помещение</w:t>
            </w:r>
          </w:p>
        </w:tc>
      </w:tr>
      <w:tr w:rsidR="0033338D" w:rsidRPr="00BA5CA7" w14:paraId="6DEAAB21" w14:textId="77777777" w:rsidTr="00DF06CC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11295" w14:textId="549A0ACA" w:rsidR="0033338D" w:rsidRPr="00BA5CA7" w:rsidRDefault="0033338D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290EE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Склад для хранения рекламы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EDA25" w14:textId="7D4A4C94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помещение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3958F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D59CD" w14:textId="73258E79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AF8EC" w14:textId="02D79F4A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C3B7E" w14:textId="25067994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32EBD" w14:textId="0472F63E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4B398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338D" w:rsidRPr="00BA5CA7" w14:paraId="10E69D0B" w14:textId="77777777" w:rsidTr="00DF06CC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3F3D1" w14:textId="7EF4FF1F" w:rsidR="0033338D" w:rsidRPr="00BA5CA7" w:rsidRDefault="0033338D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D893E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Социальные стационарные учреждения, реабилитационные центры, центры социальной помощи, детские дома, комнаты пребывания пожилых граждан, лиц с ограниченными возможностями здоровья и детей, спальные корпуса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6F415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E73F7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39643" w14:textId="495D59FA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83F6A" w14:textId="1D51A12B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58C65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7ABBA" w14:textId="5FA09DD3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3B86A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Не менее двух огнетушителей на этаж</w:t>
            </w:r>
          </w:p>
        </w:tc>
      </w:tr>
      <w:tr w:rsidR="0033338D" w:rsidRPr="00BA5CA7" w14:paraId="2AA39C69" w14:textId="77777777" w:rsidTr="00DF06CC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35D00" w14:textId="5FB022E0" w:rsidR="0033338D" w:rsidRPr="00BA5CA7" w:rsidRDefault="0033338D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3B712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Кухни, бани и прачечные, склады, кладовые и другие хозяйственные постройки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300EF" w14:textId="3E563F99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помещение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7B108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6271" w14:textId="2FD39220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0370E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D0228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8A2DB" w14:textId="6299B3BC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C7BBC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338D" w:rsidRPr="00BA5CA7" w14:paraId="4850132A" w14:textId="77777777" w:rsidTr="00DF06CC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43C10" w14:textId="6735C0C8" w:rsidR="0033338D" w:rsidRPr="00BA5CA7" w:rsidRDefault="0033338D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11C6F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Животноводческие постройки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CBA5F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6A581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81B48" w14:textId="3D911288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B75B2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EEDA7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FFE27" w14:textId="0180C014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5F9E1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338D" w:rsidRPr="00BA5CA7" w14:paraId="6946E292" w14:textId="77777777" w:rsidTr="00DF06CC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C17B6" w14:textId="4D5AD479" w:rsidR="0033338D" w:rsidRPr="00BA5CA7" w:rsidRDefault="0033338D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678B5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Cs/>
                <w:sz w:val="24"/>
                <w:szCs w:val="24"/>
                <w:lang w:eastAsia="ru-RU"/>
              </w:rPr>
              <w:t>Лечебные и детские образовательные учреждения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19E8E" w14:textId="43557C7B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C8F85" w14:textId="419563E2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AA44E" w14:textId="1B25BB4E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E06A5" w14:textId="118F6FE3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1DEA1" w14:textId="46C4150E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6958A" w14:textId="6B689FC3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39AD0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338D" w:rsidRPr="00BA5CA7" w14:paraId="24612FC9" w14:textId="77777777" w:rsidTr="00DF06CC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EE00A" w14:textId="0851A674" w:rsidR="0033338D" w:rsidRPr="00BA5CA7" w:rsidRDefault="0033338D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5DA24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bCs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Общеобразовательные школы, школы-интернаты, оздоровительные детские учреждения, ясли и детские дома, дома матери и ребенка, спальные корпуса больниц, санаториев, домов отдыха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E703D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4DA35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3FB72" w14:textId="27C5E856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2163D" w14:textId="6E6F05AE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BE321" w14:textId="3439C744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5089D" w14:textId="279E5AA4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8152C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Не менее двух огнетушителей на этаж</w:t>
            </w:r>
          </w:p>
        </w:tc>
      </w:tr>
      <w:tr w:rsidR="0033338D" w:rsidRPr="00BA5CA7" w14:paraId="5ED47D61" w14:textId="77777777" w:rsidTr="00DF06CC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2F861" w14:textId="169CED47" w:rsidR="0033338D" w:rsidRPr="00BA5CA7" w:rsidRDefault="0033338D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F6A38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Кухни, кладовые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ABD09" w14:textId="1967CDFE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помещение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2E22E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BC55F" w14:textId="0107FE61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F8C00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AC892" w14:textId="2AB67694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D6A84" w14:textId="34EFCD1B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C5637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338D" w:rsidRPr="00BA5CA7" w14:paraId="6647EB00" w14:textId="77777777" w:rsidTr="00DF06CC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AE6C1" w14:textId="5C98EB79" w:rsidR="0033338D" w:rsidRPr="00BA5CA7" w:rsidRDefault="0033338D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33EE6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Помещения медицинских пунктов (аптеки, мед. пункты и др.)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0CDA7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50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E602C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C7664" w14:textId="6E9C52C5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69E4B" w14:textId="7E203C79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34D0D" w14:textId="35BCDB94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FF98F" w14:textId="29408CB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5DD4E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Не менее одного огнетушителя на помещение</w:t>
            </w:r>
          </w:p>
        </w:tc>
      </w:tr>
      <w:tr w:rsidR="0033338D" w:rsidRPr="00BA5CA7" w14:paraId="678CB2F6" w14:textId="77777777" w:rsidTr="00DF06CC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F4DF7" w14:textId="7F7CFBEA" w:rsidR="0033338D" w:rsidRPr="00BA5CA7" w:rsidRDefault="0033338D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EFD4F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Клубы, помещения кинопоказа и другие помещения для проведения массовых мероприятий, сцена клуба, эстрада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88DDA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25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6A8FA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D7548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92BBD" w14:textId="2C631B0E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FD0AB" w14:textId="7111A201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51640" w14:textId="4C80E9DD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35EE7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338D" w:rsidRPr="00BA5CA7" w14:paraId="4D400C8A" w14:textId="77777777" w:rsidTr="00DF06CC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A688D" w14:textId="3EACC9F4" w:rsidR="0033338D" w:rsidRPr="00BA5CA7" w:rsidRDefault="0033338D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9B340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Зрительный зал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E89C5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83D81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C7048" w14:textId="08989389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C3BA5" w14:textId="6060B6D9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8F958" w14:textId="795398FE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26B9F" w14:textId="17213346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7BDFB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338D" w:rsidRPr="00BA5CA7" w14:paraId="67BFB9B3" w14:textId="77777777" w:rsidTr="00DF06CC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F97A" w14:textId="10420352" w:rsidR="0033338D" w:rsidRPr="00BA5CA7" w:rsidRDefault="0033338D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89403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Служебные и клубные помещения (артистические уборные, кладовые бутафории и оформления, костюмерные, комната художника и т. д.)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31700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25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621A8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60EE3" w14:textId="6FB8C69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5E0AC" w14:textId="1EA7779C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907E4" w14:textId="19A44CC1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094C3" w14:textId="4F213A9D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7DC00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338D" w:rsidRPr="00BA5CA7" w14:paraId="508C823A" w14:textId="77777777" w:rsidTr="00DF06CC">
        <w:trPr>
          <w:trHeight w:val="410"/>
        </w:trPr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3EFBA" w14:textId="699B5A25" w:rsidR="0033338D" w:rsidRPr="00BA5CA7" w:rsidRDefault="0033338D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09B65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Клубные мастерские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64FF4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25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60A73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BAA33" w14:textId="48D28335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D7138" w14:textId="4F0070DA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D5393" w14:textId="5EF64AE9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C0D43" w14:textId="29A4C62E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59B88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338D" w:rsidRPr="00BA5CA7" w14:paraId="10146F64" w14:textId="77777777" w:rsidTr="00DF06CC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CD266" w14:textId="6F9FE646" w:rsidR="0033338D" w:rsidRPr="00BA5CA7" w:rsidRDefault="0033338D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0590A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Кружковые помещения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4A123" w14:textId="0B43117B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два смежных помещения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680A5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23E57" w14:textId="31539E04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E67F2" w14:textId="6FE1C7FB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68EAD" w14:textId="43C1E1CB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C3B92" w14:textId="7FFFFB1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616C6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338D" w:rsidRPr="00BA5CA7" w14:paraId="229A70E4" w14:textId="77777777" w:rsidTr="00DF06CC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21169" w14:textId="36340A09" w:rsidR="0033338D" w:rsidRPr="00BA5CA7" w:rsidRDefault="0033338D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2F14B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Фотокомната</w:t>
            </w:r>
            <w:proofErr w:type="spellEnd"/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, кабинеты, читальные залы, библиотеки и т. д.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F7F60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63109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3F1B8" w14:textId="1A509319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1CAD" w14:textId="2027F5BC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1E3DA" w14:textId="380AE3FF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EF537" w14:textId="14D9780B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222B5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Не менее одного огнетушителя на помещение</w:t>
            </w:r>
          </w:p>
        </w:tc>
      </w:tr>
      <w:tr w:rsidR="0033338D" w:rsidRPr="00BA5CA7" w14:paraId="34786193" w14:textId="77777777" w:rsidTr="00DF06CC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9AD7A" w14:textId="7B684093" w:rsidR="0033338D" w:rsidRPr="00BA5CA7" w:rsidRDefault="0033338D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0E236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Киноаппаратная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2F0A3" w14:textId="3BEEDF59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помещение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6477A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0D7E1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6BFCD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8CA3B" w14:textId="75DEFFA1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2FA19" w14:textId="0701C831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1618E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Не менее одного огнетушителя на каждый кинопроектор</w:t>
            </w:r>
          </w:p>
        </w:tc>
      </w:tr>
      <w:tr w:rsidR="0033338D" w:rsidRPr="00BA5CA7" w14:paraId="0DC816CE" w14:textId="77777777" w:rsidTr="00DF06CC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407D7" w14:textId="42CE9BFD" w:rsidR="0033338D" w:rsidRPr="00BA5CA7" w:rsidRDefault="0033338D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D88DE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Радиоузел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8643E" w14:textId="2668D1D6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помещение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A962F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065FD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55761" w14:textId="6A69A749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5EE1E" w14:textId="7243912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CD27D" w14:textId="25248C1E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3B3DE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338D" w:rsidRPr="00BA5CA7" w14:paraId="0306AF6D" w14:textId="77777777" w:rsidTr="00DF06CC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F976E" w14:textId="5E2F2536" w:rsidR="0033338D" w:rsidRPr="00BA5CA7" w:rsidRDefault="0033338D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13272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Коридоры и проходы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9374D" w14:textId="71F33DD0" w:rsidR="0033338D" w:rsidRPr="00BA5CA7" w:rsidRDefault="0033338D" w:rsidP="00DF06CC">
            <w:pPr>
              <w:spacing w:after="0" w:line="240" w:lineRule="auto"/>
              <w:ind w:right="-113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10 п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val="ky-KG" w:eastAsia="ru-RU"/>
              </w:rPr>
              <w:t>/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B506C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93C10" w14:textId="0620139F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22353" w14:textId="179D817F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22E7A" w14:textId="107DAA99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DB398" w14:textId="400671AB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FADAD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338D" w:rsidRPr="00BA5CA7" w14:paraId="1EA0A699" w14:textId="77777777" w:rsidTr="00DF06CC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49974" w14:textId="6E4FE092" w:rsidR="0033338D" w:rsidRPr="00BA5CA7" w:rsidRDefault="0033338D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FBB1B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Столовые: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9BBA0" w14:textId="52438EE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FA12D" w14:textId="04CE0F56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6E9BA" w14:textId="702EFA6E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16F1D" w14:textId="554A43E6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0B6FA" w14:textId="1D1BA4CD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87003" w14:textId="488E0292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DD8BC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338D" w:rsidRPr="00BA5CA7" w14:paraId="08BE6C65" w14:textId="77777777" w:rsidTr="00DF06CC">
        <w:tc>
          <w:tcPr>
            <w:tcW w:w="19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410A1" w14:textId="77777777" w:rsidR="0033338D" w:rsidRPr="00BA5CA7" w:rsidRDefault="0033338D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EAA2F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обеденный зал;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3A1AB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DF9BB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26840" w14:textId="0B057A6D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65FFA" w14:textId="6C3663D6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CD60E" w14:textId="7DA10A71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CC7ED" w14:textId="261A7B14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EBE11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38D" w:rsidRPr="00BA5CA7" w14:paraId="63EF6B44" w14:textId="77777777" w:rsidTr="00DF06CC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1067B" w14:textId="77777777" w:rsidR="0033338D" w:rsidRPr="00BA5CA7" w:rsidRDefault="0033338D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26178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кухня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208B2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44ECE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0333E" w14:textId="60F062A4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A9568" w14:textId="01050626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2A659" w14:textId="38C987BE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49002" w14:textId="266956BF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550F4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38D" w:rsidRPr="00BA5CA7" w14:paraId="187C893F" w14:textId="77777777" w:rsidTr="00DF06CC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30C9B" w14:textId="59F990CA" w:rsidR="0033338D" w:rsidRPr="00BA5CA7" w:rsidRDefault="0033338D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78EA4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Машинное отделение охлаждаемых камер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81EFD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25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9C206" w14:textId="3231B0B5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55299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E7913" w14:textId="3754E8FF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777F0" w14:textId="4F7B3EED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10836" w14:textId="4629DE18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4B7D1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338D" w:rsidRPr="00BA5CA7" w14:paraId="52F56E54" w14:textId="77777777" w:rsidTr="00DF06CC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9F1D4" w14:textId="34A44EFE" w:rsidR="0033338D" w:rsidRPr="00BA5CA7" w:rsidRDefault="0033338D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F4ED9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Кладовые, посудные и т. п.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0A5FC" w14:textId="37C292D2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два смежные помещения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C9580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0515B" w14:textId="4F3A09F2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DBB38" w14:textId="009C70D8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41ECB" w14:textId="0CA1BF7A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E4E93" w14:textId="343B56DB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94EEB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338D" w:rsidRPr="00BA5CA7" w14:paraId="613BB702" w14:textId="77777777" w:rsidTr="00DF06CC">
        <w:tc>
          <w:tcPr>
            <w:tcW w:w="19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66801" w14:textId="5DF7E052" w:rsidR="0033338D" w:rsidRPr="00BA5CA7" w:rsidRDefault="0033338D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0BFE3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Дом детского творчества: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E32EC" w14:textId="637FE2FD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437D7" w14:textId="3C33FAC9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EFE1D" w14:textId="3128BE59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756B1" w14:textId="031B2132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5B6AF" w14:textId="42D52BDE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E0282" w14:textId="0700C00B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31223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338D" w:rsidRPr="00BA5CA7" w14:paraId="25AB3D38" w14:textId="77777777" w:rsidTr="00DF06CC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8AFF4" w14:textId="77777777" w:rsidR="0033338D" w:rsidRPr="00BA5CA7" w:rsidRDefault="0033338D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2F084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помещения творческих кружков;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1DFBA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0D25C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313EC" w14:textId="42D408B0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0325A" w14:textId="5B5E2599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89D02" w14:textId="45D53A5F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C2860" w14:textId="202D158C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5ABC3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38D" w:rsidRPr="00BA5CA7" w14:paraId="37C91A3E" w14:textId="77777777" w:rsidTr="00DF06CC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85DF8" w14:textId="77777777" w:rsidR="0033338D" w:rsidRPr="00BA5CA7" w:rsidRDefault="0033338D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9B7A8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помещения </w:t>
            </w:r>
            <w:proofErr w:type="spellStart"/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деревоотделочных</w:t>
            </w:r>
            <w:proofErr w:type="spellEnd"/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мастерских;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76339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50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66E95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CFAAE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9DA05" w14:textId="7CA056D3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DF8EA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2EFAB" w14:textId="2E2FDAFC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1319C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38D" w:rsidRPr="00BA5CA7" w14:paraId="5A08087B" w14:textId="77777777" w:rsidTr="00DF06CC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09DEE" w14:textId="77777777" w:rsidR="0033338D" w:rsidRPr="00BA5CA7" w:rsidRDefault="0033338D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79265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помещения для обработки синтетических материалов;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80BDB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25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B77E6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373E5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1DAA7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E2265" w14:textId="7CF0B29C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A3B8E" w14:textId="39010C4C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B9FA3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38D" w:rsidRPr="00BA5CA7" w14:paraId="7ED60AD7" w14:textId="77777777" w:rsidTr="00DF06CC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A2F7A" w14:textId="77777777" w:rsidR="0033338D" w:rsidRPr="00BA5CA7" w:rsidRDefault="0033338D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C182A" w14:textId="702D1F9E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помещения авто- и </w:t>
            </w:r>
            <w:proofErr w:type="spellStart"/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авиамоделирования</w:t>
            </w:r>
            <w:proofErr w:type="spellEnd"/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7C99F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25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E86E1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94B15" w14:textId="7841A2BD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21E9F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DAA3B" w14:textId="090D126B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86590" w14:textId="558839C2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D0DC5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38D" w:rsidRPr="00BA5CA7" w14:paraId="1D7CAA2E" w14:textId="77777777" w:rsidTr="00DF06CC">
        <w:tc>
          <w:tcPr>
            <w:tcW w:w="19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AD6DC" w14:textId="1885917F" w:rsidR="0033338D" w:rsidRPr="00BA5CA7" w:rsidRDefault="0033338D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1A065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Административные помещения при: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320E0" w14:textId="661CABBB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11795" w14:textId="74F5001E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25950" w14:textId="76128145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93605" w14:textId="3EF6365E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A1D21" w14:textId="06908932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C677B" w14:textId="71EBFCDB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ADA7D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338D" w:rsidRPr="00BA5CA7" w14:paraId="0A1FDDB5" w14:textId="77777777" w:rsidTr="00DF06CC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96619" w14:textId="77777777" w:rsidR="0033338D" w:rsidRPr="00BA5CA7" w:rsidRDefault="0033338D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EC08B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коридорной системе;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D912E" w14:textId="124101BC" w:rsidR="0033338D" w:rsidRPr="00BA5CA7" w:rsidRDefault="0033338D" w:rsidP="00DF06CC">
            <w:pPr>
              <w:spacing w:after="0" w:line="240" w:lineRule="auto"/>
              <w:ind w:right="-113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15 п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val="ky-KG" w:eastAsia="ru-RU"/>
              </w:rPr>
              <w:t>/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74EC7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6038E" w14:textId="05505885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34190" w14:textId="76609CA3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72F7D" w14:textId="73660D80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5CA1E" w14:textId="2D20E41B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7B678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Не менее двух огнетушителей на этаж</w:t>
            </w:r>
          </w:p>
        </w:tc>
      </w:tr>
      <w:tr w:rsidR="0033338D" w:rsidRPr="00BA5CA7" w14:paraId="528DB80C" w14:textId="77777777" w:rsidTr="00DF06CC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92081" w14:textId="77777777" w:rsidR="0033338D" w:rsidRPr="00BA5CA7" w:rsidRDefault="0033338D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0ADBC" w14:textId="47A465AB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бес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коридорной системе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5D9F8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7BC4F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00BE6" w14:textId="61DBBC58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5514C" w14:textId="45D56252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C82D1" w14:textId="2629C24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333DD" w14:textId="2B0ED325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97802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Не менее двух огнетушителей на этаж</w:t>
            </w:r>
          </w:p>
        </w:tc>
      </w:tr>
      <w:tr w:rsidR="0033338D" w:rsidRPr="00BA5CA7" w14:paraId="45EFAF25" w14:textId="77777777" w:rsidTr="00DF06CC">
        <w:tc>
          <w:tcPr>
            <w:tcW w:w="19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A7D9A" w14:textId="393EEADA" w:rsidR="0033338D" w:rsidRPr="00BA5CA7" w:rsidRDefault="0033338D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13D3C" w14:textId="4CCE540E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Общежития: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6FACA" w14:textId="72C6F281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008F8" w14:textId="55522451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52063" w14:textId="4B480F2B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8270C" w14:textId="267AB2FF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EA9DC" w14:textId="4C31BA53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74718" w14:textId="2AC5EC41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F4C51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338D" w:rsidRPr="00BA5CA7" w14:paraId="4D563985" w14:textId="77777777" w:rsidTr="00DF06CC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EF19D" w14:textId="77777777" w:rsidR="0033338D" w:rsidRPr="00BA5CA7" w:rsidRDefault="0033338D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7DF57" w14:textId="3A2508DD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при коридорной системе;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FD523" w14:textId="0277391F" w:rsidR="0033338D" w:rsidRPr="00BA5CA7" w:rsidRDefault="0033338D" w:rsidP="00DF06CC">
            <w:pPr>
              <w:spacing w:after="0" w:line="240" w:lineRule="auto"/>
              <w:ind w:right="-113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15 п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val="ky-KG" w:eastAsia="ru-RU"/>
              </w:rPr>
              <w:t>/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072F5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719A4" w14:textId="060534E3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F6CFC" w14:textId="10CA8F95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4F988" w14:textId="45F2F390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5A527" w14:textId="1476AA24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DC5B3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Не менее двух огнетушителей на этаж</w:t>
            </w:r>
          </w:p>
        </w:tc>
      </w:tr>
      <w:tr w:rsidR="0033338D" w:rsidRPr="00BA5CA7" w14:paraId="4F9ABEFA" w14:textId="77777777" w:rsidTr="00DF06CC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986D1" w14:textId="77777777" w:rsidR="0033338D" w:rsidRPr="00BA5CA7" w:rsidRDefault="0033338D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60885" w14:textId="08DD1A1B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бес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коридорной системе;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1B540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300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33768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184D8" w14:textId="2769DDDA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23A3E" w14:textId="2370C592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14C51" w14:textId="38582F8E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99990" w14:textId="2A25394C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516DD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38D" w:rsidRPr="00BA5CA7" w14:paraId="0E387AB7" w14:textId="77777777" w:rsidTr="00DF06CC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D5A7A" w14:textId="77777777" w:rsidR="0033338D" w:rsidRPr="00BA5CA7" w:rsidRDefault="0033338D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507EF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общие кухни для жильцов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E415A" w14:textId="45F6A6B0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помещение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DF855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C9829" w14:textId="7113E2DC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66171" w14:textId="22F3125A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51253" w14:textId="6213C70F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CF808" w14:textId="2BC8656A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42ABD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Не менее двух огнетушителей на этаж</w:t>
            </w:r>
          </w:p>
        </w:tc>
      </w:tr>
      <w:tr w:rsidR="0033338D" w:rsidRPr="00BA5CA7" w14:paraId="54638914" w14:textId="77777777" w:rsidTr="00DF06CC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88118" w14:textId="66A15D4A" w:rsidR="0033338D" w:rsidRPr="00BA5CA7" w:rsidRDefault="0033338D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D3B8D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Хозяйственные склады при наличии горючих материалов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27526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52658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CDB42" w14:textId="41E75A9D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42BEC" w14:textId="638C2155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5D85E" w14:textId="11E7B41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A93F8" w14:textId="00F493A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B7AD2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Снаружи у входа</w:t>
            </w:r>
          </w:p>
        </w:tc>
      </w:tr>
      <w:tr w:rsidR="0033338D" w:rsidRPr="00BA5CA7" w14:paraId="3CF41B9F" w14:textId="77777777" w:rsidTr="00DF06CC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EA65A" w14:textId="1A069DAF" w:rsidR="0033338D" w:rsidRPr="00BA5CA7" w:rsidRDefault="0033338D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07541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Овощехранилища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F1F0D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6E06E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CCA56" w14:textId="41D1111C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AF352" w14:textId="0C8A35CB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585D5" w14:textId="2D3E6ACA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BF0AF" w14:textId="4E938A25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D14CE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Снаружи у входа</w:t>
            </w:r>
          </w:p>
        </w:tc>
      </w:tr>
      <w:tr w:rsidR="0033338D" w:rsidRPr="00BA5CA7" w14:paraId="7B3C162C" w14:textId="77777777" w:rsidTr="00DF06CC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4751B" w14:textId="3469B7A9" w:rsidR="0033338D" w:rsidRPr="00BA5CA7" w:rsidRDefault="0033338D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D7E8D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Открытые стоянки автомобилей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B6DF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06612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8B14E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6E557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8F293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EE58A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8CDCE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338D" w:rsidRPr="00BA5CA7" w14:paraId="501719F1" w14:textId="77777777" w:rsidTr="00DF06CC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9AFC" w14:textId="5F2832AF" w:rsidR="0033338D" w:rsidRPr="00BA5CA7" w:rsidRDefault="0033338D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58472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Специальные корпуса интернатов, мастерские, хранилища, фильмотеки, кухни, кладовые и спальные корпуса интернатов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6ED85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2D490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1A2EF" w14:textId="0D27813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45FCC" w14:textId="3F94D14E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BFF0F" w14:textId="4B2E6B43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4B624" w14:textId="4ED5BF95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C7F2A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Не менее двух огнетушителей на этаж</w:t>
            </w:r>
          </w:p>
        </w:tc>
      </w:tr>
      <w:tr w:rsidR="0033338D" w:rsidRPr="00BA5CA7" w14:paraId="29E96C4F" w14:textId="77777777" w:rsidTr="00DF06CC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B086C" w14:textId="76ADFC45" w:rsidR="0033338D" w:rsidRPr="00BA5CA7" w:rsidRDefault="0033338D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ED0DA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Мастерские при учебных заведениях: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F2F2F" w14:textId="79239396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1FECE" w14:textId="64E1E73D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911C8" w14:textId="4970F1D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C038B" w14:textId="0CFAA76A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0B5D4" w14:textId="06F54CFA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C40AF" w14:textId="0B96C088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A5C09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338D" w:rsidRPr="00BA5CA7" w14:paraId="4043D43C" w14:textId="77777777" w:rsidTr="00DF06CC">
        <w:tc>
          <w:tcPr>
            <w:tcW w:w="19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CDE86" w14:textId="107E7018" w:rsidR="0033338D" w:rsidRPr="00BA5CA7" w:rsidRDefault="0033338D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1B3FC" w14:textId="1724EF76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деревообделочные;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2CDBF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50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BF453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8E91F" w14:textId="3164CD3E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4235B" w14:textId="032280F8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D0C69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1F461" w14:textId="5DBA5B78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91E15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Не менее одного огнетушителя на отдельное помещение</w:t>
            </w:r>
          </w:p>
        </w:tc>
      </w:tr>
      <w:tr w:rsidR="0033338D" w:rsidRPr="00BA5CA7" w14:paraId="42D19C8D" w14:textId="77777777" w:rsidTr="00DF06CC">
        <w:tc>
          <w:tcPr>
            <w:tcW w:w="1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1DC04" w14:textId="77777777" w:rsidR="0033338D" w:rsidRPr="00BA5CA7" w:rsidRDefault="0033338D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22D3D" w14:textId="7F033E55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– 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металлообрабатывающие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E684E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100 м</w:t>
            </w: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46ECD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B68B2" w14:textId="5153FF55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C2D4F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315D5" w14:textId="1E775093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92F99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3C24B" w14:textId="3BAB98A0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Не менее одного огнетушителя на отдельное помещение</w:t>
            </w:r>
          </w:p>
        </w:tc>
      </w:tr>
      <w:tr w:rsidR="0033338D" w:rsidRPr="00BA5CA7" w14:paraId="19DACAC2" w14:textId="77777777" w:rsidTr="00DF06CC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F96E0" w14:textId="372F7C7C" w:rsidR="0033338D" w:rsidRPr="00BA5CA7" w:rsidRDefault="0033338D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BFE6C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Фильмохранилища областных, межрайонных и районных фильмотек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C3033" w14:textId="3A1B0951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хранилище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212DC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A3EFC" w14:textId="625AD212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F4B2B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3BA1D" w14:textId="5139DEFE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7D05E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153DA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338D" w:rsidRPr="00BA5CA7" w14:paraId="0910BE86" w14:textId="77777777" w:rsidTr="00DF06CC"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131FD" w14:textId="0407A791" w:rsidR="0033338D" w:rsidRPr="00BA5CA7" w:rsidRDefault="0033338D" w:rsidP="0033338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7BBFC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Кухни, кладовые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37CCE" w14:textId="3A413DC5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помещение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79E8A" w14:textId="77777777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9D459" w14:textId="342CAA0A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4275C" w14:textId="30840D76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6C3C6" w14:textId="55053AD0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1441D" w14:textId="44AE1A53" w:rsidR="0033338D" w:rsidRPr="00BA5CA7" w:rsidRDefault="0033338D" w:rsidP="00DF06CC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F0DCA" w14:textId="77777777" w:rsidR="0033338D" w:rsidRPr="00BA5CA7" w:rsidRDefault="0033338D" w:rsidP="0033338D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BA5CA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0171797" w14:textId="77777777" w:rsidR="00FC10BF" w:rsidRPr="00BA5CA7" w:rsidRDefault="00FC10BF" w:rsidP="001D740F">
      <w:pPr>
        <w:spacing w:after="0" w:line="240" w:lineRule="auto"/>
        <w:ind w:left="1134" w:right="1134" w:hanging="567"/>
        <w:rPr>
          <w:rFonts w:ascii="Times New Roman" w:eastAsia="DengXian" w:hAnsi="Times New Roman" w:cs="Times New Roman"/>
          <w:sz w:val="28"/>
          <w:szCs w:val="28"/>
          <w:lang w:eastAsia="ru-RU"/>
        </w:rPr>
      </w:pPr>
    </w:p>
    <w:p w14:paraId="6269E0BC" w14:textId="6F5230BC" w:rsidR="001D740F" w:rsidRPr="00BA5CA7" w:rsidRDefault="001D740F" w:rsidP="00195CD4">
      <w:pPr>
        <w:spacing w:after="0" w:line="240" w:lineRule="auto"/>
        <w:ind w:left="1134" w:right="1134" w:hanging="1134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BA5CA7">
        <w:rPr>
          <w:rFonts w:ascii="Times New Roman" w:eastAsia="DengXian" w:hAnsi="Times New Roman" w:cs="Times New Roman"/>
          <w:sz w:val="28"/>
          <w:szCs w:val="28"/>
          <w:lang w:eastAsia="ru-RU"/>
        </w:rPr>
        <w:t>Примечани</w:t>
      </w:r>
      <w:r w:rsidR="002B75C3" w:rsidRPr="00BA5CA7">
        <w:rPr>
          <w:rFonts w:ascii="Times New Roman" w:eastAsia="DengXian" w:hAnsi="Times New Roman" w:cs="Times New Roman"/>
          <w:sz w:val="28"/>
          <w:szCs w:val="28"/>
          <w:lang w:eastAsia="ru-RU"/>
        </w:rPr>
        <w:t>я</w:t>
      </w:r>
      <w:r w:rsidR="00195CD4">
        <w:rPr>
          <w:rFonts w:ascii="Times New Roman" w:eastAsia="DengXian" w:hAnsi="Times New Roman" w:cs="Times New Roman"/>
          <w:sz w:val="28"/>
          <w:szCs w:val="28"/>
          <w:lang w:val="ky-KG" w:eastAsia="ru-RU"/>
        </w:rPr>
        <w:t>.</w:t>
      </w:r>
      <w:r w:rsidRPr="00BA5CA7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</w:t>
      </w:r>
    </w:p>
    <w:p w14:paraId="12DF8622" w14:textId="77777777" w:rsidR="001D740F" w:rsidRPr="00BA5CA7" w:rsidRDefault="001D740F" w:rsidP="00195CD4">
      <w:pPr>
        <w:spacing w:after="0" w:line="240" w:lineRule="auto"/>
        <w:ind w:right="1134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  <w:r w:rsidRPr="00BA5CA7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>Для предприятий, организаций и учреждений заготовок:</w:t>
      </w:r>
    </w:p>
    <w:p w14:paraId="2429872B" w14:textId="77777777" w:rsidR="001D740F" w:rsidRPr="00BA5CA7" w:rsidRDefault="001D740F" w:rsidP="00195CD4">
      <w:pPr>
        <w:spacing w:after="0" w:line="240" w:lineRule="auto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BA5CA7">
        <w:rPr>
          <w:rFonts w:ascii="Times New Roman" w:eastAsia="DengXian" w:hAnsi="Times New Roman" w:cs="Times New Roman"/>
          <w:sz w:val="28"/>
          <w:szCs w:val="28"/>
          <w:lang w:eastAsia="ru-RU"/>
        </w:rPr>
        <w:t>В сносках указаны дополнительные требования к отдельным помещениям.</w:t>
      </w:r>
    </w:p>
    <w:p w14:paraId="683334AA" w14:textId="5ED8F4BA" w:rsidR="001D740F" w:rsidRPr="00BA5CA7" w:rsidRDefault="001D740F" w:rsidP="00195CD4">
      <w:pPr>
        <w:spacing w:after="0" w:line="240" w:lineRule="auto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BA5CA7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(*) – не менее 2 огнетушителей;</w:t>
      </w:r>
    </w:p>
    <w:p w14:paraId="0F7858DE" w14:textId="77777777" w:rsidR="001D740F" w:rsidRPr="00BA5CA7" w:rsidRDefault="001D740F" w:rsidP="00195CD4">
      <w:pPr>
        <w:spacing w:after="0" w:line="240" w:lineRule="auto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BA5CA7">
        <w:rPr>
          <w:rFonts w:ascii="Times New Roman" w:eastAsia="DengXian" w:hAnsi="Times New Roman" w:cs="Times New Roman"/>
          <w:sz w:val="28"/>
          <w:szCs w:val="28"/>
          <w:lang w:eastAsia="ru-RU"/>
        </w:rPr>
        <w:t>(**) – при отсутствии внутреннего пожарного крана;</w:t>
      </w:r>
    </w:p>
    <w:p w14:paraId="16F600D6" w14:textId="77777777" w:rsidR="001D740F" w:rsidRPr="00BA5CA7" w:rsidRDefault="001D740F" w:rsidP="00195CD4">
      <w:pPr>
        <w:spacing w:after="0" w:line="240" w:lineRule="auto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BA5CA7">
        <w:rPr>
          <w:rFonts w:ascii="Times New Roman" w:eastAsia="DengXian" w:hAnsi="Times New Roman" w:cs="Times New Roman"/>
          <w:sz w:val="28"/>
          <w:szCs w:val="28"/>
          <w:lang w:eastAsia="ru-RU"/>
        </w:rPr>
        <w:t>(***) – на каждую секцию снаружи против входа, при температуре не ниже 0 ºС.</w:t>
      </w:r>
    </w:p>
    <w:p w14:paraId="768AD074" w14:textId="77777777" w:rsidR="001D740F" w:rsidRPr="00BA5CA7" w:rsidRDefault="001D740F" w:rsidP="00195CD4">
      <w:pPr>
        <w:spacing w:after="0" w:line="240" w:lineRule="auto"/>
        <w:ind w:right="1134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  <w:r w:rsidRPr="00BA5CA7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>Для складов, зданий, цехов и бунтов хлопка-сырца.</w:t>
      </w:r>
    </w:p>
    <w:p w14:paraId="466BF39E" w14:textId="77777777" w:rsidR="001D740F" w:rsidRPr="00BA5CA7" w:rsidRDefault="001D740F" w:rsidP="00195CD4">
      <w:pPr>
        <w:spacing w:after="0" w:line="240" w:lineRule="auto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BA5CA7">
        <w:rPr>
          <w:rFonts w:ascii="Times New Roman" w:eastAsia="DengXian" w:hAnsi="Times New Roman" w:cs="Times New Roman"/>
          <w:sz w:val="28"/>
          <w:szCs w:val="28"/>
          <w:lang w:eastAsia="ru-RU"/>
        </w:rPr>
        <w:t>1. Огнетушителей должно быть не менее 2 на отделение и цех.</w:t>
      </w:r>
    </w:p>
    <w:p w14:paraId="366DC971" w14:textId="77777777" w:rsidR="001D740F" w:rsidRPr="00BA5CA7" w:rsidRDefault="001D740F" w:rsidP="00195CD4">
      <w:pPr>
        <w:spacing w:after="0" w:line="240" w:lineRule="auto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BA5CA7">
        <w:rPr>
          <w:rFonts w:ascii="Times New Roman" w:eastAsia="DengXian" w:hAnsi="Times New Roman" w:cs="Times New Roman"/>
          <w:sz w:val="28"/>
          <w:szCs w:val="28"/>
          <w:lang w:eastAsia="ru-RU"/>
        </w:rPr>
        <w:t>2. Для обеспечения противопожарного водопровода высокого давления на хлопкозаводах и заготовительных хлопковых пунктах должны быть:</w:t>
      </w:r>
    </w:p>
    <w:p w14:paraId="2CD5D41C" w14:textId="77777777" w:rsidR="001D740F" w:rsidRPr="00BA5CA7" w:rsidRDefault="001D740F" w:rsidP="00195CD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BA5CA7">
        <w:rPr>
          <w:rFonts w:ascii="Times New Roman" w:eastAsia="DengXian" w:hAnsi="Times New Roman" w:cs="Times New Roman"/>
          <w:sz w:val="28"/>
          <w:szCs w:val="28"/>
          <w:lang w:eastAsia="ru-RU"/>
        </w:rPr>
        <w:t>– пожарные колонки из расчета на 10 л/с, расчетного противопожарного расхода воды 2 (одна резервная);</w:t>
      </w:r>
    </w:p>
    <w:p w14:paraId="22370AC5" w14:textId="77777777" w:rsidR="001D740F" w:rsidRPr="00BA5CA7" w:rsidRDefault="001D740F" w:rsidP="00195CD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BA5CA7">
        <w:rPr>
          <w:rFonts w:ascii="Times New Roman" w:eastAsia="DengXian" w:hAnsi="Times New Roman" w:cs="Times New Roman"/>
          <w:sz w:val="28"/>
          <w:szCs w:val="28"/>
          <w:lang w:eastAsia="ru-RU"/>
        </w:rPr>
        <w:t>– рукава диаметром 66 и 51 мм – 250 метров на 1 колонку;</w:t>
      </w:r>
    </w:p>
    <w:p w14:paraId="34A4DDD1" w14:textId="77777777" w:rsidR="001D740F" w:rsidRPr="00BA5CA7" w:rsidRDefault="001D740F" w:rsidP="00195CD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BA5CA7">
        <w:rPr>
          <w:rFonts w:ascii="Times New Roman" w:eastAsia="DengXian" w:hAnsi="Times New Roman" w:cs="Times New Roman"/>
          <w:sz w:val="28"/>
          <w:szCs w:val="28"/>
          <w:lang w:eastAsia="ru-RU"/>
        </w:rPr>
        <w:t>– 2 ствола с диаметром спрыска 19 и 13 мм на 1 колонку.</w:t>
      </w:r>
    </w:p>
    <w:p w14:paraId="33DE61E2" w14:textId="77777777" w:rsidR="001D740F" w:rsidRPr="00BA5CA7" w:rsidRDefault="001D740F" w:rsidP="00195CD4">
      <w:pPr>
        <w:spacing w:after="0" w:line="240" w:lineRule="auto"/>
        <w:ind w:right="1134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  <w:r w:rsidRPr="00BA5CA7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>Для общественных зданий.</w:t>
      </w:r>
    </w:p>
    <w:p w14:paraId="755DF576" w14:textId="77777777" w:rsidR="001D740F" w:rsidRPr="00BA5CA7" w:rsidRDefault="001D740F" w:rsidP="00195CD4">
      <w:pPr>
        <w:spacing w:after="0" w:line="240" w:lineRule="auto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BA5CA7">
        <w:rPr>
          <w:rFonts w:ascii="Times New Roman" w:eastAsia="DengXian" w:hAnsi="Times New Roman" w:cs="Times New Roman"/>
          <w:sz w:val="28"/>
          <w:szCs w:val="28"/>
          <w:lang w:eastAsia="ru-RU"/>
        </w:rPr>
        <w:t>1. Для помещений, не указанных в данной таблице, первичные средства пожаротушения необходимо применять с учетом их пожарной опасности по аналогии с другими помещениями, указанными в таблице.</w:t>
      </w:r>
    </w:p>
    <w:p w14:paraId="309EB252" w14:textId="77777777" w:rsidR="001D740F" w:rsidRPr="00BA5CA7" w:rsidRDefault="001D740F" w:rsidP="00195CD4">
      <w:pPr>
        <w:spacing w:after="0" w:line="240" w:lineRule="auto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BA5CA7">
        <w:rPr>
          <w:rFonts w:ascii="Times New Roman" w:eastAsia="DengXian" w:hAnsi="Times New Roman" w:cs="Times New Roman"/>
          <w:sz w:val="28"/>
          <w:szCs w:val="28"/>
          <w:lang w:eastAsia="ru-RU"/>
        </w:rPr>
        <w:t>2. На территории общеобразовательных и детских учреждений, ферм, мастерских, гаражей, складов, иных объектов или участков предприятия, помимо указанных в таблицах первичных средств пожаротушения, на каждые 5000 м</w:t>
      </w:r>
      <w:r w:rsidRPr="00BA5CA7">
        <w:rPr>
          <w:rFonts w:ascii="Times New Roman" w:eastAsia="DengXian" w:hAnsi="Times New Roman" w:cs="Times New Roman"/>
          <w:sz w:val="28"/>
          <w:szCs w:val="28"/>
          <w:vertAlign w:val="superscript"/>
          <w:lang w:eastAsia="ru-RU"/>
        </w:rPr>
        <w:t>2</w:t>
      </w:r>
      <w:r w:rsidRPr="00BA5CA7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должен быть оборудован пожарный щит с набором первичных средств в соответствии с пунктом 494 настоящих Правил. Щит с набором </w:t>
      </w:r>
      <w:r w:rsidRPr="00BA5CA7">
        <w:rPr>
          <w:rFonts w:ascii="Times New Roman" w:eastAsia="DengXian" w:hAnsi="Times New Roman" w:cs="Times New Roman"/>
          <w:sz w:val="28"/>
          <w:szCs w:val="28"/>
          <w:lang w:eastAsia="ru-RU"/>
        </w:rPr>
        <w:lastRenderedPageBreak/>
        <w:t>первичных средств пожаротушения необходимо иметь на территории временного пребывания людей в местах сезонных и строительных работ, а также при наличии пяти и более передвижных домов-вагонов.</w:t>
      </w:r>
    </w:p>
    <w:p w14:paraId="532BB068" w14:textId="77777777" w:rsidR="001D740F" w:rsidRPr="00BA5CA7" w:rsidRDefault="001D740F" w:rsidP="00195CD4">
      <w:pPr>
        <w:spacing w:after="0" w:line="240" w:lineRule="auto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BA5CA7">
        <w:rPr>
          <w:rFonts w:ascii="Times New Roman" w:eastAsia="DengXian" w:hAnsi="Times New Roman" w:cs="Times New Roman"/>
          <w:sz w:val="28"/>
          <w:szCs w:val="28"/>
          <w:lang w:eastAsia="ru-RU"/>
        </w:rPr>
        <w:t>3. Огнетушители и другие средства пожаротушения должны размещаться в помещениях на видных и легкодоступных местах, по возможности вблизи от выхода из помещений.</w:t>
      </w:r>
    </w:p>
    <w:p w14:paraId="4E1B5D99" w14:textId="77777777" w:rsidR="001D740F" w:rsidRPr="00BA5CA7" w:rsidRDefault="001D740F" w:rsidP="00195CD4">
      <w:pPr>
        <w:spacing w:after="0" w:line="240" w:lineRule="auto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BA5CA7">
        <w:rPr>
          <w:rFonts w:ascii="Times New Roman" w:eastAsia="DengXian" w:hAnsi="Times New Roman" w:cs="Times New Roman"/>
          <w:sz w:val="28"/>
          <w:szCs w:val="28"/>
          <w:lang w:eastAsia="ru-RU"/>
        </w:rPr>
        <w:t>4. Отдельные цеха, лаборатории, склады и подсобные производственные помещения, имеющие площади меньше предусмотренных нормами, обеспечиваются инвентарем полностью, как предусмотрено для наименьшей площади.</w:t>
      </w:r>
    </w:p>
    <w:p w14:paraId="0AE28BEE" w14:textId="77777777" w:rsidR="001D740F" w:rsidRPr="00BA5CA7" w:rsidRDefault="001D740F" w:rsidP="00195CD4">
      <w:pPr>
        <w:spacing w:after="0" w:line="240" w:lineRule="auto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BA5CA7">
        <w:rPr>
          <w:rFonts w:ascii="Times New Roman" w:eastAsia="DengXian" w:hAnsi="Times New Roman" w:cs="Times New Roman"/>
          <w:sz w:val="28"/>
          <w:szCs w:val="28"/>
          <w:lang w:eastAsia="ru-RU"/>
        </w:rPr>
        <w:t>5. Если в одном общем помещении находятся несколько разнородных в отношении пожарной опасности производств, не отделенных друг от друга несгораемыми стенами, то все это помещение обеспечивается пожарным инвентарем по нормам наиболее опасного производства.</w:t>
      </w:r>
    </w:p>
    <w:p w14:paraId="301ED8AB" w14:textId="77777777" w:rsidR="001D740F" w:rsidRPr="00BA5CA7" w:rsidRDefault="001D740F" w:rsidP="00195CD4">
      <w:pPr>
        <w:spacing w:after="0" w:line="240" w:lineRule="auto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BA5CA7">
        <w:rPr>
          <w:rFonts w:ascii="Times New Roman" w:eastAsia="DengXian" w:hAnsi="Times New Roman" w:cs="Times New Roman"/>
          <w:sz w:val="28"/>
          <w:szCs w:val="28"/>
          <w:lang w:eastAsia="ru-RU"/>
        </w:rPr>
        <w:t>6. В зимний период огнетушители, устанавливаемые на территории предприятия, необходимо помещать в отапливаемых помещениях, а на участках, с которых они сняты, вывешивать указатели о местах сосредоточения огнетушителей.</w:t>
      </w:r>
    </w:p>
    <w:p w14:paraId="3F7BD65E" w14:textId="77777777" w:rsidR="001D740F" w:rsidRPr="00BA5CA7" w:rsidRDefault="001D740F" w:rsidP="00195CD4">
      <w:bookmarkStart w:id="0" w:name="pr7"/>
      <w:bookmarkStart w:id="1" w:name="pr9"/>
      <w:bookmarkEnd w:id="0"/>
      <w:bookmarkEnd w:id="1"/>
    </w:p>
    <w:sectPr w:rsidR="001D740F" w:rsidRPr="00BA5CA7" w:rsidSect="003E5714">
      <w:foot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6C07C" w14:textId="77777777" w:rsidR="002D473B" w:rsidRDefault="002D473B" w:rsidP="0050642B">
      <w:pPr>
        <w:spacing w:after="0" w:line="240" w:lineRule="auto"/>
      </w:pPr>
      <w:r>
        <w:separator/>
      </w:r>
    </w:p>
  </w:endnote>
  <w:endnote w:type="continuationSeparator" w:id="0">
    <w:p w14:paraId="6ACDBEC6" w14:textId="77777777" w:rsidR="002D473B" w:rsidRDefault="002D473B" w:rsidP="00506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-1177335581"/>
      <w:docPartObj>
        <w:docPartGallery w:val="Page Numbers (Bottom of Page)"/>
        <w:docPartUnique/>
      </w:docPartObj>
    </w:sdtPr>
    <w:sdtEndPr/>
    <w:sdtContent>
      <w:p w14:paraId="54FB377C" w14:textId="3FDA3A06" w:rsidR="0050642B" w:rsidRPr="0050642B" w:rsidRDefault="0050642B" w:rsidP="0050642B">
        <w:pPr>
          <w:pStyle w:val="af"/>
          <w:jc w:val="right"/>
          <w:rPr>
            <w:sz w:val="28"/>
            <w:szCs w:val="28"/>
          </w:rPr>
        </w:pPr>
        <w:r w:rsidRPr="0050642B">
          <w:rPr>
            <w:sz w:val="28"/>
            <w:szCs w:val="28"/>
          </w:rPr>
          <w:fldChar w:fldCharType="begin"/>
        </w:r>
        <w:r w:rsidRPr="0050642B">
          <w:rPr>
            <w:sz w:val="28"/>
            <w:szCs w:val="28"/>
          </w:rPr>
          <w:instrText>PAGE   \* MERGEFORMAT</w:instrText>
        </w:r>
        <w:r w:rsidRPr="0050642B">
          <w:rPr>
            <w:sz w:val="28"/>
            <w:szCs w:val="28"/>
          </w:rPr>
          <w:fldChar w:fldCharType="separate"/>
        </w:r>
        <w:r w:rsidRPr="0050642B">
          <w:rPr>
            <w:sz w:val="28"/>
            <w:szCs w:val="28"/>
          </w:rPr>
          <w:t>2</w:t>
        </w:r>
        <w:r w:rsidRPr="0050642B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98D9C" w14:textId="77777777" w:rsidR="002D473B" w:rsidRDefault="002D473B" w:rsidP="0050642B">
      <w:pPr>
        <w:spacing w:after="0" w:line="240" w:lineRule="auto"/>
      </w:pPr>
      <w:r>
        <w:separator/>
      </w:r>
    </w:p>
  </w:footnote>
  <w:footnote w:type="continuationSeparator" w:id="0">
    <w:p w14:paraId="5FEEC131" w14:textId="77777777" w:rsidR="002D473B" w:rsidRDefault="002D473B" w:rsidP="00506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473FF"/>
    <w:multiLevelType w:val="multilevel"/>
    <w:tmpl w:val="0EE473FF"/>
    <w:lvl w:ilvl="0">
      <w:start w:val="4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0F"/>
    <w:rsid w:val="00007E0C"/>
    <w:rsid w:val="000112AA"/>
    <w:rsid w:val="00036847"/>
    <w:rsid w:val="000953B6"/>
    <w:rsid w:val="00104D35"/>
    <w:rsid w:val="00113B3F"/>
    <w:rsid w:val="00195CD4"/>
    <w:rsid w:val="00197516"/>
    <w:rsid w:val="001B5931"/>
    <w:rsid w:val="001D740F"/>
    <w:rsid w:val="002076CC"/>
    <w:rsid w:val="00216815"/>
    <w:rsid w:val="00242D39"/>
    <w:rsid w:val="002522FF"/>
    <w:rsid w:val="00262ADE"/>
    <w:rsid w:val="0027421F"/>
    <w:rsid w:val="002A3B95"/>
    <w:rsid w:val="002B75C3"/>
    <w:rsid w:val="002D473B"/>
    <w:rsid w:val="002E30D9"/>
    <w:rsid w:val="002F4799"/>
    <w:rsid w:val="003024DC"/>
    <w:rsid w:val="00305A5C"/>
    <w:rsid w:val="00307E9F"/>
    <w:rsid w:val="00312759"/>
    <w:rsid w:val="0033338D"/>
    <w:rsid w:val="003413F6"/>
    <w:rsid w:val="003E5714"/>
    <w:rsid w:val="003E74E8"/>
    <w:rsid w:val="0040022B"/>
    <w:rsid w:val="00407E6F"/>
    <w:rsid w:val="00434615"/>
    <w:rsid w:val="0043661C"/>
    <w:rsid w:val="0044587C"/>
    <w:rsid w:val="00454700"/>
    <w:rsid w:val="00464A12"/>
    <w:rsid w:val="004770E5"/>
    <w:rsid w:val="0048644B"/>
    <w:rsid w:val="004967A3"/>
    <w:rsid w:val="00497271"/>
    <w:rsid w:val="004A0D58"/>
    <w:rsid w:val="004F0156"/>
    <w:rsid w:val="005015F3"/>
    <w:rsid w:val="005045A4"/>
    <w:rsid w:val="0050642B"/>
    <w:rsid w:val="00520BA5"/>
    <w:rsid w:val="005604B6"/>
    <w:rsid w:val="005B36B9"/>
    <w:rsid w:val="00621C7F"/>
    <w:rsid w:val="00631155"/>
    <w:rsid w:val="00653714"/>
    <w:rsid w:val="0068471A"/>
    <w:rsid w:val="00684C93"/>
    <w:rsid w:val="00685B41"/>
    <w:rsid w:val="00695CEE"/>
    <w:rsid w:val="006F380D"/>
    <w:rsid w:val="00707C84"/>
    <w:rsid w:val="007241E9"/>
    <w:rsid w:val="00736843"/>
    <w:rsid w:val="00737ACF"/>
    <w:rsid w:val="007A6530"/>
    <w:rsid w:val="007D1E64"/>
    <w:rsid w:val="007E4F1B"/>
    <w:rsid w:val="008217F7"/>
    <w:rsid w:val="00823710"/>
    <w:rsid w:val="00827DE3"/>
    <w:rsid w:val="00844911"/>
    <w:rsid w:val="00856AEB"/>
    <w:rsid w:val="00870D7D"/>
    <w:rsid w:val="008858B5"/>
    <w:rsid w:val="008A2E55"/>
    <w:rsid w:val="008B1B33"/>
    <w:rsid w:val="008B691E"/>
    <w:rsid w:val="008D4103"/>
    <w:rsid w:val="008F358A"/>
    <w:rsid w:val="008F43A3"/>
    <w:rsid w:val="009022B2"/>
    <w:rsid w:val="00903197"/>
    <w:rsid w:val="00906D93"/>
    <w:rsid w:val="009101C9"/>
    <w:rsid w:val="00922997"/>
    <w:rsid w:val="009252A6"/>
    <w:rsid w:val="00933887"/>
    <w:rsid w:val="009D25A4"/>
    <w:rsid w:val="009F0A4B"/>
    <w:rsid w:val="009F66DF"/>
    <w:rsid w:val="00A06E42"/>
    <w:rsid w:val="00A17F0D"/>
    <w:rsid w:val="00A50E0D"/>
    <w:rsid w:val="00A53C21"/>
    <w:rsid w:val="00A57F50"/>
    <w:rsid w:val="00A845F5"/>
    <w:rsid w:val="00A8742A"/>
    <w:rsid w:val="00AB102B"/>
    <w:rsid w:val="00AC5416"/>
    <w:rsid w:val="00AF1F86"/>
    <w:rsid w:val="00B1047E"/>
    <w:rsid w:val="00B1295B"/>
    <w:rsid w:val="00B16D0D"/>
    <w:rsid w:val="00B44C0D"/>
    <w:rsid w:val="00B64551"/>
    <w:rsid w:val="00B93E32"/>
    <w:rsid w:val="00B97D0A"/>
    <w:rsid w:val="00BA5CA7"/>
    <w:rsid w:val="00C11CC4"/>
    <w:rsid w:val="00C3608C"/>
    <w:rsid w:val="00C70EBF"/>
    <w:rsid w:val="00CC409C"/>
    <w:rsid w:val="00CC4BDE"/>
    <w:rsid w:val="00CD50CF"/>
    <w:rsid w:val="00CE2D64"/>
    <w:rsid w:val="00D14289"/>
    <w:rsid w:val="00D3403B"/>
    <w:rsid w:val="00D51ED5"/>
    <w:rsid w:val="00D808BC"/>
    <w:rsid w:val="00D90689"/>
    <w:rsid w:val="00D916F2"/>
    <w:rsid w:val="00D95125"/>
    <w:rsid w:val="00DC6E47"/>
    <w:rsid w:val="00DE340D"/>
    <w:rsid w:val="00DF06CC"/>
    <w:rsid w:val="00DF68E9"/>
    <w:rsid w:val="00DF7EFF"/>
    <w:rsid w:val="00E2439E"/>
    <w:rsid w:val="00E46909"/>
    <w:rsid w:val="00E7080D"/>
    <w:rsid w:val="00E71034"/>
    <w:rsid w:val="00E947AE"/>
    <w:rsid w:val="00EA5AED"/>
    <w:rsid w:val="00EC3461"/>
    <w:rsid w:val="00EC7420"/>
    <w:rsid w:val="00F10E0B"/>
    <w:rsid w:val="00F25B57"/>
    <w:rsid w:val="00F50D38"/>
    <w:rsid w:val="00F94079"/>
    <w:rsid w:val="00FA4C04"/>
    <w:rsid w:val="00FA6976"/>
    <w:rsid w:val="00FA6DE3"/>
    <w:rsid w:val="00FC10BF"/>
    <w:rsid w:val="00FC68E4"/>
    <w:rsid w:val="00FF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8331A"/>
  <w15:chartTrackingRefBased/>
  <w15:docId w15:val="{7BBFAE8B-8EC7-41F2-B28A-F1B2FA69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740F"/>
    <w:pPr>
      <w:keepNext/>
      <w:spacing w:before="480" w:after="0" w:line="240" w:lineRule="auto"/>
      <w:jc w:val="center"/>
      <w:outlineLvl w:val="0"/>
    </w:pPr>
    <w:rPr>
      <w:rFonts w:ascii="Times New Roman" w:eastAsia="DengXian" w:hAnsi="Times New Roman" w:cs="Times New Roman"/>
      <w:b/>
      <w:bCs/>
      <w:kern w:val="36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D740F"/>
    <w:pPr>
      <w:keepNext/>
      <w:spacing w:before="200" w:after="0" w:line="240" w:lineRule="auto"/>
      <w:jc w:val="center"/>
      <w:outlineLvl w:val="1"/>
    </w:pPr>
    <w:rPr>
      <w:rFonts w:ascii="Arial" w:eastAsia="DengXian" w:hAnsi="Arial" w:cs="Arial"/>
      <w:b/>
      <w:bCs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D740F"/>
    <w:pPr>
      <w:keepNext/>
      <w:spacing w:before="200" w:after="120" w:line="240" w:lineRule="auto"/>
      <w:ind w:firstLine="397"/>
      <w:outlineLvl w:val="2"/>
    </w:pPr>
    <w:rPr>
      <w:rFonts w:ascii="Times New Roman" w:eastAsia="DengXian" w:hAnsi="Times New Roman" w:cs="Times New Roman"/>
      <w:b/>
      <w:bCs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1D740F"/>
    <w:pPr>
      <w:keepNext/>
      <w:spacing w:before="200" w:after="0" w:line="240" w:lineRule="auto"/>
      <w:ind w:firstLine="397"/>
      <w:outlineLvl w:val="3"/>
    </w:pPr>
    <w:rPr>
      <w:rFonts w:ascii="Times New Roman" w:eastAsia="DengXian" w:hAnsi="Times New Roman" w:cs="Times New Roman"/>
      <w:b/>
      <w:bCs/>
      <w:i/>
      <w:iCs/>
      <w:sz w:val="20"/>
      <w:szCs w:val="20"/>
      <w:lang w:eastAsia="ru-RU"/>
    </w:rPr>
  </w:style>
  <w:style w:type="paragraph" w:styleId="5">
    <w:name w:val="heading 5"/>
    <w:basedOn w:val="a"/>
    <w:link w:val="50"/>
    <w:uiPriority w:val="9"/>
    <w:qFormat/>
    <w:rsid w:val="001D740F"/>
    <w:pPr>
      <w:keepNext/>
      <w:spacing w:before="200" w:after="0" w:line="240" w:lineRule="auto"/>
      <w:ind w:firstLine="397"/>
      <w:jc w:val="both"/>
      <w:outlineLvl w:val="4"/>
    </w:pPr>
    <w:rPr>
      <w:rFonts w:ascii="Times New Roman" w:eastAsia="DengXian" w:hAnsi="Times New Roman" w:cs="Times New Roman"/>
      <w:color w:val="243F60"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1D740F"/>
    <w:pPr>
      <w:keepNext/>
      <w:spacing w:before="200" w:after="0" w:line="240" w:lineRule="auto"/>
      <w:ind w:firstLine="397"/>
      <w:jc w:val="both"/>
      <w:outlineLvl w:val="5"/>
    </w:pPr>
    <w:rPr>
      <w:rFonts w:ascii="Times New Roman" w:eastAsia="DengXian" w:hAnsi="Times New Roman" w:cs="Times New Roman"/>
      <w:i/>
      <w:iCs/>
      <w:color w:val="243F60"/>
      <w:sz w:val="20"/>
      <w:szCs w:val="20"/>
      <w:lang w:eastAsia="ru-RU"/>
    </w:rPr>
  </w:style>
  <w:style w:type="paragraph" w:styleId="7">
    <w:name w:val="heading 7"/>
    <w:basedOn w:val="a"/>
    <w:link w:val="70"/>
    <w:uiPriority w:val="9"/>
    <w:qFormat/>
    <w:rsid w:val="001D740F"/>
    <w:pPr>
      <w:keepNext/>
      <w:spacing w:before="200" w:after="0" w:line="240" w:lineRule="auto"/>
      <w:ind w:firstLine="397"/>
      <w:jc w:val="both"/>
      <w:outlineLvl w:val="6"/>
    </w:pPr>
    <w:rPr>
      <w:rFonts w:ascii="Times New Roman" w:eastAsia="DengXian" w:hAnsi="Times New Roman" w:cs="Times New Roman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link w:val="80"/>
    <w:uiPriority w:val="9"/>
    <w:qFormat/>
    <w:rsid w:val="001D740F"/>
    <w:pPr>
      <w:keepNext/>
      <w:spacing w:before="200" w:after="0" w:line="240" w:lineRule="auto"/>
      <w:ind w:firstLine="397"/>
      <w:jc w:val="both"/>
      <w:outlineLvl w:val="7"/>
    </w:pPr>
    <w:rPr>
      <w:rFonts w:ascii="Times New Roman" w:eastAsia="DengXian" w:hAnsi="Times New Roman" w:cs="Times New Roman"/>
      <w:color w:val="4F81BD"/>
      <w:sz w:val="20"/>
      <w:szCs w:val="20"/>
      <w:lang w:eastAsia="ru-RU"/>
    </w:rPr>
  </w:style>
  <w:style w:type="paragraph" w:styleId="9">
    <w:name w:val="heading 9"/>
    <w:basedOn w:val="a"/>
    <w:link w:val="90"/>
    <w:uiPriority w:val="9"/>
    <w:qFormat/>
    <w:rsid w:val="001D740F"/>
    <w:pPr>
      <w:keepNext/>
      <w:spacing w:before="200" w:after="0" w:line="240" w:lineRule="auto"/>
      <w:ind w:firstLine="397"/>
      <w:jc w:val="both"/>
      <w:outlineLvl w:val="8"/>
    </w:pPr>
    <w:rPr>
      <w:rFonts w:ascii="Times New Roman" w:eastAsia="DengXian" w:hAnsi="Times New Roman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1D740F"/>
    <w:rPr>
      <w:rFonts w:ascii="Times New Roman" w:eastAsia="DengXian" w:hAnsi="Times New Roman" w:cs="Times New Roman"/>
      <w:b/>
      <w:bCs/>
      <w:kern w:val="36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1D740F"/>
    <w:rPr>
      <w:rFonts w:ascii="Arial" w:eastAsia="DengXian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1D740F"/>
    <w:rPr>
      <w:rFonts w:ascii="Times New Roman" w:eastAsia="DengXi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1D740F"/>
    <w:rPr>
      <w:rFonts w:ascii="Times New Roman" w:eastAsia="DengXi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1D740F"/>
    <w:rPr>
      <w:rFonts w:ascii="Times New Roman" w:eastAsia="DengXian" w:hAnsi="Times New Roman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qFormat/>
    <w:rsid w:val="001D740F"/>
    <w:rPr>
      <w:rFonts w:ascii="Times New Roman" w:eastAsia="DengXian" w:hAnsi="Times New Roman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qFormat/>
    <w:rsid w:val="001D740F"/>
    <w:rPr>
      <w:rFonts w:ascii="Times New Roman" w:eastAsia="DengXian" w:hAnsi="Times New Roman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qFormat/>
    <w:rsid w:val="001D740F"/>
    <w:rPr>
      <w:rFonts w:ascii="Times New Roman" w:eastAsia="DengXian" w:hAnsi="Times New Roman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qFormat/>
    <w:rsid w:val="001D740F"/>
    <w:rPr>
      <w:rFonts w:ascii="Times New Roman" w:eastAsia="DengXian" w:hAnsi="Times New Roman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D740F"/>
  </w:style>
  <w:style w:type="character" w:styleId="a3">
    <w:name w:val="FollowedHyperlink"/>
    <w:basedOn w:val="a0"/>
    <w:uiPriority w:val="99"/>
    <w:semiHidden/>
    <w:unhideWhenUsed/>
    <w:qFormat/>
    <w:rsid w:val="001D740F"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sid w:val="001D74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sid w:val="001D740F"/>
    <w:pPr>
      <w:spacing w:after="0" w:line="240" w:lineRule="auto"/>
      <w:ind w:firstLine="397"/>
      <w:jc w:val="both"/>
    </w:pPr>
    <w:rPr>
      <w:rFonts w:ascii="Tahoma" w:eastAsia="DengXi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1D740F"/>
    <w:rPr>
      <w:rFonts w:ascii="Tahoma" w:eastAsia="DengXian" w:hAnsi="Tahoma" w:cs="Tahoma"/>
      <w:sz w:val="16"/>
      <w:szCs w:val="16"/>
      <w:lang w:eastAsia="ru-RU"/>
    </w:rPr>
  </w:style>
  <w:style w:type="paragraph" w:styleId="a7">
    <w:name w:val="Normal Indent"/>
    <w:basedOn w:val="a"/>
    <w:uiPriority w:val="99"/>
    <w:semiHidden/>
    <w:unhideWhenUsed/>
    <w:qFormat/>
    <w:rsid w:val="001D740F"/>
    <w:pPr>
      <w:spacing w:after="120" w:line="240" w:lineRule="auto"/>
      <w:ind w:left="708" w:firstLine="397"/>
      <w:jc w:val="both"/>
    </w:pPr>
    <w:rPr>
      <w:rFonts w:ascii="Arial" w:eastAsia="DengXian" w:hAnsi="Arial" w:cs="Arial"/>
      <w:sz w:val="24"/>
      <w:szCs w:val="24"/>
      <w:lang w:eastAsia="ru-RU"/>
    </w:rPr>
  </w:style>
  <w:style w:type="paragraph" w:styleId="a8">
    <w:name w:val="caption"/>
    <w:basedOn w:val="a"/>
    <w:uiPriority w:val="35"/>
    <w:qFormat/>
    <w:rsid w:val="001D740F"/>
    <w:pPr>
      <w:spacing w:after="120" w:line="240" w:lineRule="auto"/>
      <w:ind w:firstLine="397"/>
      <w:jc w:val="both"/>
    </w:pPr>
    <w:rPr>
      <w:rFonts w:ascii="Arial" w:eastAsia="DengXian" w:hAnsi="Arial" w:cs="Arial"/>
      <w:b/>
      <w:bCs/>
      <w:color w:val="4F81BD"/>
      <w:sz w:val="18"/>
      <w:szCs w:val="18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qFormat/>
    <w:rsid w:val="001D740F"/>
    <w:pPr>
      <w:spacing w:before="120" w:after="240" w:line="240" w:lineRule="auto"/>
    </w:pPr>
    <w:rPr>
      <w:rFonts w:ascii="Arial" w:eastAsia="DengXian" w:hAnsi="Arial" w:cs="Arial"/>
      <w:i/>
      <w:iCs/>
      <w:sz w:val="24"/>
      <w:szCs w:val="24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qFormat/>
    <w:rsid w:val="001D740F"/>
    <w:rPr>
      <w:rFonts w:ascii="Arial" w:eastAsia="DengXian" w:hAnsi="Arial" w:cs="Arial"/>
      <w:i/>
      <w:i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qFormat/>
    <w:rsid w:val="001D740F"/>
    <w:pPr>
      <w:tabs>
        <w:tab w:val="center" w:pos="4677"/>
        <w:tab w:val="right" w:pos="9355"/>
      </w:tabs>
      <w:spacing w:after="0" w:line="240" w:lineRule="auto"/>
    </w:pPr>
    <w:rPr>
      <w:rFonts w:ascii="Times New Roman" w:eastAsia="DengXi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qFormat/>
    <w:rsid w:val="001D740F"/>
    <w:rPr>
      <w:rFonts w:ascii="Times New Roman" w:eastAsia="DengXi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uiPriority w:val="10"/>
    <w:qFormat/>
    <w:rsid w:val="001D740F"/>
    <w:pPr>
      <w:spacing w:after="480" w:line="240" w:lineRule="auto"/>
      <w:jc w:val="center"/>
    </w:pPr>
    <w:rPr>
      <w:rFonts w:ascii="Arial" w:eastAsia="DengXian" w:hAnsi="Arial" w:cs="Arial"/>
      <w:b/>
      <w:bCs/>
      <w:spacing w:val="5"/>
      <w:sz w:val="28"/>
      <w:szCs w:val="28"/>
      <w:lang w:eastAsia="ru-RU"/>
    </w:rPr>
  </w:style>
  <w:style w:type="character" w:customStyle="1" w:styleId="ae">
    <w:name w:val="Заголовок Знак"/>
    <w:basedOn w:val="a0"/>
    <w:link w:val="ad"/>
    <w:uiPriority w:val="10"/>
    <w:qFormat/>
    <w:rsid w:val="001D740F"/>
    <w:rPr>
      <w:rFonts w:ascii="Arial" w:eastAsia="DengXian" w:hAnsi="Arial" w:cs="Arial"/>
      <w:b/>
      <w:bCs/>
      <w:spacing w:val="5"/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unhideWhenUsed/>
    <w:qFormat/>
    <w:rsid w:val="001D740F"/>
    <w:pPr>
      <w:tabs>
        <w:tab w:val="center" w:pos="4677"/>
        <w:tab w:val="right" w:pos="9355"/>
      </w:tabs>
      <w:spacing w:after="0" w:line="240" w:lineRule="auto"/>
    </w:pPr>
    <w:rPr>
      <w:rFonts w:ascii="Times New Roman" w:eastAsia="DengXi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qFormat/>
    <w:rsid w:val="001D740F"/>
    <w:rPr>
      <w:rFonts w:ascii="Times New Roman" w:eastAsia="DengXi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link w:val="af2"/>
    <w:uiPriority w:val="11"/>
    <w:qFormat/>
    <w:rsid w:val="001D740F"/>
    <w:pPr>
      <w:spacing w:after="120" w:line="240" w:lineRule="auto"/>
      <w:ind w:firstLine="454"/>
      <w:jc w:val="both"/>
    </w:pPr>
    <w:rPr>
      <w:rFonts w:ascii="Times New Roman" w:eastAsia="DengXian" w:hAnsi="Times New Roman" w:cs="Times New Roman"/>
      <w:i/>
      <w:iCs/>
      <w:color w:val="4F81BD"/>
      <w:spacing w:val="15"/>
      <w:sz w:val="20"/>
      <w:szCs w:val="20"/>
      <w:lang w:eastAsia="ru-RU"/>
    </w:rPr>
  </w:style>
  <w:style w:type="character" w:customStyle="1" w:styleId="af2">
    <w:name w:val="Подзаголовок Знак"/>
    <w:basedOn w:val="a0"/>
    <w:link w:val="af1"/>
    <w:uiPriority w:val="11"/>
    <w:qFormat/>
    <w:rsid w:val="001D740F"/>
    <w:rPr>
      <w:rFonts w:ascii="Times New Roman" w:eastAsia="DengXian" w:hAnsi="Times New Roman" w:cs="Times New Roman"/>
      <w:i/>
      <w:iCs/>
      <w:color w:val="4F81BD"/>
      <w:spacing w:val="15"/>
      <w:sz w:val="20"/>
      <w:szCs w:val="20"/>
      <w:lang w:eastAsia="ru-RU"/>
    </w:rPr>
  </w:style>
  <w:style w:type="paragraph" w:styleId="af3">
    <w:name w:val="Signature"/>
    <w:basedOn w:val="a"/>
    <w:link w:val="af4"/>
    <w:uiPriority w:val="99"/>
    <w:semiHidden/>
    <w:unhideWhenUsed/>
    <w:qFormat/>
    <w:rsid w:val="001D740F"/>
    <w:pPr>
      <w:spacing w:after="0" w:line="240" w:lineRule="auto"/>
    </w:pPr>
    <w:rPr>
      <w:rFonts w:ascii="Arial" w:eastAsia="DengXian" w:hAnsi="Arial" w:cs="Arial"/>
      <w:b/>
      <w:bCs/>
      <w:sz w:val="24"/>
      <w:szCs w:val="24"/>
      <w:lang w:eastAsia="ru-RU"/>
    </w:rPr>
  </w:style>
  <w:style w:type="character" w:customStyle="1" w:styleId="af4">
    <w:name w:val="Подпись Знак"/>
    <w:basedOn w:val="a0"/>
    <w:link w:val="af3"/>
    <w:uiPriority w:val="99"/>
    <w:semiHidden/>
    <w:qFormat/>
    <w:rsid w:val="001D740F"/>
    <w:rPr>
      <w:rFonts w:ascii="Arial" w:eastAsia="DengXian" w:hAnsi="Arial" w:cs="Arial"/>
      <w:b/>
      <w:bCs/>
      <w:sz w:val="24"/>
      <w:szCs w:val="24"/>
      <w:lang w:eastAsia="ru-RU"/>
    </w:rPr>
  </w:style>
  <w:style w:type="paragraph" w:styleId="af5">
    <w:name w:val="Message Header"/>
    <w:basedOn w:val="a"/>
    <w:link w:val="af6"/>
    <w:uiPriority w:val="99"/>
    <w:semiHidden/>
    <w:unhideWhenUsed/>
    <w:qFormat/>
    <w:rsid w:val="001D740F"/>
    <w:pPr>
      <w:spacing w:after="480" w:line="240" w:lineRule="auto"/>
      <w:jc w:val="center"/>
    </w:pPr>
    <w:rPr>
      <w:rFonts w:ascii="Arial" w:eastAsia="DengXian" w:hAnsi="Arial" w:cs="Arial"/>
      <w:b/>
      <w:bCs/>
      <w:sz w:val="32"/>
      <w:szCs w:val="32"/>
      <w:lang w:eastAsia="ru-RU"/>
    </w:rPr>
  </w:style>
  <w:style w:type="character" w:customStyle="1" w:styleId="af6">
    <w:name w:val="Шапка Знак"/>
    <w:basedOn w:val="a0"/>
    <w:link w:val="af5"/>
    <w:uiPriority w:val="99"/>
    <w:semiHidden/>
    <w:qFormat/>
    <w:rsid w:val="001D740F"/>
    <w:rPr>
      <w:rFonts w:ascii="Arial" w:eastAsia="DengXian" w:hAnsi="Arial" w:cs="Arial"/>
      <w:b/>
      <w:bCs/>
      <w:sz w:val="32"/>
      <w:szCs w:val="32"/>
      <w:lang w:eastAsia="ru-RU"/>
    </w:rPr>
  </w:style>
  <w:style w:type="table" w:customStyle="1" w:styleId="12">
    <w:name w:val="Сетка таблицы1"/>
    <w:basedOn w:val="a1"/>
    <w:next w:val="af7"/>
    <w:uiPriority w:val="59"/>
    <w:qFormat/>
    <w:rsid w:val="001D740F"/>
    <w:pPr>
      <w:spacing w:after="0" w:line="240" w:lineRule="auto"/>
    </w:pPr>
    <w:rPr>
      <w:rFonts w:eastAsia="DengXi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1D740F"/>
    <w:pPr>
      <w:spacing w:after="0" w:line="240" w:lineRule="auto"/>
      <w:ind w:left="720"/>
      <w:contextualSpacing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qFormat/>
    <w:rsid w:val="001D740F"/>
    <w:pPr>
      <w:spacing w:before="100" w:beforeAutospacing="1" w:after="100" w:afterAutospacing="1" w:line="240" w:lineRule="auto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styleId="af9">
    <w:name w:val="No Spacing"/>
    <w:basedOn w:val="a"/>
    <w:uiPriority w:val="1"/>
    <w:qFormat/>
    <w:rsid w:val="001D740F"/>
    <w:pPr>
      <w:spacing w:after="0" w:line="240" w:lineRule="auto"/>
    </w:pPr>
    <w:rPr>
      <w:rFonts w:ascii="Arial" w:eastAsia="DengXian" w:hAnsi="Arial" w:cs="Arial"/>
      <w:lang w:eastAsia="ru-RU"/>
    </w:rPr>
  </w:style>
  <w:style w:type="paragraph" w:styleId="21">
    <w:name w:val="Quote"/>
    <w:basedOn w:val="a"/>
    <w:link w:val="22"/>
    <w:uiPriority w:val="29"/>
    <w:qFormat/>
    <w:rsid w:val="001D740F"/>
    <w:pPr>
      <w:spacing w:after="120" w:line="240" w:lineRule="auto"/>
      <w:ind w:firstLine="397"/>
      <w:jc w:val="both"/>
    </w:pPr>
    <w:rPr>
      <w:rFonts w:ascii="Times New Roman" w:eastAsia="DengXi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qFormat/>
    <w:rsid w:val="001D740F"/>
    <w:rPr>
      <w:rFonts w:ascii="Times New Roman" w:eastAsia="DengXian" w:hAnsi="Times New Roman" w:cs="Times New Roman"/>
      <w:i/>
      <w:iCs/>
      <w:color w:val="000000"/>
      <w:sz w:val="20"/>
      <w:szCs w:val="20"/>
      <w:lang w:eastAsia="ru-RU"/>
    </w:rPr>
  </w:style>
  <w:style w:type="paragraph" w:styleId="afa">
    <w:name w:val="Intense Quote"/>
    <w:basedOn w:val="a"/>
    <w:link w:val="afb"/>
    <w:uiPriority w:val="30"/>
    <w:qFormat/>
    <w:rsid w:val="001D740F"/>
    <w:pPr>
      <w:spacing w:before="200" w:after="280" w:line="240" w:lineRule="auto"/>
      <w:ind w:left="936" w:right="936" w:firstLine="397"/>
      <w:jc w:val="both"/>
    </w:pPr>
    <w:rPr>
      <w:rFonts w:ascii="Times New Roman" w:eastAsia="DengXi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b">
    <w:name w:val="Выделенная цитата Знак"/>
    <w:basedOn w:val="a0"/>
    <w:link w:val="afa"/>
    <w:uiPriority w:val="30"/>
    <w:qFormat/>
    <w:rsid w:val="001D740F"/>
    <w:rPr>
      <w:rFonts w:ascii="Times New Roman" w:eastAsia="DengXian" w:hAnsi="Times New Roman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13">
    <w:name w:val="Заголовок оглавления1"/>
    <w:basedOn w:val="a"/>
    <w:uiPriority w:val="39"/>
    <w:qFormat/>
    <w:rsid w:val="001D740F"/>
    <w:pPr>
      <w:keepNext/>
      <w:spacing w:before="480" w:after="0" w:line="240" w:lineRule="auto"/>
      <w:jc w:val="center"/>
    </w:pPr>
    <w:rPr>
      <w:rFonts w:ascii="Arial" w:eastAsia="DengXian" w:hAnsi="Arial" w:cs="Arial"/>
      <w:b/>
      <w:bCs/>
      <w:sz w:val="28"/>
      <w:szCs w:val="28"/>
      <w:lang w:eastAsia="ru-RU"/>
    </w:rPr>
  </w:style>
  <w:style w:type="paragraph" w:customStyle="1" w:styleId="afc">
    <w:name w:val="Реквизит"/>
    <w:basedOn w:val="a"/>
    <w:qFormat/>
    <w:rsid w:val="001D740F"/>
    <w:pPr>
      <w:spacing w:after="240" w:line="240" w:lineRule="auto"/>
    </w:pPr>
    <w:rPr>
      <w:rFonts w:ascii="Arial" w:eastAsia="DengXian" w:hAnsi="Arial" w:cs="Arial"/>
      <w:sz w:val="24"/>
      <w:szCs w:val="24"/>
      <w:lang w:eastAsia="ru-RU"/>
    </w:rPr>
  </w:style>
  <w:style w:type="paragraph" w:customStyle="1" w:styleId="afd">
    <w:name w:val="Редакции"/>
    <w:basedOn w:val="a"/>
    <w:qFormat/>
    <w:rsid w:val="001D740F"/>
    <w:pPr>
      <w:spacing w:after="240" w:line="240" w:lineRule="auto"/>
      <w:jc w:val="center"/>
    </w:pPr>
    <w:rPr>
      <w:rFonts w:ascii="Arial" w:eastAsia="DengXian" w:hAnsi="Arial" w:cs="Arial"/>
      <w:i/>
      <w:iCs/>
      <w:sz w:val="24"/>
      <w:szCs w:val="24"/>
      <w:lang w:eastAsia="ru-RU"/>
    </w:rPr>
  </w:style>
  <w:style w:type="paragraph" w:customStyle="1" w:styleId="afe">
    <w:name w:val="Таблица"/>
    <w:basedOn w:val="a"/>
    <w:qFormat/>
    <w:rsid w:val="001D740F"/>
    <w:pPr>
      <w:spacing w:after="120" w:line="240" w:lineRule="auto"/>
      <w:jc w:val="both"/>
    </w:pPr>
    <w:rPr>
      <w:rFonts w:ascii="Arial" w:eastAsia="DengXian" w:hAnsi="Arial" w:cs="Arial"/>
      <w:sz w:val="24"/>
      <w:szCs w:val="24"/>
      <w:lang w:eastAsia="ru-RU"/>
    </w:rPr>
  </w:style>
  <w:style w:type="paragraph" w:customStyle="1" w:styleId="msochpdefault">
    <w:name w:val="msochpdefault"/>
    <w:basedOn w:val="a"/>
    <w:qFormat/>
    <w:rsid w:val="001D740F"/>
    <w:pPr>
      <w:spacing w:before="100" w:beforeAutospacing="1" w:after="100" w:afterAutospacing="1" w:line="240" w:lineRule="auto"/>
    </w:pPr>
    <w:rPr>
      <w:rFonts w:ascii="Arial" w:eastAsia="DengXian" w:hAnsi="Arial" w:cs="Arial"/>
      <w:sz w:val="20"/>
      <w:szCs w:val="20"/>
      <w:lang w:eastAsia="ru-RU"/>
    </w:rPr>
  </w:style>
  <w:style w:type="paragraph" w:customStyle="1" w:styleId="msopapdefault">
    <w:name w:val="msopapdefault"/>
    <w:basedOn w:val="a"/>
    <w:qFormat/>
    <w:rsid w:val="001D740F"/>
    <w:pPr>
      <w:spacing w:before="100" w:beforeAutospacing="1" w:after="200" w:line="276" w:lineRule="auto"/>
    </w:pPr>
    <w:rPr>
      <w:rFonts w:ascii="Times New Roman" w:eastAsia="DengXian" w:hAnsi="Times New Roman" w:cs="Times New Roman"/>
      <w:sz w:val="24"/>
      <w:szCs w:val="24"/>
      <w:lang w:eastAsia="ru-RU"/>
    </w:rPr>
  </w:style>
  <w:style w:type="character" w:customStyle="1" w:styleId="14">
    <w:name w:val="Слабое выделение1"/>
    <w:basedOn w:val="a0"/>
    <w:uiPriority w:val="19"/>
    <w:qFormat/>
    <w:rsid w:val="001D740F"/>
    <w:rPr>
      <w:i/>
      <w:iCs/>
      <w:color w:val="808080"/>
    </w:rPr>
  </w:style>
  <w:style w:type="character" w:customStyle="1" w:styleId="15">
    <w:name w:val="Сильное выделение1"/>
    <w:basedOn w:val="a0"/>
    <w:uiPriority w:val="21"/>
    <w:qFormat/>
    <w:rsid w:val="001D740F"/>
    <w:rPr>
      <w:b/>
      <w:bCs/>
      <w:i/>
      <w:iCs/>
      <w:color w:val="4F81BD"/>
    </w:rPr>
  </w:style>
  <w:style w:type="character" w:customStyle="1" w:styleId="16">
    <w:name w:val="Слабая ссылка1"/>
    <w:basedOn w:val="a0"/>
    <w:uiPriority w:val="31"/>
    <w:qFormat/>
    <w:rsid w:val="001D740F"/>
    <w:rPr>
      <w:smallCaps/>
      <w:color w:val="C0504D"/>
      <w:u w:val="single"/>
    </w:rPr>
  </w:style>
  <w:style w:type="character" w:customStyle="1" w:styleId="17">
    <w:name w:val="Сильная ссылка1"/>
    <w:basedOn w:val="a0"/>
    <w:uiPriority w:val="32"/>
    <w:qFormat/>
    <w:rsid w:val="001D740F"/>
    <w:rPr>
      <w:b/>
      <w:bCs/>
      <w:smallCaps/>
      <w:color w:val="C0504D"/>
      <w:spacing w:val="5"/>
      <w:u w:val="single"/>
    </w:rPr>
  </w:style>
  <w:style w:type="character" w:customStyle="1" w:styleId="18">
    <w:name w:val="Название книги1"/>
    <w:basedOn w:val="a0"/>
    <w:uiPriority w:val="33"/>
    <w:qFormat/>
    <w:rsid w:val="001D740F"/>
    <w:rPr>
      <w:b/>
      <w:bCs/>
      <w:smallCaps/>
      <w:spacing w:val="5"/>
    </w:rPr>
  </w:style>
  <w:style w:type="paragraph" w:customStyle="1" w:styleId="19">
    <w:name w:val="Название1"/>
    <w:basedOn w:val="a"/>
    <w:link w:val="aff"/>
    <w:qFormat/>
    <w:rsid w:val="001D740F"/>
    <w:pPr>
      <w:spacing w:after="0" w:line="240" w:lineRule="auto"/>
    </w:pPr>
    <w:rPr>
      <w:rFonts w:ascii="Times New Roman" w:eastAsia="DengXian" w:hAnsi="Times New Roman" w:cs="Times New Roman"/>
      <w:sz w:val="24"/>
      <w:szCs w:val="24"/>
      <w:lang w:eastAsia="ru-RU"/>
    </w:rPr>
  </w:style>
  <w:style w:type="character" w:customStyle="1" w:styleId="aff">
    <w:name w:val="Название Знак"/>
    <w:basedOn w:val="a0"/>
    <w:link w:val="19"/>
    <w:qFormat/>
    <w:rsid w:val="001D740F"/>
    <w:rPr>
      <w:rFonts w:ascii="Times New Roman" w:eastAsia="DengXi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39"/>
    <w:rsid w:val="001D7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26</Pages>
  <Words>3485</Words>
  <Characters>19865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Чыныбаев Канатбек</dc:creator>
  <cp:keywords/>
  <dc:description/>
  <cp:lastModifiedBy>Чыныбаев Канатбек</cp:lastModifiedBy>
  <cp:revision>101</cp:revision>
  <cp:lastPrinted>2025-04-03T09:06:00Z</cp:lastPrinted>
  <dcterms:created xsi:type="dcterms:W3CDTF">2025-04-02T12:22:00Z</dcterms:created>
  <dcterms:modified xsi:type="dcterms:W3CDTF">2025-05-06T06:57:00Z</dcterms:modified>
</cp:coreProperties>
</file>