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36228" w14:textId="77777777" w:rsidR="00B95B03" w:rsidRPr="00BE2596" w:rsidRDefault="00B95B03" w:rsidP="00FF534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E2596">
        <w:rPr>
          <w:rFonts w:ascii="Times New Roman" w:hAnsi="Times New Roman"/>
          <w:b/>
          <w:color w:val="000000" w:themeColor="text1"/>
          <w:sz w:val="28"/>
          <w:szCs w:val="28"/>
        </w:rPr>
        <w:t>СРАВНИТЕЛЬНАЯ ТАБЛИЦА</w:t>
      </w:r>
    </w:p>
    <w:p w14:paraId="6D27F132" w14:textId="6AD03DAA" w:rsidR="00732096" w:rsidRPr="00BE2596" w:rsidRDefault="00B95B03" w:rsidP="00FF534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E259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 проекту </w:t>
      </w:r>
      <w:r w:rsidR="00732096" w:rsidRPr="00BE259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Закона Кыргызской Республики «О внесении изменений в некоторые законодательные акты Кыргызской Республики </w:t>
      </w:r>
      <w:r w:rsidR="002B061A">
        <w:rPr>
          <w:rFonts w:ascii="Times New Roman" w:hAnsi="Times New Roman"/>
          <w:b/>
          <w:color w:val="000000" w:themeColor="text1"/>
          <w:sz w:val="28"/>
          <w:szCs w:val="28"/>
        </w:rPr>
        <w:t>в сфере</w:t>
      </w:r>
      <w:r w:rsidR="00732096" w:rsidRPr="00BE259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социального обеспечения»</w:t>
      </w:r>
    </w:p>
    <w:p w14:paraId="1DBB2B1C" w14:textId="60C8B96A" w:rsidR="00B95B03" w:rsidRPr="00BE2596" w:rsidRDefault="00B95B03" w:rsidP="00FF5349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98"/>
        <w:gridCol w:w="7652"/>
      </w:tblGrid>
      <w:tr w:rsidR="00BE2596" w:rsidRPr="00BE2596" w14:paraId="5610AD71" w14:textId="77777777" w:rsidTr="00BE2596">
        <w:tc>
          <w:tcPr>
            <w:tcW w:w="14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CD5A" w14:textId="5EB72727" w:rsidR="00B95B03" w:rsidRPr="00BE2596" w:rsidRDefault="00B95B03" w:rsidP="00BE25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Закон Кыргызской Республики </w:t>
            </w:r>
            <w:r w:rsidR="004E49E5" w:rsidRPr="00BE2596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«О государственных пособиях в Кыргызской Республике»</w:t>
            </w:r>
            <w:r w:rsidR="00BD0BCA" w:rsidRPr="00BE259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от 2</w:t>
            </w:r>
            <w:r w:rsidR="00BD0BCA" w:rsidRPr="00BE2596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ky-KG"/>
              </w:rPr>
              <w:t>8 июл</w:t>
            </w:r>
            <w:r w:rsidR="00BD0BCA" w:rsidRPr="00BE259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я 201</w:t>
            </w:r>
            <w:r w:rsidR="00BD0BCA" w:rsidRPr="00BE2596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ky-KG"/>
              </w:rPr>
              <w:t>7</w:t>
            </w:r>
            <w:r w:rsidR="00BD0BCA" w:rsidRPr="00BE259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года </w:t>
            </w:r>
            <w:r w:rsidR="00BE2596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="00BD0BCA" w:rsidRPr="00BE259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№ 1</w:t>
            </w:r>
            <w:r w:rsidR="00BD0BCA" w:rsidRPr="00BE2596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ky-KG"/>
              </w:rPr>
              <w:t>6</w:t>
            </w:r>
            <w:r w:rsidR="00BD0BCA" w:rsidRPr="00BE259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3</w:t>
            </w:r>
          </w:p>
        </w:tc>
      </w:tr>
      <w:tr w:rsidR="00BE2596" w:rsidRPr="00BE2596" w14:paraId="43ECC504" w14:textId="77777777" w:rsidTr="00BE2596">
        <w:tc>
          <w:tcPr>
            <w:tcW w:w="7198" w:type="dxa"/>
            <w:tcBorders>
              <w:top w:val="single" w:sz="4" w:space="0" w:color="auto"/>
            </w:tcBorders>
          </w:tcPr>
          <w:p w14:paraId="58DAA749" w14:textId="77777777" w:rsidR="00B95B03" w:rsidRPr="00BE2596" w:rsidRDefault="00B95B03" w:rsidP="00FF53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Действующая редакция</w:t>
            </w:r>
          </w:p>
        </w:tc>
        <w:tc>
          <w:tcPr>
            <w:tcW w:w="7652" w:type="dxa"/>
            <w:tcBorders>
              <w:top w:val="single" w:sz="4" w:space="0" w:color="auto"/>
            </w:tcBorders>
          </w:tcPr>
          <w:p w14:paraId="57507030" w14:textId="77777777" w:rsidR="00B95B03" w:rsidRPr="00BE2596" w:rsidRDefault="00B95B03" w:rsidP="00FF53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Предлагаемая редакция</w:t>
            </w:r>
          </w:p>
        </w:tc>
      </w:tr>
      <w:tr w:rsidR="00BE2596" w:rsidRPr="00BE2596" w14:paraId="1871B5CF" w14:textId="77777777" w:rsidTr="00BE2596">
        <w:tc>
          <w:tcPr>
            <w:tcW w:w="7198" w:type="dxa"/>
            <w:tcBorders>
              <w:top w:val="single" w:sz="4" w:space="0" w:color="auto"/>
            </w:tcBorders>
          </w:tcPr>
          <w:p w14:paraId="6C354DE7" w14:textId="3E9EF9F4" w:rsidR="00457405" w:rsidRPr="00BE2596" w:rsidRDefault="00D17016" w:rsidP="00FF5349">
            <w:pPr>
              <w:pStyle w:val="tkZagolovok5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lang w:val="ky-KG"/>
              </w:rPr>
              <w:t xml:space="preserve">       </w:t>
            </w:r>
            <w:r w:rsidR="00457405"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Статья 3. Сфера действия настоящего Закона</w:t>
            </w:r>
          </w:p>
          <w:p w14:paraId="4DF5D75F" w14:textId="3C79CDA1" w:rsidR="00457405" w:rsidRPr="00BE2596" w:rsidRDefault="00457405" w:rsidP="00FF5349">
            <w:pPr>
              <w:pStyle w:val="tkTeks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Действие настоящего Закона не распространяется на лиц, находящихся на полном государственном обеспечении, за исключением детей, потерявших обоих родителей </w:t>
            </w:r>
            <w:r w:rsidRPr="00BE2596">
              <w:rPr>
                <w:rFonts w:ascii="Times New Roman" w:hAnsi="Times New Roman" w:cs="Times New Roman"/>
                <w:strike/>
                <w:color w:val="000000" w:themeColor="text1"/>
                <w:sz w:val="28"/>
                <w:szCs w:val="28"/>
              </w:rPr>
              <w:t>(дети-сироты), и лиц, указанных в части 1 статьи 7 настоящего Закона</w:t>
            </w:r>
          </w:p>
        </w:tc>
        <w:tc>
          <w:tcPr>
            <w:tcW w:w="7652" w:type="dxa"/>
            <w:tcBorders>
              <w:top w:val="single" w:sz="4" w:space="0" w:color="auto"/>
            </w:tcBorders>
          </w:tcPr>
          <w:p w14:paraId="7F01D5B6" w14:textId="73E7D24A" w:rsidR="00C94A3B" w:rsidRPr="00BE2596" w:rsidRDefault="00D17016" w:rsidP="00FF5349">
            <w:pPr>
              <w:pStyle w:val="tkZagolovok5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lang w:val="ky-KG"/>
              </w:rPr>
              <w:t xml:space="preserve">       </w:t>
            </w:r>
            <w:r w:rsidR="00C94A3B"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Статья 3. Сфера действия настоящего Закона</w:t>
            </w:r>
          </w:p>
          <w:p w14:paraId="6B543492" w14:textId="3ADE0064" w:rsidR="00457405" w:rsidRPr="00BE2596" w:rsidRDefault="00C94A3B" w:rsidP="00FF5349">
            <w:pPr>
              <w:pStyle w:val="tkTeks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Действие настоящего Закона не распространяется на лиц, находящихся на полном государственном обеспечении, за исключением детей, потерявших обоих родителей</w:t>
            </w:r>
            <w:r w:rsidR="008B085D" w:rsidRPr="00BE259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,</w:t>
            </w:r>
            <w:r w:rsidRPr="00BE259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8B085D" w:rsidRPr="00BE259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детей, оба родителя которых неизвестны (дети-сироты) и детей, родившихся у женщин, находящихся в местах лишения свободы</w:t>
            </w:r>
          </w:p>
        </w:tc>
      </w:tr>
      <w:tr w:rsidR="00BE2596" w:rsidRPr="00BE2596" w14:paraId="1E041833" w14:textId="77777777" w:rsidTr="00BE2596">
        <w:tc>
          <w:tcPr>
            <w:tcW w:w="7198" w:type="dxa"/>
            <w:tcBorders>
              <w:top w:val="single" w:sz="4" w:space="0" w:color="auto"/>
            </w:tcBorders>
          </w:tcPr>
          <w:p w14:paraId="79ADBE49" w14:textId="1F7B5A1E" w:rsidR="00457405" w:rsidRPr="00BE2596" w:rsidRDefault="00D17016" w:rsidP="00FF5349">
            <w:pPr>
              <w:pStyle w:val="tkZagolovok5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lang w:val="ky-KG"/>
              </w:rPr>
              <w:t xml:space="preserve">       </w:t>
            </w:r>
            <w:r w:rsidR="00457405"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Статья 5. Виды и размеры государственных пособий</w:t>
            </w:r>
          </w:p>
          <w:p w14:paraId="737665EE" w14:textId="505726E9" w:rsidR="00457405" w:rsidRPr="00BE2596" w:rsidRDefault="00457405" w:rsidP="00FF5349">
            <w:pPr>
              <w:pStyle w:val="tkTeks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Размеры государственных пособий ежегодно устанавливаются </w:t>
            </w:r>
            <w:r w:rsidRPr="00BE2596">
              <w:rPr>
                <w:rFonts w:ascii="Times New Roman" w:hAnsi="Times New Roman" w:cs="Times New Roman"/>
                <w:strike/>
                <w:color w:val="000000" w:themeColor="text1"/>
                <w:sz w:val="28"/>
                <w:szCs w:val="28"/>
              </w:rPr>
              <w:t>Правительством</w:t>
            </w: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Кыргызской Республики исходя из возможностей бюджета и состояния экономики с учетом прожиточн</w:t>
            </w:r>
            <w:r w:rsidR="00732096"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ого минимума</w:t>
            </w:r>
          </w:p>
        </w:tc>
        <w:tc>
          <w:tcPr>
            <w:tcW w:w="7652" w:type="dxa"/>
            <w:tcBorders>
              <w:top w:val="single" w:sz="4" w:space="0" w:color="auto"/>
            </w:tcBorders>
          </w:tcPr>
          <w:p w14:paraId="58361FFB" w14:textId="5A3D06B1" w:rsidR="00457405" w:rsidRPr="00BE2596" w:rsidRDefault="00D17016" w:rsidP="00FF5349">
            <w:pPr>
              <w:pStyle w:val="tkZagolovok5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lang w:val="ky-KG"/>
              </w:rPr>
              <w:t xml:space="preserve">       </w:t>
            </w:r>
            <w:r w:rsidR="00457405"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Статья 5. Виды и размеры государственных пособий</w:t>
            </w:r>
          </w:p>
          <w:p w14:paraId="20314A82" w14:textId="188B23C9" w:rsidR="00457405" w:rsidRPr="00BE2596" w:rsidRDefault="00457405" w:rsidP="00FF5349">
            <w:pPr>
              <w:pStyle w:val="tkTeks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Размеры государственных пособий ежегодно устанавливаются </w:t>
            </w:r>
            <w:r w:rsidRPr="00BE259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Кабинетом Министров</w:t>
            </w: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Кыргызской Республики исходя из возможностей бюджета и состояния экономики</w:t>
            </w:r>
            <w:r w:rsidR="00732096"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учетом прожиточного минимума</w:t>
            </w:r>
          </w:p>
        </w:tc>
      </w:tr>
      <w:tr w:rsidR="00BE2596" w:rsidRPr="00BE2596" w14:paraId="46CB091B" w14:textId="77777777" w:rsidTr="00BE2596">
        <w:tc>
          <w:tcPr>
            <w:tcW w:w="7198" w:type="dxa"/>
          </w:tcPr>
          <w:p w14:paraId="722FC474" w14:textId="72368D50" w:rsidR="00457405" w:rsidRPr="00BE2596" w:rsidRDefault="00D17016" w:rsidP="00FF5349">
            <w:pPr>
              <w:pStyle w:val="tkZagolovok5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lang w:val="ky-KG"/>
              </w:rPr>
              <w:t xml:space="preserve">        </w:t>
            </w:r>
            <w:r w:rsidR="00457405"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Статья 5-1. Гарантированный минимальный доход</w:t>
            </w:r>
          </w:p>
          <w:p w14:paraId="2D908C9B" w14:textId="635204AD" w:rsidR="00457405" w:rsidRPr="00BE2596" w:rsidRDefault="00457405" w:rsidP="00FF5349">
            <w:pPr>
              <w:pStyle w:val="tkTeks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Гарантированный минимальный доход - это показатель, определяемый из расчета бюджетных возможностей и состояния экономики, ежегодно устанавливаемый </w:t>
            </w:r>
            <w:r w:rsidRPr="00BE2596">
              <w:rPr>
                <w:rFonts w:ascii="Times New Roman" w:hAnsi="Times New Roman" w:cs="Times New Roman"/>
                <w:strike/>
                <w:color w:val="000000" w:themeColor="text1"/>
                <w:sz w:val="28"/>
                <w:szCs w:val="28"/>
              </w:rPr>
              <w:t>Правительством</w:t>
            </w: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Кыргызской Республики, с учетом прожиточного минимума, с помощью которого определяется нуждаемость семей в ежемесячном пособии нуждающимся гражданам (сем</w:t>
            </w:r>
            <w:r w:rsidR="002B06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ьям), имеющим детей до 16 лет, «</w:t>
            </w:r>
            <w:proofErr w:type="spellStart"/>
            <w:r w:rsidR="002B06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уй-булого</w:t>
            </w:r>
            <w:proofErr w:type="spellEnd"/>
            <w:r w:rsidR="002B06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комок»</w:t>
            </w: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1C83DD9E" w14:textId="32E9A332" w:rsidR="00B95B03" w:rsidRPr="00BE2596" w:rsidRDefault="00457405" w:rsidP="00FF5349">
            <w:pPr>
              <w:pStyle w:val="tkTeks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Размер гарантированного минимального дохода </w:t>
            </w: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при ежегодном пересмотре должен приближаться к среднегодовому размеру прожиточного минимума и утверждается </w:t>
            </w:r>
            <w:r w:rsidRPr="00BE2596">
              <w:rPr>
                <w:rFonts w:ascii="Times New Roman" w:hAnsi="Times New Roman" w:cs="Times New Roman"/>
                <w:strike/>
                <w:color w:val="000000" w:themeColor="text1"/>
                <w:sz w:val="28"/>
                <w:szCs w:val="28"/>
              </w:rPr>
              <w:t>Правительством</w:t>
            </w:r>
            <w:r w:rsidR="00732096"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Кыргызской Республики</w:t>
            </w:r>
          </w:p>
        </w:tc>
        <w:tc>
          <w:tcPr>
            <w:tcW w:w="7652" w:type="dxa"/>
          </w:tcPr>
          <w:p w14:paraId="1BAA0CBB" w14:textId="31D82E2C" w:rsidR="00457405" w:rsidRPr="00BE2596" w:rsidRDefault="00D17016" w:rsidP="00FF5349">
            <w:pPr>
              <w:pStyle w:val="tkZagolovok5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lang w:val="ky-KG"/>
              </w:rPr>
              <w:lastRenderedPageBreak/>
              <w:t xml:space="preserve">       </w:t>
            </w:r>
            <w:r w:rsidR="00457405"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Статья 5-1. Гарантированный минимальный доход</w:t>
            </w:r>
          </w:p>
          <w:p w14:paraId="65B72BA9" w14:textId="5F0587CC" w:rsidR="00457405" w:rsidRPr="00BE2596" w:rsidRDefault="00457405" w:rsidP="00FF5349">
            <w:pPr>
              <w:pStyle w:val="tkTeks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Гарантированный минимальный доход - это показатель, определяемый из расчета бюджетных возможностей и состояния экономики, ежегодно устанавливаемый </w:t>
            </w:r>
            <w:r w:rsidRPr="00BE259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Кабинетом Министров</w:t>
            </w: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Кыргызской Республики, с учетом прожиточного минимума, с помощью которого определяется нуждаемость семей в ежемесячном пособии нуждающимся гражданам (сем</w:t>
            </w:r>
            <w:r w:rsidR="002B06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ьям), имеющим детей до 16 лет, «</w:t>
            </w:r>
            <w:proofErr w:type="spellStart"/>
            <w:r w:rsidR="002B06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уй-булого</w:t>
            </w:r>
            <w:proofErr w:type="spellEnd"/>
            <w:r w:rsidR="002B06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комок»</w:t>
            </w: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7DC9EE61" w14:textId="72377A3E" w:rsidR="00EB16FA" w:rsidRPr="002B061A" w:rsidRDefault="00457405" w:rsidP="002B061A">
            <w:pPr>
              <w:pStyle w:val="tkTeks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Размер гарантированного минимального дохода при </w:t>
            </w: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ежегодном пересмотре должен приближаться к среднегодовому размеру прожиточного минимума и утверждается </w:t>
            </w:r>
            <w:r w:rsidRPr="00BE259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Кабинетом Министров</w:t>
            </w:r>
            <w:r w:rsidR="00732096"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Кыргызской Республики</w:t>
            </w:r>
          </w:p>
        </w:tc>
      </w:tr>
      <w:tr w:rsidR="00BE2596" w:rsidRPr="00BE2596" w14:paraId="5F7B4690" w14:textId="77777777" w:rsidTr="00BE2596">
        <w:tc>
          <w:tcPr>
            <w:tcW w:w="7198" w:type="dxa"/>
          </w:tcPr>
          <w:p w14:paraId="637162A3" w14:textId="4D702E6B" w:rsidR="0062031E" w:rsidRPr="00BE2596" w:rsidRDefault="00D17016" w:rsidP="00FF5349">
            <w:pPr>
              <w:pStyle w:val="tkZagolovok5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lang w:val="ky-KG"/>
              </w:rPr>
              <w:lastRenderedPageBreak/>
              <w:t xml:space="preserve">        </w:t>
            </w:r>
            <w:r w:rsidR="0062031E"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Статья 6. Средства на выплату государственных пособий</w:t>
            </w:r>
          </w:p>
          <w:p w14:paraId="22C3F755" w14:textId="3C3F370B" w:rsidR="002A3188" w:rsidRPr="00BE2596" w:rsidRDefault="0062031E" w:rsidP="00FF5349">
            <w:pPr>
              <w:pStyle w:val="tkTeks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Выплата государственных пособий, предусмотренных настоящим Законом, а также расходы на оплату услуг по их доставке осуществляются за счет с</w:t>
            </w:r>
            <w:r w:rsidR="00732096"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редств республиканского бюджета</w:t>
            </w:r>
          </w:p>
        </w:tc>
        <w:tc>
          <w:tcPr>
            <w:tcW w:w="7652" w:type="dxa"/>
          </w:tcPr>
          <w:p w14:paraId="3B94BECF" w14:textId="63B18FF1" w:rsidR="0062031E" w:rsidRPr="00BE2596" w:rsidRDefault="00D17016" w:rsidP="00FF5349">
            <w:pPr>
              <w:pStyle w:val="tkZagolovok5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lang w:val="ky-KG"/>
              </w:rPr>
              <w:t xml:space="preserve">       </w:t>
            </w:r>
            <w:r w:rsidR="0062031E"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Статья 6. Средства на выплату государственных пособий</w:t>
            </w:r>
          </w:p>
          <w:p w14:paraId="066EB0A4" w14:textId="602F7C42" w:rsidR="002A3188" w:rsidRPr="00BE2596" w:rsidRDefault="0062031E" w:rsidP="00FF5349">
            <w:pPr>
              <w:pStyle w:val="tkTeks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Выплата государственных пособий, предусмотренных настоящим Законом, а также расходы на оплату услуг по их доставке </w:t>
            </w:r>
            <w:r w:rsidR="00457405" w:rsidRPr="00BE259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до получателей государственных пособий</w:t>
            </w:r>
            <w:r w:rsidR="00457405"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осуществляются за счет с</w:t>
            </w:r>
            <w:r w:rsidR="00732096"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редств республиканского бюджета</w:t>
            </w:r>
          </w:p>
        </w:tc>
      </w:tr>
      <w:tr w:rsidR="00BE2596" w:rsidRPr="00BE2596" w14:paraId="3E362A42" w14:textId="77777777" w:rsidTr="00BE2596">
        <w:tc>
          <w:tcPr>
            <w:tcW w:w="7198" w:type="dxa"/>
          </w:tcPr>
          <w:p w14:paraId="795E44DB" w14:textId="2DEBFEEC" w:rsidR="00732096" w:rsidRPr="00BE2596" w:rsidRDefault="00D17016" w:rsidP="00FF5349">
            <w:pPr>
              <w:shd w:val="clear" w:color="auto" w:fill="FFFFFF"/>
              <w:spacing w:before="200"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ky-KG"/>
              </w:rPr>
              <w:t xml:space="preserve">        </w:t>
            </w:r>
            <w:r w:rsidR="00732096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Статья 7. Единовременная выплата при рождении ребенка «</w:t>
            </w:r>
            <w:proofErr w:type="spellStart"/>
            <w:r w:rsidR="00732096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балага</w:t>
            </w:r>
            <w:proofErr w:type="spellEnd"/>
            <w:r w:rsidR="00732096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732096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суйунчу</w:t>
            </w:r>
            <w:proofErr w:type="spellEnd"/>
            <w:r w:rsidR="00732096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»</w:t>
            </w:r>
          </w:p>
          <w:p w14:paraId="31F67A29" w14:textId="4629E7A9" w:rsidR="00732096" w:rsidRPr="00BE2596" w:rsidRDefault="00732096" w:rsidP="00FF534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2. Срок обращения за назначением единовременно</w:t>
            </w:r>
            <w:r w:rsidR="00550784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й выплаты при рождении ребенка «</w:t>
            </w:r>
            <w:proofErr w:type="spellStart"/>
            <w:r w:rsidR="00550784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балага</w:t>
            </w:r>
            <w:proofErr w:type="spellEnd"/>
            <w:r w:rsidR="00550784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50784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суйунчу</w:t>
            </w:r>
            <w:proofErr w:type="spellEnd"/>
            <w:r w:rsidR="00550784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не может превышать 6 месяцев со дня рождения ребенка.</w:t>
            </w:r>
          </w:p>
          <w:p w14:paraId="52F4AD2F" w14:textId="41AAFC70" w:rsidR="002E63B2" w:rsidRPr="00BE2596" w:rsidRDefault="00732096" w:rsidP="00FF534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Размер и порядок предоставления единовременной выплаты при р</w:t>
            </w:r>
            <w:r w:rsidR="00550784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ождении ребенка «</w:t>
            </w:r>
            <w:proofErr w:type="spellStart"/>
            <w:r w:rsidR="00550784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балага</w:t>
            </w:r>
            <w:proofErr w:type="spellEnd"/>
            <w:r w:rsidR="00550784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50784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суйунчу</w:t>
            </w:r>
            <w:proofErr w:type="spellEnd"/>
            <w:r w:rsidR="00550784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устанавливаются </w:t>
            </w:r>
            <w:r w:rsidRPr="00BE2596">
              <w:rPr>
                <w:rFonts w:ascii="Times New Roman" w:hAnsi="Times New Roman"/>
                <w:strike/>
                <w:color w:val="000000" w:themeColor="text1"/>
                <w:sz w:val="28"/>
                <w:szCs w:val="28"/>
              </w:rPr>
              <w:t>Правительством</w:t>
            </w:r>
            <w:r w:rsidR="00550784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Кыргызской Республики</w:t>
            </w:r>
          </w:p>
        </w:tc>
        <w:tc>
          <w:tcPr>
            <w:tcW w:w="7652" w:type="dxa"/>
          </w:tcPr>
          <w:p w14:paraId="6E0D16D0" w14:textId="519F6C90" w:rsidR="00732096" w:rsidRPr="00BE2596" w:rsidRDefault="00D17016" w:rsidP="00FF5349">
            <w:pPr>
              <w:shd w:val="clear" w:color="auto" w:fill="FFFFFF"/>
              <w:spacing w:before="200"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ky-KG"/>
              </w:rPr>
              <w:t xml:space="preserve">       </w:t>
            </w:r>
            <w:r w:rsidR="00732096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Статья 7. Единовременная выплата при рождении ребенка «</w:t>
            </w:r>
            <w:proofErr w:type="spellStart"/>
            <w:r w:rsidR="00732096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балага</w:t>
            </w:r>
            <w:proofErr w:type="spellEnd"/>
            <w:r w:rsidR="00732096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732096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суйунчу</w:t>
            </w:r>
            <w:proofErr w:type="spellEnd"/>
            <w:r w:rsidR="00732096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»</w:t>
            </w:r>
          </w:p>
          <w:p w14:paraId="07311ED4" w14:textId="209F5445" w:rsidR="00732096" w:rsidRPr="00BE2596" w:rsidRDefault="00732096" w:rsidP="00FF534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2. Срок обращения за назначением единовременно</w:t>
            </w:r>
            <w:r w:rsidR="00FF5349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й выплаты при рождении ребенка «</w:t>
            </w:r>
            <w:proofErr w:type="spellStart"/>
            <w:r w:rsidR="00FF5349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балага</w:t>
            </w:r>
            <w:proofErr w:type="spellEnd"/>
            <w:r w:rsidR="00FF5349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FF5349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суйунчу</w:t>
            </w:r>
            <w:proofErr w:type="spellEnd"/>
            <w:r w:rsidR="00FF5349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не может превышать 6 месяцев со дня рождения ребенка.</w:t>
            </w:r>
          </w:p>
          <w:p w14:paraId="0FA4BEBE" w14:textId="42C6AE89" w:rsidR="002E63B2" w:rsidRPr="00BE2596" w:rsidRDefault="00732096" w:rsidP="00FF534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Размер и порядок предоставления единовременно</w:t>
            </w:r>
            <w:r w:rsidR="00FF5349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й выплаты при рождении ребенка «</w:t>
            </w:r>
            <w:proofErr w:type="spellStart"/>
            <w:r w:rsidR="00FF5349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балага</w:t>
            </w:r>
            <w:proofErr w:type="spellEnd"/>
            <w:r w:rsidR="00FF5349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FF5349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суйунчу</w:t>
            </w:r>
            <w:proofErr w:type="spellEnd"/>
            <w:r w:rsidR="00FF5349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устанавливаются </w:t>
            </w:r>
            <w:r w:rsidR="00550784" w:rsidRPr="00BE259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Кабинетом Министров</w:t>
            </w:r>
            <w:r w:rsidR="00550784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Кыргызской Республики</w:t>
            </w:r>
          </w:p>
        </w:tc>
      </w:tr>
      <w:tr w:rsidR="00BE2596" w:rsidRPr="00BE2596" w14:paraId="068C3630" w14:textId="77777777" w:rsidTr="00BE2596">
        <w:tc>
          <w:tcPr>
            <w:tcW w:w="7198" w:type="dxa"/>
          </w:tcPr>
          <w:p w14:paraId="387369EA" w14:textId="6C14BF6E" w:rsidR="00550784" w:rsidRPr="00BE2596" w:rsidRDefault="00D17016" w:rsidP="00FF5349">
            <w:pPr>
              <w:shd w:val="clear" w:color="auto" w:fill="FFFFFF"/>
              <w:spacing w:before="200"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ky-KG"/>
              </w:rPr>
              <w:t xml:space="preserve">        </w:t>
            </w:r>
            <w:r w:rsidR="00550784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Статья 9. Назначение ежемесячного пособия нуждающимся гражданам (семьям), имеющим детей до 16 лет, «</w:t>
            </w:r>
            <w:proofErr w:type="spellStart"/>
            <w:r w:rsidR="00550784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уй-булого</w:t>
            </w:r>
            <w:proofErr w:type="spellEnd"/>
            <w:r w:rsidR="00550784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комок»</w:t>
            </w:r>
          </w:p>
          <w:p w14:paraId="654D90DC" w14:textId="0ABB0EEB" w:rsidR="00550784" w:rsidRPr="00BE2596" w:rsidRDefault="00550784" w:rsidP="00FF534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2. Порядок определения нуждаемости граждан (семей) в ежемесячном пособии нуждающимся гражданам (сем</w:t>
            </w:r>
            <w:r w:rsidR="00FF5349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ьям), имеющим детей до 16 лет, «</w:t>
            </w:r>
            <w:proofErr w:type="spellStart"/>
            <w:r w:rsidR="00FF5349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уй-булого</w:t>
            </w:r>
            <w:proofErr w:type="spellEnd"/>
            <w:r w:rsidR="00FF5349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комок»</w:t>
            </w: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утверждается </w:t>
            </w:r>
            <w:r w:rsidRPr="00BE2596">
              <w:rPr>
                <w:rFonts w:ascii="Times New Roman" w:hAnsi="Times New Roman"/>
                <w:strike/>
                <w:color w:val="000000" w:themeColor="text1"/>
                <w:sz w:val="28"/>
                <w:szCs w:val="28"/>
              </w:rPr>
              <w:t xml:space="preserve">Правительством </w:t>
            </w: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Кыргызской Республики</w:t>
            </w:r>
          </w:p>
        </w:tc>
        <w:tc>
          <w:tcPr>
            <w:tcW w:w="7652" w:type="dxa"/>
          </w:tcPr>
          <w:p w14:paraId="207B03A2" w14:textId="7300C71C" w:rsidR="00550784" w:rsidRPr="00BE2596" w:rsidRDefault="00D17016" w:rsidP="00FF5349">
            <w:pPr>
              <w:shd w:val="clear" w:color="auto" w:fill="FFFFFF"/>
              <w:spacing w:before="200"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ky-KG"/>
              </w:rPr>
              <w:t xml:space="preserve">       </w:t>
            </w:r>
            <w:r w:rsidR="00550784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Статья 9. Назначение ежемесячного пособия нуждающимся гражданам (семьям), имеющим детей до 16 лет, «</w:t>
            </w:r>
            <w:proofErr w:type="spellStart"/>
            <w:r w:rsidR="00550784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уй-булого</w:t>
            </w:r>
            <w:proofErr w:type="spellEnd"/>
            <w:r w:rsidR="00550784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комок»</w:t>
            </w:r>
          </w:p>
          <w:p w14:paraId="6BBB2BCD" w14:textId="1D1ECE4D" w:rsidR="00550784" w:rsidRPr="00BE2596" w:rsidRDefault="00550784" w:rsidP="00FF534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2. Порядок определения нуждаемости граждан (семей) в ежемесячном пособии нуждающимся гражданам (сем</w:t>
            </w:r>
            <w:r w:rsidR="00FF5349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ьям), имеющим детей до 16 лет, «</w:t>
            </w:r>
            <w:proofErr w:type="spellStart"/>
            <w:r w:rsidR="00FF5349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уй-булого</w:t>
            </w:r>
            <w:proofErr w:type="spellEnd"/>
            <w:r w:rsidR="00FF5349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комок»</w:t>
            </w: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утверждается </w:t>
            </w:r>
            <w:r w:rsidRPr="00BE259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Кабинетом Министров</w:t>
            </w: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Кыргызской Республики</w:t>
            </w:r>
          </w:p>
        </w:tc>
      </w:tr>
      <w:tr w:rsidR="00BE2596" w:rsidRPr="00BE2596" w14:paraId="3ACCDCEC" w14:textId="77777777" w:rsidTr="00BE2596">
        <w:tc>
          <w:tcPr>
            <w:tcW w:w="7198" w:type="dxa"/>
          </w:tcPr>
          <w:p w14:paraId="363DD9F7" w14:textId="7FE36971" w:rsidR="00550784" w:rsidRPr="00BE2596" w:rsidRDefault="00D17016" w:rsidP="00FF5349">
            <w:pPr>
              <w:pStyle w:val="tkZagolovok5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lang w:val="ky-KG"/>
              </w:rPr>
              <w:t xml:space="preserve">        </w:t>
            </w:r>
            <w:r w:rsidR="00550784"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Статья 10. Назначение ежемесячного социального </w:t>
            </w:r>
            <w:r w:rsidR="00550784"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lastRenderedPageBreak/>
              <w:t>пособия</w:t>
            </w:r>
          </w:p>
          <w:p w14:paraId="15BC003E" w14:textId="2904E563" w:rsidR="00550784" w:rsidRPr="00BE2596" w:rsidRDefault="00FF5349" w:rsidP="00FF5349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</w:t>
            </w:r>
            <w:r w:rsidR="00550784"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 Ежемесячное социальное пособие назначается:</w:t>
            </w:r>
          </w:p>
          <w:p w14:paraId="6861FCB9" w14:textId="77777777" w:rsidR="00550784" w:rsidRPr="00BE2596" w:rsidRDefault="00550784" w:rsidP="00FF5349">
            <w:pPr>
              <w:pStyle w:val="tkTeks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детям с ограниченными возможностями здоровья до 18 лет - </w:t>
            </w:r>
            <w:r w:rsidRPr="00BE2596">
              <w:rPr>
                <w:rFonts w:ascii="Times New Roman" w:hAnsi="Times New Roman" w:cs="Times New Roman"/>
                <w:strike/>
                <w:color w:val="000000" w:themeColor="text1"/>
                <w:sz w:val="28"/>
                <w:szCs w:val="28"/>
              </w:rPr>
              <w:t>с момента</w:t>
            </w: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установления инвалидности МСЭК, если обращение за пособием и предоставление всех необходимых документов последовало не позднее 6 месяцев со дня выдачи справки МСЭК, по истечении указанного срока - с первого числа месяца, следующего за месяцем, в котором произошло обращение за пособием, - до достижения ими 18 лет;</w:t>
            </w:r>
            <w:proofErr w:type="gramEnd"/>
          </w:p>
          <w:p w14:paraId="3BE10883" w14:textId="0D3BAD4D" w:rsidR="00550784" w:rsidRPr="00BE2596" w:rsidRDefault="00550784" w:rsidP="00FF5349">
            <w:pPr>
              <w:pStyle w:val="tkTeks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2) лицам с ограниченными возможностями здоровья с детства, лицам с ограниченными возможностями здоровья, не имеющим права на пенсионное обеспечение, - </w:t>
            </w:r>
            <w:r w:rsidRPr="00BE2596">
              <w:rPr>
                <w:rFonts w:ascii="Times New Roman" w:hAnsi="Times New Roman" w:cs="Times New Roman"/>
                <w:strike/>
                <w:color w:val="000000" w:themeColor="text1"/>
                <w:sz w:val="28"/>
                <w:szCs w:val="28"/>
              </w:rPr>
              <w:t>с момента</w:t>
            </w: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установления инвалидности МСЭК, если обращение за пособием и предоставление всех необходимых документов последовало не позднее 6 месяцев со дня выдачи справки МСЭК, по истечении указанного срока - с первого числа месяца, следующего за месяцем, в котором произошло обращение за пособием</w:t>
            </w:r>
            <w:proofErr w:type="gramEnd"/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- до окончания действия справки МСЭК;</w:t>
            </w:r>
          </w:p>
        </w:tc>
        <w:tc>
          <w:tcPr>
            <w:tcW w:w="7652" w:type="dxa"/>
          </w:tcPr>
          <w:p w14:paraId="10FCDE9C" w14:textId="52510006" w:rsidR="00550784" w:rsidRPr="00BE2596" w:rsidRDefault="00D17016" w:rsidP="00FF5349">
            <w:pPr>
              <w:pStyle w:val="tkZagolovok5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lang w:val="ky-KG"/>
              </w:rPr>
              <w:lastRenderedPageBreak/>
              <w:t xml:space="preserve">       </w:t>
            </w:r>
            <w:r w:rsidR="00550784"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Статья 10. Назначение ежемесячного социального </w:t>
            </w:r>
            <w:r w:rsidR="00550784"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lastRenderedPageBreak/>
              <w:t>пособия</w:t>
            </w:r>
          </w:p>
          <w:p w14:paraId="4FF4ADDC" w14:textId="41DD134C" w:rsidR="00550784" w:rsidRPr="00BE2596" w:rsidRDefault="00FF5349" w:rsidP="00FF5349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</w:t>
            </w:r>
            <w:r w:rsidR="00550784"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 Ежемесячное социальное пособие назначается:</w:t>
            </w:r>
          </w:p>
          <w:p w14:paraId="78BEAAAF" w14:textId="1C94541B" w:rsidR="00550784" w:rsidRPr="00BE2596" w:rsidRDefault="00550784" w:rsidP="00FF5349">
            <w:pPr>
              <w:pStyle w:val="tkTeks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детям с ограниченными возможностями здоровья до 18 лет </w:t>
            </w:r>
            <w:r w:rsidRPr="00BE259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– </w:t>
            </w:r>
            <w:bookmarkStart w:id="0" w:name="_Hlk83305105"/>
            <w:r w:rsidRPr="00BE259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со дня</w:t>
            </w: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bookmarkEnd w:id="0"/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установления инвалидности МСЭК, если обращение за пособием и предоставление всех необходимых документов последовало не позднее 6 месяцев со дня выдачи справки МСЭК, по истечении указанного срока - с первого числа месяца, следующего за месяцем, в котором произошло обращение за пособием, - до достижения ими 18 лет;</w:t>
            </w:r>
            <w:proofErr w:type="gramEnd"/>
          </w:p>
          <w:p w14:paraId="79F80460" w14:textId="4574255C" w:rsidR="00550784" w:rsidRPr="00BE2596" w:rsidRDefault="00550784" w:rsidP="00FF5349">
            <w:pPr>
              <w:pStyle w:val="tkTeks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2) лицам с ограниченными возможностями здоровья с детства, лицам с ограниченными возможностями здоровья, не имеющим права на пенсионное обеспечение, - </w:t>
            </w:r>
            <w:r w:rsidRPr="00BE259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со дня</w:t>
            </w: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установления инвалидности МСЭК, если обращение за пособием и предоставление всех необходимых документов последовало не позднее 6 месяцев со дня выдачи справки МСЭК, по истечении указанного срока - с первого числа месяца, следующего за месяцем, в котором произошло обращение за пособием</w:t>
            </w:r>
            <w:proofErr w:type="gramEnd"/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- до окончания действия справки МСЭК;</w:t>
            </w:r>
          </w:p>
        </w:tc>
      </w:tr>
      <w:tr w:rsidR="00BE2596" w:rsidRPr="00BE2596" w14:paraId="3A679875" w14:textId="77777777" w:rsidTr="00BE2596">
        <w:tc>
          <w:tcPr>
            <w:tcW w:w="7198" w:type="dxa"/>
          </w:tcPr>
          <w:p w14:paraId="4EC8FE67" w14:textId="087AB648" w:rsidR="00550784" w:rsidRPr="00BE2596" w:rsidRDefault="00D17016" w:rsidP="00FF5349">
            <w:pPr>
              <w:shd w:val="clear" w:color="auto" w:fill="FFFFFF"/>
              <w:spacing w:before="200"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ky-KG"/>
              </w:rPr>
              <w:lastRenderedPageBreak/>
              <w:t xml:space="preserve">        </w:t>
            </w:r>
            <w:r w:rsidR="00550784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Статья 11. Порядок назначения и выплаты государственных пособий</w:t>
            </w:r>
          </w:p>
          <w:p w14:paraId="5433C989" w14:textId="4A3D2A3F" w:rsidR="00550784" w:rsidRPr="00BE2596" w:rsidRDefault="00550784" w:rsidP="00FF534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4. Порядок обращения за назначением государственных пособий, назначения и выплаты государственных пособий и перечень документов, необходимых для их назначения, а также порядок межведомственного взаимодействия между государственными органами по вопросам предоставления документов, необходимых для назначения </w:t>
            </w: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государственных пособий, определяются </w:t>
            </w:r>
            <w:r w:rsidRPr="00BE2596">
              <w:rPr>
                <w:rFonts w:ascii="Times New Roman" w:hAnsi="Times New Roman"/>
                <w:strike/>
                <w:color w:val="000000" w:themeColor="text1"/>
                <w:sz w:val="28"/>
                <w:szCs w:val="28"/>
              </w:rPr>
              <w:t>Правительством</w:t>
            </w:r>
            <w:r w:rsidR="00316E65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Кыргызской Республики</w:t>
            </w:r>
          </w:p>
        </w:tc>
        <w:tc>
          <w:tcPr>
            <w:tcW w:w="7652" w:type="dxa"/>
          </w:tcPr>
          <w:p w14:paraId="643F03C2" w14:textId="66AFA24C" w:rsidR="00550784" w:rsidRPr="00BE2596" w:rsidRDefault="00D17016" w:rsidP="00FF5349">
            <w:pPr>
              <w:shd w:val="clear" w:color="auto" w:fill="FFFFFF"/>
              <w:spacing w:before="200"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ky-KG"/>
              </w:rPr>
              <w:lastRenderedPageBreak/>
              <w:t xml:space="preserve">        </w:t>
            </w:r>
            <w:r w:rsidR="00550784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Статья 11. Порядок назначения и выплаты государственных пособий</w:t>
            </w:r>
          </w:p>
          <w:p w14:paraId="61C76B2D" w14:textId="07BA54D0" w:rsidR="00550784" w:rsidRPr="00BE2596" w:rsidRDefault="00550784" w:rsidP="00FF534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4. Порядок обращения за назначением государственных пособий, назначения и выплаты государственных пособий и перечень документов, необходимых для их назначения, а также порядок межведомственного взаимодействия между государственными органами по вопросам предоставления документов, необходимых для назначения государственных пособий, определяются </w:t>
            </w:r>
            <w:r w:rsidRPr="00BE259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Кабинетом Министров</w:t>
            </w: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316E65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Кыргызской </w:t>
            </w:r>
            <w:r w:rsidR="00316E65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Республики</w:t>
            </w:r>
          </w:p>
        </w:tc>
      </w:tr>
      <w:tr w:rsidR="00BE2596" w:rsidRPr="00BE2596" w14:paraId="736C5969" w14:textId="77777777" w:rsidTr="00BE2596">
        <w:tc>
          <w:tcPr>
            <w:tcW w:w="7198" w:type="dxa"/>
          </w:tcPr>
          <w:p w14:paraId="74969F93" w14:textId="7AF23C03" w:rsidR="00550784" w:rsidRPr="00BE2596" w:rsidRDefault="00D17016" w:rsidP="00FF5349">
            <w:pPr>
              <w:shd w:val="clear" w:color="auto" w:fill="FFFFFF"/>
              <w:spacing w:before="200"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ky-KG"/>
              </w:rPr>
              <w:lastRenderedPageBreak/>
              <w:t xml:space="preserve">       </w:t>
            </w:r>
            <w:r w:rsidR="00550784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Статья 13. Перерасчет государственных пособий</w:t>
            </w:r>
          </w:p>
          <w:p w14:paraId="359D9891" w14:textId="77777777" w:rsidR="00550784" w:rsidRPr="00BE2596" w:rsidRDefault="00550784" w:rsidP="00FF534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Перерасчет государственных пособий производится в случаях:</w:t>
            </w:r>
          </w:p>
          <w:p w14:paraId="4427989A" w14:textId="4E202151" w:rsidR="00550784" w:rsidRPr="00BE2596" w:rsidRDefault="00550784" w:rsidP="00FF534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1) установления </w:t>
            </w:r>
            <w:r w:rsidRPr="00BE2596">
              <w:rPr>
                <w:rFonts w:ascii="Times New Roman" w:hAnsi="Times New Roman"/>
                <w:strike/>
                <w:color w:val="000000" w:themeColor="text1"/>
                <w:sz w:val="28"/>
                <w:szCs w:val="28"/>
              </w:rPr>
              <w:t>Правительством</w:t>
            </w: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Кыргызской Республики новых размеров пособий;</w:t>
            </w:r>
          </w:p>
        </w:tc>
        <w:tc>
          <w:tcPr>
            <w:tcW w:w="7652" w:type="dxa"/>
          </w:tcPr>
          <w:p w14:paraId="733A0877" w14:textId="6F50C366" w:rsidR="00550784" w:rsidRPr="00BE2596" w:rsidRDefault="00D17016" w:rsidP="00FF5349">
            <w:pPr>
              <w:shd w:val="clear" w:color="auto" w:fill="FFFFFF"/>
              <w:spacing w:before="200"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ky-KG"/>
              </w:rPr>
              <w:t xml:space="preserve">       </w:t>
            </w:r>
            <w:r w:rsidR="00550784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Статья 13. Перерасчет государственных пособий</w:t>
            </w:r>
          </w:p>
          <w:p w14:paraId="6F1EBDD8" w14:textId="77777777" w:rsidR="00550784" w:rsidRPr="00BE2596" w:rsidRDefault="00550784" w:rsidP="00FF534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Перерасчет государственных пособий производится в случаях:</w:t>
            </w:r>
          </w:p>
          <w:p w14:paraId="3E162A95" w14:textId="2299237F" w:rsidR="00550784" w:rsidRPr="00BE2596" w:rsidRDefault="00550784" w:rsidP="00FF534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ky-KG"/>
              </w:rPr>
            </w:pP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1) установления</w:t>
            </w:r>
            <w:r w:rsidR="00316E65" w:rsidRPr="00BE259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Кабинетом Министров</w:t>
            </w: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Кыргызской Республики новых размеров пособий;</w:t>
            </w:r>
          </w:p>
        </w:tc>
      </w:tr>
      <w:tr w:rsidR="00BE2596" w:rsidRPr="00BE2596" w14:paraId="4EB11827" w14:textId="77777777" w:rsidTr="00BE2596">
        <w:tc>
          <w:tcPr>
            <w:tcW w:w="7198" w:type="dxa"/>
          </w:tcPr>
          <w:p w14:paraId="34CF3374" w14:textId="08652222" w:rsidR="00550784" w:rsidRPr="00BE2596" w:rsidRDefault="00D17016" w:rsidP="00FF5349">
            <w:pPr>
              <w:pStyle w:val="tkZagolovok5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lang w:val="ky-KG"/>
              </w:rPr>
              <w:t xml:space="preserve">        </w:t>
            </w:r>
            <w:r w:rsidR="00550784"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Статья 14. Условия прекращения выплаты государственного пособия</w:t>
            </w:r>
          </w:p>
          <w:p w14:paraId="3C7C6884" w14:textId="77777777" w:rsidR="00550784" w:rsidRPr="00BE2596" w:rsidRDefault="00550784" w:rsidP="00FF5349">
            <w:pPr>
              <w:pStyle w:val="tkTeks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непредоставления в установленные </w:t>
            </w:r>
            <w:r w:rsidRPr="00BE2596">
              <w:rPr>
                <w:rFonts w:ascii="Times New Roman" w:hAnsi="Times New Roman" w:cs="Times New Roman"/>
                <w:strike/>
                <w:color w:val="000000" w:themeColor="text1"/>
                <w:sz w:val="28"/>
                <w:szCs w:val="28"/>
              </w:rPr>
              <w:t>Правительством</w:t>
            </w: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Кыргызской Республики сроки требуемых документов;</w:t>
            </w:r>
          </w:p>
          <w:p w14:paraId="30D652EC" w14:textId="2C63DA0C" w:rsidR="00550784" w:rsidRPr="00BE2596" w:rsidRDefault="00FF5349" w:rsidP="00FF5349">
            <w:pPr>
              <w:pStyle w:val="tkTeks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9) </w:t>
            </w:r>
            <w:proofErr w:type="spellStart"/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невостребования</w:t>
            </w:r>
            <w:proofErr w:type="spellEnd"/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пособия («</w:t>
            </w:r>
            <w:proofErr w:type="spellStart"/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балага</w:t>
            </w:r>
            <w:proofErr w:type="spellEnd"/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суйунчу</w:t>
            </w:r>
            <w:proofErr w:type="spellEnd"/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», «</w:t>
            </w:r>
            <w:proofErr w:type="spellStart"/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уй-булого</w:t>
            </w:r>
            <w:proofErr w:type="spellEnd"/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комок»</w:t>
            </w:r>
            <w:r w:rsidR="00550784"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течение 6 месяцев (ежемесячные социальные пособия - в течение 12 месяцев);</w:t>
            </w:r>
          </w:p>
        </w:tc>
        <w:tc>
          <w:tcPr>
            <w:tcW w:w="7652" w:type="dxa"/>
          </w:tcPr>
          <w:p w14:paraId="5F4366E9" w14:textId="2ADB326B" w:rsidR="00550784" w:rsidRPr="00BE2596" w:rsidRDefault="00D17016" w:rsidP="00FF5349">
            <w:pPr>
              <w:pStyle w:val="tkZagolovok5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lang w:val="ky-KG"/>
              </w:rPr>
              <w:t xml:space="preserve">       </w:t>
            </w:r>
            <w:r w:rsidR="00550784"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Статья 14. Условия прекращения выплаты государственного пособия</w:t>
            </w:r>
          </w:p>
          <w:p w14:paraId="37CFE66A" w14:textId="62F11A03" w:rsidR="00550784" w:rsidRPr="00BE2596" w:rsidRDefault="00550784" w:rsidP="00FF5349">
            <w:pPr>
              <w:pStyle w:val="tkTeks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непредоставления в установленные </w:t>
            </w:r>
            <w:r w:rsidRPr="00BE259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Кабинетом Министров</w:t>
            </w: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Кыргызской Республики сроки требуемых документов;</w:t>
            </w:r>
          </w:p>
          <w:p w14:paraId="1452FC98" w14:textId="39048290" w:rsidR="00550784" w:rsidRPr="00BE2596" w:rsidRDefault="00FF5349" w:rsidP="00FF5349">
            <w:pPr>
              <w:pStyle w:val="tkTeks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9) </w:t>
            </w:r>
            <w:proofErr w:type="spellStart"/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невостребования</w:t>
            </w:r>
            <w:proofErr w:type="spellEnd"/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пособия («</w:t>
            </w:r>
            <w:proofErr w:type="spellStart"/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балага</w:t>
            </w:r>
            <w:proofErr w:type="spellEnd"/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суйунчу</w:t>
            </w:r>
            <w:proofErr w:type="spellEnd"/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», «</w:t>
            </w:r>
            <w:proofErr w:type="spellStart"/>
            <w:r w:rsidR="00550784"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уй-було</w:t>
            </w: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</w:t>
            </w:r>
            <w:proofErr w:type="spellEnd"/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комок»</w:t>
            </w:r>
            <w:r w:rsidR="00550784"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в течение 6 месяцев (ежемесячные социальные пособия - в течение 12 месяцев) </w:t>
            </w:r>
            <w:r w:rsidR="00550784" w:rsidRPr="00BE259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со дня перечисления суммы государственных пособий</w:t>
            </w:r>
            <w:r w:rsidR="00550784"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BE2596" w:rsidRPr="00BE2596" w14:paraId="1A6FDBA5" w14:textId="77777777" w:rsidTr="00BE2596">
        <w:tc>
          <w:tcPr>
            <w:tcW w:w="7198" w:type="dxa"/>
          </w:tcPr>
          <w:p w14:paraId="1793B0B6" w14:textId="3629F1F6" w:rsidR="00316E65" w:rsidRPr="00BE2596" w:rsidRDefault="00D17016" w:rsidP="00FF5349">
            <w:pPr>
              <w:shd w:val="clear" w:color="auto" w:fill="FFFFFF"/>
              <w:spacing w:before="200"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ky-KG"/>
              </w:rPr>
              <w:t xml:space="preserve">       </w:t>
            </w:r>
            <w:r w:rsidR="00316E65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Статья 19. </w:t>
            </w:r>
            <w:proofErr w:type="gramStart"/>
            <w:r w:rsidR="00316E65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Контроль за</w:t>
            </w:r>
            <w:proofErr w:type="gramEnd"/>
            <w:r w:rsidR="00316E65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назначением и выплатой государственных пособий</w:t>
            </w:r>
          </w:p>
          <w:p w14:paraId="5E88FD5F" w14:textId="22A526AB" w:rsidR="00550784" w:rsidRPr="00BE2596" w:rsidRDefault="00316E65" w:rsidP="00FF534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Контроль за</w:t>
            </w:r>
            <w:proofErr w:type="gramEnd"/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назначением и выплатой государственных пособий возлагается на </w:t>
            </w:r>
            <w:r w:rsidRPr="00BE2596">
              <w:rPr>
                <w:rFonts w:ascii="Times New Roman" w:hAnsi="Times New Roman"/>
                <w:strike/>
                <w:color w:val="000000" w:themeColor="text1"/>
                <w:sz w:val="28"/>
                <w:szCs w:val="28"/>
              </w:rPr>
              <w:t>Правительство</w:t>
            </w: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Кыргызской Республики и иные органы, наделенные функциями контроля и надзора</w:t>
            </w:r>
          </w:p>
        </w:tc>
        <w:tc>
          <w:tcPr>
            <w:tcW w:w="7652" w:type="dxa"/>
          </w:tcPr>
          <w:p w14:paraId="5296B297" w14:textId="023441F6" w:rsidR="00316E65" w:rsidRPr="00BE2596" w:rsidRDefault="00D17016" w:rsidP="00FF5349">
            <w:pPr>
              <w:shd w:val="clear" w:color="auto" w:fill="FFFFFF"/>
              <w:spacing w:before="200"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ky-KG"/>
              </w:rPr>
              <w:t xml:space="preserve">       </w:t>
            </w:r>
            <w:r w:rsidR="00316E65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Статья 19. </w:t>
            </w:r>
            <w:proofErr w:type="gramStart"/>
            <w:r w:rsidR="00316E65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Контроль за</w:t>
            </w:r>
            <w:proofErr w:type="gramEnd"/>
            <w:r w:rsidR="00316E65" w:rsidRPr="00BE25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назначением и выплатой государственных пособий</w:t>
            </w:r>
          </w:p>
          <w:p w14:paraId="486D0BF0" w14:textId="5476B272" w:rsidR="00550784" w:rsidRPr="00BE2596" w:rsidRDefault="00316E65" w:rsidP="00FF534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Контроль за</w:t>
            </w:r>
            <w:proofErr w:type="gramEnd"/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назначением и выплатой государственных пособий возлагается на </w:t>
            </w:r>
            <w:r w:rsidRPr="00BE259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Кабинет Министров</w:t>
            </w: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Кыргызской Республики и иные органы, наделенные функциями контроля и надзора</w:t>
            </w:r>
          </w:p>
        </w:tc>
      </w:tr>
      <w:tr w:rsidR="00BE2596" w:rsidRPr="00BE2596" w14:paraId="32C8BDBE" w14:textId="77777777" w:rsidTr="00BE2596">
        <w:tc>
          <w:tcPr>
            <w:tcW w:w="7198" w:type="dxa"/>
          </w:tcPr>
          <w:p w14:paraId="5DA89A93" w14:textId="29D33ACF" w:rsidR="00550784" w:rsidRPr="00BE2596" w:rsidRDefault="00D17016" w:rsidP="00FF5349">
            <w:pPr>
              <w:pStyle w:val="tkZagolovok5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lang w:val="ky-KG"/>
              </w:rPr>
              <w:t xml:space="preserve">       </w:t>
            </w:r>
            <w:r w:rsidR="00550784"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Статья 20. Введение в действие настоящего Закона</w:t>
            </w:r>
          </w:p>
          <w:p w14:paraId="62B8AA22" w14:textId="7D11ACCB" w:rsidR="00550784" w:rsidRPr="00BE2596" w:rsidRDefault="00FF5349" w:rsidP="00FF5349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</w:t>
            </w:r>
            <w:r w:rsidR="00550784"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Поручить </w:t>
            </w:r>
            <w:r w:rsidR="00550784" w:rsidRPr="00BE2596">
              <w:rPr>
                <w:rFonts w:ascii="Times New Roman" w:hAnsi="Times New Roman" w:cs="Times New Roman"/>
                <w:strike/>
                <w:color w:val="000000" w:themeColor="text1"/>
                <w:sz w:val="28"/>
                <w:szCs w:val="28"/>
              </w:rPr>
              <w:t>Правительству</w:t>
            </w:r>
            <w:r w:rsidR="00550784"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Кыргызской Республики в 3-месячный срок:</w:t>
            </w:r>
          </w:p>
          <w:p w14:paraId="290CC837" w14:textId="12D92E33" w:rsidR="00550784" w:rsidRPr="00BE2596" w:rsidRDefault="00550784" w:rsidP="00FF5349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принять необходимые нормативные правовые акты по вопросам, отнесенным настоящим Законом к компетенции </w:t>
            </w:r>
            <w:r w:rsidRPr="00BE2596">
              <w:rPr>
                <w:rFonts w:ascii="Times New Roman" w:hAnsi="Times New Roman" w:cs="Times New Roman"/>
                <w:strike/>
                <w:color w:val="000000" w:themeColor="text1"/>
                <w:sz w:val="28"/>
                <w:szCs w:val="28"/>
              </w:rPr>
              <w:t>Правительства</w:t>
            </w: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Кыргызской Республики;</w:t>
            </w:r>
          </w:p>
        </w:tc>
        <w:tc>
          <w:tcPr>
            <w:tcW w:w="7652" w:type="dxa"/>
          </w:tcPr>
          <w:p w14:paraId="79429656" w14:textId="2783D2C5" w:rsidR="00550784" w:rsidRPr="00BE2596" w:rsidRDefault="00D17016" w:rsidP="00FF5349">
            <w:pPr>
              <w:pStyle w:val="tkZagolovok5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lang w:val="ky-KG"/>
              </w:rPr>
              <w:t xml:space="preserve">       </w:t>
            </w:r>
            <w:r w:rsidR="00550784" w:rsidRPr="00BE259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Статья 20. Введение в действие настоящего Закона</w:t>
            </w:r>
          </w:p>
          <w:p w14:paraId="19C7D53C" w14:textId="2A1EE9D3" w:rsidR="00550784" w:rsidRPr="00BE2596" w:rsidRDefault="00FF5349" w:rsidP="00FF5349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</w:t>
            </w:r>
            <w:r w:rsidR="00550784"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Поручить </w:t>
            </w:r>
            <w:r w:rsidR="00550784" w:rsidRPr="00BE259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Кабинету Министров </w:t>
            </w:r>
            <w:r w:rsidR="00550784"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Кыргызской Республики в 3-месячный срок:</w:t>
            </w:r>
          </w:p>
          <w:p w14:paraId="19858840" w14:textId="62125B9B" w:rsidR="00550784" w:rsidRPr="00BE2596" w:rsidRDefault="00550784" w:rsidP="00FF5349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принять необходимые нормативные правовые акты по вопросам, отнесенным настоящим Законом к компетенции </w:t>
            </w:r>
            <w:r w:rsidRPr="00BE259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Кабинета Министров</w:t>
            </w:r>
            <w:r w:rsidRPr="00BE25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Кыргызской Республики;</w:t>
            </w:r>
          </w:p>
        </w:tc>
      </w:tr>
      <w:tr w:rsidR="00BE2596" w:rsidRPr="00BE2596" w14:paraId="295326F7" w14:textId="77777777" w:rsidTr="00BE25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8"/>
        </w:trPr>
        <w:tc>
          <w:tcPr>
            <w:tcW w:w="14850" w:type="dxa"/>
            <w:gridSpan w:val="2"/>
          </w:tcPr>
          <w:p w14:paraId="7968174F" w14:textId="2A7ABB11" w:rsidR="00427229" w:rsidRPr="00BE2596" w:rsidRDefault="00427229" w:rsidP="00D170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lastRenderedPageBreak/>
              <w:t>Закон Кыргызской Республики «О правах и гарантиях реабилитированных граждан, пострадавших в результате репрессий за политические и религиозные убеждения, по социальным, национальным и другим признакам» от 27 мая 1994 года № 1538-XII</w:t>
            </w:r>
          </w:p>
        </w:tc>
      </w:tr>
      <w:tr w:rsidR="00BE2596" w:rsidRPr="00BE2596" w14:paraId="69785C9B" w14:textId="56AF47E8" w:rsidTr="00BE25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8"/>
        </w:trPr>
        <w:tc>
          <w:tcPr>
            <w:tcW w:w="7198" w:type="dxa"/>
          </w:tcPr>
          <w:p w14:paraId="7D41E0DF" w14:textId="0739A98F" w:rsidR="0037506D" w:rsidRPr="00BE2596" w:rsidRDefault="00D17016" w:rsidP="00FF53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  <w:lang w:val="ky-KG"/>
              </w:rPr>
              <w:t xml:space="preserve">       </w:t>
            </w:r>
            <w:r w:rsidR="0037506D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Статья 8.</w:t>
            </w:r>
          </w:p>
          <w:p w14:paraId="5AD64741" w14:textId="19C8259D" w:rsidR="0037506D" w:rsidRPr="00BE2596" w:rsidRDefault="0037506D" w:rsidP="00FF53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Решение вопросов, связанных с установлением факта административного выселения, восстановлением трудовых, жилищных, пенсионных и иных прав граждан, реабилитированных в соответствии с настоящим Законом, возложить на областные, городские и районные государственные администрации. В этих целях в государственных администрациях образовать штатные комиссии, положение о которых подлежат утверждению </w:t>
            </w:r>
            <w:r w:rsidRPr="00BE2596">
              <w:rPr>
                <w:rFonts w:ascii="Times New Roman" w:hAnsi="Times New Roman"/>
                <w:strike/>
                <w:color w:val="000000" w:themeColor="text1"/>
                <w:sz w:val="28"/>
                <w:szCs w:val="28"/>
              </w:rPr>
              <w:t>Правительством</w:t>
            </w: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Кыргызской Республики</w:t>
            </w:r>
          </w:p>
        </w:tc>
        <w:tc>
          <w:tcPr>
            <w:tcW w:w="7652" w:type="dxa"/>
          </w:tcPr>
          <w:p w14:paraId="328B04EE" w14:textId="4A2A8C32" w:rsidR="0037506D" w:rsidRPr="00BE2596" w:rsidRDefault="00D17016" w:rsidP="0037506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  <w:lang w:val="ky-KG"/>
              </w:rPr>
              <w:t xml:space="preserve">       </w:t>
            </w:r>
            <w:r w:rsidR="0037506D"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Статья 8.</w:t>
            </w:r>
          </w:p>
          <w:p w14:paraId="1D6668F9" w14:textId="427B984E" w:rsidR="0037506D" w:rsidRPr="00BE2596" w:rsidRDefault="0037506D" w:rsidP="00696E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Решение вопросов, связанных с установлением факта административного выселения, восстановлением трудовых, жилищных, пенсионных и иных прав граждан, реабилитированных в соответствии с настоящим Законом, возложить на областные, городские и районные государственные администрации. В этих целях в государственных администрациях образовать штатные комиссии, положение о которых подлежат утверждению </w:t>
            </w:r>
            <w:r w:rsidR="00696E90" w:rsidRPr="00BE259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Кабинетом Министров</w:t>
            </w:r>
            <w:r w:rsidRPr="00BE25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Кыргызской Республики</w:t>
            </w:r>
          </w:p>
        </w:tc>
      </w:tr>
      <w:tr w:rsidR="00BE2596" w:rsidRPr="00BE2596" w14:paraId="302FC26C" w14:textId="77777777" w:rsidTr="00BE2596">
        <w:tc>
          <w:tcPr>
            <w:tcW w:w="7198" w:type="dxa"/>
          </w:tcPr>
          <w:p w14:paraId="4B8BFCA6" w14:textId="79CE6353" w:rsidR="00B03CBD" w:rsidRPr="00BE2596" w:rsidRDefault="00D17016" w:rsidP="00696E90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ky-KG"/>
              </w:rPr>
              <w:t xml:space="preserve">    </w:t>
            </w:r>
            <w:r w:rsidR="002B061A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ky-KG"/>
              </w:rPr>
              <w:t xml:space="preserve">  </w:t>
            </w:r>
            <w:r w:rsidR="00B03CBD"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Статья 10.</w:t>
            </w:r>
          </w:p>
          <w:p w14:paraId="4D3EFE77" w14:textId="7DC563D4" w:rsidR="00B03CBD" w:rsidRPr="00BE2596" w:rsidRDefault="00B03CBD" w:rsidP="00696E90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    </w:t>
            </w:r>
            <w:r w:rsidR="002B061A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  </w:t>
            </w: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В случае смерти реабилитированного лица, прошедшего регистрацию в штатной комиссии при местно</w:t>
            </w:r>
            <w:r w:rsidR="002B061A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й государственной администрации </w:t>
            </w: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и местного самоуправления города Бишкек, </w:t>
            </w:r>
            <w:r w:rsidR="00422F75"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выплата пособия членам </w:t>
            </w: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семьи</w:t>
            </w:r>
            <w:r w:rsidR="00422F75"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осуществляется </w:t>
            </w:r>
            <w:r w:rsidR="00422F75"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в п</w:t>
            </w:r>
            <w:r w:rsidR="002B061A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орядке, устанавливаемом </w:t>
            </w:r>
            <w:r w:rsidR="00422F75" w:rsidRPr="00BE2596">
              <w:rPr>
                <w:rStyle w:val="a5"/>
                <w:rFonts w:ascii="Times New Roman" w:hAnsi="Times New Roman"/>
                <w:b w:val="0"/>
                <w:strike/>
                <w:color w:val="000000" w:themeColor="text1"/>
                <w:sz w:val="28"/>
                <w:szCs w:val="28"/>
              </w:rPr>
              <w:t>Правительством</w:t>
            </w:r>
            <w:r w:rsidR="00422F75"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 </w:t>
            </w: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Кыргызской </w:t>
            </w:r>
            <w:r w:rsidR="00422F75"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Республики</w:t>
            </w:r>
          </w:p>
        </w:tc>
        <w:tc>
          <w:tcPr>
            <w:tcW w:w="7652" w:type="dxa"/>
          </w:tcPr>
          <w:p w14:paraId="569B8AD3" w14:textId="6D6709C6" w:rsidR="00422F75" w:rsidRPr="00BE2596" w:rsidRDefault="00D17016" w:rsidP="00696E90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ky-KG"/>
              </w:rPr>
              <w:t xml:space="preserve">    </w:t>
            </w:r>
            <w:r w:rsidR="002B061A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ky-KG"/>
              </w:rPr>
              <w:t xml:space="preserve">  </w:t>
            </w:r>
            <w:r w:rsidR="00422F75"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Статья 10.</w:t>
            </w:r>
          </w:p>
          <w:p w14:paraId="2829933A" w14:textId="24EED782" w:rsidR="00422F75" w:rsidRPr="00BE2596" w:rsidRDefault="00422F75" w:rsidP="00696E90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    </w:t>
            </w:r>
            <w:r w:rsidR="002B061A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  </w:t>
            </w: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В случае смерти реабилитированного лица, прошедшего регистрацию в штатной комиссии при местно</w:t>
            </w:r>
            <w:r w:rsidR="002B061A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й государственной администрации </w:t>
            </w: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и местного самоуправления города Бишкек, выплата пособия членам семьи осуществляется в порядке, устанавливаемом </w:t>
            </w:r>
            <w:r w:rsidRPr="00BE2596">
              <w:rPr>
                <w:rStyle w:val="a5"/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Кабинетом Министров </w:t>
            </w: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Кыргызской Республики</w:t>
            </w:r>
          </w:p>
          <w:p w14:paraId="04B5093B" w14:textId="77777777" w:rsidR="00422F75" w:rsidRPr="00BE2596" w:rsidRDefault="00422F75" w:rsidP="00696E90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BE2596" w:rsidRPr="00BE2596" w14:paraId="7A128932" w14:textId="77777777" w:rsidTr="00BE2596">
        <w:tc>
          <w:tcPr>
            <w:tcW w:w="7198" w:type="dxa"/>
          </w:tcPr>
          <w:p w14:paraId="790FFC62" w14:textId="5CC87EB7" w:rsidR="00422F75" w:rsidRPr="00BE2596" w:rsidRDefault="00D17016" w:rsidP="007E2C1A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ky-KG"/>
              </w:rPr>
              <w:t xml:space="preserve">    </w:t>
            </w:r>
            <w:r w:rsidR="002B061A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ky-KG"/>
              </w:rPr>
              <w:t xml:space="preserve">  </w:t>
            </w:r>
            <w:r w:rsidR="0037506D"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Статья 11</w:t>
            </w:r>
            <w:r w:rsidR="00422F75"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.</w:t>
            </w:r>
          </w:p>
          <w:p w14:paraId="2E7F24A7" w14:textId="12B22C8B" w:rsidR="00422F75" w:rsidRPr="00BE2596" w:rsidRDefault="00422F75" w:rsidP="007E2C1A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    </w:t>
            </w:r>
            <w:r w:rsidR="002B061A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  </w:t>
            </w: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Если реабилитированное лицо стало инвалидом в результате репрессий или является пенсионером, ему предоставляется также право </w:t>
            </w:r>
            <w:proofErr w:type="gramStart"/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на</w:t>
            </w:r>
            <w:proofErr w:type="gramEnd"/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:</w:t>
            </w:r>
          </w:p>
          <w:p w14:paraId="51B25A99" w14:textId="5FAC3E9A" w:rsidR="00422F75" w:rsidRPr="00BE2596" w:rsidRDefault="00422F75" w:rsidP="007E2C1A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- выплату компенсации в порядке и размере, </w:t>
            </w:r>
            <w:proofErr w:type="gramStart"/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установленных</w:t>
            </w:r>
            <w:proofErr w:type="gramEnd"/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Pr="00BE2596">
              <w:rPr>
                <w:rStyle w:val="a5"/>
                <w:rFonts w:ascii="Times New Roman" w:hAnsi="Times New Roman"/>
                <w:b w:val="0"/>
                <w:strike/>
                <w:color w:val="000000" w:themeColor="text1"/>
                <w:sz w:val="28"/>
                <w:szCs w:val="28"/>
              </w:rPr>
              <w:t>Правительством</w:t>
            </w: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 Кыргызской Республики;</w:t>
            </w:r>
          </w:p>
          <w:p w14:paraId="1B1E41F6" w14:textId="6AE7B469" w:rsidR="00422F75" w:rsidRPr="00BE2596" w:rsidRDefault="00422F75" w:rsidP="007E2C1A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    </w:t>
            </w:r>
            <w:r w:rsidR="007E2C1A"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  </w:t>
            </w: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Реабилитированным   лицам,   имеющим  права   на   п</w:t>
            </w: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lastRenderedPageBreak/>
              <w:t xml:space="preserve">редусмотренные настоящим  Законом социальные гарантии, выдается свидетельство единого образца, утверждаемое </w:t>
            </w:r>
            <w:r w:rsidRPr="00BE2596">
              <w:rPr>
                <w:rStyle w:val="a5"/>
                <w:rFonts w:ascii="Times New Roman" w:hAnsi="Times New Roman"/>
                <w:b w:val="0"/>
                <w:strike/>
                <w:color w:val="000000" w:themeColor="text1"/>
                <w:sz w:val="28"/>
                <w:szCs w:val="28"/>
              </w:rPr>
              <w:t>Правительством</w:t>
            </w: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 Кыргызской Республики</w:t>
            </w:r>
          </w:p>
        </w:tc>
        <w:tc>
          <w:tcPr>
            <w:tcW w:w="7652" w:type="dxa"/>
          </w:tcPr>
          <w:p w14:paraId="5E1DC799" w14:textId="570C4064" w:rsidR="00422F75" w:rsidRPr="00BE2596" w:rsidRDefault="00D17016" w:rsidP="00696E90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ky-KG"/>
              </w:rPr>
              <w:lastRenderedPageBreak/>
              <w:t xml:space="preserve">    </w:t>
            </w:r>
            <w:r w:rsidR="002B061A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ky-KG"/>
              </w:rPr>
              <w:t xml:space="preserve">  </w:t>
            </w:r>
            <w:r w:rsidR="0037506D"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Статья 11</w:t>
            </w:r>
            <w:r w:rsidR="00422F75"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.</w:t>
            </w:r>
          </w:p>
          <w:p w14:paraId="377F3172" w14:textId="0C0F1C51" w:rsidR="00422F75" w:rsidRPr="00BE2596" w:rsidRDefault="00422F75" w:rsidP="00696E90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    </w:t>
            </w:r>
            <w:r w:rsidR="002B061A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  </w:t>
            </w: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Если реабилитированное лицо стало инвалидом в результате репрессий или является пенсионером, ему предоставляется также право </w:t>
            </w:r>
            <w:proofErr w:type="gramStart"/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на</w:t>
            </w:r>
            <w:proofErr w:type="gramEnd"/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:</w:t>
            </w:r>
          </w:p>
          <w:p w14:paraId="2598A0D5" w14:textId="4038A12C" w:rsidR="00422F75" w:rsidRPr="00BE2596" w:rsidRDefault="00422F75" w:rsidP="00696E90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- выплату компенсации в порядке и размере, установленных </w:t>
            </w:r>
            <w:r w:rsidRPr="00BE2596">
              <w:rPr>
                <w:rStyle w:val="a5"/>
                <w:rFonts w:ascii="Times New Roman" w:hAnsi="Times New Roman"/>
                <w:color w:val="000000" w:themeColor="text1"/>
                <w:sz w:val="28"/>
                <w:szCs w:val="28"/>
              </w:rPr>
              <w:t>Кабинетом Министров</w:t>
            </w: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 Кыргызской Республики;</w:t>
            </w:r>
          </w:p>
          <w:p w14:paraId="72D54059" w14:textId="2E6CE54A" w:rsidR="00422F75" w:rsidRPr="00BE2596" w:rsidRDefault="00422F75" w:rsidP="00696E90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    Реабилитированным   лицам,   имеющим  права   на   предусмотренные настоящим  Законом социальные гарантии, </w:t>
            </w: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lastRenderedPageBreak/>
              <w:t xml:space="preserve">выдается свидетельство единого образца, утверждаемое </w:t>
            </w:r>
            <w:r w:rsidRPr="00BE2596">
              <w:rPr>
                <w:rStyle w:val="a5"/>
                <w:rFonts w:ascii="Times New Roman" w:hAnsi="Times New Roman"/>
                <w:color w:val="000000" w:themeColor="text1"/>
                <w:sz w:val="28"/>
                <w:szCs w:val="28"/>
              </w:rPr>
              <w:t>Кабинетом Министров</w:t>
            </w:r>
            <w:r w:rsidRPr="00BE2596">
              <w:rPr>
                <w:rStyle w:val="a5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 Кыргызской Республики</w:t>
            </w:r>
          </w:p>
        </w:tc>
      </w:tr>
    </w:tbl>
    <w:p w14:paraId="29DD6306" w14:textId="77777777" w:rsidR="00316E65" w:rsidRPr="00BE2596" w:rsidRDefault="00316E65" w:rsidP="00FF5349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ky-KG"/>
        </w:rPr>
      </w:pPr>
    </w:p>
    <w:p w14:paraId="2D2CAEB4" w14:textId="77777777" w:rsidR="00316E65" w:rsidRPr="00BE2596" w:rsidRDefault="00316E65" w:rsidP="00FF5349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ky-KG"/>
        </w:rPr>
      </w:pPr>
    </w:p>
    <w:p w14:paraId="0BDA170B" w14:textId="0D61E4AE" w:rsidR="00C16148" w:rsidRPr="00BE2596" w:rsidRDefault="00C16148" w:rsidP="00FF5349">
      <w:pPr>
        <w:spacing w:after="0" w:line="240" w:lineRule="auto"/>
        <w:ind w:left="708"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E2596">
        <w:rPr>
          <w:rFonts w:ascii="Times New Roman" w:hAnsi="Times New Roman"/>
          <w:b/>
          <w:color w:val="000000" w:themeColor="text1"/>
          <w:sz w:val="28"/>
          <w:szCs w:val="28"/>
        </w:rPr>
        <w:t>Министр</w:t>
      </w:r>
      <w:r w:rsidRPr="00BE2596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BE2596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BE2596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BE2596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BE2596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BE2596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bookmarkStart w:id="1" w:name="_GoBack"/>
      <w:bookmarkEnd w:id="1"/>
      <w:r w:rsidRPr="00BE2596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        </w:t>
      </w:r>
      <w:r w:rsidRPr="00BE2596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BE2596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BE2596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BE2596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BE2596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316E65" w:rsidRPr="00BE259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К.Б. </w:t>
      </w:r>
      <w:proofErr w:type="spellStart"/>
      <w:r w:rsidR="00316E65" w:rsidRPr="00BE2596">
        <w:rPr>
          <w:rFonts w:ascii="Times New Roman" w:hAnsi="Times New Roman"/>
          <w:b/>
          <w:color w:val="000000" w:themeColor="text1"/>
          <w:sz w:val="28"/>
          <w:szCs w:val="28"/>
        </w:rPr>
        <w:t>Базарбаев</w:t>
      </w:r>
      <w:proofErr w:type="spellEnd"/>
    </w:p>
    <w:p w14:paraId="48B2B9CB" w14:textId="77777777" w:rsidR="00B95B03" w:rsidRPr="00BE2596" w:rsidRDefault="00B95B03" w:rsidP="00FF534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B8E6E73" w14:textId="77777777" w:rsidR="00A52C55" w:rsidRPr="00BE2596" w:rsidRDefault="00A52C55" w:rsidP="00FF534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A52C55" w:rsidRPr="00BE2596" w:rsidSect="00BE2596">
      <w:pgSz w:w="16838" w:h="11906" w:orient="landscape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72605"/>
    <w:multiLevelType w:val="hybridMultilevel"/>
    <w:tmpl w:val="D6227A52"/>
    <w:lvl w:ilvl="0" w:tplc="95AC80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A357B63"/>
    <w:multiLevelType w:val="hybridMultilevel"/>
    <w:tmpl w:val="D6227A52"/>
    <w:lvl w:ilvl="0" w:tplc="95AC80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B03"/>
    <w:rsid w:val="000A6B28"/>
    <w:rsid w:val="001105AA"/>
    <w:rsid w:val="001C01F8"/>
    <w:rsid w:val="00222296"/>
    <w:rsid w:val="00247879"/>
    <w:rsid w:val="002559A4"/>
    <w:rsid w:val="002A3188"/>
    <w:rsid w:val="002B061A"/>
    <w:rsid w:val="002C6CD4"/>
    <w:rsid w:val="002E63B2"/>
    <w:rsid w:val="00316E65"/>
    <w:rsid w:val="00350F16"/>
    <w:rsid w:val="0037506D"/>
    <w:rsid w:val="00407575"/>
    <w:rsid w:val="00422F75"/>
    <w:rsid w:val="00427229"/>
    <w:rsid w:val="00457405"/>
    <w:rsid w:val="004A11D8"/>
    <w:rsid w:val="004C4AEB"/>
    <w:rsid w:val="004E49E5"/>
    <w:rsid w:val="00514DEE"/>
    <w:rsid w:val="00550784"/>
    <w:rsid w:val="005E357A"/>
    <w:rsid w:val="0062031E"/>
    <w:rsid w:val="00696E90"/>
    <w:rsid w:val="006B7B60"/>
    <w:rsid w:val="006C5064"/>
    <w:rsid w:val="0070347F"/>
    <w:rsid w:val="0071596C"/>
    <w:rsid w:val="00732096"/>
    <w:rsid w:val="00775194"/>
    <w:rsid w:val="007813C2"/>
    <w:rsid w:val="0079426F"/>
    <w:rsid w:val="007E26E2"/>
    <w:rsid w:val="007E2C1A"/>
    <w:rsid w:val="008B085D"/>
    <w:rsid w:val="00910B75"/>
    <w:rsid w:val="00996A44"/>
    <w:rsid w:val="009F56A4"/>
    <w:rsid w:val="00A25A36"/>
    <w:rsid w:val="00A52C55"/>
    <w:rsid w:val="00B03CBD"/>
    <w:rsid w:val="00B269BB"/>
    <w:rsid w:val="00B375C6"/>
    <w:rsid w:val="00B37FD3"/>
    <w:rsid w:val="00B95B03"/>
    <w:rsid w:val="00BD0BCA"/>
    <w:rsid w:val="00BE2596"/>
    <w:rsid w:val="00C16148"/>
    <w:rsid w:val="00C94A3B"/>
    <w:rsid w:val="00CF2947"/>
    <w:rsid w:val="00D17016"/>
    <w:rsid w:val="00DA3817"/>
    <w:rsid w:val="00E17549"/>
    <w:rsid w:val="00E30A59"/>
    <w:rsid w:val="00E67ACC"/>
    <w:rsid w:val="00EA271C"/>
    <w:rsid w:val="00EB16FA"/>
    <w:rsid w:val="00F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E88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0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Zagolovok5">
    <w:name w:val="_Заголовок Статья (tkZagolovok5)"/>
    <w:basedOn w:val="a"/>
    <w:rsid w:val="00B95B03"/>
    <w:pPr>
      <w:spacing w:before="200" w:after="60"/>
      <w:ind w:firstLine="567"/>
    </w:pPr>
    <w:rPr>
      <w:rFonts w:ascii="Arial" w:hAnsi="Arial" w:cs="Arial"/>
      <w:b/>
      <w:bCs/>
      <w:sz w:val="20"/>
      <w:szCs w:val="20"/>
    </w:rPr>
  </w:style>
  <w:style w:type="paragraph" w:customStyle="1" w:styleId="tkTekst">
    <w:name w:val="_Текст обычный (tkTekst)"/>
    <w:basedOn w:val="a"/>
    <w:rsid w:val="00B95B03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350F16"/>
    <w:pPr>
      <w:ind w:left="720"/>
      <w:contextualSpacing/>
    </w:pPr>
  </w:style>
  <w:style w:type="character" w:customStyle="1" w:styleId="a4">
    <w:name w:val="Заголовок Знак"/>
    <w:uiPriority w:val="10"/>
    <w:rsid w:val="00732096"/>
    <w:rPr>
      <w:rFonts w:ascii="Times New Roman" w:eastAsia="Times New Roman" w:hAnsi="Times New Roman"/>
      <w:b/>
      <w:bCs/>
      <w:spacing w:val="5"/>
      <w:lang w:val="ru-RU"/>
    </w:rPr>
  </w:style>
  <w:style w:type="character" w:styleId="a5">
    <w:name w:val="Strong"/>
    <w:basedOn w:val="a0"/>
    <w:uiPriority w:val="22"/>
    <w:qFormat/>
    <w:rsid w:val="0037506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0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Zagolovok5">
    <w:name w:val="_Заголовок Статья (tkZagolovok5)"/>
    <w:basedOn w:val="a"/>
    <w:rsid w:val="00B95B03"/>
    <w:pPr>
      <w:spacing w:before="200" w:after="60"/>
      <w:ind w:firstLine="567"/>
    </w:pPr>
    <w:rPr>
      <w:rFonts w:ascii="Arial" w:hAnsi="Arial" w:cs="Arial"/>
      <w:b/>
      <w:bCs/>
      <w:sz w:val="20"/>
      <w:szCs w:val="20"/>
    </w:rPr>
  </w:style>
  <w:style w:type="paragraph" w:customStyle="1" w:styleId="tkTekst">
    <w:name w:val="_Текст обычный (tkTekst)"/>
    <w:basedOn w:val="a"/>
    <w:rsid w:val="00B95B03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350F16"/>
    <w:pPr>
      <w:ind w:left="720"/>
      <w:contextualSpacing/>
    </w:pPr>
  </w:style>
  <w:style w:type="character" w:customStyle="1" w:styleId="a4">
    <w:name w:val="Заголовок Знак"/>
    <w:uiPriority w:val="10"/>
    <w:rsid w:val="00732096"/>
    <w:rPr>
      <w:rFonts w:ascii="Times New Roman" w:eastAsia="Times New Roman" w:hAnsi="Times New Roman"/>
      <w:b/>
      <w:bCs/>
      <w:spacing w:val="5"/>
      <w:lang w:val="ru-RU"/>
    </w:rPr>
  </w:style>
  <w:style w:type="character" w:styleId="a5">
    <w:name w:val="Strong"/>
    <w:basedOn w:val="a0"/>
    <w:uiPriority w:val="22"/>
    <w:qFormat/>
    <w:rsid w:val="003750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8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A0D9A-0209-4A46-BA4E-1FB362668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1830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Sanabar Aratbekova</cp:lastModifiedBy>
  <cp:revision>16</cp:revision>
  <cp:lastPrinted>2021-12-02T11:57:00Z</cp:lastPrinted>
  <dcterms:created xsi:type="dcterms:W3CDTF">2021-09-24T08:41:00Z</dcterms:created>
  <dcterms:modified xsi:type="dcterms:W3CDTF">2021-12-02T11:57:00Z</dcterms:modified>
</cp:coreProperties>
</file>