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5307" w14:textId="77777777" w:rsidR="000C46CE" w:rsidRDefault="000C46CE" w:rsidP="000C4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514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514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514">
        <w:rPr>
          <w:rFonts w:ascii="Times New Roman" w:hAnsi="Times New Roman" w:cs="Times New Roman"/>
          <w:b/>
          <w:sz w:val="28"/>
          <w:szCs w:val="28"/>
        </w:rPr>
        <w:t>Министрлер</w:t>
      </w:r>
      <w:proofErr w:type="spellEnd"/>
      <w:r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514">
        <w:rPr>
          <w:rFonts w:ascii="Times New Roman" w:hAnsi="Times New Roman" w:cs="Times New Roman"/>
          <w:b/>
          <w:sz w:val="28"/>
          <w:szCs w:val="28"/>
        </w:rPr>
        <w:t>Кабинетинин</w:t>
      </w:r>
      <w:proofErr w:type="spellEnd"/>
      <w:r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ED0637" w14:textId="77777777" w:rsidR="009C5839" w:rsidRPr="000B1514" w:rsidRDefault="00A94DD7" w:rsidP="009C5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proofErr w:type="spellStart"/>
      <w:r w:rsidR="009C5839" w:rsidRPr="000B1514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="009C5839"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5839" w:rsidRPr="000B1514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="009C5839"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839" w:rsidRPr="00974710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Министрлер Кабинетинин</w:t>
      </w:r>
      <w:r w:rsidR="009C5839" w:rsidRPr="0097471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val="ky-KG" w:eastAsia="ru-RU"/>
        </w:rPr>
        <w:t xml:space="preserve"> </w:t>
      </w:r>
      <w:r w:rsidR="009C5839" w:rsidRPr="000B1514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билим берүү</w:t>
      </w:r>
      <w:r w:rsidR="009C5839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 xml:space="preserve"> </w:t>
      </w:r>
      <w:r w:rsidR="009C5839" w:rsidRPr="000B1514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чөйрөсүндөгү айрым чечим</w:t>
      </w:r>
      <w:r w:rsidR="009C5839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дер</w:t>
      </w:r>
      <w:r w:rsidR="009C5839" w:rsidRPr="000B1514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ине өзгөртүү</w:t>
      </w:r>
      <w:r w:rsidR="009C5839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лөрдү</w:t>
      </w:r>
      <w:r w:rsidR="009C5839" w:rsidRPr="000B1514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 xml:space="preserve"> киргизүү </w:t>
      </w:r>
      <w:r w:rsidR="009C5839" w:rsidRPr="00AB7904"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жөнүндө</w:t>
      </w:r>
      <w:r>
        <w:rPr>
          <w:rFonts w:ascii="Times New Roman" w:eastAsia="Times New Roman" w:hAnsi="Times New Roman" w:cs="Times New Roman"/>
          <w:b/>
          <w:bCs/>
          <w:color w:val="2B2B2B"/>
          <w:spacing w:val="5"/>
          <w:sz w:val="28"/>
          <w:szCs w:val="28"/>
          <w:lang w:val="ky-KG" w:eastAsia="ru-RU"/>
        </w:rPr>
        <w:t>”</w:t>
      </w:r>
    </w:p>
    <w:p w14:paraId="730C00D6" w14:textId="4CF230F9" w:rsidR="009C5839" w:rsidRDefault="009C5839" w:rsidP="009C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514">
        <w:rPr>
          <w:rFonts w:ascii="Times New Roman" w:hAnsi="Times New Roman" w:cs="Times New Roman"/>
          <w:b/>
          <w:sz w:val="28"/>
          <w:szCs w:val="28"/>
        </w:rPr>
        <w:t>токтомунун</w:t>
      </w:r>
      <w:proofErr w:type="spellEnd"/>
      <w:r w:rsidRPr="000B1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514">
        <w:rPr>
          <w:rFonts w:ascii="Times New Roman" w:hAnsi="Times New Roman" w:cs="Times New Roman"/>
          <w:b/>
          <w:sz w:val="28"/>
          <w:szCs w:val="28"/>
        </w:rPr>
        <w:t>долбооруна</w:t>
      </w:r>
      <w:proofErr w:type="spellEnd"/>
    </w:p>
    <w:p w14:paraId="024D9CFF" w14:textId="77777777" w:rsidR="000C46CE" w:rsidRPr="000B1514" w:rsidRDefault="000C46CE" w:rsidP="009C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8F6AC" w14:textId="77777777" w:rsidR="009C5839" w:rsidRPr="000B1514" w:rsidRDefault="009C5839" w:rsidP="009C58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514">
        <w:rPr>
          <w:rFonts w:ascii="Times New Roman" w:hAnsi="Times New Roman" w:cs="Times New Roman"/>
          <w:b/>
          <w:sz w:val="28"/>
          <w:szCs w:val="28"/>
        </w:rPr>
        <w:t>НЕГИЗДЕМЕ-МААЛЫМКАТ</w:t>
      </w:r>
    </w:p>
    <w:p w14:paraId="576BF1BC" w14:textId="77777777" w:rsidR="009C5839" w:rsidRPr="005F14A1" w:rsidRDefault="009C5839" w:rsidP="009C58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59D8D" w14:textId="77777777" w:rsidR="009C5839" w:rsidRPr="005F14A1" w:rsidRDefault="009C5839" w:rsidP="009C583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14A1">
        <w:rPr>
          <w:rFonts w:ascii="Times New Roman" w:hAnsi="Times New Roman" w:cs="Times New Roman"/>
          <w:b/>
          <w:sz w:val="28"/>
          <w:szCs w:val="28"/>
        </w:rPr>
        <w:t>Максаты</w:t>
      </w:r>
      <w:proofErr w:type="spellEnd"/>
      <w:r w:rsidRPr="005F1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4A1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5F14A1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илдеттери</w:t>
      </w:r>
    </w:p>
    <w:p w14:paraId="351A0569" w14:textId="48CBFBFB" w:rsidR="009C5839" w:rsidRDefault="009C5839" w:rsidP="009C58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Ушул токтомдун долбоорунун максаты Көз карандысыз Мамлекеттер Шериктештигине жана Евразия </w:t>
      </w:r>
      <w:r w:rsidR="008B079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э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кономикалык </w:t>
      </w:r>
      <w:r w:rsidR="008B079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б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ир</w:t>
      </w:r>
      <w:r w:rsidR="006D03F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имдиги</w:t>
      </w:r>
      <w:r w:rsidR="008B079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</w:t>
      </w:r>
      <w:r w:rsidR="006D03F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мүчө болгон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мамлекеттердин бирдиктүү билим берүү мейкиндигин эске алуу менен </w:t>
      </w:r>
      <w:proofErr w:type="spellStart"/>
      <w:r w:rsidRPr="002F06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Кыргыз</w:t>
      </w:r>
      <w:proofErr w:type="spellEnd"/>
      <w:r w:rsidRPr="002F06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2F06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Республикасын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дагы</w:t>
      </w:r>
      <w:r w:rsidRPr="002F06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билим берүүнүн бардык деңгээлдеринде окуу жылынын оптималд</w:t>
      </w:r>
      <w:r w:rsidR="006D03F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уу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мөөнөтүн аныктоо,  балдарды жана жаштарды окутуу жана тарбиялоо үчүн жагымдуу  шарттарды камсыздоо, ошондой эле чет өлкөлөрдүн окуу жайларында окууларын улантуу боюнча </w:t>
      </w:r>
      <w:r w:rsidR="00D138B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жарандардын 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ка</w:t>
      </w:r>
      <w:r w:rsidR="0037463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лоолорун </w:t>
      </w:r>
      <w:r w:rsidR="007F0F5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эске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ал</w:t>
      </w:r>
      <w:r w:rsidR="007F0F5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ып,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мамлекеттик сынактарга даярдануу</w:t>
      </w:r>
      <w:r w:rsidR="00D138B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га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жана тапшыруу</w:t>
      </w:r>
      <w:r w:rsidR="00D138B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га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жетиштүү мөөнөттөр</w:t>
      </w:r>
      <w:r w:rsidR="007F0F5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дү белгилеп берүү </w:t>
      </w:r>
      <w:r w:rsidR="00A94DD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саналат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.</w:t>
      </w:r>
    </w:p>
    <w:p w14:paraId="424E6928" w14:textId="77777777" w:rsidR="009C5839" w:rsidRPr="005F14A1" w:rsidRDefault="009C5839" w:rsidP="009C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Ушул </w:t>
      </w:r>
      <w:r w:rsidRPr="00AA764F">
        <w:rPr>
          <w:rFonts w:ascii="Times New Roman" w:hAnsi="Times New Roman" w:cs="Times New Roman"/>
          <w:sz w:val="28"/>
          <w:szCs w:val="28"/>
          <w:lang w:val="ky-KG"/>
        </w:rPr>
        <w:t>токтом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дун </w:t>
      </w:r>
      <w:r w:rsidRPr="00AA764F">
        <w:rPr>
          <w:rFonts w:ascii="Times New Roman" w:hAnsi="Times New Roman" w:cs="Times New Roman"/>
          <w:sz w:val="28"/>
          <w:szCs w:val="28"/>
          <w:lang w:val="ky-KG"/>
        </w:rPr>
        <w:t>долбоору</w:t>
      </w:r>
      <w:r>
        <w:rPr>
          <w:rFonts w:ascii="Times New Roman" w:hAnsi="Times New Roman" w:cs="Times New Roman"/>
          <w:sz w:val="28"/>
          <w:szCs w:val="28"/>
          <w:lang w:val="ky-KG"/>
        </w:rPr>
        <w:t>нун м</w:t>
      </w:r>
      <w:r w:rsidR="00A94DD7">
        <w:rPr>
          <w:rFonts w:ascii="Times New Roman" w:hAnsi="Times New Roman" w:cs="Times New Roman"/>
          <w:sz w:val="28"/>
          <w:szCs w:val="28"/>
          <w:lang w:val="ky-KG"/>
        </w:rPr>
        <w:t>илдети</w:t>
      </w:r>
      <w:r w:rsidR="00D138BE">
        <w:rPr>
          <w:rFonts w:ascii="Times New Roman" w:hAnsi="Times New Roman" w:cs="Times New Roman"/>
          <w:sz w:val="28"/>
          <w:szCs w:val="28"/>
          <w:lang w:val="ky-KG"/>
        </w:rPr>
        <w:t xml:space="preserve"> - о</w:t>
      </w:r>
      <w:r>
        <w:rPr>
          <w:rFonts w:ascii="Times New Roman" w:hAnsi="Times New Roman" w:cs="Times New Roman"/>
          <w:sz w:val="28"/>
          <w:szCs w:val="28"/>
          <w:lang w:val="ky-KG"/>
        </w:rPr>
        <w:t>куу жылында окуу процесси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</w:t>
      </w:r>
      <w:r w:rsidR="005A1D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ин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башт</w:t>
      </w:r>
      <w:r w:rsidR="005A1D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алышынын</w:t>
      </w:r>
      <w:r w:rsidR="0037463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жана </w:t>
      </w:r>
      <w:r w:rsidR="0037463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аякт</w:t>
      </w:r>
      <w:r w:rsidR="005A1D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алышынын </w:t>
      </w:r>
      <w:r w:rsidR="00D138B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мөөнөттөрүн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аныкт</w:t>
      </w:r>
      <w:r w:rsidR="00D138B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ап берүү саналат</w:t>
      </w:r>
      <w:r w:rsidRPr="0097471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5524FF78" w14:textId="77777777" w:rsidR="009C5839" w:rsidRPr="005F14A1" w:rsidRDefault="009C5839" w:rsidP="009C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7697391" w14:textId="77777777" w:rsidR="009C5839" w:rsidRPr="005F14A1" w:rsidRDefault="009C5839" w:rsidP="009C583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Баянд</w:t>
      </w:r>
      <w:proofErr w:type="spellEnd"/>
      <w:r w:rsidR="00A94DD7">
        <w:rPr>
          <w:rFonts w:ascii="Times New Roman" w:hAnsi="Times New Roman" w:cs="Times New Roman"/>
          <w:b/>
          <w:sz w:val="28"/>
          <w:szCs w:val="28"/>
          <w:lang w:val="ky-KG"/>
        </w:rPr>
        <w:t>оочу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бөлү</w:t>
      </w:r>
      <w:proofErr w:type="spellEnd"/>
      <w:r w:rsidR="00A94DD7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5F1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833466" w14:textId="6B2E918F" w:rsidR="009C5839" w:rsidRDefault="009C5839" w:rsidP="009C58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  <w:lang w:val="ky-KG"/>
        </w:rPr>
      </w:pPr>
      <w:r w:rsidRPr="000A5586">
        <w:rPr>
          <w:bCs/>
          <w:sz w:val="28"/>
          <w:szCs w:val="28"/>
          <w:lang w:val="ky-KG"/>
        </w:rPr>
        <w:t>Кыргыз Республикасын</w:t>
      </w:r>
      <w:r>
        <w:rPr>
          <w:bCs/>
          <w:sz w:val="28"/>
          <w:szCs w:val="28"/>
          <w:lang w:val="ky-KG"/>
        </w:rPr>
        <w:t>ын Министрлер Кабинетинин 2021-жылдын</w:t>
      </w:r>
      <w:r w:rsidR="0001154A">
        <w:rPr>
          <w:bCs/>
          <w:sz w:val="28"/>
          <w:szCs w:val="28"/>
          <w:lang w:val="ky-KG"/>
        </w:rPr>
        <w:t xml:space="preserve">        </w:t>
      </w:r>
      <w:r>
        <w:rPr>
          <w:bCs/>
          <w:sz w:val="28"/>
          <w:szCs w:val="28"/>
          <w:lang w:val="ky-KG"/>
        </w:rPr>
        <w:t xml:space="preserve"> 11-августундагы № 121 токтому менен </w:t>
      </w:r>
      <w:r w:rsidR="00A33743">
        <w:rPr>
          <w:bCs/>
          <w:sz w:val="28"/>
          <w:szCs w:val="28"/>
          <w:lang w:val="ky-KG"/>
        </w:rPr>
        <w:t>б</w:t>
      </w:r>
      <w:r w:rsidR="00A33743">
        <w:rPr>
          <w:color w:val="2B2B2B"/>
          <w:sz w:val="28"/>
          <w:szCs w:val="28"/>
          <w:lang w:val="ky-KG"/>
        </w:rPr>
        <w:t>илим берүүнүн сапатын камсыздоо,  өлкөдөгү эпидемиологиялык кырдаалды эске алуу менен офлайн окутууга этап-этабы менен өтүү, ошондой эле туризмди өнүктүрүүгө ыңгайлуу шарттарды түзүү максатында</w:t>
      </w:r>
      <w:r>
        <w:rPr>
          <w:bCs/>
          <w:sz w:val="28"/>
          <w:szCs w:val="28"/>
          <w:lang w:val="ky-KG"/>
        </w:rPr>
        <w:t xml:space="preserve"> </w:t>
      </w:r>
      <w:r w:rsidRPr="00B54469">
        <w:rPr>
          <w:bCs/>
          <w:color w:val="2B2B2B"/>
          <w:spacing w:val="5"/>
          <w:sz w:val="28"/>
          <w:szCs w:val="28"/>
          <w:lang w:val="ky-KG"/>
        </w:rPr>
        <w:t>Кыргыз Республикасын</w:t>
      </w:r>
      <w:r>
        <w:rPr>
          <w:bCs/>
          <w:color w:val="2B2B2B"/>
          <w:spacing w:val="5"/>
          <w:sz w:val="28"/>
          <w:szCs w:val="28"/>
          <w:lang w:val="ky-KG"/>
        </w:rPr>
        <w:t xml:space="preserve">дагы </w:t>
      </w:r>
      <w:r>
        <w:rPr>
          <w:color w:val="2B2B2B"/>
          <w:sz w:val="28"/>
          <w:szCs w:val="28"/>
          <w:lang w:val="ky-KG"/>
        </w:rPr>
        <w:t>билим берүү уюмдарында окуу жылынын башталышы 1-сентябрдан 15-сентябрга которулган.</w:t>
      </w:r>
    </w:p>
    <w:p w14:paraId="0B7E2C23" w14:textId="5A1FE731" w:rsidR="009C5839" w:rsidRDefault="009C5839" w:rsidP="009C583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28"/>
          <w:szCs w:val="28"/>
          <w:lang w:val="ky-KG"/>
        </w:rPr>
      </w:pPr>
      <w:r>
        <w:rPr>
          <w:color w:val="2B2B2B"/>
          <w:sz w:val="28"/>
          <w:szCs w:val="28"/>
          <w:lang w:val="ky-KG"/>
        </w:rPr>
        <w:t xml:space="preserve">Азыркы учурда өлкөдө жана дүйнөдө санитардык-эпидемиологиялык акыбал турукташып калды.  Эгерде, абал начарласа, билим берүү уюмдары онлайн </w:t>
      </w:r>
      <w:r w:rsidR="00205A46">
        <w:rPr>
          <w:color w:val="2B2B2B"/>
          <w:sz w:val="28"/>
          <w:szCs w:val="28"/>
          <w:lang w:val="ky-KG"/>
        </w:rPr>
        <w:t xml:space="preserve">форматындагы окуу процессине </w:t>
      </w:r>
      <w:r>
        <w:rPr>
          <w:color w:val="2B2B2B"/>
          <w:sz w:val="28"/>
          <w:szCs w:val="28"/>
          <w:lang w:val="ky-KG"/>
        </w:rPr>
        <w:t xml:space="preserve"> өтүүгө даяр.</w:t>
      </w:r>
    </w:p>
    <w:p w14:paraId="026FF098" w14:textId="54B959E0" w:rsidR="009C5839" w:rsidRDefault="009C5839" w:rsidP="009C58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Окуу процессинин мөөнөттөрүнүн өзгөрүлүшү окуучулардын активдүүлүгүн төмөндөтүп жана </w:t>
      </w:r>
      <w:r>
        <w:rPr>
          <w:rFonts w:ascii="Times New Roman" w:eastAsia="Calibri" w:hAnsi="Times New Roman" w:cs="Times New Roman"/>
          <w:position w:val="-1"/>
          <w:sz w:val="28"/>
          <w:szCs w:val="28"/>
          <w:lang w:val="ky-KG"/>
        </w:rPr>
        <w:t>25-май</w:t>
      </w:r>
      <w:r w:rsidR="0037463C">
        <w:rPr>
          <w:rFonts w:ascii="Times New Roman" w:eastAsia="Calibri" w:hAnsi="Times New Roman" w:cs="Times New Roman"/>
          <w:position w:val="-1"/>
          <w:sz w:val="28"/>
          <w:szCs w:val="28"/>
          <w:lang w:val="ky-KG"/>
        </w:rPr>
        <w:t>дан</w:t>
      </w:r>
      <w:r>
        <w:rPr>
          <w:rFonts w:ascii="Times New Roman" w:eastAsia="Calibri" w:hAnsi="Times New Roman" w:cs="Times New Roman"/>
          <w:position w:val="-1"/>
          <w:sz w:val="28"/>
          <w:szCs w:val="28"/>
          <w:lang w:val="ky-KG"/>
        </w:rPr>
        <w:t xml:space="preserve"> кийин 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>а</w:t>
      </w:r>
      <w:r w:rsidR="005A1DDF">
        <w:rPr>
          <w:rFonts w:ascii="Times New Roman" w:hAnsi="Times New Roman" w:cs="Times New Roman"/>
          <w:color w:val="2B2B2B"/>
          <w:sz w:val="28"/>
          <w:szCs w:val="28"/>
          <w:lang w:val="ky-KG"/>
        </w:rPr>
        <w:t>ба</w:t>
      </w:r>
      <w:r w:rsidR="00A33743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нын  температурасы </w:t>
      </w:r>
      <w:r w:rsidR="005A1DDF">
        <w:rPr>
          <w:rFonts w:ascii="Times New Roman" w:hAnsi="Times New Roman" w:cs="Times New Roman"/>
          <w:color w:val="2B2B2B"/>
          <w:sz w:val="28"/>
          <w:szCs w:val="28"/>
          <w:lang w:val="ky-KG"/>
        </w:rPr>
        <w:t>жогор</w:t>
      </w:r>
      <w:r w:rsidR="00A33743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улгандыгына 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>байланыштуу окуучулардын</w:t>
      </w:r>
      <w:r w:rsidRPr="00742E2E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>чарчоолору күчөп, өзгөчө башталгыч мектептин окуучуларын</w:t>
      </w:r>
      <w:r w:rsidR="008C3DA5">
        <w:rPr>
          <w:rFonts w:ascii="Times New Roman" w:hAnsi="Times New Roman" w:cs="Times New Roman"/>
          <w:color w:val="2B2B2B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жана экинчи </w:t>
      </w:r>
      <w:r w:rsidR="0037463C">
        <w:rPr>
          <w:rFonts w:ascii="Times New Roman" w:hAnsi="Times New Roman" w:cs="Times New Roman"/>
          <w:color w:val="2B2B2B"/>
          <w:sz w:val="28"/>
          <w:szCs w:val="28"/>
          <w:lang w:val="ky-KG"/>
        </w:rPr>
        <w:t>нөөмөттө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окугандар</w:t>
      </w:r>
      <w:r w:rsidR="008C3DA5">
        <w:rPr>
          <w:rFonts w:ascii="Times New Roman" w:hAnsi="Times New Roman" w:cs="Times New Roman"/>
          <w:color w:val="2B2B2B"/>
          <w:sz w:val="28"/>
          <w:szCs w:val="28"/>
          <w:lang w:val="ky-KG"/>
        </w:rPr>
        <w:t>га</w:t>
      </w:r>
      <w:r w:rsidR="00654586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>терс таасир</w:t>
      </w:r>
      <w:r w:rsidR="008C3DA5">
        <w:rPr>
          <w:rFonts w:ascii="Times New Roman" w:hAnsi="Times New Roman" w:cs="Times New Roman"/>
          <w:color w:val="2B2B2B"/>
          <w:sz w:val="28"/>
          <w:szCs w:val="28"/>
          <w:lang w:val="ky-KG"/>
        </w:rPr>
        <w:t>ин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тийгиз</w:t>
      </w:r>
      <w:r w:rsidR="00205A46">
        <w:rPr>
          <w:rFonts w:ascii="Times New Roman" w:hAnsi="Times New Roman" w:cs="Times New Roman"/>
          <w:color w:val="2B2B2B"/>
          <w:sz w:val="28"/>
          <w:szCs w:val="28"/>
          <w:lang w:val="ky-KG"/>
        </w:rPr>
        <w:t>ди</w:t>
      </w:r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>.</w:t>
      </w:r>
    </w:p>
    <w:p w14:paraId="1B6D9B56" w14:textId="6606595D" w:rsidR="009C5839" w:rsidRPr="00974710" w:rsidRDefault="009C5839" w:rsidP="009C58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Маанилүү фактор катары “Билим күнү” деп белгиленген окуу жыл</w:t>
      </w:r>
      <w:r w:rsidR="00E818EA">
        <w:rPr>
          <w:rFonts w:ascii="Times New Roman" w:hAnsi="Times New Roman" w:cs="Times New Roman"/>
          <w:color w:val="2B2B2B"/>
          <w:sz w:val="28"/>
          <w:szCs w:val="28"/>
          <w:lang w:val="ky-KG"/>
        </w:rPr>
        <w:t>ынын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 w:rsidR="00A94DD7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    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1-сентябрында башталышы жана жыл сайын 25-майда “Акыркы конгуроо”  салтанаты менен аякт</w:t>
      </w:r>
      <w:r w:rsidR="00E818EA">
        <w:rPr>
          <w:rFonts w:ascii="Times New Roman" w:hAnsi="Times New Roman" w:cs="Times New Roman"/>
          <w:color w:val="2B2B2B"/>
          <w:sz w:val="28"/>
          <w:szCs w:val="28"/>
          <w:lang w:val="ky-KG"/>
        </w:rPr>
        <w:t>алышы салтка</w:t>
      </w:r>
      <w:r w:rsidR="00654586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айланган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. Окуу процесси</w:t>
      </w:r>
      <w:r w:rsidR="00654586">
        <w:rPr>
          <w:rFonts w:ascii="Times New Roman" w:hAnsi="Times New Roman" w:cs="Times New Roman"/>
          <w:color w:val="2B2B2B"/>
          <w:sz w:val="28"/>
          <w:szCs w:val="28"/>
          <w:lang w:val="ky-KG"/>
        </w:rPr>
        <w:t>нин  8</w:t>
      </w:r>
      <w:r w:rsidR="00654586"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-июн</w:t>
      </w:r>
      <w:r w:rsidR="00654586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га чейин узартылышы 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менен 1-июнь</w:t>
      </w:r>
      <w:r w:rsidR="00343F84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-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bookmarkStart w:id="0" w:name="_GoBack"/>
      <w:bookmarkEnd w:id="0"/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Эл аралык балдарды коргоо күнүндө </w:t>
      </w:r>
      <w:r w:rsidR="008C3DA5"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окуу</w:t>
      </w:r>
      <w:r w:rsidR="008C3DA5">
        <w:rPr>
          <w:rFonts w:ascii="Times New Roman" w:hAnsi="Times New Roman" w:cs="Times New Roman"/>
          <w:color w:val="2B2B2B"/>
          <w:sz w:val="28"/>
          <w:szCs w:val="28"/>
          <w:lang w:val="ky-KG"/>
        </w:rPr>
        <w:t>чулардын</w:t>
      </w:r>
      <w:r w:rsidR="008C3DA5"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эс ал</w:t>
      </w:r>
      <w:r w:rsidR="00654586">
        <w:rPr>
          <w:rFonts w:ascii="Times New Roman" w:hAnsi="Times New Roman" w:cs="Times New Roman"/>
          <w:color w:val="2B2B2B"/>
          <w:sz w:val="28"/>
          <w:szCs w:val="28"/>
          <w:lang w:val="ky-KG"/>
        </w:rPr>
        <w:t>уу</w:t>
      </w:r>
      <w:r w:rsidR="008C3DA5">
        <w:rPr>
          <w:rFonts w:ascii="Times New Roman" w:hAnsi="Times New Roman" w:cs="Times New Roman"/>
          <w:color w:val="2B2B2B"/>
          <w:sz w:val="28"/>
          <w:szCs w:val="28"/>
          <w:lang w:val="ky-KG"/>
        </w:rPr>
        <w:t>ларына</w:t>
      </w:r>
      <w:r w:rsidR="00654586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мүмкүнчүлүк болгон 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жок.</w:t>
      </w:r>
    </w:p>
    <w:p w14:paraId="56ECFAD9" w14:textId="77777777" w:rsidR="009C5839" w:rsidRPr="00974710" w:rsidRDefault="009C5839" w:rsidP="009C5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Окуу жылынын </w:t>
      </w:r>
      <w:r w:rsidR="006D03FA">
        <w:rPr>
          <w:rFonts w:ascii="Times New Roman" w:hAnsi="Times New Roman" w:cs="Times New Roman"/>
          <w:color w:val="2B2B2B"/>
          <w:sz w:val="28"/>
          <w:szCs w:val="28"/>
          <w:lang w:val="ky-KG"/>
        </w:rPr>
        <w:t>которулушу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 </w:t>
      </w:r>
      <w:r w:rsidR="0095458A"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чет өлкөлөрдүн 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окуу жайларына </w:t>
      </w:r>
      <w:r w:rsidR="0095458A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тапшырып, </w:t>
      </w:r>
      <w:r w:rsidRPr="00974710">
        <w:rPr>
          <w:rFonts w:ascii="Times New Roman" w:hAnsi="Times New Roman" w:cs="Times New Roman"/>
          <w:color w:val="2B2B2B"/>
          <w:sz w:val="28"/>
          <w:szCs w:val="28"/>
          <w:lang w:val="ky-KG"/>
        </w:rPr>
        <w:t>окууларын улантууну к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аалаган окуучуларга дагы терс таасирин тийгизди.</w:t>
      </w:r>
    </w:p>
    <w:p w14:paraId="5C60480C" w14:textId="77777777" w:rsidR="009C5839" w:rsidRDefault="009C5839" w:rsidP="009C5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Мунун баары окуучулар</w:t>
      </w:r>
      <w:r w:rsidR="00CD55A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дын жана 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алардын ата-энелери</w:t>
      </w:r>
      <w:r w:rsidR="00CD55A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нин</w:t>
      </w:r>
      <w:r w:rsidR="009545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эң 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чоң нааразычылыктарын </w:t>
      </w:r>
      <w:r w:rsidR="009545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жаратып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, </w:t>
      </w:r>
      <w:r w:rsidR="00321839" w:rsidRPr="0072691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көпчүлүгү</w:t>
      </w:r>
      <w:r w:rsidR="0032183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социалдык торчо, сурамжылоо жана </w:t>
      </w:r>
      <w:r w:rsidR="009545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lastRenderedPageBreak/>
        <w:t xml:space="preserve">кайрылган 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өтүнүчтөр</w:t>
      </w:r>
      <w:r w:rsidR="0095458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ү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аркылуу окуу жылынын мөөнөтүн “1-сентябрь – 25 май” чегинде бекитип берүү</w:t>
      </w:r>
      <w:r w:rsidR="0032183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каалоолорун </w:t>
      </w:r>
      <w:r w:rsidRPr="0097471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билдирип жатышат.</w:t>
      </w:r>
    </w:p>
    <w:p w14:paraId="74B8DFCE" w14:textId="77777777" w:rsidR="009C5839" w:rsidRPr="005F14A1" w:rsidRDefault="009C5839" w:rsidP="009C5839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>Мүмкүн болгон социалдык, экономикалык, укуктук, адам укуктарын коргоочулук, гендердик, экологиялык, корру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пциялык натыйжаларды божомолдоо</w:t>
      </w:r>
    </w:p>
    <w:p w14:paraId="736ECDCE" w14:textId="77777777" w:rsidR="009C5839" w:rsidRPr="005F14A1" w:rsidRDefault="009C5839" w:rsidP="009C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Долбоор</w:t>
      </w:r>
      <w:r w:rsidRPr="005F14A1">
        <w:rPr>
          <w:rFonts w:ascii="Times New Roman" w:hAnsi="Times New Roman" w:cs="Times New Roman"/>
          <w:sz w:val="28"/>
          <w:szCs w:val="28"/>
          <w:lang w:val="ky-KG"/>
        </w:rPr>
        <w:t xml:space="preserve"> гендердик жана басмырлоого каршы экспертизадан өткөрүү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нү талап кылбайт. </w:t>
      </w:r>
      <w:r w:rsidRPr="005F14A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 токтому менен бул долбоор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5F14A1">
        <w:rPr>
          <w:rFonts w:ascii="Times New Roman" w:hAnsi="Times New Roman" w:cs="Times New Roman"/>
          <w:sz w:val="28"/>
          <w:szCs w:val="28"/>
          <w:lang w:val="ky-KG"/>
        </w:rPr>
        <w:t xml:space="preserve">у кабыл алуу терс социалдык, экономикалык, укуктук, адам укуктарын коргоочулук, гендердик, экологиялык жана коррупциялык кесепеттерге алып келбейт. </w:t>
      </w:r>
    </w:p>
    <w:p w14:paraId="7CDA4E4B" w14:textId="77777777" w:rsidR="009C5839" w:rsidRPr="002E5B6D" w:rsidRDefault="009C5839" w:rsidP="009C583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E5B6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Коомдук талкуулардын жыйынтыктары боюнча маалымат  </w:t>
      </w:r>
    </w:p>
    <w:p w14:paraId="5DFA9A31" w14:textId="77777777" w:rsidR="009C5839" w:rsidRPr="002E5B6D" w:rsidRDefault="009C5839" w:rsidP="009C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5B6D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ченемдик укуктук актылары жөнүндө” Кыргыз Республикасынын Мыйзамынын 22-берене</w:t>
      </w:r>
      <w:r w:rsidR="00A94DD7">
        <w:rPr>
          <w:rFonts w:ascii="Times New Roman" w:hAnsi="Times New Roman" w:cs="Times New Roman"/>
          <w:sz w:val="28"/>
          <w:szCs w:val="28"/>
          <w:lang w:val="ky-KG"/>
        </w:rPr>
        <w:t>сине</w:t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 xml:space="preserve"> ылайык бул долбоор </w:t>
      </w:r>
      <w:r w:rsidRPr="002E5B6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Президентинин Администрациясынын сайтына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>коомдук талкуулоо</w:t>
      </w:r>
      <w:r w:rsidRPr="005F14A1">
        <w:rPr>
          <w:rFonts w:ascii="Times New Roman" w:hAnsi="Times New Roman" w:cs="Times New Roman"/>
          <w:sz w:val="28"/>
          <w:szCs w:val="28"/>
          <w:lang w:val="ky-KG"/>
        </w:rPr>
        <w:t>нун Б</w:t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>ирдиктүү портал</w:t>
      </w:r>
      <w:r w:rsidRPr="005F14A1">
        <w:rPr>
          <w:rFonts w:ascii="Times New Roman" w:hAnsi="Times New Roman" w:cs="Times New Roman"/>
          <w:sz w:val="28"/>
          <w:szCs w:val="28"/>
          <w:lang w:val="ky-KG"/>
        </w:rPr>
        <w:t xml:space="preserve">ына </w:t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01154A">
        <w:fldChar w:fldCharType="begin"/>
      </w:r>
      <w:r w:rsidR="0001154A" w:rsidRPr="0001154A">
        <w:rPr>
          <w:lang w:val="ky-KG"/>
        </w:rPr>
        <w:instrText xml:space="preserve"> HYPERLINK "http://www.koomtalkuu.gov.kg" </w:instrText>
      </w:r>
      <w:r w:rsidR="0001154A">
        <w:fldChar w:fldCharType="separate"/>
      </w:r>
      <w:r w:rsidRPr="002E5B6D">
        <w:rPr>
          <w:rStyle w:val="a3"/>
          <w:rFonts w:ascii="Times New Roman" w:hAnsi="Times New Roman" w:cs="Times New Roman"/>
          <w:sz w:val="28"/>
          <w:szCs w:val="28"/>
          <w:lang w:val="ky-KG"/>
        </w:rPr>
        <w:t>www.koomtalkuu.gov.kg</w:t>
      </w:r>
      <w:r w:rsidR="0001154A">
        <w:rPr>
          <w:rStyle w:val="a3"/>
          <w:rFonts w:ascii="Times New Roman" w:hAnsi="Times New Roman" w:cs="Times New Roman"/>
          <w:sz w:val="28"/>
          <w:szCs w:val="28"/>
          <w:lang w:val="ky-KG"/>
        </w:rPr>
        <w:fldChar w:fldCharType="end"/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>) жайгаштырыл</w:t>
      </w:r>
      <w:r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5F14A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14:paraId="71FA28E2" w14:textId="77777777" w:rsidR="009C5839" w:rsidRPr="002E5B6D" w:rsidRDefault="009C5839" w:rsidP="009C583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5B6D">
        <w:rPr>
          <w:rFonts w:ascii="Times New Roman" w:hAnsi="Times New Roman" w:cs="Times New Roman"/>
          <w:b/>
          <w:sz w:val="28"/>
          <w:szCs w:val="28"/>
          <w:lang w:val="ky-KG"/>
        </w:rPr>
        <w:t>Долбоордун мыйзамдарга шайкеш келүүсү боюнча талдоо</w:t>
      </w:r>
      <w:r w:rsidRPr="002E5B6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24FF5333" w14:textId="2BFFE721" w:rsidR="009C5839" w:rsidRPr="005F14A1" w:rsidRDefault="009C5839" w:rsidP="009C5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F14A1">
        <w:rPr>
          <w:rFonts w:ascii="Times New Roman" w:hAnsi="Times New Roman" w:cs="Times New Roman"/>
          <w:sz w:val="28"/>
          <w:szCs w:val="28"/>
          <w:lang w:val="ky-KG"/>
        </w:rPr>
        <w:t xml:space="preserve">Сунушталган долбоор </w:t>
      </w:r>
      <w:r w:rsidRPr="005F14A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Республикасында колдонулган мыйзамдардын ченемдерине, ошондой эле Кыргыз Республикасы катышуучу болуп саналган, белгиленген тартипте күчүнө кирген эл аралык келишимдерге каршы келбейт.</w:t>
      </w:r>
    </w:p>
    <w:p w14:paraId="722790FC" w14:textId="77777777" w:rsidR="009C5839" w:rsidRPr="005F14A1" w:rsidRDefault="009C5839" w:rsidP="009C583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14A1">
        <w:rPr>
          <w:rFonts w:ascii="Times New Roman" w:hAnsi="Times New Roman" w:cs="Times New Roman"/>
          <w:b/>
          <w:sz w:val="28"/>
          <w:szCs w:val="28"/>
        </w:rPr>
        <w:t>Каржылоонун</w:t>
      </w:r>
      <w:proofErr w:type="spellEnd"/>
      <w:r w:rsidRPr="005F1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4A1">
        <w:rPr>
          <w:rFonts w:ascii="Times New Roman" w:hAnsi="Times New Roman" w:cs="Times New Roman"/>
          <w:b/>
          <w:sz w:val="28"/>
          <w:szCs w:val="28"/>
        </w:rPr>
        <w:t>зарылдыгы</w:t>
      </w:r>
      <w:proofErr w:type="spellEnd"/>
      <w:r w:rsidRPr="005F1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4A1">
        <w:rPr>
          <w:rFonts w:ascii="Times New Roman" w:hAnsi="Times New Roman" w:cs="Times New Roman"/>
          <w:b/>
          <w:sz w:val="28"/>
          <w:szCs w:val="28"/>
        </w:rPr>
        <w:t>боюнча</w:t>
      </w:r>
      <w:proofErr w:type="spellEnd"/>
      <w:r w:rsidRPr="005F14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14A1">
        <w:rPr>
          <w:rFonts w:ascii="Times New Roman" w:hAnsi="Times New Roman" w:cs="Times New Roman"/>
          <w:b/>
          <w:sz w:val="28"/>
          <w:szCs w:val="28"/>
        </w:rPr>
        <w:t>маалымат</w:t>
      </w:r>
      <w:proofErr w:type="spellEnd"/>
      <w:r w:rsidRPr="005F14A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72F1FBFF" w14:textId="77777777" w:rsidR="009C5839" w:rsidRPr="005F14A1" w:rsidRDefault="00A94DD7" w:rsidP="009C5839">
      <w:pPr>
        <w:pStyle w:val="HTML"/>
        <w:ind w:firstLine="567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Ушул</w:t>
      </w:r>
      <w:r w:rsidR="009C5839" w:rsidRPr="005F14A1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токтом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д</w:t>
      </w:r>
      <w:r w:rsidR="009C5839" w:rsidRPr="005F14A1">
        <w:rPr>
          <w:rStyle w:val="y2iqfc"/>
          <w:rFonts w:ascii="Times New Roman" w:hAnsi="Times New Roman" w:cs="Times New Roman"/>
          <w:color w:val="202124"/>
          <w:sz w:val="28"/>
          <w:szCs w:val="28"/>
          <w:lang w:val="ky-KG"/>
        </w:rPr>
        <w:t>ун долбоорун кабыл алуу республикалык бюджеттен кошумча каржылоону талап кылбайт.</w:t>
      </w:r>
    </w:p>
    <w:p w14:paraId="485D4791" w14:textId="77777777" w:rsidR="009C5839" w:rsidRPr="005F14A1" w:rsidRDefault="009C5839" w:rsidP="009C583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Регулятивдик таасирди талдоо жөнүндө маалымат </w:t>
      </w:r>
    </w:p>
    <w:p w14:paraId="3D8F6F1A" w14:textId="77777777" w:rsidR="009C5839" w:rsidRPr="005F14A1" w:rsidRDefault="009C5839" w:rsidP="009C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F14A1">
        <w:rPr>
          <w:rFonts w:ascii="Times New Roman" w:hAnsi="Times New Roman" w:cs="Times New Roman"/>
          <w:sz w:val="28"/>
          <w:szCs w:val="28"/>
          <w:lang w:val="ky-KG"/>
        </w:rPr>
        <w:t xml:space="preserve">Сунушталган долбоор жөнгө салуучу таасирдин талдоосунан өтпөйт, анткени ал ишкердик ишти жөнгө салууга багытталган эмес.     </w:t>
      </w:r>
    </w:p>
    <w:p w14:paraId="42A601BA" w14:textId="77777777" w:rsidR="009C5839" w:rsidRDefault="009C5839" w:rsidP="009C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59D08C5" w14:textId="77777777" w:rsidR="009C5839" w:rsidRPr="005F14A1" w:rsidRDefault="009C5839" w:rsidP="009C5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466635B" w14:textId="77777777" w:rsidR="009C5839" w:rsidRDefault="009C5839" w:rsidP="009C5839">
      <w:pPr>
        <w:spacing w:after="0" w:line="240" w:lineRule="auto"/>
        <w:ind w:firstLine="567"/>
        <w:jc w:val="both"/>
      </w:pP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F14A1">
        <w:rPr>
          <w:rFonts w:ascii="Times New Roman" w:hAnsi="Times New Roman" w:cs="Times New Roman"/>
          <w:b/>
          <w:sz w:val="28"/>
          <w:szCs w:val="28"/>
          <w:lang w:val="ky-KG"/>
        </w:rPr>
        <w:tab/>
        <w:t>А.Б. Бейшеналиев</w:t>
      </w:r>
    </w:p>
    <w:p w14:paraId="06FE6238" w14:textId="77777777" w:rsidR="000B6EBB" w:rsidRDefault="000B6EBB"/>
    <w:sectPr w:rsidR="000B6EBB" w:rsidSect="009348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20FE"/>
    <w:multiLevelType w:val="hybridMultilevel"/>
    <w:tmpl w:val="E5EC45DE"/>
    <w:lvl w:ilvl="0" w:tplc="ADF4DD7E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39"/>
    <w:rsid w:val="0001154A"/>
    <w:rsid w:val="00016ACC"/>
    <w:rsid w:val="000B6EBB"/>
    <w:rsid w:val="000C46CE"/>
    <w:rsid w:val="0014347E"/>
    <w:rsid w:val="00205A46"/>
    <w:rsid w:val="00321839"/>
    <w:rsid w:val="00343F84"/>
    <w:rsid w:val="0037463C"/>
    <w:rsid w:val="005A1DDF"/>
    <w:rsid w:val="00654586"/>
    <w:rsid w:val="006A1FCE"/>
    <w:rsid w:val="006D03FA"/>
    <w:rsid w:val="00726912"/>
    <w:rsid w:val="007F0F50"/>
    <w:rsid w:val="008B0797"/>
    <w:rsid w:val="008C3DA5"/>
    <w:rsid w:val="008C4E55"/>
    <w:rsid w:val="0095458A"/>
    <w:rsid w:val="009C5839"/>
    <w:rsid w:val="00A33743"/>
    <w:rsid w:val="00A94DD7"/>
    <w:rsid w:val="00C91E87"/>
    <w:rsid w:val="00CD55A8"/>
    <w:rsid w:val="00D138BE"/>
    <w:rsid w:val="00E110E4"/>
    <w:rsid w:val="00E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BC43"/>
  <w15:chartTrackingRefBased/>
  <w15:docId w15:val="{DDDD3AC7-D8FE-438C-987C-F9500CBA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">
    <w:name w:val="a6"/>
    <w:basedOn w:val="a"/>
    <w:rsid w:val="009C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58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58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C5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583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C5839"/>
  </w:style>
  <w:style w:type="paragraph" w:styleId="a5">
    <w:name w:val="Balloon Text"/>
    <w:basedOn w:val="a"/>
    <w:link w:val="a7"/>
    <w:uiPriority w:val="99"/>
    <w:semiHidden/>
    <w:unhideWhenUsed/>
    <w:rsid w:val="00A9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5"/>
    <w:uiPriority w:val="99"/>
    <w:semiHidden/>
    <w:rsid w:val="00A9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2022-06-20T02:58:00Z</cp:lastPrinted>
  <dcterms:created xsi:type="dcterms:W3CDTF">2022-06-18T05:16:00Z</dcterms:created>
  <dcterms:modified xsi:type="dcterms:W3CDTF">2022-06-20T02:58:00Z</dcterms:modified>
</cp:coreProperties>
</file>