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F0" w:rsidRDefault="000F7DD3" w:rsidP="008922F0">
      <w:pPr>
        <w:spacing w:after="0" w:line="240" w:lineRule="auto"/>
        <w:jc w:val="center"/>
        <w:rPr>
          <w:rFonts w:ascii="Times New Roman" w:hAnsi="Times New Roman" w:cs="Times New Roman"/>
          <w:b/>
          <w:sz w:val="28"/>
          <w:szCs w:val="28"/>
          <w:lang w:val="ky-KG"/>
        </w:rPr>
      </w:pPr>
      <w:bookmarkStart w:id="0" w:name="_GoBack"/>
      <w:bookmarkEnd w:id="0"/>
      <w:r>
        <w:rPr>
          <w:rFonts w:ascii="Times New Roman" w:hAnsi="Times New Roman" w:cs="Times New Roman"/>
          <w:b/>
          <w:sz w:val="28"/>
          <w:szCs w:val="28"/>
          <w:lang w:val="ky-KG"/>
        </w:rPr>
        <w:t xml:space="preserve">НЕГИЗДЕМЕ </w:t>
      </w:r>
      <w:r w:rsidR="008922F0">
        <w:rPr>
          <w:rFonts w:ascii="Times New Roman" w:hAnsi="Times New Roman" w:cs="Times New Roman"/>
          <w:b/>
          <w:sz w:val="28"/>
          <w:szCs w:val="28"/>
          <w:lang w:val="ky-KG"/>
        </w:rPr>
        <w:t>–</w:t>
      </w:r>
      <w:r>
        <w:rPr>
          <w:rFonts w:ascii="Times New Roman" w:hAnsi="Times New Roman" w:cs="Times New Roman"/>
          <w:b/>
          <w:sz w:val="28"/>
          <w:szCs w:val="28"/>
          <w:lang w:val="ky-KG"/>
        </w:rPr>
        <w:t xml:space="preserve"> МААЛЫМКАТ</w:t>
      </w:r>
    </w:p>
    <w:p w:rsidR="008922F0" w:rsidRDefault="007E1A50" w:rsidP="008922F0">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Кыргыз Республикасынын Министрлер Кабинетинин </w:t>
      </w:r>
      <w:r w:rsidR="008922F0">
        <w:rPr>
          <w:rFonts w:ascii="Times New Roman" w:hAnsi="Times New Roman" w:cs="Times New Roman"/>
          <w:b/>
          <w:sz w:val="28"/>
          <w:szCs w:val="28"/>
          <w:lang w:val="ky-KG"/>
        </w:rPr>
        <w:t xml:space="preserve">2018-жылдын            10- апрелиндеги № 192 </w:t>
      </w:r>
      <w:r w:rsidR="00C062BB">
        <w:rPr>
          <w:rFonts w:ascii="Times New Roman" w:hAnsi="Times New Roman" w:cs="Times New Roman"/>
          <w:b/>
          <w:sz w:val="28"/>
          <w:szCs w:val="28"/>
          <w:lang w:val="ky-KG"/>
        </w:rPr>
        <w:t>“</w:t>
      </w:r>
      <w:r>
        <w:rPr>
          <w:rFonts w:ascii="Times New Roman" w:hAnsi="Times New Roman" w:cs="Times New Roman"/>
          <w:b/>
          <w:sz w:val="28"/>
          <w:szCs w:val="28"/>
          <w:lang w:val="ky-KG"/>
        </w:rPr>
        <w:t xml:space="preserve">Кыргыз </w:t>
      </w:r>
      <w:r w:rsidR="00251D42">
        <w:rPr>
          <w:rFonts w:ascii="Times New Roman" w:hAnsi="Times New Roman" w:cs="Times New Roman"/>
          <w:b/>
          <w:sz w:val="28"/>
          <w:szCs w:val="28"/>
          <w:lang w:val="ky-KG"/>
        </w:rPr>
        <w:t xml:space="preserve">Республикасынын Өкмөтүнүн </w:t>
      </w:r>
    </w:p>
    <w:p w:rsidR="007E1A50" w:rsidRDefault="00251D42" w:rsidP="007E1A50">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“Мамлекеттик токой фондун пайдалануу жана тескөө </w:t>
      </w:r>
    </w:p>
    <w:p w:rsidR="007E1A50" w:rsidRDefault="00251D42" w:rsidP="007E1A50">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тартибин бекитүү жөнүндөгү” токтомуна</w:t>
      </w:r>
      <w:r w:rsidR="000155CE">
        <w:rPr>
          <w:rFonts w:ascii="Times New Roman" w:hAnsi="Times New Roman" w:cs="Times New Roman"/>
          <w:b/>
          <w:sz w:val="28"/>
          <w:szCs w:val="28"/>
          <w:lang w:val="ky-KG"/>
        </w:rPr>
        <w:t xml:space="preserve"> өзгөртүүлөрдү </w:t>
      </w:r>
    </w:p>
    <w:p w:rsidR="007E1A50" w:rsidRDefault="000155CE" w:rsidP="007E1A50">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киргизүү жөнүндө</w:t>
      </w:r>
      <w:r w:rsidR="00014A22">
        <w:rPr>
          <w:rFonts w:ascii="Times New Roman" w:hAnsi="Times New Roman" w:cs="Times New Roman"/>
          <w:b/>
          <w:sz w:val="28"/>
          <w:szCs w:val="28"/>
          <w:lang w:val="ky-KG"/>
        </w:rPr>
        <w:t>“</w:t>
      </w:r>
      <w:r w:rsidR="007E1A50">
        <w:rPr>
          <w:rFonts w:ascii="Times New Roman" w:hAnsi="Times New Roman" w:cs="Times New Roman"/>
          <w:b/>
          <w:sz w:val="28"/>
          <w:szCs w:val="28"/>
          <w:lang w:val="ky-KG"/>
        </w:rPr>
        <w:t xml:space="preserve">“ токтомунун </w:t>
      </w:r>
      <w:r w:rsidR="00E43B5C">
        <w:rPr>
          <w:rFonts w:ascii="Times New Roman" w:hAnsi="Times New Roman" w:cs="Times New Roman"/>
          <w:b/>
          <w:sz w:val="28"/>
          <w:szCs w:val="28"/>
          <w:lang w:val="ky-KG"/>
        </w:rPr>
        <w:t xml:space="preserve">долбооруна </w:t>
      </w:r>
    </w:p>
    <w:p w:rsidR="00251D42" w:rsidRPr="003A1B07" w:rsidRDefault="00251D42" w:rsidP="007E1A50">
      <w:pPr>
        <w:spacing w:after="0" w:line="240" w:lineRule="auto"/>
        <w:rPr>
          <w:rFonts w:ascii="Times New Roman" w:hAnsi="Times New Roman" w:cs="Times New Roman"/>
          <w:b/>
          <w:sz w:val="28"/>
          <w:szCs w:val="28"/>
          <w:lang w:val="ky-KG"/>
        </w:rPr>
      </w:pPr>
    </w:p>
    <w:p w:rsidR="00251D42" w:rsidRPr="00251D42" w:rsidRDefault="00A31BDC" w:rsidP="00251D42">
      <w:pPr>
        <w:pStyle w:val="a7"/>
        <w:numPr>
          <w:ilvl w:val="0"/>
          <w:numId w:val="1"/>
        </w:numPr>
        <w:spacing w:after="0" w:line="240" w:lineRule="auto"/>
        <w:rPr>
          <w:rFonts w:ascii="Times New Roman" w:hAnsi="Times New Roman" w:cs="Times New Roman"/>
          <w:b/>
          <w:sz w:val="28"/>
          <w:szCs w:val="28"/>
          <w:lang w:val="ky-KG"/>
        </w:rPr>
      </w:pPr>
      <w:r>
        <w:rPr>
          <w:rFonts w:ascii="Times New Roman" w:hAnsi="Times New Roman" w:cs="Times New Roman"/>
          <w:b/>
          <w:sz w:val="28"/>
          <w:szCs w:val="28"/>
          <w:lang w:val="ky-KG"/>
        </w:rPr>
        <w:t>Максаты</w:t>
      </w:r>
      <w:r w:rsidR="00251D42">
        <w:rPr>
          <w:rFonts w:ascii="Times New Roman" w:hAnsi="Times New Roman" w:cs="Times New Roman"/>
          <w:b/>
          <w:sz w:val="28"/>
          <w:szCs w:val="28"/>
          <w:lang w:val="ky-KG"/>
        </w:rPr>
        <w:t xml:space="preserve"> жана милдеттер</w:t>
      </w:r>
      <w:r>
        <w:rPr>
          <w:rFonts w:ascii="Times New Roman" w:hAnsi="Times New Roman" w:cs="Times New Roman"/>
          <w:b/>
          <w:sz w:val="28"/>
          <w:szCs w:val="28"/>
          <w:lang w:val="ky-KG"/>
        </w:rPr>
        <w:t>и</w:t>
      </w:r>
    </w:p>
    <w:p w:rsidR="00251D42" w:rsidRDefault="00251D42" w:rsidP="00251D42">
      <w:pPr>
        <w:spacing w:after="0" w:line="240" w:lineRule="auto"/>
        <w:jc w:val="both"/>
        <w:rPr>
          <w:rFonts w:ascii="Times New Roman" w:hAnsi="Times New Roman" w:cs="Times New Roman"/>
          <w:sz w:val="28"/>
          <w:szCs w:val="28"/>
          <w:lang w:val="ky-KG"/>
        </w:rPr>
      </w:pPr>
    </w:p>
    <w:p w:rsidR="00251D42" w:rsidRDefault="00251D42" w:rsidP="00014A22">
      <w:pPr>
        <w:spacing w:after="0" w:line="240" w:lineRule="auto"/>
        <w:ind w:firstLine="708"/>
        <w:jc w:val="both"/>
        <w:rPr>
          <w:rFonts w:ascii="Times New Roman" w:hAnsi="Times New Roman" w:cs="Times New Roman"/>
          <w:sz w:val="28"/>
          <w:szCs w:val="28"/>
          <w:lang w:val="ky-KG"/>
        </w:rPr>
      </w:pPr>
      <w:r w:rsidRPr="00251D42">
        <w:rPr>
          <w:rFonts w:ascii="Times New Roman" w:hAnsi="Times New Roman" w:cs="Times New Roman"/>
          <w:sz w:val="28"/>
          <w:szCs w:val="28"/>
          <w:lang w:val="ky-KG"/>
        </w:rPr>
        <w:t xml:space="preserve">Кыргыз Республикасынын </w:t>
      </w:r>
      <w:r w:rsidR="00D22C23" w:rsidRPr="007E1A50">
        <w:rPr>
          <w:rFonts w:ascii="Times New Roman" w:hAnsi="Times New Roman" w:cs="Times New Roman"/>
          <w:sz w:val="28"/>
          <w:szCs w:val="28"/>
          <w:lang w:val="ky-KG"/>
        </w:rPr>
        <w:t xml:space="preserve">Министрлер Кабинетинин </w:t>
      </w:r>
      <w:r w:rsidRPr="00251D42">
        <w:rPr>
          <w:rFonts w:ascii="Times New Roman" w:hAnsi="Times New Roman" w:cs="Times New Roman"/>
          <w:sz w:val="28"/>
          <w:szCs w:val="28"/>
          <w:lang w:val="ky-KG"/>
        </w:rPr>
        <w:t>ушул токтомунун долбоору токой чарбасын үнөмдүү пайдаланууну башкаруу, коррупциянын жан</w:t>
      </w:r>
      <w:r>
        <w:rPr>
          <w:rFonts w:ascii="Times New Roman" w:hAnsi="Times New Roman" w:cs="Times New Roman"/>
          <w:sz w:val="28"/>
          <w:szCs w:val="28"/>
          <w:lang w:val="ky-KG"/>
        </w:rPr>
        <w:t>а терс көрүнүштөрдүн алдын алуу аркылуу жергиликтүү жамаат</w:t>
      </w:r>
      <w:r w:rsidR="00D22C23">
        <w:rPr>
          <w:rFonts w:ascii="Times New Roman" w:hAnsi="Times New Roman" w:cs="Times New Roman"/>
          <w:sz w:val="28"/>
          <w:szCs w:val="28"/>
          <w:lang w:val="ky-KG"/>
        </w:rPr>
        <w:t>т</w:t>
      </w:r>
      <w:r>
        <w:rPr>
          <w:rFonts w:ascii="Times New Roman" w:hAnsi="Times New Roman" w:cs="Times New Roman"/>
          <w:sz w:val="28"/>
          <w:szCs w:val="28"/>
          <w:lang w:val="ky-KG"/>
        </w:rPr>
        <w:t>ардын туруктуу социалдык-экономикалык өнүгүүсүн камсыз кылуу максатында токойлорду натыйжалуу</w:t>
      </w:r>
      <w:r w:rsidR="00243EE3">
        <w:rPr>
          <w:rFonts w:ascii="Times New Roman" w:hAnsi="Times New Roman" w:cs="Times New Roman"/>
          <w:sz w:val="28"/>
          <w:szCs w:val="28"/>
          <w:lang w:val="ky-KG"/>
        </w:rPr>
        <w:t xml:space="preserve"> башкарууга шарттарды түзүү максатында иштелип чыкты.</w:t>
      </w:r>
    </w:p>
    <w:p w:rsidR="00D01C82" w:rsidRPr="00251D42" w:rsidRDefault="00D01C82" w:rsidP="00014A22">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Долбоордун максаттары мамлекеттик токой фондусунун жерлерин пайдалануу укугун берүү боюнча сынакты уюштуруу жана өткөрүү тартибин өркүндөтүү, мамлекеттик токой фондусун пайдаланууда жана башкарууда аныкталган көйгөйлүү маселелерди чечүү, ошондой эле токойду пайдалануу чөйрөсүндөгү мамилелерди шайкеш келтирүү болуп саналат. </w:t>
      </w:r>
    </w:p>
    <w:p w:rsidR="00243EE3" w:rsidRPr="00D01C82" w:rsidRDefault="00243EE3" w:rsidP="0023700D">
      <w:pPr>
        <w:spacing w:after="0" w:line="240" w:lineRule="auto"/>
        <w:jc w:val="center"/>
        <w:rPr>
          <w:rFonts w:ascii="Times New Roman" w:hAnsi="Times New Roman" w:cs="Times New Roman"/>
          <w:b/>
          <w:sz w:val="28"/>
          <w:szCs w:val="28"/>
          <w:lang w:val="ky-KG"/>
        </w:rPr>
      </w:pPr>
    </w:p>
    <w:p w:rsidR="00251D42" w:rsidRPr="001D3A0D" w:rsidRDefault="001D3A0D" w:rsidP="003C080F">
      <w:pPr>
        <w:pStyle w:val="a7"/>
        <w:numPr>
          <w:ilvl w:val="0"/>
          <w:numId w:val="1"/>
        </w:numPr>
        <w:spacing w:after="0" w:line="240" w:lineRule="auto"/>
        <w:rPr>
          <w:rFonts w:ascii="Times New Roman" w:hAnsi="Times New Roman" w:cs="Times New Roman"/>
          <w:b/>
          <w:sz w:val="28"/>
          <w:szCs w:val="28"/>
          <w:lang w:val="ky-KG"/>
        </w:rPr>
      </w:pPr>
      <w:r w:rsidRPr="001D3A0D">
        <w:rPr>
          <w:rFonts w:ascii="Times New Roman" w:hAnsi="Times New Roman" w:cs="Times New Roman"/>
          <w:b/>
          <w:sz w:val="28"/>
          <w:szCs w:val="28"/>
          <w:lang w:val="ky-KG"/>
        </w:rPr>
        <w:t>Баяндоочу бөлүк</w:t>
      </w:r>
    </w:p>
    <w:p w:rsidR="003C080F" w:rsidRDefault="003C080F" w:rsidP="003C080F">
      <w:pPr>
        <w:spacing w:after="0" w:line="240" w:lineRule="auto"/>
        <w:rPr>
          <w:rFonts w:ascii="Times New Roman" w:hAnsi="Times New Roman" w:cs="Times New Roman"/>
          <w:b/>
          <w:sz w:val="28"/>
          <w:szCs w:val="28"/>
          <w:lang w:val="ky-KG"/>
        </w:rPr>
      </w:pPr>
    </w:p>
    <w:p w:rsidR="003C080F" w:rsidRPr="00014A22" w:rsidRDefault="003C080F" w:rsidP="003C080F">
      <w:pPr>
        <w:spacing w:after="0" w:line="240" w:lineRule="auto"/>
        <w:ind w:firstLine="708"/>
        <w:jc w:val="both"/>
        <w:rPr>
          <w:rFonts w:ascii="Times New Roman" w:hAnsi="Times New Roman" w:cs="Times New Roman"/>
          <w:sz w:val="28"/>
          <w:szCs w:val="28"/>
          <w:lang w:val="ky-KG"/>
        </w:rPr>
      </w:pPr>
      <w:r w:rsidRPr="00014A22">
        <w:rPr>
          <w:rFonts w:ascii="Times New Roman" w:hAnsi="Times New Roman" w:cs="Times New Roman"/>
          <w:sz w:val="28"/>
          <w:szCs w:val="28"/>
          <w:lang w:val="ky-KG"/>
        </w:rPr>
        <w:t xml:space="preserve">Токойду туруктуу өнүктүрүү, токойду натыйжалуу башкаруу жана токой чарбалардын жана жергиликтүү калктын кызыкчылыктарын тең салмакташтыруу үчүн  зарыл болгон укуктук базаны түзүү максатында, мамлекеттик токой фондусун пайдалануунун жана тескөөнүн жаңы форматтары  Кыргыз Республикасынын Өкмөтүнүн 2018-жылдын 10-апрелиндеги № 192 токтому менен “Мамлекеттик токой фондун пайдалануу жана тескөө” тартиби бекиген. </w:t>
      </w:r>
    </w:p>
    <w:p w:rsidR="00C93EDE" w:rsidRPr="00014A22" w:rsidRDefault="003C080F" w:rsidP="00F96BA5">
      <w:pPr>
        <w:shd w:val="clear" w:color="auto" w:fill="FFFFFF"/>
        <w:spacing w:after="0" w:line="240" w:lineRule="auto"/>
        <w:ind w:firstLine="708"/>
        <w:jc w:val="both"/>
        <w:rPr>
          <w:rFonts w:ascii="Times New Roman" w:eastAsia="Times New Roman" w:hAnsi="Times New Roman" w:cs="Times New Roman"/>
          <w:sz w:val="28"/>
          <w:szCs w:val="28"/>
          <w:lang w:val="ky-KG" w:eastAsia="ru-RU"/>
        </w:rPr>
      </w:pPr>
      <w:r w:rsidRPr="00014A22">
        <w:rPr>
          <w:rFonts w:ascii="Times New Roman" w:hAnsi="Times New Roman" w:cs="Times New Roman"/>
          <w:sz w:val="28"/>
          <w:szCs w:val="28"/>
          <w:lang w:val="ky-KG"/>
        </w:rPr>
        <w:t xml:space="preserve">Мамлекеттик </w:t>
      </w:r>
      <w:r w:rsidR="00C93EDE" w:rsidRPr="00014A22">
        <w:rPr>
          <w:rFonts w:ascii="Times New Roman" w:hAnsi="Times New Roman" w:cs="Times New Roman"/>
          <w:sz w:val="28"/>
          <w:szCs w:val="28"/>
          <w:lang w:val="ky-KG"/>
        </w:rPr>
        <w:t xml:space="preserve">токой фондусунун жерлерин </w:t>
      </w:r>
      <w:r w:rsidR="003C0292">
        <w:rPr>
          <w:rFonts w:ascii="Times New Roman" w:hAnsi="Times New Roman" w:cs="Times New Roman"/>
          <w:sz w:val="28"/>
          <w:szCs w:val="28"/>
          <w:lang w:val="ky-KG"/>
        </w:rPr>
        <w:t>конкрустун</w:t>
      </w:r>
      <w:r w:rsidR="00C93EDE" w:rsidRPr="00014A22">
        <w:rPr>
          <w:rFonts w:ascii="Times New Roman" w:hAnsi="Times New Roman" w:cs="Times New Roman"/>
          <w:sz w:val="28"/>
          <w:szCs w:val="28"/>
          <w:lang w:val="ky-KG"/>
        </w:rPr>
        <w:t xml:space="preserve"> негизи</w:t>
      </w:r>
      <w:r w:rsidR="003C0292">
        <w:rPr>
          <w:rFonts w:ascii="Times New Roman" w:hAnsi="Times New Roman" w:cs="Times New Roman"/>
          <w:sz w:val="28"/>
          <w:szCs w:val="28"/>
          <w:lang w:val="ky-KG"/>
        </w:rPr>
        <w:t>н</w:t>
      </w:r>
      <w:r w:rsidR="00C93EDE" w:rsidRPr="00014A22">
        <w:rPr>
          <w:rFonts w:ascii="Times New Roman" w:hAnsi="Times New Roman" w:cs="Times New Roman"/>
          <w:sz w:val="28"/>
          <w:szCs w:val="28"/>
          <w:lang w:val="ky-KG"/>
        </w:rPr>
        <w:t>де токой ресурстарын бир жолу пайдаланган учурда жана токойду пайдалануунун ар кандай түрлөрүнүн өзгөчөлүктөрүн эске албастан (</w:t>
      </w:r>
      <w:r w:rsidR="00C93EDE" w:rsidRPr="00014A22">
        <w:rPr>
          <w:rFonts w:ascii="Times New Roman" w:eastAsia="Times New Roman" w:hAnsi="Times New Roman" w:cs="Times New Roman"/>
          <w:sz w:val="28"/>
          <w:szCs w:val="28"/>
          <w:lang w:val="ky-KG" w:eastAsia="ru-RU"/>
        </w:rPr>
        <w:t>мал жаюу, бак-дарактарды өстүрүү, жапайы өсүүчү азык ресурстарын, дары чөптөрдү чогултуу, техникалык сырьену жыйноо, токойду илимий-изилдөө, жер казынасын геологиялык изилдөө, пайдалуу кендерди иштетүү)</w:t>
      </w:r>
      <w:r w:rsidR="00F96BA5" w:rsidRPr="00014A22">
        <w:rPr>
          <w:rFonts w:ascii="Times New Roman" w:eastAsia="Times New Roman" w:hAnsi="Times New Roman" w:cs="Times New Roman"/>
          <w:sz w:val="28"/>
          <w:szCs w:val="28"/>
          <w:lang w:val="ky-KG" w:eastAsia="ru-RU"/>
        </w:rPr>
        <w:t xml:space="preserve"> сезондук жана кыска  мөөнөттүү токой пайдалануучулар үчүн белгилүү бир кыйынчылыктарды жаратты. </w:t>
      </w:r>
    </w:p>
    <w:p w:rsidR="003C080F" w:rsidRPr="00014A22" w:rsidRDefault="00F96BA5" w:rsidP="00D16D92">
      <w:pPr>
        <w:spacing w:after="0" w:line="240" w:lineRule="auto"/>
        <w:ind w:firstLine="708"/>
        <w:jc w:val="both"/>
        <w:rPr>
          <w:rFonts w:ascii="Times New Roman" w:hAnsi="Times New Roman" w:cs="Times New Roman"/>
          <w:sz w:val="28"/>
          <w:szCs w:val="28"/>
          <w:lang w:val="ky-KG"/>
        </w:rPr>
      </w:pPr>
      <w:r w:rsidRPr="00014A22">
        <w:rPr>
          <w:rFonts w:ascii="Times New Roman" w:hAnsi="Times New Roman" w:cs="Times New Roman"/>
          <w:sz w:val="28"/>
          <w:szCs w:val="28"/>
          <w:lang w:val="ky-KG"/>
        </w:rPr>
        <w:t xml:space="preserve">Токойду пайдалануу программасынын </w:t>
      </w:r>
      <w:r w:rsidR="00D16D92" w:rsidRPr="00014A22">
        <w:rPr>
          <w:rFonts w:ascii="Times New Roman" w:hAnsi="Times New Roman" w:cs="Times New Roman"/>
          <w:sz w:val="28"/>
          <w:szCs w:val="28"/>
          <w:lang w:val="ky-KG"/>
        </w:rPr>
        <w:t xml:space="preserve">типтүү </w:t>
      </w:r>
      <w:r w:rsidRPr="00014A22">
        <w:rPr>
          <w:rFonts w:ascii="Times New Roman" w:hAnsi="Times New Roman" w:cs="Times New Roman"/>
          <w:sz w:val="28"/>
          <w:szCs w:val="28"/>
          <w:lang w:val="ky-KG"/>
        </w:rPr>
        <w:t>үлгүсүнүн жана ижара</w:t>
      </w:r>
      <w:r w:rsidR="00D16D92" w:rsidRPr="00014A22">
        <w:rPr>
          <w:rFonts w:ascii="Times New Roman" w:hAnsi="Times New Roman" w:cs="Times New Roman"/>
          <w:sz w:val="28"/>
          <w:szCs w:val="28"/>
          <w:lang w:val="ky-KG"/>
        </w:rPr>
        <w:t>га алуучунун</w:t>
      </w:r>
      <w:r w:rsidRPr="00014A22">
        <w:rPr>
          <w:rFonts w:ascii="Times New Roman" w:hAnsi="Times New Roman" w:cs="Times New Roman"/>
          <w:sz w:val="28"/>
          <w:szCs w:val="28"/>
          <w:lang w:val="ky-KG"/>
        </w:rPr>
        <w:t xml:space="preserve"> токойду пайдалануу программасынын м</w:t>
      </w:r>
      <w:r w:rsidR="00D16D92" w:rsidRPr="00014A22">
        <w:rPr>
          <w:rFonts w:ascii="Times New Roman" w:hAnsi="Times New Roman" w:cs="Times New Roman"/>
          <w:sz w:val="28"/>
          <w:szCs w:val="28"/>
          <w:lang w:val="ky-KG"/>
        </w:rPr>
        <w:t>аксаттарынын</w:t>
      </w:r>
      <w:r w:rsidRPr="00014A22">
        <w:rPr>
          <w:rFonts w:ascii="Times New Roman" w:hAnsi="Times New Roman" w:cs="Times New Roman"/>
          <w:sz w:val="28"/>
          <w:szCs w:val="28"/>
          <w:lang w:val="ky-KG"/>
        </w:rPr>
        <w:t xml:space="preserve"> токой чарбасын башкаруунун </w:t>
      </w:r>
      <w:r w:rsidR="00D37857" w:rsidRPr="00014A22">
        <w:rPr>
          <w:rFonts w:ascii="Times New Roman" w:hAnsi="Times New Roman" w:cs="Times New Roman"/>
          <w:sz w:val="28"/>
          <w:szCs w:val="28"/>
          <w:lang w:val="ky-KG"/>
        </w:rPr>
        <w:t xml:space="preserve">жана өнүктүрүүнүн пландарына шайкештиги </w:t>
      </w:r>
      <w:r w:rsidR="00D16D92" w:rsidRPr="00014A22">
        <w:rPr>
          <w:rFonts w:ascii="Times New Roman" w:hAnsi="Times New Roman" w:cs="Times New Roman"/>
          <w:sz w:val="28"/>
          <w:szCs w:val="28"/>
          <w:lang w:val="ky-KG"/>
        </w:rPr>
        <w:t xml:space="preserve">боюнча </w:t>
      </w:r>
      <w:r w:rsidR="00D37857" w:rsidRPr="00014A22">
        <w:rPr>
          <w:rFonts w:ascii="Times New Roman" w:hAnsi="Times New Roman" w:cs="Times New Roman"/>
          <w:sz w:val="28"/>
          <w:szCs w:val="28"/>
          <w:lang w:val="ky-KG"/>
        </w:rPr>
        <w:t>талап</w:t>
      </w:r>
      <w:r w:rsidR="00D16D92" w:rsidRPr="00014A22">
        <w:rPr>
          <w:rFonts w:ascii="Times New Roman" w:hAnsi="Times New Roman" w:cs="Times New Roman"/>
          <w:sz w:val="28"/>
          <w:szCs w:val="28"/>
          <w:lang w:val="ky-KG"/>
        </w:rPr>
        <w:t>тардын жоктугу</w:t>
      </w:r>
      <w:r w:rsidR="00D37857" w:rsidRPr="00014A22">
        <w:rPr>
          <w:rFonts w:ascii="Times New Roman" w:hAnsi="Times New Roman" w:cs="Times New Roman"/>
          <w:sz w:val="28"/>
          <w:szCs w:val="28"/>
          <w:lang w:val="ky-KG"/>
        </w:rPr>
        <w:t xml:space="preserve"> </w:t>
      </w:r>
      <w:r w:rsidR="006B6E26" w:rsidRPr="00014A22">
        <w:rPr>
          <w:rFonts w:ascii="Times New Roman" w:hAnsi="Times New Roman" w:cs="Times New Roman"/>
          <w:sz w:val="28"/>
          <w:szCs w:val="28"/>
          <w:lang w:val="ky-KG"/>
        </w:rPr>
        <w:t>токой уча</w:t>
      </w:r>
      <w:r w:rsidR="00D16D92" w:rsidRPr="00014A22">
        <w:rPr>
          <w:rFonts w:ascii="Times New Roman" w:hAnsi="Times New Roman" w:cs="Times New Roman"/>
          <w:sz w:val="28"/>
          <w:szCs w:val="28"/>
          <w:lang w:val="ky-KG"/>
        </w:rPr>
        <w:t xml:space="preserve">стокторун ижарага алууда арыз берүүчүлөр үчүн кыйынчылыктарды жаратат. </w:t>
      </w:r>
      <w:r w:rsidR="00D37857" w:rsidRPr="00014A22">
        <w:rPr>
          <w:rFonts w:ascii="Times New Roman" w:hAnsi="Times New Roman" w:cs="Times New Roman"/>
          <w:sz w:val="28"/>
          <w:szCs w:val="28"/>
          <w:lang w:val="ky-KG"/>
        </w:rPr>
        <w:t xml:space="preserve"> </w:t>
      </w:r>
    </w:p>
    <w:p w:rsidR="00F96BA5" w:rsidRPr="00014A22" w:rsidRDefault="007215B0" w:rsidP="00D16D92">
      <w:pPr>
        <w:spacing w:after="0" w:line="240" w:lineRule="auto"/>
        <w:jc w:val="both"/>
        <w:rPr>
          <w:rFonts w:ascii="Times New Roman" w:hAnsi="Times New Roman" w:cs="Times New Roman"/>
          <w:sz w:val="28"/>
          <w:szCs w:val="28"/>
          <w:lang w:val="ky-KG"/>
        </w:rPr>
      </w:pPr>
      <w:r w:rsidRPr="00014A22">
        <w:rPr>
          <w:rFonts w:ascii="Times New Roman" w:hAnsi="Times New Roman" w:cs="Times New Roman"/>
          <w:sz w:val="28"/>
          <w:szCs w:val="28"/>
          <w:lang w:val="ky-KG"/>
        </w:rPr>
        <w:tab/>
        <w:t xml:space="preserve">Токой пайдалануучулардын программалары токой чарбачылыгын 10 жылга алдын-ала пландаштырган токой чарбачылыгын башкаруу планына ылайык түзүлүшү керек. </w:t>
      </w:r>
    </w:p>
    <w:p w:rsidR="00543DE4" w:rsidRPr="00014A22" w:rsidRDefault="007215B0" w:rsidP="00014A22">
      <w:pPr>
        <w:spacing w:after="0" w:line="240" w:lineRule="auto"/>
        <w:jc w:val="both"/>
        <w:rPr>
          <w:rStyle w:val="y2iqfc"/>
          <w:rFonts w:ascii="inherit" w:eastAsia="Times New Roman" w:hAnsi="inherit" w:cs="Courier New"/>
          <w:sz w:val="42"/>
          <w:szCs w:val="42"/>
          <w:lang w:val="ky-KG" w:eastAsia="ru-RU"/>
        </w:rPr>
      </w:pPr>
      <w:r w:rsidRPr="00014A22">
        <w:rPr>
          <w:rFonts w:ascii="Times New Roman" w:hAnsi="Times New Roman" w:cs="Times New Roman"/>
          <w:b/>
          <w:sz w:val="28"/>
          <w:szCs w:val="28"/>
          <w:lang w:val="ky-KG"/>
        </w:rPr>
        <w:lastRenderedPageBreak/>
        <w:tab/>
      </w:r>
      <w:r w:rsidRPr="00014A22">
        <w:rPr>
          <w:rFonts w:ascii="Times New Roman" w:hAnsi="Times New Roman" w:cs="Times New Roman"/>
          <w:sz w:val="28"/>
          <w:szCs w:val="28"/>
          <w:lang w:val="ky-KG"/>
        </w:rPr>
        <w:t>Мамлекеттик токой фондусунун жерлерин олуттуу бөлүгү ж</w:t>
      </w:r>
      <w:r w:rsidR="00014A22">
        <w:rPr>
          <w:rFonts w:ascii="Times New Roman" w:hAnsi="Times New Roman" w:cs="Times New Roman"/>
          <w:sz w:val="28"/>
          <w:szCs w:val="28"/>
          <w:lang w:val="ky-KG"/>
        </w:rPr>
        <w:t>араксыз</w:t>
      </w:r>
      <w:r w:rsidRPr="00014A22">
        <w:rPr>
          <w:rFonts w:ascii="Times New Roman" w:hAnsi="Times New Roman" w:cs="Times New Roman"/>
          <w:sz w:val="28"/>
          <w:szCs w:val="28"/>
          <w:lang w:val="ky-KG"/>
        </w:rPr>
        <w:t xml:space="preserve"> жерлер, таштар, тоолуу токойлор болгондуктан, мамлекеттик токой фондусунун айрым жерлерин ижарага алууга даяр адамдар жок.</w:t>
      </w:r>
      <w:r w:rsidRPr="00014A22">
        <w:rPr>
          <w:rStyle w:val="y2iqfc"/>
          <w:rFonts w:ascii="inherit" w:eastAsia="Times New Roman" w:hAnsi="inherit" w:cs="Courier New"/>
          <w:sz w:val="42"/>
          <w:szCs w:val="42"/>
          <w:lang w:val="ky-KG" w:eastAsia="ru-RU"/>
        </w:rPr>
        <w:t xml:space="preserve"> </w:t>
      </w:r>
    </w:p>
    <w:p w:rsidR="00543DE4" w:rsidRPr="00014A22" w:rsidRDefault="00543DE4" w:rsidP="006B6E26">
      <w:pPr>
        <w:spacing w:after="0" w:line="240" w:lineRule="auto"/>
        <w:ind w:firstLine="708"/>
        <w:jc w:val="both"/>
        <w:rPr>
          <w:rStyle w:val="y2iqfc"/>
          <w:rFonts w:ascii="Times New Roman" w:eastAsia="Times New Roman" w:hAnsi="Times New Roman" w:cs="Times New Roman"/>
          <w:sz w:val="28"/>
          <w:szCs w:val="28"/>
          <w:lang w:val="ky-KG" w:eastAsia="ru-RU"/>
        </w:rPr>
      </w:pPr>
      <w:r w:rsidRPr="00014A22">
        <w:rPr>
          <w:rStyle w:val="y2iqfc"/>
          <w:rFonts w:ascii="Times New Roman" w:eastAsia="Times New Roman" w:hAnsi="Times New Roman" w:cs="Times New Roman"/>
          <w:sz w:val="28"/>
          <w:szCs w:val="28"/>
          <w:lang w:val="ky-KG" w:eastAsia="ru-RU"/>
        </w:rPr>
        <w:t xml:space="preserve">Тийиштүү арызы жок эле мындай участокторду </w:t>
      </w:r>
      <w:r w:rsidR="003C0292">
        <w:rPr>
          <w:rStyle w:val="y2iqfc"/>
          <w:rFonts w:ascii="Times New Roman" w:eastAsia="Times New Roman" w:hAnsi="Times New Roman" w:cs="Times New Roman"/>
          <w:sz w:val="28"/>
          <w:szCs w:val="28"/>
          <w:lang w:val="ky-KG" w:eastAsia="ru-RU"/>
        </w:rPr>
        <w:t>конкруска</w:t>
      </w:r>
      <w:r w:rsidRPr="00014A22">
        <w:rPr>
          <w:rStyle w:val="y2iqfc"/>
          <w:rFonts w:ascii="Times New Roman" w:eastAsia="Times New Roman" w:hAnsi="Times New Roman" w:cs="Times New Roman"/>
          <w:sz w:val="28"/>
          <w:szCs w:val="28"/>
          <w:lang w:val="ky-KG" w:eastAsia="ru-RU"/>
        </w:rPr>
        <w:t xml:space="preserve"> коюу токой чарбалар</w:t>
      </w:r>
      <w:r w:rsidR="003C0292">
        <w:rPr>
          <w:rStyle w:val="y2iqfc"/>
          <w:rFonts w:ascii="Times New Roman" w:eastAsia="Times New Roman" w:hAnsi="Times New Roman" w:cs="Times New Roman"/>
          <w:sz w:val="28"/>
          <w:szCs w:val="28"/>
          <w:lang w:val="ky-KG" w:eastAsia="ru-RU"/>
        </w:rPr>
        <w:t>ы</w:t>
      </w:r>
      <w:r w:rsidRPr="00014A22">
        <w:rPr>
          <w:rStyle w:val="y2iqfc"/>
          <w:rFonts w:ascii="Times New Roman" w:eastAsia="Times New Roman" w:hAnsi="Times New Roman" w:cs="Times New Roman"/>
          <w:sz w:val="28"/>
          <w:szCs w:val="28"/>
          <w:lang w:val="ky-KG" w:eastAsia="ru-RU"/>
        </w:rPr>
        <w:t xml:space="preserve"> үчүн мааниси жок. Ошондой эле </w:t>
      </w:r>
      <w:r w:rsidR="003C0292">
        <w:rPr>
          <w:rStyle w:val="y2iqfc"/>
          <w:rFonts w:ascii="Times New Roman" w:eastAsia="Times New Roman" w:hAnsi="Times New Roman" w:cs="Times New Roman"/>
          <w:sz w:val="28"/>
          <w:szCs w:val="28"/>
          <w:lang w:val="ky-KG" w:eastAsia="ru-RU"/>
        </w:rPr>
        <w:t>конкруска</w:t>
      </w:r>
      <w:r w:rsidR="006B6E26" w:rsidRPr="00014A22">
        <w:rPr>
          <w:rStyle w:val="y2iqfc"/>
          <w:rFonts w:ascii="Times New Roman" w:eastAsia="Times New Roman" w:hAnsi="Times New Roman" w:cs="Times New Roman"/>
          <w:sz w:val="28"/>
          <w:szCs w:val="28"/>
          <w:lang w:val="ky-KG" w:eastAsia="ru-RU"/>
        </w:rPr>
        <w:t xml:space="preserve"> үчтөн кем эмес талапкердин катышуусун камсыз кылуу көйгөйлүү.</w:t>
      </w:r>
      <w:r w:rsidRPr="00014A22">
        <w:rPr>
          <w:rStyle w:val="y2iqfc"/>
          <w:rFonts w:ascii="Times New Roman" w:eastAsia="Times New Roman" w:hAnsi="Times New Roman" w:cs="Times New Roman"/>
          <w:sz w:val="28"/>
          <w:szCs w:val="28"/>
          <w:lang w:val="ky-KG" w:eastAsia="ru-RU"/>
        </w:rPr>
        <w:t xml:space="preserve"> </w:t>
      </w:r>
    </w:p>
    <w:p w:rsidR="00543DE4" w:rsidRPr="00014A22" w:rsidRDefault="007215B0" w:rsidP="006B6E26">
      <w:pPr>
        <w:spacing w:after="0" w:line="240" w:lineRule="auto"/>
        <w:jc w:val="both"/>
        <w:rPr>
          <w:rFonts w:ascii="Times New Roman" w:hAnsi="Times New Roman" w:cs="Times New Roman"/>
          <w:sz w:val="28"/>
          <w:szCs w:val="28"/>
          <w:lang w:val="ky-KG"/>
        </w:rPr>
      </w:pPr>
      <w:r w:rsidRPr="00014A22">
        <w:rPr>
          <w:rStyle w:val="y2iqfc"/>
          <w:rFonts w:ascii="Times New Roman" w:eastAsia="Times New Roman" w:hAnsi="Times New Roman" w:cs="Times New Roman"/>
          <w:sz w:val="28"/>
          <w:szCs w:val="28"/>
          <w:lang w:val="ky-KG" w:eastAsia="ru-RU"/>
        </w:rPr>
        <w:t xml:space="preserve"> </w:t>
      </w:r>
      <w:r w:rsidR="00C34373" w:rsidRPr="00014A22">
        <w:rPr>
          <w:rStyle w:val="y2iqfc"/>
          <w:rFonts w:ascii="Times New Roman" w:eastAsia="Times New Roman" w:hAnsi="Times New Roman" w:cs="Times New Roman"/>
          <w:sz w:val="28"/>
          <w:szCs w:val="28"/>
          <w:lang w:val="ky-KG" w:eastAsia="ru-RU"/>
        </w:rPr>
        <w:tab/>
      </w:r>
      <w:r w:rsidR="006B6E26" w:rsidRPr="00014A22">
        <w:rPr>
          <w:rStyle w:val="y2iqfc"/>
          <w:rFonts w:ascii="Times New Roman" w:eastAsia="Times New Roman" w:hAnsi="Times New Roman" w:cs="Times New Roman"/>
          <w:sz w:val="28"/>
          <w:szCs w:val="28"/>
          <w:lang w:val="ky-KG" w:eastAsia="ru-RU"/>
        </w:rPr>
        <w:t xml:space="preserve">Токой </w:t>
      </w:r>
      <w:r w:rsidR="006B6E26" w:rsidRPr="00014A22">
        <w:rPr>
          <w:rFonts w:ascii="Times New Roman" w:hAnsi="Times New Roman" w:cs="Times New Roman"/>
          <w:sz w:val="28"/>
          <w:szCs w:val="28"/>
          <w:lang w:val="ky-KG"/>
        </w:rPr>
        <w:t>участокторун узак мөөнөткө 25 (жыйырма беш) жана 50 (элүү) жылга чейин ижарага берүүнү жүзөгө ашыруунун милдеттүү сыноо мөөнөтүнүн жоктугу ижарачылардын токой аянтын акыйкат жана сарамжалдуу пайдаланууга болгон жоопкерчилигин төмөндөтөт.</w:t>
      </w:r>
    </w:p>
    <w:p w:rsidR="00AE7DBA" w:rsidRPr="00014A22" w:rsidRDefault="00C34373" w:rsidP="000B50F4">
      <w:pPr>
        <w:spacing w:after="0" w:line="240" w:lineRule="auto"/>
        <w:jc w:val="both"/>
        <w:rPr>
          <w:rStyle w:val="y2iqfc"/>
          <w:rFonts w:ascii="Times New Roman" w:eastAsia="Times New Roman" w:hAnsi="Times New Roman" w:cs="Times New Roman"/>
          <w:sz w:val="28"/>
          <w:szCs w:val="28"/>
          <w:lang w:val="ky-KG" w:eastAsia="ru-RU"/>
        </w:rPr>
      </w:pPr>
      <w:r w:rsidRPr="00014A22">
        <w:rPr>
          <w:rStyle w:val="y2iqfc"/>
          <w:rFonts w:ascii="Times New Roman" w:eastAsia="Times New Roman" w:hAnsi="Times New Roman" w:cs="Times New Roman"/>
          <w:sz w:val="28"/>
          <w:szCs w:val="28"/>
          <w:lang w:val="ky-KG" w:eastAsia="ru-RU"/>
        </w:rPr>
        <w:tab/>
        <w:t>Мамлекеттик токой фондусунун пайдалануунун жана башкаруунун жаңы Жобосу</w:t>
      </w:r>
      <w:r w:rsidR="000B50F4" w:rsidRPr="00014A22">
        <w:rPr>
          <w:rStyle w:val="y2iqfc"/>
          <w:rFonts w:ascii="Times New Roman" w:eastAsia="Times New Roman" w:hAnsi="Times New Roman" w:cs="Times New Roman"/>
          <w:sz w:val="28"/>
          <w:szCs w:val="28"/>
          <w:lang w:val="ky-KG" w:eastAsia="ru-RU"/>
        </w:rPr>
        <w:t>н</w:t>
      </w:r>
      <w:r w:rsidRPr="00014A22">
        <w:rPr>
          <w:rStyle w:val="y2iqfc"/>
          <w:rFonts w:ascii="Times New Roman" w:eastAsia="Times New Roman" w:hAnsi="Times New Roman" w:cs="Times New Roman"/>
          <w:sz w:val="28"/>
          <w:szCs w:val="28"/>
          <w:lang w:val="ky-KG" w:eastAsia="ru-RU"/>
        </w:rPr>
        <w:t xml:space="preserve"> иш-жүзүндө</w:t>
      </w:r>
      <w:r w:rsidR="000B50F4" w:rsidRPr="00014A22">
        <w:rPr>
          <w:rStyle w:val="y2iqfc"/>
          <w:rFonts w:ascii="Times New Roman" w:eastAsia="Times New Roman" w:hAnsi="Times New Roman" w:cs="Times New Roman"/>
          <w:sz w:val="28"/>
          <w:szCs w:val="28"/>
          <w:lang w:val="ky-KG" w:eastAsia="ru-RU"/>
        </w:rPr>
        <w:t xml:space="preserve"> жүзөгө ашыруу токой чарбалары жана </w:t>
      </w:r>
      <w:r w:rsidR="003C0292">
        <w:rPr>
          <w:rStyle w:val="y2iqfc"/>
          <w:rFonts w:ascii="Times New Roman" w:eastAsia="Times New Roman" w:hAnsi="Times New Roman" w:cs="Times New Roman"/>
          <w:sz w:val="28"/>
          <w:szCs w:val="28"/>
          <w:lang w:val="ky-KG" w:eastAsia="ru-RU"/>
        </w:rPr>
        <w:t>конкрустук</w:t>
      </w:r>
      <w:r w:rsidR="000B50F4" w:rsidRPr="00014A22">
        <w:rPr>
          <w:rStyle w:val="y2iqfc"/>
          <w:rFonts w:ascii="Times New Roman" w:eastAsia="Times New Roman" w:hAnsi="Times New Roman" w:cs="Times New Roman"/>
          <w:sz w:val="28"/>
          <w:szCs w:val="28"/>
          <w:lang w:val="ky-KG" w:eastAsia="ru-RU"/>
        </w:rPr>
        <w:t xml:space="preserve"> комиссиянын мүчөлөрү үчүн бир катар кыйынчылыктарды жаратты. Тактап айтканда, токой чарбалары </w:t>
      </w:r>
      <w:r w:rsidR="00FB44F8">
        <w:rPr>
          <w:rStyle w:val="y2iqfc"/>
          <w:rFonts w:ascii="Times New Roman" w:eastAsia="Times New Roman" w:hAnsi="Times New Roman" w:cs="Times New Roman"/>
          <w:sz w:val="28"/>
          <w:szCs w:val="28"/>
          <w:lang w:val="ky-KG" w:eastAsia="ru-RU"/>
        </w:rPr>
        <w:t>конкрустук</w:t>
      </w:r>
      <w:r w:rsidR="000B50F4" w:rsidRPr="00014A22">
        <w:rPr>
          <w:rStyle w:val="y2iqfc"/>
          <w:rFonts w:ascii="Times New Roman" w:eastAsia="Times New Roman" w:hAnsi="Times New Roman" w:cs="Times New Roman"/>
          <w:sz w:val="28"/>
          <w:szCs w:val="28"/>
          <w:lang w:val="ky-KG" w:eastAsia="ru-RU"/>
        </w:rPr>
        <w:t xml:space="preserve"> комиссияларынын толук кандуу иш алып баруусунда жана биринчи кезекте кворумду камсыз кылууда көйгөйлөрдү башынан кечирип жатышат, анткени жергиликтүү өз алдынча башкаруу органдарынын жана коммерциялык эмес уюмдардын өкүлдөрү көп иш менен алек болуп, ар дайым эле </w:t>
      </w:r>
      <w:r w:rsidR="00FB44F8">
        <w:rPr>
          <w:rStyle w:val="y2iqfc"/>
          <w:rFonts w:ascii="Times New Roman" w:eastAsia="Times New Roman" w:hAnsi="Times New Roman" w:cs="Times New Roman"/>
          <w:sz w:val="28"/>
          <w:szCs w:val="28"/>
          <w:lang w:val="ky-KG" w:eastAsia="ru-RU"/>
        </w:rPr>
        <w:t>конкруска</w:t>
      </w:r>
      <w:r w:rsidR="000B50F4" w:rsidRPr="00014A22">
        <w:rPr>
          <w:rStyle w:val="y2iqfc"/>
          <w:rFonts w:ascii="Times New Roman" w:eastAsia="Times New Roman" w:hAnsi="Times New Roman" w:cs="Times New Roman"/>
          <w:sz w:val="28"/>
          <w:szCs w:val="28"/>
          <w:lang w:val="ky-KG" w:eastAsia="ru-RU"/>
        </w:rPr>
        <w:t xml:space="preserve"> катыша алышпайт жана комиссиянын ишине катышууну каалашпайт, </w:t>
      </w:r>
      <w:r w:rsidR="00AE7DBA" w:rsidRPr="00014A22">
        <w:rPr>
          <w:rStyle w:val="y2iqfc"/>
          <w:rFonts w:ascii="Times New Roman" w:eastAsia="Times New Roman" w:hAnsi="Times New Roman" w:cs="Times New Roman"/>
          <w:sz w:val="28"/>
          <w:szCs w:val="28"/>
          <w:lang w:val="ky-KG" w:eastAsia="ru-RU"/>
        </w:rPr>
        <w:t xml:space="preserve">натыйжада, </w:t>
      </w:r>
      <w:r w:rsidR="00FB44F8">
        <w:rPr>
          <w:rStyle w:val="y2iqfc"/>
          <w:rFonts w:ascii="Times New Roman" w:eastAsia="Times New Roman" w:hAnsi="Times New Roman" w:cs="Times New Roman"/>
          <w:sz w:val="28"/>
          <w:szCs w:val="28"/>
          <w:lang w:val="ky-KG" w:eastAsia="ru-RU"/>
        </w:rPr>
        <w:t>конкрус</w:t>
      </w:r>
      <w:r w:rsidR="00AE7DBA" w:rsidRPr="00014A22">
        <w:rPr>
          <w:rStyle w:val="y2iqfc"/>
          <w:rFonts w:ascii="Times New Roman" w:eastAsia="Times New Roman" w:hAnsi="Times New Roman" w:cs="Times New Roman"/>
          <w:sz w:val="28"/>
          <w:szCs w:val="28"/>
          <w:lang w:val="ky-KG" w:eastAsia="ru-RU"/>
        </w:rPr>
        <w:t xml:space="preserve"> үзгүлтүккө учурап, </w:t>
      </w:r>
      <w:r w:rsidR="00FB44F8">
        <w:rPr>
          <w:rStyle w:val="y2iqfc"/>
          <w:rFonts w:ascii="Times New Roman" w:eastAsia="Times New Roman" w:hAnsi="Times New Roman" w:cs="Times New Roman"/>
          <w:sz w:val="28"/>
          <w:szCs w:val="28"/>
          <w:lang w:val="ky-KG" w:eastAsia="ru-RU"/>
        </w:rPr>
        <w:t xml:space="preserve">конкрустун </w:t>
      </w:r>
      <w:r w:rsidR="00AE7DBA" w:rsidRPr="00014A22">
        <w:rPr>
          <w:rStyle w:val="y2iqfc"/>
          <w:rFonts w:ascii="Times New Roman" w:eastAsia="Times New Roman" w:hAnsi="Times New Roman" w:cs="Times New Roman"/>
          <w:sz w:val="28"/>
          <w:szCs w:val="28"/>
          <w:lang w:val="ky-KG" w:eastAsia="ru-RU"/>
        </w:rPr>
        <w:t>катышуучуларынын нааразычылыктары жаралууда.</w:t>
      </w:r>
    </w:p>
    <w:p w:rsidR="000B50F4" w:rsidRPr="00014A22" w:rsidRDefault="00BD24D9" w:rsidP="00BD24D9">
      <w:pPr>
        <w:spacing w:after="0" w:line="240" w:lineRule="auto"/>
        <w:jc w:val="both"/>
        <w:rPr>
          <w:rStyle w:val="y2iqfc"/>
          <w:rFonts w:ascii="inherit" w:eastAsia="Times New Roman" w:hAnsi="inherit" w:cs="Courier New"/>
          <w:sz w:val="28"/>
          <w:szCs w:val="28"/>
          <w:lang w:val="ky-KG" w:eastAsia="ru-RU"/>
        </w:rPr>
      </w:pPr>
      <w:r w:rsidRPr="00014A22">
        <w:rPr>
          <w:rStyle w:val="y2iqfc"/>
          <w:rFonts w:ascii="inherit" w:eastAsia="Times New Roman" w:hAnsi="inherit" w:cs="Courier New"/>
          <w:sz w:val="28"/>
          <w:szCs w:val="28"/>
          <w:lang w:val="ky-KG" w:eastAsia="ru-RU"/>
        </w:rPr>
        <w:tab/>
      </w:r>
      <w:r w:rsidR="00FB44F8">
        <w:rPr>
          <w:rStyle w:val="y2iqfc"/>
          <w:rFonts w:ascii="inherit" w:eastAsia="Times New Roman" w:hAnsi="inherit" w:cs="Courier New"/>
          <w:sz w:val="28"/>
          <w:szCs w:val="28"/>
          <w:lang w:val="ky-KG" w:eastAsia="ru-RU"/>
        </w:rPr>
        <w:t>Конкрустун</w:t>
      </w:r>
      <w:r w:rsidRPr="00014A22">
        <w:rPr>
          <w:rStyle w:val="y2iqfc"/>
          <w:rFonts w:ascii="inherit" w:eastAsia="Times New Roman" w:hAnsi="inherit" w:cs="Courier New"/>
          <w:sz w:val="28"/>
          <w:szCs w:val="28"/>
          <w:lang w:val="ky-KG" w:eastAsia="ru-RU"/>
        </w:rPr>
        <w:t xml:space="preserve"> жүрүшүндө кыянаттыка жол бербөө жана чыр-чатактардын алдын алуу үчүн, </w:t>
      </w:r>
      <w:r w:rsidR="00FB44F8">
        <w:rPr>
          <w:rStyle w:val="y2iqfc"/>
          <w:rFonts w:ascii="inherit" w:eastAsia="Times New Roman" w:hAnsi="inherit" w:cs="Courier New"/>
          <w:sz w:val="28"/>
          <w:szCs w:val="28"/>
          <w:lang w:val="ky-KG" w:eastAsia="ru-RU"/>
        </w:rPr>
        <w:t>конкрустук</w:t>
      </w:r>
      <w:r w:rsidRPr="00014A22">
        <w:rPr>
          <w:rStyle w:val="y2iqfc"/>
          <w:rFonts w:ascii="inherit" w:eastAsia="Times New Roman" w:hAnsi="inherit" w:cs="Courier New"/>
          <w:sz w:val="28"/>
          <w:szCs w:val="28"/>
          <w:lang w:val="ky-KG" w:eastAsia="ru-RU"/>
        </w:rPr>
        <w:t xml:space="preserve"> комиссиясынын иш-милдеттери жана укуктары боюнча тактоолор талап кылынат.</w:t>
      </w:r>
    </w:p>
    <w:p w:rsidR="00BD24D9" w:rsidRPr="00014A22" w:rsidRDefault="00BD24D9" w:rsidP="00BD24D9">
      <w:pPr>
        <w:spacing w:after="0" w:line="240" w:lineRule="auto"/>
        <w:jc w:val="both"/>
        <w:rPr>
          <w:rStyle w:val="y2iqfc"/>
          <w:rFonts w:ascii="inherit" w:eastAsia="Times New Roman" w:hAnsi="inherit" w:cs="Courier New"/>
          <w:sz w:val="28"/>
          <w:szCs w:val="28"/>
          <w:lang w:val="ky-KG" w:eastAsia="ru-RU"/>
        </w:rPr>
      </w:pPr>
      <w:r w:rsidRPr="00014A22">
        <w:rPr>
          <w:rStyle w:val="y2iqfc"/>
          <w:rFonts w:ascii="inherit" w:eastAsia="Times New Roman" w:hAnsi="inherit" w:cs="Courier New"/>
          <w:sz w:val="28"/>
          <w:szCs w:val="28"/>
          <w:lang w:val="ky-KG" w:eastAsia="ru-RU"/>
        </w:rPr>
        <w:tab/>
        <w:t xml:space="preserve">Жалпыга маалымдоо каражаттарында (маалымат каражаттарында) жана веб-сайтта жана токой чарбасын башкаруучу аймактык мамлекеттик органдын, жергиликтүү өз алдынча башкаруу органдарынын маалымат стенддеринде </w:t>
      </w:r>
      <w:r w:rsidR="00FB44F8">
        <w:rPr>
          <w:rStyle w:val="y2iqfc"/>
          <w:rFonts w:ascii="inherit" w:eastAsia="Times New Roman" w:hAnsi="inherit" w:cs="Courier New"/>
          <w:sz w:val="28"/>
          <w:szCs w:val="28"/>
          <w:lang w:val="ky-KG" w:eastAsia="ru-RU"/>
        </w:rPr>
        <w:t>конкрус</w:t>
      </w:r>
      <w:r w:rsidRPr="00014A22">
        <w:rPr>
          <w:rStyle w:val="y2iqfc"/>
          <w:rFonts w:ascii="inherit" w:eastAsia="Times New Roman" w:hAnsi="inherit" w:cs="Courier New"/>
          <w:sz w:val="28"/>
          <w:szCs w:val="28"/>
          <w:lang w:val="ky-KG" w:eastAsia="ru-RU"/>
        </w:rPr>
        <w:t xml:space="preserve"> жөнүндө маалыматтар кеңири жеткиликтүү камсыздалган эмес.</w:t>
      </w:r>
    </w:p>
    <w:p w:rsidR="00BD24D9" w:rsidRPr="00014A22" w:rsidRDefault="00BD24D9" w:rsidP="00BD24D9">
      <w:pPr>
        <w:spacing w:after="0" w:line="240" w:lineRule="auto"/>
        <w:jc w:val="both"/>
        <w:rPr>
          <w:rStyle w:val="y2iqfc"/>
          <w:rFonts w:ascii="inherit" w:eastAsia="Times New Roman" w:hAnsi="inherit" w:cs="Courier New"/>
          <w:sz w:val="28"/>
          <w:szCs w:val="28"/>
          <w:lang w:val="ky-KG" w:eastAsia="ru-RU"/>
        </w:rPr>
      </w:pPr>
      <w:r w:rsidRPr="00014A22">
        <w:rPr>
          <w:rStyle w:val="y2iqfc"/>
          <w:rFonts w:ascii="inherit" w:eastAsia="Times New Roman" w:hAnsi="inherit" w:cs="Courier New"/>
          <w:sz w:val="28"/>
          <w:szCs w:val="28"/>
          <w:lang w:val="ky-KG" w:eastAsia="ru-RU"/>
        </w:rPr>
        <w:tab/>
        <w:t>Токойду пайдалануучулар тарабынан ижара акысы өз убагында төлөнбөгөндүктөн, токой чарба ишканаларынан</w:t>
      </w:r>
      <w:r w:rsidR="00544429" w:rsidRPr="00014A22">
        <w:rPr>
          <w:rStyle w:val="y2iqfc"/>
          <w:rFonts w:ascii="inherit" w:eastAsia="Times New Roman" w:hAnsi="inherit" w:cs="Courier New"/>
          <w:sz w:val="28"/>
          <w:szCs w:val="28"/>
          <w:lang w:val="ky-KG" w:eastAsia="ru-RU"/>
        </w:rPr>
        <w:t xml:space="preserve"> дебитордук карыз көбөйүшү, токой чарбалардын каржылык абалына терс таасирин тийгизет.</w:t>
      </w:r>
    </w:p>
    <w:p w:rsidR="007A3D52" w:rsidRPr="00014A22" w:rsidRDefault="007A3D52" w:rsidP="00BD24D9">
      <w:pPr>
        <w:spacing w:after="0" w:line="240" w:lineRule="auto"/>
        <w:jc w:val="both"/>
        <w:rPr>
          <w:rStyle w:val="y2iqfc"/>
          <w:rFonts w:ascii="inherit" w:eastAsia="Times New Roman" w:hAnsi="inherit" w:cs="Courier New"/>
          <w:sz w:val="28"/>
          <w:szCs w:val="28"/>
          <w:lang w:val="ky-KG" w:eastAsia="ru-RU"/>
        </w:rPr>
      </w:pPr>
      <w:r w:rsidRPr="00014A22">
        <w:rPr>
          <w:rStyle w:val="y2iqfc"/>
          <w:rFonts w:ascii="inherit" w:eastAsia="Times New Roman" w:hAnsi="inherit" w:cs="Courier New"/>
          <w:sz w:val="28"/>
          <w:szCs w:val="28"/>
          <w:lang w:val="ky-KG" w:eastAsia="ru-RU"/>
        </w:rPr>
        <w:t xml:space="preserve">Токой чарбасына мурунку карызы бар ижарачылар мамлекеттик токой фондусун жерлерин пайдаланууга берүү боюнча өткөрүлгөн </w:t>
      </w:r>
      <w:r w:rsidR="00AC4C98">
        <w:rPr>
          <w:rStyle w:val="y2iqfc"/>
          <w:rFonts w:ascii="inherit" w:eastAsia="Times New Roman" w:hAnsi="inherit" w:cs="Courier New"/>
          <w:sz w:val="28"/>
          <w:szCs w:val="28"/>
          <w:lang w:val="ky-KG" w:eastAsia="ru-RU"/>
        </w:rPr>
        <w:t>конкрустарга</w:t>
      </w:r>
      <w:r w:rsidRPr="00014A22">
        <w:rPr>
          <w:rStyle w:val="y2iqfc"/>
          <w:rFonts w:ascii="inherit" w:eastAsia="Times New Roman" w:hAnsi="inherit" w:cs="Courier New"/>
          <w:sz w:val="28"/>
          <w:szCs w:val="28"/>
          <w:lang w:val="ky-KG" w:eastAsia="ru-RU"/>
        </w:rPr>
        <w:t xml:space="preserve"> катышытат. </w:t>
      </w:r>
    </w:p>
    <w:p w:rsidR="007A3D52" w:rsidRPr="00014A22" w:rsidRDefault="007A3D52" w:rsidP="00AE412C">
      <w:pPr>
        <w:spacing w:after="0" w:line="240" w:lineRule="auto"/>
        <w:ind w:firstLine="567"/>
        <w:jc w:val="both"/>
        <w:rPr>
          <w:rStyle w:val="y2iqfc"/>
          <w:rFonts w:ascii="inherit" w:eastAsia="Times New Roman" w:hAnsi="inherit" w:cs="Courier New"/>
          <w:sz w:val="28"/>
          <w:szCs w:val="28"/>
          <w:lang w:val="ky-KG" w:eastAsia="ru-RU"/>
        </w:rPr>
      </w:pPr>
      <w:r w:rsidRPr="00014A22">
        <w:rPr>
          <w:rStyle w:val="y2iqfc"/>
          <w:rFonts w:ascii="inherit" w:eastAsia="Times New Roman" w:hAnsi="inherit" w:cs="Courier New"/>
          <w:sz w:val="28"/>
          <w:szCs w:val="28"/>
          <w:lang w:val="ky-KG" w:eastAsia="ru-RU"/>
        </w:rPr>
        <w:t>Практика көрсөткөндөй, көптөгөн ижарачылар Кыргыз Республикасынын жарандык мыйзамдарынын мамлекеттик токой фондусунун участогун үч жыл жана андан ашык мөөнөткө</w:t>
      </w:r>
      <w:r w:rsidR="00AE412C" w:rsidRPr="00014A22">
        <w:rPr>
          <w:rStyle w:val="y2iqfc"/>
          <w:rFonts w:ascii="inherit" w:eastAsia="Times New Roman" w:hAnsi="inherit" w:cs="Courier New"/>
          <w:sz w:val="28"/>
          <w:szCs w:val="28"/>
          <w:lang w:val="ky-KG" w:eastAsia="ru-RU"/>
        </w:rPr>
        <w:t xml:space="preserve"> ижарага берүү жөнүндө Келишимди мамлекеттик каттоо  жөнүндө талаптарын сакташпайт. </w:t>
      </w:r>
    </w:p>
    <w:p w:rsidR="00AE412C" w:rsidRPr="00014A22" w:rsidRDefault="00AE412C" w:rsidP="00AE412C">
      <w:pPr>
        <w:spacing w:after="0" w:line="240" w:lineRule="auto"/>
        <w:ind w:firstLine="567"/>
        <w:jc w:val="both"/>
        <w:rPr>
          <w:rStyle w:val="y2iqfc"/>
          <w:rFonts w:ascii="inherit" w:eastAsia="Times New Roman" w:hAnsi="inherit" w:cs="Courier New"/>
          <w:sz w:val="28"/>
          <w:szCs w:val="28"/>
          <w:lang w:val="ky-KG" w:eastAsia="ru-RU"/>
        </w:rPr>
      </w:pPr>
      <w:r w:rsidRPr="00014A22">
        <w:rPr>
          <w:rStyle w:val="y2iqfc"/>
          <w:rFonts w:ascii="inherit" w:eastAsia="Times New Roman" w:hAnsi="inherit" w:cs="Courier New"/>
          <w:sz w:val="28"/>
          <w:szCs w:val="28"/>
          <w:lang w:val="ky-KG" w:eastAsia="ru-RU"/>
        </w:rPr>
        <w:t>Ошондой эле, мамлекеттик токой фондусунун аймагында аарычылык дагы өнүгүп келе жатат.</w:t>
      </w:r>
    </w:p>
    <w:p w:rsidR="00AE412C" w:rsidRPr="00014A22" w:rsidRDefault="00356F12" w:rsidP="00AE412C">
      <w:pPr>
        <w:spacing w:after="0" w:line="240" w:lineRule="auto"/>
        <w:ind w:firstLine="567"/>
        <w:jc w:val="both"/>
        <w:rPr>
          <w:rStyle w:val="y2iqfc"/>
          <w:rFonts w:ascii="inherit" w:eastAsia="Times New Roman" w:hAnsi="inherit" w:cs="Courier New"/>
          <w:sz w:val="28"/>
          <w:szCs w:val="28"/>
          <w:lang w:val="ky-KG" w:eastAsia="ru-RU"/>
        </w:rPr>
      </w:pPr>
      <w:r w:rsidRPr="00014A22">
        <w:rPr>
          <w:rStyle w:val="y2iqfc"/>
          <w:rFonts w:ascii="inherit" w:eastAsia="Times New Roman" w:hAnsi="inherit" w:cs="Courier New"/>
          <w:sz w:val="28"/>
          <w:szCs w:val="28"/>
          <w:lang w:val="ky-KG" w:eastAsia="ru-RU"/>
        </w:rPr>
        <w:t>Өсүмдүктөрдүн чаңдашуусуна, көбөйүшүнө жана биологиялык ар түрдүүлүктүн туруктуулугунун жогорулашына аарылардын ролю чоң болгондуктан мамлекеттик токой фондусунун жерлерине б</w:t>
      </w:r>
      <w:r w:rsidR="00AE412C" w:rsidRPr="00014A22">
        <w:rPr>
          <w:rStyle w:val="y2iqfc"/>
          <w:rFonts w:ascii="inherit" w:eastAsia="Times New Roman" w:hAnsi="inherit" w:cs="Courier New"/>
          <w:sz w:val="28"/>
          <w:szCs w:val="28"/>
          <w:lang w:val="ky-KG" w:eastAsia="ru-RU"/>
        </w:rPr>
        <w:t>ал челектерди жайгаштыруу үчүн жерди акысыз берүү сунушталууда</w:t>
      </w:r>
      <w:r w:rsidRPr="00014A22">
        <w:rPr>
          <w:rStyle w:val="y2iqfc"/>
          <w:rFonts w:ascii="inherit" w:eastAsia="Times New Roman" w:hAnsi="inherit" w:cs="Courier New"/>
          <w:sz w:val="28"/>
          <w:szCs w:val="28"/>
          <w:lang w:val="ky-KG" w:eastAsia="ru-RU"/>
        </w:rPr>
        <w:t xml:space="preserve">. </w:t>
      </w:r>
    </w:p>
    <w:p w:rsidR="00AE412C" w:rsidRPr="00014A22" w:rsidRDefault="00356F12" w:rsidP="00B15D3F">
      <w:pPr>
        <w:spacing w:after="0" w:line="240" w:lineRule="auto"/>
        <w:ind w:firstLine="567"/>
        <w:jc w:val="both"/>
        <w:rPr>
          <w:rStyle w:val="y2iqfc"/>
          <w:rFonts w:ascii="inherit" w:eastAsia="Times New Roman" w:hAnsi="inherit" w:cs="Courier New"/>
          <w:sz w:val="28"/>
          <w:szCs w:val="28"/>
          <w:lang w:val="ky-KG" w:eastAsia="ru-RU"/>
        </w:rPr>
      </w:pPr>
      <w:r w:rsidRPr="00014A22">
        <w:rPr>
          <w:rStyle w:val="y2iqfc"/>
          <w:rFonts w:ascii="inherit" w:eastAsia="Times New Roman" w:hAnsi="inherit" w:cs="Courier New"/>
          <w:sz w:val="28"/>
          <w:szCs w:val="28"/>
          <w:lang w:val="ky-KG" w:eastAsia="ru-RU"/>
        </w:rPr>
        <w:t>Органикалык өндүрүштү өнүктүрүү үчүн токой чарбасында органикалык өндүрүштүн эрежелерин жана стандарттарын жайылтуу керек, бул андан ары өлкөнүн базарларында  жана чет өлкөлөргө сатуу үчүн тиешелүү продукцияны (брендди) алууга мүмкүндүк берет.</w:t>
      </w:r>
    </w:p>
    <w:p w:rsidR="00AE412C" w:rsidRPr="00AC4C98" w:rsidRDefault="00014A22" w:rsidP="00AE412C">
      <w:pPr>
        <w:spacing w:after="0" w:line="240" w:lineRule="auto"/>
        <w:ind w:firstLine="567"/>
        <w:jc w:val="both"/>
        <w:rPr>
          <w:rFonts w:ascii="Times New Roman" w:eastAsia="Times New Roman" w:hAnsi="Times New Roman" w:cs="Times New Roman"/>
          <w:sz w:val="28"/>
          <w:szCs w:val="28"/>
          <w:lang w:val="ky-KG" w:eastAsia="ru-RU"/>
        </w:rPr>
      </w:pPr>
      <w:r w:rsidRPr="00AC4C98">
        <w:rPr>
          <w:rFonts w:ascii="Times New Roman" w:eastAsia="Times New Roman" w:hAnsi="Times New Roman" w:cs="Times New Roman"/>
          <w:sz w:val="28"/>
          <w:szCs w:val="28"/>
          <w:lang w:val="ky-KG" w:eastAsia="ru-RU"/>
        </w:rPr>
        <w:lastRenderedPageBreak/>
        <w:t>Мамлекеттик токой фондусунун жерлерин маданий-ден соолукту чыңдоо, рекреациялык жана туристтик максаттарда пайдалануу</w:t>
      </w:r>
      <w:r w:rsidR="00B15D3F" w:rsidRPr="00AC4C98">
        <w:rPr>
          <w:rFonts w:ascii="Times New Roman" w:eastAsia="Times New Roman" w:hAnsi="Times New Roman" w:cs="Times New Roman"/>
          <w:sz w:val="28"/>
          <w:szCs w:val="28"/>
          <w:lang w:val="ky-KG" w:eastAsia="ru-RU"/>
        </w:rPr>
        <w:t xml:space="preserve"> жана геологиялык изилдөө, геологиялык чалгындоо жана пайдалуу кендерди иштетүүгө токой чарбасын башкаруу органынын макулдугусуз берүү үчүн берүү көп учурларда токой пайдалануучулар менен компаниянын өкүлдөрүнүн ортосунда чыр-чатактарга алып келет.  </w:t>
      </w:r>
      <w:r w:rsidRPr="00AC4C98">
        <w:rPr>
          <w:rFonts w:ascii="Times New Roman" w:eastAsia="Times New Roman" w:hAnsi="Times New Roman" w:cs="Times New Roman"/>
          <w:sz w:val="28"/>
          <w:szCs w:val="28"/>
          <w:lang w:val="ky-KG" w:eastAsia="ru-RU"/>
        </w:rPr>
        <w:t xml:space="preserve"> </w:t>
      </w:r>
    </w:p>
    <w:p w:rsidR="00AE412C" w:rsidRPr="00AC4C98" w:rsidRDefault="00B15D3F" w:rsidP="001D660C">
      <w:pPr>
        <w:spacing w:after="0" w:line="240" w:lineRule="auto"/>
        <w:ind w:firstLine="567"/>
        <w:jc w:val="both"/>
        <w:rPr>
          <w:rFonts w:ascii="Times New Roman" w:eastAsia="Times New Roman" w:hAnsi="Times New Roman" w:cs="Times New Roman"/>
          <w:sz w:val="28"/>
          <w:szCs w:val="28"/>
          <w:lang w:val="ky-KG" w:eastAsia="ru-RU"/>
        </w:rPr>
      </w:pPr>
      <w:r w:rsidRPr="00AC4C98">
        <w:rPr>
          <w:rFonts w:ascii="Times New Roman" w:eastAsia="Times New Roman" w:hAnsi="Times New Roman" w:cs="Times New Roman"/>
          <w:sz w:val="28"/>
          <w:szCs w:val="28"/>
          <w:lang w:val="ky-KG" w:eastAsia="ru-RU"/>
        </w:rPr>
        <w:t xml:space="preserve">Сунуш кылынган ушул Кыргыз Республикасынын </w:t>
      </w:r>
      <w:r w:rsidR="000C72F6" w:rsidRPr="00AC4C98">
        <w:rPr>
          <w:rFonts w:ascii="Times New Roman" w:eastAsia="Times New Roman" w:hAnsi="Times New Roman" w:cs="Times New Roman"/>
          <w:sz w:val="28"/>
          <w:szCs w:val="28"/>
          <w:lang w:val="ky-KG" w:eastAsia="ru-RU"/>
        </w:rPr>
        <w:t xml:space="preserve">Өкмөтүнүн </w:t>
      </w:r>
      <w:r w:rsidRPr="00AC4C98">
        <w:rPr>
          <w:rFonts w:ascii="Times New Roman" w:eastAsia="Times New Roman" w:hAnsi="Times New Roman" w:cs="Times New Roman"/>
          <w:sz w:val="28"/>
          <w:szCs w:val="28"/>
          <w:lang w:val="ky-KG" w:eastAsia="ru-RU"/>
        </w:rPr>
        <w:t>токтомунун долбоору, сурамжылоонун жана жоолугушуулардын негизинде келип түшкөн токой чарбалардын сунуштарын эске алуу менен укук колдонуу практикасынын натыйжалуулугун жогору</w:t>
      </w:r>
      <w:r w:rsidR="00125EAD" w:rsidRPr="00AC4C98">
        <w:rPr>
          <w:rFonts w:ascii="Times New Roman" w:eastAsia="Times New Roman" w:hAnsi="Times New Roman" w:cs="Times New Roman"/>
          <w:sz w:val="28"/>
          <w:szCs w:val="28"/>
          <w:lang w:val="ky-KG" w:eastAsia="ru-RU"/>
        </w:rPr>
        <w:t>латууга жана учурдагы көйгөйлөрдү чечүүгө багытталган.</w:t>
      </w:r>
      <w:r w:rsidRPr="00AC4C98">
        <w:rPr>
          <w:rFonts w:ascii="Times New Roman" w:eastAsia="Times New Roman" w:hAnsi="Times New Roman" w:cs="Times New Roman"/>
          <w:sz w:val="28"/>
          <w:szCs w:val="28"/>
          <w:lang w:val="ky-KG" w:eastAsia="ru-RU"/>
        </w:rPr>
        <w:t xml:space="preserve">  </w:t>
      </w:r>
      <w:r w:rsidR="0093686F" w:rsidRPr="00AC4C98">
        <w:rPr>
          <w:rFonts w:ascii="Times New Roman" w:eastAsia="Times New Roman" w:hAnsi="Times New Roman" w:cs="Times New Roman"/>
          <w:sz w:val="28"/>
          <w:szCs w:val="28"/>
          <w:lang w:val="ky-KG" w:eastAsia="ru-RU"/>
        </w:rPr>
        <w:t xml:space="preserve"> </w:t>
      </w:r>
    </w:p>
    <w:p w:rsidR="001D660C" w:rsidRPr="001D660C" w:rsidRDefault="001D660C" w:rsidP="001D660C">
      <w:pPr>
        <w:spacing w:after="0" w:line="240" w:lineRule="auto"/>
        <w:ind w:firstLine="567"/>
        <w:jc w:val="both"/>
        <w:rPr>
          <w:rFonts w:ascii="Times New Roman" w:eastAsia="Times New Roman" w:hAnsi="Times New Roman" w:cs="Times New Roman"/>
          <w:b/>
          <w:color w:val="2B2B2B"/>
          <w:sz w:val="28"/>
          <w:szCs w:val="28"/>
          <w:lang w:val="ky-KG" w:eastAsia="ru-RU"/>
        </w:rPr>
      </w:pPr>
    </w:p>
    <w:p w:rsidR="008B1897" w:rsidRPr="001D660C" w:rsidRDefault="008B1897" w:rsidP="008B1897">
      <w:pPr>
        <w:spacing w:after="0" w:line="240" w:lineRule="auto"/>
        <w:ind w:firstLine="567"/>
        <w:jc w:val="both"/>
        <w:rPr>
          <w:rFonts w:ascii="Times New Roman" w:eastAsia="Times New Roman" w:hAnsi="Times New Roman" w:cs="Times New Roman"/>
          <w:b/>
          <w:color w:val="2B2B2B"/>
          <w:sz w:val="28"/>
          <w:szCs w:val="28"/>
          <w:lang w:val="ky-KG" w:eastAsia="ru-RU"/>
        </w:rPr>
      </w:pPr>
      <w:r w:rsidRPr="008B1897">
        <w:rPr>
          <w:rFonts w:ascii="Times New Roman" w:eastAsia="Times New Roman" w:hAnsi="Times New Roman" w:cs="Times New Roman"/>
          <w:b/>
          <w:color w:val="2B2B2B"/>
          <w:sz w:val="28"/>
          <w:szCs w:val="28"/>
          <w:lang w:val="ky-KG" w:eastAsia="ru-RU"/>
        </w:rPr>
        <w:t xml:space="preserve">3. </w:t>
      </w:r>
      <w:r w:rsidR="001D660C" w:rsidRPr="008B1897">
        <w:rPr>
          <w:rFonts w:ascii="Times New Roman" w:eastAsia="Times New Roman" w:hAnsi="Times New Roman" w:cs="Times New Roman"/>
          <w:b/>
          <w:color w:val="2B2B2B"/>
          <w:sz w:val="28"/>
          <w:szCs w:val="28"/>
          <w:lang w:val="ky-KG" w:eastAsia="ru-RU"/>
        </w:rPr>
        <w:t xml:space="preserve">Мүмкүн болгон социалдык, экономикалык, укуктук, адам укуктары, гендердик, экологиялык, коррупциялык кесепеттердин прогнозу </w:t>
      </w:r>
    </w:p>
    <w:p w:rsidR="001D660C" w:rsidRDefault="008B1897" w:rsidP="001D660C">
      <w:pPr>
        <w:spacing w:after="0" w:line="240" w:lineRule="auto"/>
        <w:ind w:firstLine="567"/>
        <w:jc w:val="both"/>
        <w:rPr>
          <w:rFonts w:ascii="Times New Roman" w:hAnsi="Times New Roman" w:cs="Times New Roman"/>
          <w:b/>
          <w:sz w:val="28"/>
          <w:szCs w:val="28"/>
          <w:lang w:val="ky-KG"/>
        </w:rPr>
      </w:pPr>
      <w:r w:rsidRPr="0020149E">
        <w:rPr>
          <w:rFonts w:ascii="Times New Roman" w:eastAsia="Times New Roman" w:hAnsi="Times New Roman" w:cs="Times New Roman"/>
          <w:sz w:val="28"/>
          <w:szCs w:val="28"/>
          <w:lang w:val="ky-KG" w:eastAsia="ru-RU"/>
        </w:rPr>
        <w:t xml:space="preserve">Кыргыз Республикасынын </w:t>
      </w:r>
      <w:r w:rsidR="00556EF0" w:rsidRPr="0020149E">
        <w:rPr>
          <w:rFonts w:ascii="Times New Roman" w:eastAsia="Times New Roman" w:hAnsi="Times New Roman" w:cs="Times New Roman"/>
          <w:sz w:val="28"/>
          <w:szCs w:val="28"/>
          <w:lang w:val="ky-KG" w:eastAsia="ru-RU"/>
        </w:rPr>
        <w:t>Министрлер Кабинетинин</w:t>
      </w:r>
      <w:r w:rsidRPr="0020149E">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color w:val="2B2B2B"/>
          <w:sz w:val="28"/>
          <w:szCs w:val="28"/>
          <w:lang w:val="ky-KG" w:eastAsia="ru-RU"/>
        </w:rPr>
        <w:t>бул токтомунун долбоору Кыргыз Республикасынын ченемдик-укуктук актыларына жана белгиленген тартипте күчүнө кирген Кыргыз Республикасынын эл</w:t>
      </w:r>
      <w:r w:rsidR="00A52FBD">
        <w:rPr>
          <w:rFonts w:ascii="Times New Roman" w:eastAsia="Times New Roman" w:hAnsi="Times New Roman" w:cs="Times New Roman"/>
          <w:color w:val="2B2B2B"/>
          <w:sz w:val="28"/>
          <w:szCs w:val="28"/>
          <w:lang w:val="ky-KG" w:eastAsia="ru-RU"/>
        </w:rPr>
        <w:t xml:space="preserve"> аралык келишимдерине белгиленг</w:t>
      </w:r>
      <w:r>
        <w:rPr>
          <w:rFonts w:ascii="Times New Roman" w:eastAsia="Times New Roman" w:hAnsi="Times New Roman" w:cs="Times New Roman"/>
          <w:color w:val="2B2B2B"/>
          <w:sz w:val="28"/>
          <w:szCs w:val="28"/>
          <w:lang w:val="ky-KG" w:eastAsia="ru-RU"/>
        </w:rPr>
        <w:t>ен талаптарга ылайык даярдалган.</w:t>
      </w:r>
    </w:p>
    <w:p w:rsidR="001D660C" w:rsidRPr="008B1897" w:rsidRDefault="008B1897" w:rsidP="001D660C">
      <w:pPr>
        <w:spacing w:after="0" w:line="240" w:lineRule="auto"/>
        <w:ind w:firstLine="567"/>
        <w:jc w:val="both"/>
        <w:rPr>
          <w:rFonts w:ascii="Times New Roman" w:hAnsi="Times New Roman" w:cs="Times New Roman"/>
          <w:sz w:val="28"/>
          <w:szCs w:val="28"/>
          <w:lang w:val="ky-KG"/>
        </w:rPr>
      </w:pPr>
      <w:r w:rsidRPr="008B1897">
        <w:rPr>
          <w:rFonts w:ascii="Times New Roman" w:hAnsi="Times New Roman" w:cs="Times New Roman"/>
          <w:sz w:val="28"/>
          <w:szCs w:val="28"/>
          <w:lang w:val="ky-KG"/>
        </w:rPr>
        <w:t>Ошондой эле, адамдын жана жарандын укуктары менен эркиндиктерин коргоо</w:t>
      </w:r>
      <w:r w:rsidR="00A442FC">
        <w:rPr>
          <w:rFonts w:ascii="Times New Roman" w:hAnsi="Times New Roman" w:cs="Times New Roman"/>
          <w:sz w:val="28"/>
          <w:szCs w:val="28"/>
          <w:lang w:val="ky-KG"/>
        </w:rPr>
        <w:t xml:space="preserve"> жана </w:t>
      </w:r>
      <w:r w:rsidR="00640187">
        <w:rPr>
          <w:rFonts w:ascii="Times New Roman" w:hAnsi="Times New Roman" w:cs="Times New Roman"/>
          <w:sz w:val="28"/>
          <w:szCs w:val="28"/>
          <w:lang w:val="ky-KG"/>
        </w:rPr>
        <w:t xml:space="preserve"> </w:t>
      </w:r>
      <w:r w:rsidRPr="008B1897">
        <w:rPr>
          <w:rFonts w:ascii="Times New Roman" w:hAnsi="Times New Roman" w:cs="Times New Roman"/>
          <w:sz w:val="28"/>
          <w:szCs w:val="28"/>
          <w:lang w:val="ky-KG"/>
        </w:rPr>
        <w:t xml:space="preserve"> </w:t>
      </w:r>
      <w:r w:rsidR="00A442FC" w:rsidRPr="008B1897">
        <w:rPr>
          <w:rFonts w:ascii="Times New Roman" w:hAnsi="Times New Roman" w:cs="Times New Roman"/>
          <w:sz w:val="28"/>
          <w:szCs w:val="28"/>
          <w:lang w:val="ky-KG"/>
        </w:rPr>
        <w:t xml:space="preserve">гендердик теңчиликти сактоо боюнча </w:t>
      </w:r>
      <w:r w:rsidR="00640187" w:rsidRPr="008B1897">
        <w:rPr>
          <w:rFonts w:ascii="Times New Roman" w:hAnsi="Times New Roman" w:cs="Times New Roman"/>
          <w:sz w:val="28"/>
          <w:szCs w:val="28"/>
          <w:lang w:val="ky-KG"/>
        </w:rPr>
        <w:t>белгиленген стандарттарды бузган ченемдер каралган эмес</w:t>
      </w:r>
      <w:r w:rsidR="00BC15B9">
        <w:rPr>
          <w:rFonts w:ascii="Times New Roman" w:hAnsi="Times New Roman" w:cs="Times New Roman"/>
          <w:sz w:val="28"/>
          <w:szCs w:val="28"/>
          <w:lang w:val="ky-KG"/>
        </w:rPr>
        <w:t xml:space="preserve"> жана эч кандай </w:t>
      </w:r>
      <w:r w:rsidR="00640187" w:rsidRPr="008B1897">
        <w:rPr>
          <w:rFonts w:ascii="Times New Roman" w:hAnsi="Times New Roman" w:cs="Times New Roman"/>
          <w:sz w:val="28"/>
          <w:szCs w:val="28"/>
          <w:lang w:val="ky-KG"/>
        </w:rPr>
        <w:t xml:space="preserve"> </w:t>
      </w:r>
      <w:r w:rsidRPr="008B1897">
        <w:rPr>
          <w:rFonts w:ascii="Times New Roman" w:hAnsi="Times New Roman" w:cs="Times New Roman"/>
          <w:sz w:val="28"/>
          <w:szCs w:val="28"/>
          <w:lang w:val="ky-KG"/>
        </w:rPr>
        <w:t xml:space="preserve"> социалдык, укуктук, гендердик, экологиялык жана коррупциялык кесепеттерге алып келбе</w:t>
      </w:r>
      <w:r w:rsidR="00BC15B9">
        <w:rPr>
          <w:rFonts w:ascii="Times New Roman" w:hAnsi="Times New Roman" w:cs="Times New Roman"/>
          <w:sz w:val="28"/>
          <w:szCs w:val="28"/>
          <w:lang w:val="ky-KG"/>
        </w:rPr>
        <w:t>йт.</w:t>
      </w:r>
      <w:r w:rsidRPr="008B1897">
        <w:rPr>
          <w:rFonts w:ascii="Times New Roman" w:hAnsi="Times New Roman" w:cs="Times New Roman"/>
          <w:sz w:val="28"/>
          <w:szCs w:val="28"/>
          <w:lang w:val="ky-KG"/>
        </w:rPr>
        <w:t xml:space="preserve">  </w:t>
      </w:r>
    </w:p>
    <w:p w:rsidR="00BC15B9" w:rsidRPr="003A6573" w:rsidRDefault="00BC15B9" w:rsidP="00EB390C">
      <w:pPr>
        <w:spacing w:after="0" w:line="240" w:lineRule="auto"/>
        <w:rPr>
          <w:rFonts w:ascii="Times New Roman" w:hAnsi="Times New Roman" w:cs="Times New Roman"/>
          <w:b/>
          <w:sz w:val="28"/>
          <w:szCs w:val="28"/>
          <w:lang w:val="ky-KG"/>
        </w:rPr>
      </w:pPr>
    </w:p>
    <w:p w:rsidR="00EB390C" w:rsidRPr="00EB390C" w:rsidRDefault="00BC15B9" w:rsidP="00EB390C">
      <w:pPr>
        <w:pStyle w:val="a7"/>
        <w:numPr>
          <w:ilvl w:val="0"/>
          <w:numId w:val="3"/>
        </w:numPr>
        <w:spacing w:after="0" w:line="240" w:lineRule="auto"/>
        <w:jc w:val="both"/>
        <w:rPr>
          <w:rFonts w:ascii="Times New Roman" w:hAnsi="Times New Roman" w:cs="Times New Roman"/>
          <w:sz w:val="28"/>
          <w:szCs w:val="28"/>
          <w:lang w:val="ky-KG"/>
        </w:rPr>
      </w:pPr>
      <w:r w:rsidRPr="00EB390C">
        <w:rPr>
          <w:rFonts w:ascii="Times New Roman" w:hAnsi="Times New Roman" w:cs="Times New Roman"/>
          <w:b/>
          <w:sz w:val="28"/>
          <w:szCs w:val="28"/>
          <w:lang w:val="ky-KG"/>
        </w:rPr>
        <w:t>Коомдук талкуу</w:t>
      </w:r>
      <w:r w:rsidR="00EB390C" w:rsidRPr="00EB390C">
        <w:rPr>
          <w:rFonts w:ascii="Times New Roman" w:hAnsi="Times New Roman" w:cs="Times New Roman"/>
          <w:b/>
          <w:sz w:val="28"/>
          <w:szCs w:val="28"/>
          <w:lang w:val="ky-KG"/>
        </w:rPr>
        <w:t>нун натыйжалары</w:t>
      </w:r>
    </w:p>
    <w:p w:rsidR="00EB390C" w:rsidRPr="00D22C23" w:rsidRDefault="00390E9C" w:rsidP="00D22C23">
      <w:pPr>
        <w:pStyle w:val="Style2"/>
        <w:widowControl/>
        <w:spacing w:line="240" w:lineRule="auto"/>
        <w:jc w:val="both"/>
        <w:rPr>
          <w:color w:val="000000"/>
          <w:sz w:val="28"/>
          <w:szCs w:val="28"/>
          <w:lang w:val="ky-KG"/>
        </w:rPr>
      </w:pPr>
      <w:r w:rsidRPr="00EB390C">
        <w:rPr>
          <w:sz w:val="28"/>
          <w:szCs w:val="28"/>
          <w:lang w:val="ky-KG"/>
        </w:rPr>
        <w:t xml:space="preserve">Кыргыз Республикасынын </w:t>
      </w:r>
      <w:r w:rsidR="00BC15B9" w:rsidRPr="00EB390C">
        <w:rPr>
          <w:sz w:val="28"/>
          <w:szCs w:val="28"/>
          <w:lang w:val="ky-KG"/>
        </w:rPr>
        <w:t>“Кыргыз Республикасынын ченемдик укуктук актылары жөнүндө”</w:t>
      </w:r>
      <w:r w:rsidRPr="00EB390C">
        <w:rPr>
          <w:sz w:val="28"/>
          <w:szCs w:val="28"/>
          <w:lang w:val="ky-KG"/>
        </w:rPr>
        <w:t xml:space="preserve"> мыйзамына ылайык, ушул ченемдик-укуктук актынын долбоору коомдук талкууга алынат жана долбоор </w:t>
      </w:r>
      <w:r w:rsidRPr="0020149E">
        <w:rPr>
          <w:sz w:val="28"/>
          <w:szCs w:val="28"/>
          <w:lang w:val="ky-KG"/>
        </w:rPr>
        <w:t xml:space="preserve">Кыргыз Республикасынын </w:t>
      </w:r>
      <w:r w:rsidR="00556EF0" w:rsidRPr="0020149E">
        <w:rPr>
          <w:sz w:val="28"/>
          <w:szCs w:val="28"/>
          <w:lang w:val="ky-KG"/>
        </w:rPr>
        <w:t>Министрлер Кабинетинин</w:t>
      </w:r>
      <w:r w:rsidRPr="0020149E">
        <w:rPr>
          <w:sz w:val="28"/>
          <w:szCs w:val="28"/>
          <w:lang w:val="ky-KG"/>
        </w:rPr>
        <w:t xml:space="preserve"> сайтына</w:t>
      </w:r>
      <w:r w:rsidRPr="00EB390C">
        <w:rPr>
          <w:sz w:val="28"/>
          <w:szCs w:val="28"/>
          <w:lang w:val="ky-KG"/>
        </w:rPr>
        <w:t xml:space="preserve"> (</w:t>
      </w:r>
      <w:hyperlink r:id="rId6" w:history="1">
        <w:r w:rsidR="003A1B07" w:rsidRPr="003A1B07">
          <w:rPr>
            <w:rStyle w:val="a3"/>
            <w:sz w:val="28"/>
            <w:szCs w:val="28"/>
            <w:lang w:val="ky-KG"/>
          </w:rPr>
          <w:t>www</w:t>
        </w:r>
        <w:r w:rsidR="003A1B07" w:rsidRPr="00CA075B">
          <w:rPr>
            <w:rStyle w:val="a3"/>
            <w:sz w:val="28"/>
            <w:szCs w:val="28"/>
            <w:lang w:val="ky-KG"/>
          </w:rPr>
          <w:t>.gov.kg</w:t>
        </w:r>
      </w:hyperlink>
      <w:r w:rsidRPr="00EB390C">
        <w:rPr>
          <w:sz w:val="28"/>
          <w:szCs w:val="28"/>
          <w:lang w:val="ky-KG"/>
        </w:rPr>
        <w:t>)</w:t>
      </w:r>
      <w:r w:rsidR="00556EF0">
        <w:rPr>
          <w:sz w:val="28"/>
          <w:szCs w:val="28"/>
          <w:lang w:val="ky-KG"/>
        </w:rPr>
        <w:t xml:space="preserve"> </w:t>
      </w:r>
      <w:r w:rsidRPr="00EB390C">
        <w:rPr>
          <w:sz w:val="28"/>
          <w:szCs w:val="28"/>
          <w:lang w:val="ky-KG"/>
        </w:rPr>
        <w:t xml:space="preserve">жайгаштырылат.  </w:t>
      </w:r>
    </w:p>
    <w:p w:rsidR="00BC15B9" w:rsidRPr="00EB390C" w:rsidRDefault="00390E9C" w:rsidP="00D22C23">
      <w:pPr>
        <w:spacing w:after="0" w:line="240" w:lineRule="auto"/>
        <w:ind w:firstLine="708"/>
        <w:jc w:val="both"/>
        <w:rPr>
          <w:rFonts w:ascii="Times New Roman" w:hAnsi="Times New Roman" w:cs="Times New Roman"/>
          <w:sz w:val="28"/>
          <w:szCs w:val="28"/>
          <w:lang w:val="ky-KG"/>
        </w:rPr>
      </w:pPr>
      <w:r w:rsidRPr="00EB390C">
        <w:rPr>
          <w:rFonts w:ascii="Times New Roman" w:hAnsi="Times New Roman" w:cs="Times New Roman"/>
          <w:sz w:val="28"/>
          <w:szCs w:val="28"/>
          <w:lang w:val="ky-KG"/>
        </w:rPr>
        <w:t xml:space="preserve"> </w:t>
      </w:r>
    </w:p>
    <w:p w:rsidR="00EB390C" w:rsidRPr="00A5595A" w:rsidRDefault="00EB390C" w:rsidP="00EB390C">
      <w:pPr>
        <w:pStyle w:val="a7"/>
        <w:numPr>
          <w:ilvl w:val="0"/>
          <w:numId w:val="3"/>
        </w:numPr>
        <w:spacing w:after="0" w:line="240" w:lineRule="auto"/>
        <w:rPr>
          <w:rFonts w:ascii="Times New Roman" w:hAnsi="Times New Roman" w:cs="Times New Roman"/>
          <w:b/>
          <w:sz w:val="28"/>
          <w:szCs w:val="28"/>
          <w:lang w:val="ky-KG"/>
        </w:rPr>
      </w:pPr>
      <w:r>
        <w:rPr>
          <w:rFonts w:ascii="Times New Roman" w:hAnsi="Times New Roman" w:cs="Times New Roman"/>
          <w:b/>
          <w:sz w:val="28"/>
          <w:szCs w:val="28"/>
          <w:lang w:val="ky-KG"/>
        </w:rPr>
        <w:t>Долбоордун мыйзамдарга шайкештигин талдоо</w:t>
      </w:r>
    </w:p>
    <w:p w:rsidR="00BC15B9" w:rsidRPr="00A5595A" w:rsidRDefault="00A5595A" w:rsidP="00D22C23">
      <w:pPr>
        <w:spacing w:after="0" w:line="240" w:lineRule="auto"/>
        <w:ind w:firstLine="708"/>
        <w:jc w:val="both"/>
        <w:rPr>
          <w:rFonts w:ascii="Times New Roman" w:hAnsi="Times New Roman" w:cs="Times New Roman"/>
          <w:sz w:val="28"/>
          <w:szCs w:val="28"/>
          <w:lang w:val="ky-KG"/>
        </w:rPr>
      </w:pPr>
      <w:r w:rsidRPr="00A5595A">
        <w:rPr>
          <w:rFonts w:ascii="Times New Roman" w:hAnsi="Times New Roman" w:cs="Times New Roman"/>
          <w:sz w:val="28"/>
          <w:szCs w:val="28"/>
          <w:lang w:val="ky-KG"/>
        </w:rPr>
        <w:t>Долбоор Кыргыз Республикасынын Конституциясынын жоболоруна, колдонуудагы мыйзамдардын ченемдерине жана белгиленген тартипте Кыргыз Республикасы тарабынан ратификацияланган эл аралык келишимдерге каршы келбейт.</w:t>
      </w:r>
    </w:p>
    <w:p w:rsidR="00BC15B9" w:rsidRPr="00390E9C" w:rsidRDefault="00BC15B9" w:rsidP="0023700D">
      <w:pPr>
        <w:spacing w:after="0" w:line="240" w:lineRule="auto"/>
        <w:jc w:val="center"/>
        <w:rPr>
          <w:rFonts w:ascii="Times New Roman" w:hAnsi="Times New Roman" w:cs="Times New Roman"/>
          <w:b/>
          <w:sz w:val="28"/>
          <w:szCs w:val="28"/>
          <w:lang w:val="ky-KG"/>
        </w:rPr>
      </w:pPr>
    </w:p>
    <w:p w:rsidR="00BC15B9" w:rsidRPr="00A5595A" w:rsidRDefault="00A5595A" w:rsidP="00A5595A">
      <w:pPr>
        <w:pStyle w:val="a7"/>
        <w:numPr>
          <w:ilvl w:val="0"/>
          <w:numId w:val="3"/>
        </w:numPr>
        <w:spacing w:after="0" w:line="240" w:lineRule="auto"/>
        <w:rPr>
          <w:rFonts w:ascii="Times New Roman" w:hAnsi="Times New Roman" w:cs="Times New Roman"/>
          <w:b/>
          <w:sz w:val="28"/>
          <w:szCs w:val="28"/>
          <w:lang w:val="ky-KG"/>
        </w:rPr>
      </w:pPr>
      <w:r>
        <w:rPr>
          <w:rFonts w:ascii="Times New Roman" w:hAnsi="Times New Roman" w:cs="Times New Roman"/>
          <w:b/>
          <w:sz w:val="28"/>
          <w:szCs w:val="28"/>
          <w:lang w:val="ky-KG"/>
        </w:rPr>
        <w:t>Каржылоонун зарылдыгы жөнүндө маалымат</w:t>
      </w:r>
    </w:p>
    <w:p w:rsidR="00BC15B9" w:rsidRPr="00A5595A" w:rsidRDefault="00D22C23" w:rsidP="00D22C23">
      <w:pPr>
        <w:spacing w:after="0" w:line="240" w:lineRule="auto"/>
        <w:ind w:firstLine="708"/>
        <w:jc w:val="both"/>
        <w:rPr>
          <w:rFonts w:ascii="Times New Roman" w:hAnsi="Times New Roman" w:cs="Times New Roman"/>
          <w:sz w:val="28"/>
          <w:szCs w:val="28"/>
          <w:lang w:val="ky-KG"/>
        </w:rPr>
      </w:pPr>
      <w:r w:rsidRPr="000F7DD3">
        <w:rPr>
          <w:rFonts w:ascii="Times New Roman" w:hAnsi="Times New Roman" w:cs="Times New Roman"/>
          <w:sz w:val="28"/>
          <w:szCs w:val="28"/>
          <w:lang w:val="ky-KG"/>
        </w:rPr>
        <w:t xml:space="preserve">Кыргыз Республикасынын Министрлер Кабинетинин </w:t>
      </w:r>
      <w:r w:rsidR="00A5595A" w:rsidRPr="00A5595A">
        <w:rPr>
          <w:rFonts w:ascii="Times New Roman" w:hAnsi="Times New Roman" w:cs="Times New Roman"/>
          <w:sz w:val="28"/>
          <w:szCs w:val="28"/>
          <w:lang w:val="ky-KG"/>
        </w:rPr>
        <w:t>ушул токтом долбоорун кабыл алуу республикалык бюджеттен кошумча финансылык чыгымдарга алып келбейт.</w:t>
      </w:r>
    </w:p>
    <w:p w:rsidR="00A5595A" w:rsidRDefault="00A5595A" w:rsidP="0023700D">
      <w:pPr>
        <w:spacing w:after="0" w:line="240" w:lineRule="auto"/>
        <w:jc w:val="center"/>
        <w:rPr>
          <w:rFonts w:ascii="Times New Roman" w:hAnsi="Times New Roman" w:cs="Times New Roman"/>
          <w:b/>
          <w:sz w:val="28"/>
          <w:szCs w:val="28"/>
          <w:lang w:val="ky-KG"/>
        </w:rPr>
      </w:pPr>
    </w:p>
    <w:p w:rsidR="00A5595A" w:rsidRPr="008748C2" w:rsidRDefault="008748C2" w:rsidP="008748C2">
      <w:pPr>
        <w:pStyle w:val="a7"/>
        <w:numPr>
          <w:ilvl w:val="0"/>
          <w:numId w:val="3"/>
        </w:numPr>
        <w:spacing w:after="0" w:line="240" w:lineRule="auto"/>
        <w:rPr>
          <w:rFonts w:ascii="Times New Roman" w:hAnsi="Times New Roman" w:cs="Times New Roman"/>
          <w:b/>
          <w:sz w:val="28"/>
          <w:szCs w:val="28"/>
          <w:lang w:val="ky-KG"/>
        </w:rPr>
      </w:pPr>
      <w:r>
        <w:rPr>
          <w:rFonts w:ascii="Times New Roman" w:hAnsi="Times New Roman" w:cs="Times New Roman"/>
          <w:b/>
          <w:sz w:val="28"/>
          <w:szCs w:val="28"/>
          <w:lang w:val="ky-KG"/>
        </w:rPr>
        <w:t>Ченемдик-укуктук таасирлерди талдоо жөнүндө маалымат</w:t>
      </w:r>
    </w:p>
    <w:p w:rsidR="00A5595A" w:rsidRPr="008748C2" w:rsidRDefault="001D3A0D" w:rsidP="008748C2">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Долбоор ишкердикке</w:t>
      </w:r>
      <w:r w:rsidR="008748C2" w:rsidRPr="008748C2">
        <w:rPr>
          <w:rFonts w:ascii="Times New Roman" w:hAnsi="Times New Roman" w:cs="Times New Roman"/>
          <w:sz w:val="28"/>
          <w:szCs w:val="28"/>
          <w:lang w:val="ky-KG"/>
        </w:rPr>
        <w:t xml:space="preserve"> таасир этет, ошого жараша бул долбоордун жөнгө салуучу таасирине талдоо жүргүзүлдү</w:t>
      </w:r>
      <w:r w:rsidR="008748C2">
        <w:rPr>
          <w:rFonts w:ascii="Times New Roman" w:hAnsi="Times New Roman" w:cs="Times New Roman"/>
          <w:sz w:val="28"/>
          <w:szCs w:val="28"/>
          <w:lang w:val="ky-KG"/>
        </w:rPr>
        <w:t>.</w:t>
      </w:r>
    </w:p>
    <w:p w:rsidR="00A5595A" w:rsidRPr="008748C2" w:rsidRDefault="00A5595A" w:rsidP="008748C2">
      <w:pPr>
        <w:spacing w:after="0" w:line="240" w:lineRule="auto"/>
        <w:jc w:val="both"/>
        <w:rPr>
          <w:rFonts w:ascii="Times New Roman" w:hAnsi="Times New Roman" w:cs="Times New Roman"/>
          <w:sz w:val="28"/>
          <w:szCs w:val="28"/>
          <w:lang w:val="ky-KG"/>
        </w:rPr>
      </w:pPr>
    </w:p>
    <w:p w:rsidR="000A28BD" w:rsidRPr="003A1B07" w:rsidRDefault="000A28BD" w:rsidP="00854A3C">
      <w:pPr>
        <w:tabs>
          <w:tab w:val="left" w:pos="1701"/>
        </w:tabs>
        <w:spacing w:after="0" w:line="240" w:lineRule="auto"/>
        <w:jc w:val="both"/>
        <w:rPr>
          <w:rFonts w:ascii="Times New Roman" w:hAnsi="Times New Roman"/>
          <w:sz w:val="28"/>
          <w:szCs w:val="28"/>
          <w:lang w:val="ky-KG"/>
        </w:rPr>
      </w:pPr>
    </w:p>
    <w:p w:rsidR="00576328" w:rsidRPr="0023700D" w:rsidRDefault="004A3A1D" w:rsidP="004A3A1D">
      <w:pPr>
        <w:pStyle w:val="a6"/>
        <w:ind w:hanging="142"/>
        <w:rPr>
          <w:rFonts w:ascii="Times New Roman" w:hAnsi="Times New Roman" w:cs="Times New Roman"/>
          <w:b/>
          <w:sz w:val="28"/>
          <w:szCs w:val="28"/>
          <w:lang w:val="ky-KG"/>
        </w:rPr>
      </w:pPr>
      <w:r>
        <w:rPr>
          <w:rFonts w:ascii="Times New Roman" w:hAnsi="Times New Roman" w:cs="Times New Roman"/>
          <w:b/>
          <w:sz w:val="28"/>
          <w:szCs w:val="28"/>
          <w:lang w:val="ky-KG"/>
        </w:rPr>
        <w:t xml:space="preserve">             Министр </w:t>
      </w:r>
      <w:r w:rsidR="00576328" w:rsidRPr="0023700D">
        <w:rPr>
          <w:rFonts w:ascii="Times New Roman" w:hAnsi="Times New Roman" w:cs="Times New Roman"/>
          <w:b/>
          <w:sz w:val="28"/>
          <w:szCs w:val="28"/>
          <w:lang w:val="ky-KG"/>
        </w:rPr>
        <w:t xml:space="preserve">                                            </w:t>
      </w:r>
      <w:r w:rsidR="0023700D">
        <w:rPr>
          <w:rFonts w:ascii="Times New Roman" w:hAnsi="Times New Roman" w:cs="Times New Roman"/>
          <w:b/>
          <w:sz w:val="28"/>
          <w:szCs w:val="28"/>
          <w:lang w:val="ky-KG"/>
        </w:rPr>
        <w:t xml:space="preserve">  </w:t>
      </w:r>
      <w:r w:rsidR="000A28BD">
        <w:rPr>
          <w:rFonts w:ascii="Times New Roman" w:hAnsi="Times New Roman" w:cs="Times New Roman"/>
          <w:b/>
          <w:sz w:val="28"/>
          <w:szCs w:val="28"/>
          <w:lang w:val="ky-KG"/>
        </w:rPr>
        <w:t xml:space="preserve">    </w:t>
      </w:r>
      <w:r w:rsidR="006614C9">
        <w:rPr>
          <w:rFonts w:ascii="Times New Roman" w:hAnsi="Times New Roman" w:cs="Times New Roman"/>
          <w:b/>
          <w:sz w:val="28"/>
          <w:szCs w:val="28"/>
          <w:lang w:val="ky-KG"/>
        </w:rPr>
        <w:t xml:space="preserve">      </w:t>
      </w:r>
      <w:r>
        <w:rPr>
          <w:rFonts w:ascii="Times New Roman" w:hAnsi="Times New Roman" w:cs="Times New Roman"/>
          <w:b/>
          <w:sz w:val="28"/>
          <w:szCs w:val="28"/>
          <w:lang w:val="ky-KG"/>
        </w:rPr>
        <w:t xml:space="preserve">             </w:t>
      </w:r>
      <w:r w:rsidR="006614C9">
        <w:rPr>
          <w:rFonts w:ascii="Times New Roman" w:hAnsi="Times New Roman" w:cs="Times New Roman"/>
          <w:b/>
          <w:sz w:val="28"/>
          <w:szCs w:val="28"/>
          <w:lang w:val="ky-KG"/>
        </w:rPr>
        <w:t xml:space="preserve"> </w:t>
      </w:r>
      <w:r w:rsidR="000A28BD">
        <w:rPr>
          <w:rFonts w:ascii="Times New Roman" w:hAnsi="Times New Roman" w:cs="Times New Roman"/>
          <w:b/>
          <w:sz w:val="28"/>
          <w:szCs w:val="28"/>
          <w:lang w:val="ky-KG"/>
        </w:rPr>
        <w:t xml:space="preserve">   </w:t>
      </w:r>
      <w:r w:rsidR="0023700D">
        <w:rPr>
          <w:rFonts w:ascii="Times New Roman" w:hAnsi="Times New Roman" w:cs="Times New Roman"/>
          <w:b/>
          <w:sz w:val="28"/>
          <w:szCs w:val="28"/>
          <w:lang w:val="ky-KG"/>
        </w:rPr>
        <w:t xml:space="preserve">  </w:t>
      </w:r>
      <w:r w:rsidR="000A28BD">
        <w:rPr>
          <w:rFonts w:ascii="Times New Roman" w:hAnsi="Times New Roman" w:cs="Times New Roman"/>
          <w:b/>
          <w:sz w:val="28"/>
          <w:szCs w:val="28"/>
          <w:lang w:val="ky-KG"/>
        </w:rPr>
        <w:t xml:space="preserve">  А.С.Джаныбеков</w:t>
      </w:r>
      <w:r w:rsidR="00576328" w:rsidRPr="0023700D">
        <w:rPr>
          <w:rFonts w:ascii="Times New Roman" w:hAnsi="Times New Roman" w:cs="Times New Roman"/>
          <w:b/>
          <w:sz w:val="28"/>
          <w:szCs w:val="28"/>
          <w:lang w:val="ky-KG"/>
        </w:rPr>
        <w:t xml:space="preserve">                                                                                                        </w:t>
      </w:r>
    </w:p>
    <w:p w:rsidR="00576328" w:rsidRDefault="00576328" w:rsidP="00576328">
      <w:pPr>
        <w:pBdr>
          <w:top w:val="single" w:sz="6" w:space="8" w:color="F2F6FA"/>
          <w:bottom w:val="single" w:sz="6" w:space="8" w:color="F2F6FA"/>
        </w:pBdr>
        <w:shd w:val="clear" w:color="auto" w:fill="FFFFFF"/>
        <w:spacing w:after="0" w:line="240" w:lineRule="auto"/>
        <w:ind w:right="-2"/>
        <w:rPr>
          <w:rFonts w:ascii="Times New Roman" w:hAnsi="Times New Roman" w:cs="Times New Roman"/>
          <w:b/>
          <w:bCs/>
          <w:sz w:val="24"/>
          <w:szCs w:val="24"/>
          <w:highlight w:val="cyan"/>
          <w:lang w:val="ky-KG"/>
        </w:rPr>
      </w:pPr>
    </w:p>
    <w:p w:rsidR="00576328" w:rsidRDefault="00576328" w:rsidP="00576328">
      <w:pPr>
        <w:pBdr>
          <w:top w:val="single" w:sz="6" w:space="8" w:color="F2F6FA"/>
          <w:bottom w:val="single" w:sz="6" w:space="8" w:color="F2F6FA"/>
        </w:pBdr>
        <w:shd w:val="clear" w:color="auto" w:fill="FFFFFF"/>
        <w:spacing w:after="0" w:line="240" w:lineRule="auto"/>
        <w:ind w:right="-2"/>
        <w:rPr>
          <w:rFonts w:ascii="Times New Roman" w:hAnsi="Times New Roman" w:cs="Times New Roman"/>
          <w:b/>
          <w:bCs/>
          <w:sz w:val="24"/>
          <w:szCs w:val="24"/>
          <w:highlight w:val="cyan"/>
          <w:lang w:val="ky-KG"/>
        </w:rPr>
      </w:pPr>
    </w:p>
    <w:p w:rsidR="00576328" w:rsidRDefault="00576328" w:rsidP="00576328">
      <w:pPr>
        <w:tabs>
          <w:tab w:val="center" w:pos="7285"/>
          <w:tab w:val="right" w:pos="14570"/>
        </w:tabs>
        <w:spacing w:after="0" w:line="240" w:lineRule="auto"/>
        <w:jc w:val="center"/>
        <w:rPr>
          <w:rFonts w:ascii="Times New Roman" w:hAnsi="Times New Roman" w:cs="Times New Roman"/>
          <w:b/>
          <w:sz w:val="24"/>
          <w:szCs w:val="24"/>
        </w:rPr>
      </w:pPr>
    </w:p>
    <w:p w:rsidR="00576328" w:rsidRDefault="00576328" w:rsidP="00576328">
      <w:pPr>
        <w:rPr>
          <w:sz w:val="24"/>
          <w:szCs w:val="24"/>
        </w:rPr>
      </w:pPr>
    </w:p>
    <w:p w:rsidR="00576328" w:rsidRDefault="00576328" w:rsidP="00576328">
      <w:pPr>
        <w:spacing w:after="0" w:line="240" w:lineRule="auto"/>
        <w:ind w:firstLine="567"/>
        <w:jc w:val="both"/>
        <w:rPr>
          <w:rFonts w:ascii="Times New Roman" w:hAnsi="Times New Roman" w:cs="Times New Roman"/>
          <w:b/>
          <w:sz w:val="24"/>
          <w:szCs w:val="24"/>
        </w:rPr>
      </w:pPr>
    </w:p>
    <w:p w:rsidR="00576328" w:rsidRDefault="00576328" w:rsidP="00576328">
      <w:r>
        <w:t xml:space="preserve">  </w:t>
      </w:r>
    </w:p>
    <w:p w:rsidR="00934B84" w:rsidRDefault="00934B84"/>
    <w:sectPr w:rsidR="00934B84" w:rsidSect="00963799">
      <w:pgSz w:w="11906" w:h="16838"/>
      <w:pgMar w:top="993"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01901"/>
    <w:multiLevelType w:val="hybridMultilevel"/>
    <w:tmpl w:val="EF2CE8F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8D65DD"/>
    <w:multiLevelType w:val="hybridMultilevel"/>
    <w:tmpl w:val="C480F516"/>
    <w:lvl w:ilvl="0" w:tplc="8BC6CA8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771B0F6F"/>
    <w:multiLevelType w:val="hybridMultilevel"/>
    <w:tmpl w:val="F51E43A6"/>
    <w:lvl w:ilvl="0" w:tplc="76283B5E">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96"/>
    <w:rsid w:val="00014A22"/>
    <w:rsid w:val="000155CE"/>
    <w:rsid w:val="00055C2D"/>
    <w:rsid w:val="00063E43"/>
    <w:rsid w:val="000A28BD"/>
    <w:rsid w:val="000B50F4"/>
    <w:rsid w:val="000C72F6"/>
    <w:rsid w:val="000F7DD3"/>
    <w:rsid w:val="00125EAD"/>
    <w:rsid w:val="00192D07"/>
    <w:rsid w:val="001B6AD9"/>
    <w:rsid w:val="001D3A0D"/>
    <w:rsid w:val="001D660C"/>
    <w:rsid w:val="001E41B7"/>
    <w:rsid w:val="0020149E"/>
    <w:rsid w:val="0023700D"/>
    <w:rsid w:val="00243EE3"/>
    <w:rsid w:val="0024702E"/>
    <w:rsid w:val="00251D42"/>
    <w:rsid w:val="002B29CE"/>
    <w:rsid w:val="00340B88"/>
    <w:rsid w:val="00356F12"/>
    <w:rsid w:val="00390E9C"/>
    <w:rsid w:val="003A1B07"/>
    <w:rsid w:val="003A6573"/>
    <w:rsid w:val="003C0292"/>
    <w:rsid w:val="003C080F"/>
    <w:rsid w:val="003E613A"/>
    <w:rsid w:val="004213D8"/>
    <w:rsid w:val="0047172D"/>
    <w:rsid w:val="004A3A1D"/>
    <w:rsid w:val="00543DE4"/>
    <w:rsid w:val="00544429"/>
    <w:rsid w:val="00556EF0"/>
    <w:rsid w:val="00576328"/>
    <w:rsid w:val="006359E6"/>
    <w:rsid w:val="00640187"/>
    <w:rsid w:val="006614C9"/>
    <w:rsid w:val="006B6E26"/>
    <w:rsid w:val="007215B0"/>
    <w:rsid w:val="007A3D52"/>
    <w:rsid w:val="007D4606"/>
    <w:rsid w:val="007E1A50"/>
    <w:rsid w:val="00854A3C"/>
    <w:rsid w:val="008748C2"/>
    <w:rsid w:val="008922F0"/>
    <w:rsid w:val="008B1897"/>
    <w:rsid w:val="00923009"/>
    <w:rsid w:val="00933E6C"/>
    <w:rsid w:val="00934B84"/>
    <w:rsid w:val="0093686F"/>
    <w:rsid w:val="00963799"/>
    <w:rsid w:val="00963C8C"/>
    <w:rsid w:val="009C29B5"/>
    <w:rsid w:val="00A31BDC"/>
    <w:rsid w:val="00A442FC"/>
    <w:rsid w:val="00A52FBD"/>
    <w:rsid w:val="00A5595A"/>
    <w:rsid w:val="00AC4C98"/>
    <w:rsid w:val="00AE412C"/>
    <w:rsid w:val="00AE7DBA"/>
    <w:rsid w:val="00B12D47"/>
    <w:rsid w:val="00B15D3F"/>
    <w:rsid w:val="00B16896"/>
    <w:rsid w:val="00B91E0E"/>
    <w:rsid w:val="00BC15B9"/>
    <w:rsid w:val="00BD24D9"/>
    <w:rsid w:val="00C062BB"/>
    <w:rsid w:val="00C34373"/>
    <w:rsid w:val="00C75DF0"/>
    <w:rsid w:val="00C93EDE"/>
    <w:rsid w:val="00CE539F"/>
    <w:rsid w:val="00D01C82"/>
    <w:rsid w:val="00D16D92"/>
    <w:rsid w:val="00D22C23"/>
    <w:rsid w:val="00D37857"/>
    <w:rsid w:val="00E43B5C"/>
    <w:rsid w:val="00E94B0C"/>
    <w:rsid w:val="00EB390C"/>
    <w:rsid w:val="00F2352D"/>
    <w:rsid w:val="00F71AF0"/>
    <w:rsid w:val="00F96BA5"/>
    <w:rsid w:val="00FB11BA"/>
    <w:rsid w:val="00FB44F8"/>
    <w:rsid w:val="00FC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3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6328"/>
    <w:rPr>
      <w:color w:val="0000FF"/>
      <w:u w:val="single"/>
    </w:rPr>
  </w:style>
  <w:style w:type="paragraph" w:styleId="a4">
    <w:name w:val="Normal (Web)"/>
    <w:basedOn w:val="a"/>
    <w:uiPriority w:val="99"/>
    <w:semiHidden/>
    <w:unhideWhenUsed/>
    <w:rsid w:val="00576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576328"/>
  </w:style>
  <w:style w:type="paragraph" w:styleId="a6">
    <w:name w:val="No Spacing"/>
    <w:link w:val="a5"/>
    <w:uiPriority w:val="1"/>
    <w:qFormat/>
    <w:rsid w:val="00576328"/>
    <w:pPr>
      <w:spacing w:after="0" w:line="240" w:lineRule="auto"/>
    </w:pPr>
  </w:style>
  <w:style w:type="paragraph" w:customStyle="1" w:styleId="tkTekst">
    <w:name w:val="_Текст обычный (tkTekst)"/>
    <w:basedOn w:val="a"/>
    <w:uiPriority w:val="99"/>
    <w:semiHidden/>
    <w:rsid w:val="00576328"/>
    <w:pPr>
      <w:spacing w:after="60"/>
      <w:ind w:firstLine="567"/>
      <w:jc w:val="both"/>
    </w:pPr>
    <w:rPr>
      <w:rFonts w:ascii="Arial" w:eastAsia="Times New Roman" w:hAnsi="Arial" w:cs="Arial"/>
      <w:sz w:val="20"/>
      <w:szCs w:val="20"/>
      <w:lang w:eastAsia="ru-RU"/>
    </w:rPr>
  </w:style>
  <w:style w:type="paragraph" w:customStyle="1" w:styleId="tkNazvanie">
    <w:name w:val="_Название (tkNazvanie)"/>
    <w:basedOn w:val="a"/>
    <w:uiPriority w:val="99"/>
    <w:semiHidden/>
    <w:rsid w:val="00576328"/>
    <w:pPr>
      <w:spacing w:before="400" w:after="4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uiPriority w:val="99"/>
    <w:semiHidden/>
    <w:rsid w:val="00576328"/>
    <w:pPr>
      <w:spacing w:before="200" w:after="60"/>
      <w:ind w:firstLine="567"/>
    </w:pPr>
    <w:rPr>
      <w:rFonts w:ascii="Arial" w:eastAsia="Times New Roman" w:hAnsi="Arial" w:cs="Arial"/>
      <w:b/>
      <w:bCs/>
      <w:sz w:val="20"/>
      <w:szCs w:val="20"/>
      <w:lang w:eastAsia="ru-RU"/>
    </w:rPr>
  </w:style>
  <w:style w:type="paragraph" w:styleId="HTML">
    <w:name w:val="HTML Preformatted"/>
    <w:basedOn w:val="a"/>
    <w:link w:val="HTML0"/>
    <w:uiPriority w:val="99"/>
    <w:unhideWhenUsed/>
    <w:rsid w:val="0025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51D42"/>
    <w:rPr>
      <w:rFonts w:ascii="Courier New" w:eastAsia="Times New Roman" w:hAnsi="Courier New" w:cs="Courier New"/>
      <w:sz w:val="20"/>
      <w:szCs w:val="20"/>
      <w:lang w:eastAsia="ru-RU"/>
    </w:rPr>
  </w:style>
  <w:style w:type="character" w:customStyle="1" w:styleId="y2iqfc">
    <w:name w:val="y2iqfc"/>
    <w:basedOn w:val="a0"/>
    <w:rsid w:val="00251D42"/>
  </w:style>
  <w:style w:type="paragraph" w:styleId="a7">
    <w:name w:val="List Paragraph"/>
    <w:basedOn w:val="a"/>
    <w:uiPriority w:val="34"/>
    <w:qFormat/>
    <w:rsid w:val="00251D42"/>
    <w:pPr>
      <w:ind w:left="720"/>
      <w:contextualSpacing/>
    </w:pPr>
  </w:style>
  <w:style w:type="paragraph" w:customStyle="1" w:styleId="Style2">
    <w:name w:val="Style2"/>
    <w:basedOn w:val="a"/>
    <w:uiPriority w:val="99"/>
    <w:rsid w:val="00D22C23"/>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D22C23"/>
    <w:rPr>
      <w:rFonts w:ascii="Times New Roman" w:hAnsi="Times New Roman" w:cs="Times New Roman"/>
      <w:color w:val="000000"/>
      <w:sz w:val="14"/>
      <w:szCs w:val="14"/>
    </w:rPr>
  </w:style>
  <w:style w:type="paragraph" w:styleId="a8">
    <w:name w:val="Balloon Text"/>
    <w:basedOn w:val="a"/>
    <w:link w:val="a9"/>
    <w:uiPriority w:val="99"/>
    <w:semiHidden/>
    <w:unhideWhenUsed/>
    <w:rsid w:val="003A1B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1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3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6328"/>
    <w:rPr>
      <w:color w:val="0000FF"/>
      <w:u w:val="single"/>
    </w:rPr>
  </w:style>
  <w:style w:type="paragraph" w:styleId="a4">
    <w:name w:val="Normal (Web)"/>
    <w:basedOn w:val="a"/>
    <w:uiPriority w:val="99"/>
    <w:semiHidden/>
    <w:unhideWhenUsed/>
    <w:rsid w:val="00576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576328"/>
  </w:style>
  <w:style w:type="paragraph" w:styleId="a6">
    <w:name w:val="No Spacing"/>
    <w:link w:val="a5"/>
    <w:uiPriority w:val="1"/>
    <w:qFormat/>
    <w:rsid w:val="00576328"/>
    <w:pPr>
      <w:spacing w:after="0" w:line="240" w:lineRule="auto"/>
    </w:pPr>
  </w:style>
  <w:style w:type="paragraph" w:customStyle="1" w:styleId="tkTekst">
    <w:name w:val="_Текст обычный (tkTekst)"/>
    <w:basedOn w:val="a"/>
    <w:uiPriority w:val="99"/>
    <w:semiHidden/>
    <w:rsid w:val="00576328"/>
    <w:pPr>
      <w:spacing w:after="60"/>
      <w:ind w:firstLine="567"/>
      <w:jc w:val="both"/>
    </w:pPr>
    <w:rPr>
      <w:rFonts w:ascii="Arial" w:eastAsia="Times New Roman" w:hAnsi="Arial" w:cs="Arial"/>
      <w:sz w:val="20"/>
      <w:szCs w:val="20"/>
      <w:lang w:eastAsia="ru-RU"/>
    </w:rPr>
  </w:style>
  <w:style w:type="paragraph" w:customStyle="1" w:styleId="tkNazvanie">
    <w:name w:val="_Название (tkNazvanie)"/>
    <w:basedOn w:val="a"/>
    <w:uiPriority w:val="99"/>
    <w:semiHidden/>
    <w:rsid w:val="00576328"/>
    <w:pPr>
      <w:spacing w:before="400" w:after="4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uiPriority w:val="99"/>
    <w:semiHidden/>
    <w:rsid w:val="00576328"/>
    <w:pPr>
      <w:spacing w:before="200" w:after="60"/>
      <w:ind w:firstLine="567"/>
    </w:pPr>
    <w:rPr>
      <w:rFonts w:ascii="Arial" w:eastAsia="Times New Roman" w:hAnsi="Arial" w:cs="Arial"/>
      <w:b/>
      <w:bCs/>
      <w:sz w:val="20"/>
      <w:szCs w:val="20"/>
      <w:lang w:eastAsia="ru-RU"/>
    </w:rPr>
  </w:style>
  <w:style w:type="paragraph" w:styleId="HTML">
    <w:name w:val="HTML Preformatted"/>
    <w:basedOn w:val="a"/>
    <w:link w:val="HTML0"/>
    <w:uiPriority w:val="99"/>
    <w:unhideWhenUsed/>
    <w:rsid w:val="0025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51D42"/>
    <w:rPr>
      <w:rFonts w:ascii="Courier New" w:eastAsia="Times New Roman" w:hAnsi="Courier New" w:cs="Courier New"/>
      <w:sz w:val="20"/>
      <w:szCs w:val="20"/>
      <w:lang w:eastAsia="ru-RU"/>
    </w:rPr>
  </w:style>
  <w:style w:type="character" w:customStyle="1" w:styleId="y2iqfc">
    <w:name w:val="y2iqfc"/>
    <w:basedOn w:val="a0"/>
    <w:rsid w:val="00251D42"/>
  </w:style>
  <w:style w:type="paragraph" w:styleId="a7">
    <w:name w:val="List Paragraph"/>
    <w:basedOn w:val="a"/>
    <w:uiPriority w:val="34"/>
    <w:qFormat/>
    <w:rsid w:val="00251D42"/>
    <w:pPr>
      <w:ind w:left="720"/>
      <w:contextualSpacing/>
    </w:pPr>
  </w:style>
  <w:style w:type="paragraph" w:customStyle="1" w:styleId="Style2">
    <w:name w:val="Style2"/>
    <w:basedOn w:val="a"/>
    <w:uiPriority w:val="99"/>
    <w:rsid w:val="00D22C23"/>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D22C23"/>
    <w:rPr>
      <w:rFonts w:ascii="Times New Roman" w:hAnsi="Times New Roman" w:cs="Times New Roman"/>
      <w:color w:val="000000"/>
      <w:sz w:val="14"/>
      <w:szCs w:val="14"/>
    </w:rPr>
  </w:style>
  <w:style w:type="paragraph" w:styleId="a8">
    <w:name w:val="Balloon Text"/>
    <w:basedOn w:val="a"/>
    <w:link w:val="a9"/>
    <w:uiPriority w:val="99"/>
    <w:semiHidden/>
    <w:unhideWhenUsed/>
    <w:rsid w:val="003A1B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1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140">
      <w:bodyDiv w:val="1"/>
      <w:marLeft w:val="0"/>
      <w:marRight w:val="0"/>
      <w:marTop w:val="0"/>
      <w:marBottom w:val="0"/>
      <w:divBdr>
        <w:top w:val="none" w:sz="0" w:space="0" w:color="auto"/>
        <w:left w:val="none" w:sz="0" w:space="0" w:color="auto"/>
        <w:bottom w:val="none" w:sz="0" w:space="0" w:color="auto"/>
        <w:right w:val="none" w:sz="0" w:space="0" w:color="auto"/>
      </w:divBdr>
    </w:div>
    <w:div w:id="42607030">
      <w:bodyDiv w:val="1"/>
      <w:marLeft w:val="0"/>
      <w:marRight w:val="0"/>
      <w:marTop w:val="0"/>
      <w:marBottom w:val="0"/>
      <w:divBdr>
        <w:top w:val="none" w:sz="0" w:space="0" w:color="auto"/>
        <w:left w:val="none" w:sz="0" w:space="0" w:color="auto"/>
        <w:bottom w:val="none" w:sz="0" w:space="0" w:color="auto"/>
        <w:right w:val="none" w:sz="0" w:space="0" w:color="auto"/>
      </w:divBdr>
    </w:div>
    <w:div w:id="83037432">
      <w:bodyDiv w:val="1"/>
      <w:marLeft w:val="0"/>
      <w:marRight w:val="0"/>
      <w:marTop w:val="0"/>
      <w:marBottom w:val="0"/>
      <w:divBdr>
        <w:top w:val="none" w:sz="0" w:space="0" w:color="auto"/>
        <w:left w:val="none" w:sz="0" w:space="0" w:color="auto"/>
        <w:bottom w:val="none" w:sz="0" w:space="0" w:color="auto"/>
        <w:right w:val="none" w:sz="0" w:space="0" w:color="auto"/>
      </w:divBdr>
    </w:div>
    <w:div w:id="169104535">
      <w:bodyDiv w:val="1"/>
      <w:marLeft w:val="0"/>
      <w:marRight w:val="0"/>
      <w:marTop w:val="0"/>
      <w:marBottom w:val="0"/>
      <w:divBdr>
        <w:top w:val="none" w:sz="0" w:space="0" w:color="auto"/>
        <w:left w:val="none" w:sz="0" w:space="0" w:color="auto"/>
        <w:bottom w:val="none" w:sz="0" w:space="0" w:color="auto"/>
        <w:right w:val="none" w:sz="0" w:space="0" w:color="auto"/>
      </w:divBdr>
    </w:div>
    <w:div w:id="190536208">
      <w:bodyDiv w:val="1"/>
      <w:marLeft w:val="0"/>
      <w:marRight w:val="0"/>
      <w:marTop w:val="0"/>
      <w:marBottom w:val="0"/>
      <w:divBdr>
        <w:top w:val="none" w:sz="0" w:space="0" w:color="auto"/>
        <w:left w:val="none" w:sz="0" w:space="0" w:color="auto"/>
        <w:bottom w:val="none" w:sz="0" w:space="0" w:color="auto"/>
        <w:right w:val="none" w:sz="0" w:space="0" w:color="auto"/>
      </w:divBdr>
    </w:div>
    <w:div w:id="238684022">
      <w:bodyDiv w:val="1"/>
      <w:marLeft w:val="0"/>
      <w:marRight w:val="0"/>
      <w:marTop w:val="0"/>
      <w:marBottom w:val="0"/>
      <w:divBdr>
        <w:top w:val="none" w:sz="0" w:space="0" w:color="auto"/>
        <w:left w:val="none" w:sz="0" w:space="0" w:color="auto"/>
        <w:bottom w:val="none" w:sz="0" w:space="0" w:color="auto"/>
        <w:right w:val="none" w:sz="0" w:space="0" w:color="auto"/>
      </w:divBdr>
    </w:div>
    <w:div w:id="270211283">
      <w:bodyDiv w:val="1"/>
      <w:marLeft w:val="0"/>
      <w:marRight w:val="0"/>
      <w:marTop w:val="0"/>
      <w:marBottom w:val="0"/>
      <w:divBdr>
        <w:top w:val="none" w:sz="0" w:space="0" w:color="auto"/>
        <w:left w:val="none" w:sz="0" w:space="0" w:color="auto"/>
        <w:bottom w:val="none" w:sz="0" w:space="0" w:color="auto"/>
        <w:right w:val="none" w:sz="0" w:space="0" w:color="auto"/>
      </w:divBdr>
    </w:div>
    <w:div w:id="291518163">
      <w:bodyDiv w:val="1"/>
      <w:marLeft w:val="0"/>
      <w:marRight w:val="0"/>
      <w:marTop w:val="0"/>
      <w:marBottom w:val="0"/>
      <w:divBdr>
        <w:top w:val="none" w:sz="0" w:space="0" w:color="auto"/>
        <w:left w:val="none" w:sz="0" w:space="0" w:color="auto"/>
        <w:bottom w:val="none" w:sz="0" w:space="0" w:color="auto"/>
        <w:right w:val="none" w:sz="0" w:space="0" w:color="auto"/>
      </w:divBdr>
    </w:div>
    <w:div w:id="291984070">
      <w:bodyDiv w:val="1"/>
      <w:marLeft w:val="0"/>
      <w:marRight w:val="0"/>
      <w:marTop w:val="0"/>
      <w:marBottom w:val="0"/>
      <w:divBdr>
        <w:top w:val="none" w:sz="0" w:space="0" w:color="auto"/>
        <w:left w:val="none" w:sz="0" w:space="0" w:color="auto"/>
        <w:bottom w:val="none" w:sz="0" w:space="0" w:color="auto"/>
        <w:right w:val="none" w:sz="0" w:space="0" w:color="auto"/>
      </w:divBdr>
    </w:div>
    <w:div w:id="372119082">
      <w:bodyDiv w:val="1"/>
      <w:marLeft w:val="0"/>
      <w:marRight w:val="0"/>
      <w:marTop w:val="0"/>
      <w:marBottom w:val="0"/>
      <w:divBdr>
        <w:top w:val="none" w:sz="0" w:space="0" w:color="auto"/>
        <w:left w:val="none" w:sz="0" w:space="0" w:color="auto"/>
        <w:bottom w:val="none" w:sz="0" w:space="0" w:color="auto"/>
        <w:right w:val="none" w:sz="0" w:space="0" w:color="auto"/>
      </w:divBdr>
    </w:div>
    <w:div w:id="424421611">
      <w:bodyDiv w:val="1"/>
      <w:marLeft w:val="0"/>
      <w:marRight w:val="0"/>
      <w:marTop w:val="0"/>
      <w:marBottom w:val="0"/>
      <w:divBdr>
        <w:top w:val="none" w:sz="0" w:space="0" w:color="auto"/>
        <w:left w:val="none" w:sz="0" w:space="0" w:color="auto"/>
        <w:bottom w:val="none" w:sz="0" w:space="0" w:color="auto"/>
        <w:right w:val="none" w:sz="0" w:space="0" w:color="auto"/>
      </w:divBdr>
    </w:div>
    <w:div w:id="444933737">
      <w:bodyDiv w:val="1"/>
      <w:marLeft w:val="0"/>
      <w:marRight w:val="0"/>
      <w:marTop w:val="0"/>
      <w:marBottom w:val="0"/>
      <w:divBdr>
        <w:top w:val="none" w:sz="0" w:space="0" w:color="auto"/>
        <w:left w:val="none" w:sz="0" w:space="0" w:color="auto"/>
        <w:bottom w:val="none" w:sz="0" w:space="0" w:color="auto"/>
        <w:right w:val="none" w:sz="0" w:space="0" w:color="auto"/>
      </w:divBdr>
    </w:div>
    <w:div w:id="448549922">
      <w:bodyDiv w:val="1"/>
      <w:marLeft w:val="0"/>
      <w:marRight w:val="0"/>
      <w:marTop w:val="0"/>
      <w:marBottom w:val="0"/>
      <w:divBdr>
        <w:top w:val="none" w:sz="0" w:space="0" w:color="auto"/>
        <w:left w:val="none" w:sz="0" w:space="0" w:color="auto"/>
        <w:bottom w:val="none" w:sz="0" w:space="0" w:color="auto"/>
        <w:right w:val="none" w:sz="0" w:space="0" w:color="auto"/>
      </w:divBdr>
    </w:div>
    <w:div w:id="473914469">
      <w:bodyDiv w:val="1"/>
      <w:marLeft w:val="0"/>
      <w:marRight w:val="0"/>
      <w:marTop w:val="0"/>
      <w:marBottom w:val="0"/>
      <w:divBdr>
        <w:top w:val="none" w:sz="0" w:space="0" w:color="auto"/>
        <w:left w:val="none" w:sz="0" w:space="0" w:color="auto"/>
        <w:bottom w:val="none" w:sz="0" w:space="0" w:color="auto"/>
        <w:right w:val="none" w:sz="0" w:space="0" w:color="auto"/>
      </w:divBdr>
    </w:div>
    <w:div w:id="496507153">
      <w:bodyDiv w:val="1"/>
      <w:marLeft w:val="0"/>
      <w:marRight w:val="0"/>
      <w:marTop w:val="0"/>
      <w:marBottom w:val="0"/>
      <w:divBdr>
        <w:top w:val="none" w:sz="0" w:space="0" w:color="auto"/>
        <w:left w:val="none" w:sz="0" w:space="0" w:color="auto"/>
        <w:bottom w:val="none" w:sz="0" w:space="0" w:color="auto"/>
        <w:right w:val="none" w:sz="0" w:space="0" w:color="auto"/>
      </w:divBdr>
    </w:div>
    <w:div w:id="616135565">
      <w:bodyDiv w:val="1"/>
      <w:marLeft w:val="0"/>
      <w:marRight w:val="0"/>
      <w:marTop w:val="0"/>
      <w:marBottom w:val="0"/>
      <w:divBdr>
        <w:top w:val="none" w:sz="0" w:space="0" w:color="auto"/>
        <w:left w:val="none" w:sz="0" w:space="0" w:color="auto"/>
        <w:bottom w:val="none" w:sz="0" w:space="0" w:color="auto"/>
        <w:right w:val="none" w:sz="0" w:space="0" w:color="auto"/>
      </w:divBdr>
    </w:div>
    <w:div w:id="617835003">
      <w:bodyDiv w:val="1"/>
      <w:marLeft w:val="0"/>
      <w:marRight w:val="0"/>
      <w:marTop w:val="0"/>
      <w:marBottom w:val="0"/>
      <w:divBdr>
        <w:top w:val="none" w:sz="0" w:space="0" w:color="auto"/>
        <w:left w:val="none" w:sz="0" w:space="0" w:color="auto"/>
        <w:bottom w:val="none" w:sz="0" w:space="0" w:color="auto"/>
        <w:right w:val="none" w:sz="0" w:space="0" w:color="auto"/>
      </w:divBdr>
    </w:div>
    <w:div w:id="650214848">
      <w:bodyDiv w:val="1"/>
      <w:marLeft w:val="0"/>
      <w:marRight w:val="0"/>
      <w:marTop w:val="0"/>
      <w:marBottom w:val="0"/>
      <w:divBdr>
        <w:top w:val="none" w:sz="0" w:space="0" w:color="auto"/>
        <w:left w:val="none" w:sz="0" w:space="0" w:color="auto"/>
        <w:bottom w:val="none" w:sz="0" w:space="0" w:color="auto"/>
        <w:right w:val="none" w:sz="0" w:space="0" w:color="auto"/>
      </w:divBdr>
    </w:div>
    <w:div w:id="661658765">
      <w:bodyDiv w:val="1"/>
      <w:marLeft w:val="0"/>
      <w:marRight w:val="0"/>
      <w:marTop w:val="0"/>
      <w:marBottom w:val="0"/>
      <w:divBdr>
        <w:top w:val="none" w:sz="0" w:space="0" w:color="auto"/>
        <w:left w:val="none" w:sz="0" w:space="0" w:color="auto"/>
        <w:bottom w:val="none" w:sz="0" w:space="0" w:color="auto"/>
        <w:right w:val="none" w:sz="0" w:space="0" w:color="auto"/>
      </w:divBdr>
    </w:div>
    <w:div w:id="863400462">
      <w:bodyDiv w:val="1"/>
      <w:marLeft w:val="0"/>
      <w:marRight w:val="0"/>
      <w:marTop w:val="0"/>
      <w:marBottom w:val="0"/>
      <w:divBdr>
        <w:top w:val="none" w:sz="0" w:space="0" w:color="auto"/>
        <w:left w:val="none" w:sz="0" w:space="0" w:color="auto"/>
        <w:bottom w:val="none" w:sz="0" w:space="0" w:color="auto"/>
        <w:right w:val="none" w:sz="0" w:space="0" w:color="auto"/>
      </w:divBdr>
    </w:div>
    <w:div w:id="939294591">
      <w:bodyDiv w:val="1"/>
      <w:marLeft w:val="0"/>
      <w:marRight w:val="0"/>
      <w:marTop w:val="0"/>
      <w:marBottom w:val="0"/>
      <w:divBdr>
        <w:top w:val="none" w:sz="0" w:space="0" w:color="auto"/>
        <w:left w:val="none" w:sz="0" w:space="0" w:color="auto"/>
        <w:bottom w:val="none" w:sz="0" w:space="0" w:color="auto"/>
        <w:right w:val="none" w:sz="0" w:space="0" w:color="auto"/>
      </w:divBdr>
    </w:div>
    <w:div w:id="956908451">
      <w:bodyDiv w:val="1"/>
      <w:marLeft w:val="0"/>
      <w:marRight w:val="0"/>
      <w:marTop w:val="0"/>
      <w:marBottom w:val="0"/>
      <w:divBdr>
        <w:top w:val="none" w:sz="0" w:space="0" w:color="auto"/>
        <w:left w:val="none" w:sz="0" w:space="0" w:color="auto"/>
        <w:bottom w:val="none" w:sz="0" w:space="0" w:color="auto"/>
        <w:right w:val="none" w:sz="0" w:space="0" w:color="auto"/>
      </w:divBdr>
    </w:div>
    <w:div w:id="1001852141">
      <w:bodyDiv w:val="1"/>
      <w:marLeft w:val="0"/>
      <w:marRight w:val="0"/>
      <w:marTop w:val="0"/>
      <w:marBottom w:val="0"/>
      <w:divBdr>
        <w:top w:val="none" w:sz="0" w:space="0" w:color="auto"/>
        <w:left w:val="none" w:sz="0" w:space="0" w:color="auto"/>
        <w:bottom w:val="none" w:sz="0" w:space="0" w:color="auto"/>
        <w:right w:val="none" w:sz="0" w:space="0" w:color="auto"/>
      </w:divBdr>
    </w:div>
    <w:div w:id="1115173842">
      <w:bodyDiv w:val="1"/>
      <w:marLeft w:val="0"/>
      <w:marRight w:val="0"/>
      <w:marTop w:val="0"/>
      <w:marBottom w:val="0"/>
      <w:divBdr>
        <w:top w:val="none" w:sz="0" w:space="0" w:color="auto"/>
        <w:left w:val="none" w:sz="0" w:space="0" w:color="auto"/>
        <w:bottom w:val="none" w:sz="0" w:space="0" w:color="auto"/>
        <w:right w:val="none" w:sz="0" w:space="0" w:color="auto"/>
      </w:divBdr>
    </w:div>
    <w:div w:id="1155295266">
      <w:bodyDiv w:val="1"/>
      <w:marLeft w:val="0"/>
      <w:marRight w:val="0"/>
      <w:marTop w:val="0"/>
      <w:marBottom w:val="0"/>
      <w:divBdr>
        <w:top w:val="none" w:sz="0" w:space="0" w:color="auto"/>
        <w:left w:val="none" w:sz="0" w:space="0" w:color="auto"/>
        <w:bottom w:val="none" w:sz="0" w:space="0" w:color="auto"/>
        <w:right w:val="none" w:sz="0" w:space="0" w:color="auto"/>
      </w:divBdr>
    </w:div>
    <w:div w:id="1164395961">
      <w:bodyDiv w:val="1"/>
      <w:marLeft w:val="0"/>
      <w:marRight w:val="0"/>
      <w:marTop w:val="0"/>
      <w:marBottom w:val="0"/>
      <w:divBdr>
        <w:top w:val="none" w:sz="0" w:space="0" w:color="auto"/>
        <w:left w:val="none" w:sz="0" w:space="0" w:color="auto"/>
        <w:bottom w:val="none" w:sz="0" w:space="0" w:color="auto"/>
        <w:right w:val="none" w:sz="0" w:space="0" w:color="auto"/>
      </w:divBdr>
    </w:div>
    <w:div w:id="1261259885">
      <w:bodyDiv w:val="1"/>
      <w:marLeft w:val="0"/>
      <w:marRight w:val="0"/>
      <w:marTop w:val="0"/>
      <w:marBottom w:val="0"/>
      <w:divBdr>
        <w:top w:val="none" w:sz="0" w:space="0" w:color="auto"/>
        <w:left w:val="none" w:sz="0" w:space="0" w:color="auto"/>
        <w:bottom w:val="none" w:sz="0" w:space="0" w:color="auto"/>
        <w:right w:val="none" w:sz="0" w:space="0" w:color="auto"/>
      </w:divBdr>
    </w:div>
    <w:div w:id="1326132090">
      <w:bodyDiv w:val="1"/>
      <w:marLeft w:val="0"/>
      <w:marRight w:val="0"/>
      <w:marTop w:val="0"/>
      <w:marBottom w:val="0"/>
      <w:divBdr>
        <w:top w:val="none" w:sz="0" w:space="0" w:color="auto"/>
        <w:left w:val="none" w:sz="0" w:space="0" w:color="auto"/>
        <w:bottom w:val="none" w:sz="0" w:space="0" w:color="auto"/>
        <w:right w:val="none" w:sz="0" w:space="0" w:color="auto"/>
      </w:divBdr>
    </w:div>
    <w:div w:id="1361586296">
      <w:bodyDiv w:val="1"/>
      <w:marLeft w:val="0"/>
      <w:marRight w:val="0"/>
      <w:marTop w:val="0"/>
      <w:marBottom w:val="0"/>
      <w:divBdr>
        <w:top w:val="none" w:sz="0" w:space="0" w:color="auto"/>
        <w:left w:val="none" w:sz="0" w:space="0" w:color="auto"/>
        <w:bottom w:val="none" w:sz="0" w:space="0" w:color="auto"/>
        <w:right w:val="none" w:sz="0" w:space="0" w:color="auto"/>
      </w:divBdr>
    </w:div>
    <w:div w:id="1429816385">
      <w:bodyDiv w:val="1"/>
      <w:marLeft w:val="0"/>
      <w:marRight w:val="0"/>
      <w:marTop w:val="0"/>
      <w:marBottom w:val="0"/>
      <w:divBdr>
        <w:top w:val="none" w:sz="0" w:space="0" w:color="auto"/>
        <w:left w:val="none" w:sz="0" w:space="0" w:color="auto"/>
        <w:bottom w:val="none" w:sz="0" w:space="0" w:color="auto"/>
        <w:right w:val="none" w:sz="0" w:space="0" w:color="auto"/>
      </w:divBdr>
    </w:div>
    <w:div w:id="1434084910">
      <w:bodyDiv w:val="1"/>
      <w:marLeft w:val="0"/>
      <w:marRight w:val="0"/>
      <w:marTop w:val="0"/>
      <w:marBottom w:val="0"/>
      <w:divBdr>
        <w:top w:val="none" w:sz="0" w:space="0" w:color="auto"/>
        <w:left w:val="none" w:sz="0" w:space="0" w:color="auto"/>
        <w:bottom w:val="none" w:sz="0" w:space="0" w:color="auto"/>
        <w:right w:val="none" w:sz="0" w:space="0" w:color="auto"/>
      </w:divBdr>
    </w:div>
    <w:div w:id="1434860066">
      <w:bodyDiv w:val="1"/>
      <w:marLeft w:val="0"/>
      <w:marRight w:val="0"/>
      <w:marTop w:val="0"/>
      <w:marBottom w:val="0"/>
      <w:divBdr>
        <w:top w:val="none" w:sz="0" w:space="0" w:color="auto"/>
        <w:left w:val="none" w:sz="0" w:space="0" w:color="auto"/>
        <w:bottom w:val="none" w:sz="0" w:space="0" w:color="auto"/>
        <w:right w:val="none" w:sz="0" w:space="0" w:color="auto"/>
      </w:divBdr>
    </w:div>
    <w:div w:id="1507670813">
      <w:bodyDiv w:val="1"/>
      <w:marLeft w:val="0"/>
      <w:marRight w:val="0"/>
      <w:marTop w:val="0"/>
      <w:marBottom w:val="0"/>
      <w:divBdr>
        <w:top w:val="none" w:sz="0" w:space="0" w:color="auto"/>
        <w:left w:val="none" w:sz="0" w:space="0" w:color="auto"/>
        <w:bottom w:val="none" w:sz="0" w:space="0" w:color="auto"/>
        <w:right w:val="none" w:sz="0" w:space="0" w:color="auto"/>
      </w:divBdr>
    </w:div>
    <w:div w:id="1514565896">
      <w:bodyDiv w:val="1"/>
      <w:marLeft w:val="0"/>
      <w:marRight w:val="0"/>
      <w:marTop w:val="0"/>
      <w:marBottom w:val="0"/>
      <w:divBdr>
        <w:top w:val="none" w:sz="0" w:space="0" w:color="auto"/>
        <w:left w:val="none" w:sz="0" w:space="0" w:color="auto"/>
        <w:bottom w:val="none" w:sz="0" w:space="0" w:color="auto"/>
        <w:right w:val="none" w:sz="0" w:space="0" w:color="auto"/>
      </w:divBdr>
    </w:div>
    <w:div w:id="1561936479">
      <w:bodyDiv w:val="1"/>
      <w:marLeft w:val="0"/>
      <w:marRight w:val="0"/>
      <w:marTop w:val="0"/>
      <w:marBottom w:val="0"/>
      <w:divBdr>
        <w:top w:val="none" w:sz="0" w:space="0" w:color="auto"/>
        <w:left w:val="none" w:sz="0" w:space="0" w:color="auto"/>
        <w:bottom w:val="none" w:sz="0" w:space="0" w:color="auto"/>
        <w:right w:val="none" w:sz="0" w:space="0" w:color="auto"/>
      </w:divBdr>
    </w:div>
    <w:div w:id="1593196083">
      <w:bodyDiv w:val="1"/>
      <w:marLeft w:val="0"/>
      <w:marRight w:val="0"/>
      <w:marTop w:val="0"/>
      <w:marBottom w:val="0"/>
      <w:divBdr>
        <w:top w:val="none" w:sz="0" w:space="0" w:color="auto"/>
        <w:left w:val="none" w:sz="0" w:space="0" w:color="auto"/>
        <w:bottom w:val="none" w:sz="0" w:space="0" w:color="auto"/>
        <w:right w:val="none" w:sz="0" w:space="0" w:color="auto"/>
      </w:divBdr>
    </w:div>
    <w:div w:id="1593781178">
      <w:bodyDiv w:val="1"/>
      <w:marLeft w:val="0"/>
      <w:marRight w:val="0"/>
      <w:marTop w:val="0"/>
      <w:marBottom w:val="0"/>
      <w:divBdr>
        <w:top w:val="none" w:sz="0" w:space="0" w:color="auto"/>
        <w:left w:val="none" w:sz="0" w:space="0" w:color="auto"/>
        <w:bottom w:val="none" w:sz="0" w:space="0" w:color="auto"/>
        <w:right w:val="none" w:sz="0" w:space="0" w:color="auto"/>
      </w:divBdr>
    </w:div>
    <w:div w:id="1620454758">
      <w:bodyDiv w:val="1"/>
      <w:marLeft w:val="0"/>
      <w:marRight w:val="0"/>
      <w:marTop w:val="0"/>
      <w:marBottom w:val="0"/>
      <w:divBdr>
        <w:top w:val="none" w:sz="0" w:space="0" w:color="auto"/>
        <w:left w:val="none" w:sz="0" w:space="0" w:color="auto"/>
        <w:bottom w:val="none" w:sz="0" w:space="0" w:color="auto"/>
        <w:right w:val="none" w:sz="0" w:space="0" w:color="auto"/>
      </w:divBdr>
    </w:div>
    <w:div w:id="1795827888">
      <w:bodyDiv w:val="1"/>
      <w:marLeft w:val="0"/>
      <w:marRight w:val="0"/>
      <w:marTop w:val="0"/>
      <w:marBottom w:val="0"/>
      <w:divBdr>
        <w:top w:val="none" w:sz="0" w:space="0" w:color="auto"/>
        <w:left w:val="none" w:sz="0" w:space="0" w:color="auto"/>
        <w:bottom w:val="none" w:sz="0" w:space="0" w:color="auto"/>
        <w:right w:val="none" w:sz="0" w:space="0" w:color="auto"/>
      </w:divBdr>
    </w:div>
    <w:div w:id="1876232737">
      <w:bodyDiv w:val="1"/>
      <w:marLeft w:val="0"/>
      <w:marRight w:val="0"/>
      <w:marTop w:val="0"/>
      <w:marBottom w:val="0"/>
      <w:divBdr>
        <w:top w:val="none" w:sz="0" w:space="0" w:color="auto"/>
        <w:left w:val="none" w:sz="0" w:space="0" w:color="auto"/>
        <w:bottom w:val="none" w:sz="0" w:space="0" w:color="auto"/>
        <w:right w:val="none" w:sz="0" w:space="0" w:color="auto"/>
      </w:divBdr>
    </w:div>
    <w:div w:id="1889226080">
      <w:bodyDiv w:val="1"/>
      <w:marLeft w:val="0"/>
      <w:marRight w:val="0"/>
      <w:marTop w:val="0"/>
      <w:marBottom w:val="0"/>
      <w:divBdr>
        <w:top w:val="none" w:sz="0" w:space="0" w:color="auto"/>
        <w:left w:val="none" w:sz="0" w:space="0" w:color="auto"/>
        <w:bottom w:val="none" w:sz="0" w:space="0" w:color="auto"/>
        <w:right w:val="none" w:sz="0" w:space="0" w:color="auto"/>
      </w:divBdr>
    </w:div>
    <w:div w:id="1943612571">
      <w:bodyDiv w:val="1"/>
      <w:marLeft w:val="0"/>
      <w:marRight w:val="0"/>
      <w:marTop w:val="0"/>
      <w:marBottom w:val="0"/>
      <w:divBdr>
        <w:top w:val="none" w:sz="0" w:space="0" w:color="auto"/>
        <w:left w:val="none" w:sz="0" w:space="0" w:color="auto"/>
        <w:bottom w:val="none" w:sz="0" w:space="0" w:color="auto"/>
        <w:right w:val="none" w:sz="0" w:space="0" w:color="auto"/>
      </w:divBdr>
    </w:div>
    <w:div w:id="20161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4</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Bayana</cp:lastModifiedBy>
  <cp:revision>56</cp:revision>
  <cp:lastPrinted>2021-06-15T06:24:00Z</cp:lastPrinted>
  <dcterms:created xsi:type="dcterms:W3CDTF">2021-05-04T08:50:00Z</dcterms:created>
  <dcterms:modified xsi:type="dcterms:W3CDTF">2021-06-15T06:25:00Z</dcterms:modified>
</cp:coreProperties>
</file>