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E4" w:rsidRPr="00C972D3" w:rsidRDefault="000A19E4" w:rsidP="003A594B">
      <w:pPr>
        <w:widowControl w:val="0"/>
        <w:autoSpaceDE w:val="0"/>
        <w:autoSpaceDN w:val="0"/>
        <w:adjustRightInd w:val="0"/>
        <w:jc w:val="center"/>
        <w:rPr>
          <w:rFonts w:ascii="Times New Roman" w:hAnsi="Times New Roman" w:cs="Times New Roman"/>
          <w:b/>
          <w:sz w:val="28"/>
          <w:szCs w:val="28"/>
          <w:lang w:val="ky-KG"/>
        </w:rPr>
      </w:pPr>
      <w:bookmarkStart w:id="0" w:name="_GoBack"/>
      <w:bookmarkEnd w:id="0"/>
      <w:r w:rsidRPr="00C972D3">
        <w:rPr>
          <w:rFonts w:ascii="Times New Roman" w:hAnsi="Times New Roman" w:cs="Times New Roman"/>
          <w:b/>
          <w:sz w:val="28"/>
          <w:szCs w:val="28"/>
          <w:lang w:val="ky-KG"/>
        </w:rPr>
        <w:t xml:space="preserve">Кыргыз Республикасынын Өкмөтүнүн </w:t>
      </w:r>
    </w:p>
    <w:p w:rsidR="000A19E4" w:rsidRPr="00C972D3" w:rsidRDefault="000A19E4" w:rsidP="003A594B">
      <w:pPr>
        <w:widowControl w:val="0"/>
        <w:autoSpaceDE w:val="0"/>
        <w:autoSpaceDN w:val="0"/>
        <w:adjustRightInd w:val="0"/>
        <w:jc w:val="center"/>
        <w:rPr>
          <w:rFonts w:ascii="Times New Roman" w:hAnsi="Times New Roman" w:cs="Times New Roman"/>
          <w:b/>
          <w:sz w:val="28"/>
          <w:szCs w:val="28"/>
          <w:lang w:val="ky-KG"/>
        </w:rPr>
      </w:pPr>
      <w:r w:rsidRPr="00C972D3">
        <w:rPr>
          <w:rFonts w:ascii="Times New Roman" w:hAnsi="Times New Roman" w:cs="Times New Roman"/>
          <w:b/>
          <w:sz w:val="28"/>
          <w:szCs w:val="28"/>
          <w:lang w:val="ky-KG"/>
        </w:rPr>
        <w:t>“Кыргыз Республикасынын Өкмөтүнүн жогорку жана орто кесиптик билим берүү жаатындагы айрым чечимдерине өзгөртүүлөрдү киргизүү жөнүндө” токтомунун долбооруна</w:t>
      </w:r>
    </w:p>
    <w:p w:rsidR="000A19E4" w:rsidRPr="00C972D3" w:rsidRDefault="000A19E4" w:rsidP="003A594B">
      <w:pPr>
        <w:widowControl w:val="0"/>
        <w:autoSpaceDE w:val="0"/>
        <w:autoSpaceDN w:val="0"/>
        <w:adjustRightInd w:val="0"/>
        <w:jc w:val="center"/>
        <w:rPr>
          <w:rFonts w:ascii="Times New Roman" w:hAnsi="Times New Roman" w:cs="Times New Roman"/>
          <w:b/>
          <w:sz w:val="28"/>
          <w:szCs w:val="28"/>
          <w:lang w:val="ky-KG"/>
        </w:rPr>
      </w:pPr>
      <w:r w:rsidRPr="00C972D3">
        <w:rPr>
          <w:rFonts w:ascii="Times New Roman" w:hAnsi="Times New Roman" w:cs="Times New Roman"/>
          <w:b/>
          <w:sz w:val="28"/>
          <w:szCs w:val="28"/>
          <w:lang w:val="ky-KG"/>
        </w:rPr>
        <w:t>МААЛЫМКАТ-НЕГИЗДЕМЕ</w:t>
      </w:r>
    </w:p>
    <w:p w:rsidR="00133787" w:rsidRPr="00C972D3" w:rsidRDefault="00133787" w:rsidP="00133787">
      <w:pPr>
        <w:widowControl w:val="0"/>
        <w:autoSpaceDE w:val="0"/>
        <w:autoSpaceDN w:val="0"/>
        <w:adjustRightInd w:val="0"/>
        <w:jc w:val="center"/>
        <w:rPr>
          <w:rFonts w:ascii="Times New Roman" w:hAnsi="Times New Roman" w:cs="Times New Roman"/>
          <w:b/>
          <w:sz w:val="28"/>
          <w:szCs w:val="28"/>
          <w:lang w:val="ky-KG"/>
        </w:rPr>
      </w:pPr>
    </w:p>
    <w:p w:rsidR="00133787" w:rsidRPr="00C972D3" w:rsidRDefault="000A19E4" w:rsidP="00133787">
      <w:pPr>
        <w:pStyle w:val="a3"/>
        <w:numPr>
          <w:ilvl w:val="0"/>
          <w:numId w:val="1"/>
        </w:numPr>
        <w:jc w:val="both"/>
        <w:rPr>
          <w:b/>
          <w:sz w:val="28"/>
          <w:szCs w:val="28"/>
          <w:lang w:val="ky-KG"/>
        </w:rPr>
      </w:pPr>
      <w:r w:rsidRPr="00C972D3">
        <w:rPr>
          <w:b/>
          <w:sz w:val="28"/>
          <w:szCs w:val="28"/>
          <w:lang w:val="ky-KG"/>
        </w:rPr>
        <w:t>Максаты жана милдеттери</w:t>
      </w:r>
    </w:p>
    <w:p w:rsidR="00133787" w:rsidRPr="00C972D3" w:rsidRDefault="000A19E4" w:rsidP="00F26D11">
      <w:pPr>
        <w:ind w:firstLine="705"/>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Кыргыз Республикасынын Өкмөтүнүн токтомунун долбоору жогорку жана орто кесиптик </w:t>
      </w:r>
      <w:r w:rsidR="00F26D11" w:rsidRPr="00C972D3">
        <w:rPr>
          <w:rFonts w:ascii="Times New Roman" w:hAnsi="Times New Roman" w:cs="Times New Roman"/>
          <w:sz w:val="28"/>
          <w:szCs w:val="28"/>
          <w:lang w:val="ky-KG"/>
        </w:rPr>
        <w:t>билим берүү жаатындагы ченемдик укуктук актыларды Кыргыз Республикасынын “Билим берүү жөнүндө” Мыйзамына ылайык келтирүү максатында жана кесиптик билим берүүнү өнүктүрүүнүн заманбап тенденцияларын эске алуу менен иштелип чыкты.</w:t>
      </w:r>
    </w:p>
    <w:p w:rsidR="00133787" w:rsidRPr="00C972D3" w:rsidRDefault="00F26D11" w:rsidP="00133787">
      <w:pPr>
        <w:pStyle w:val="a3"/>
        <w:numPr>
          <w:ilvl w:val="0"/>
          <w:numId w:val="1"/>
        </w:numPr>
        <w:jc w:val="both"/>
        <w:rPr>
          <w:b/>
          <w:sz w:val="28"/>
          <w:szCs w:val="28"/>
          <w:lang w:val="ky-KG"/>
        </w:rPr>
      </w:pPr>
      <w:r w:rsidRPr="00C972D3">
        <w:rPr>
          <w:b/>
          <w:sz w:val="28"/>
          <w:szCs w:val="28"/>
          <w:lang w:val="ky-KG"/>
        </w:rPr>
        <w:t>Баяндоочу бөлүгү</w:t>
      </w:r>
    </w:p>
    <w:p w:rsidR="00133787" w:rsidRPr="00C972D3" w:rsidRDefault="00133787" w:rsidP="00133787">
      <w:pPr>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ab/>
      </w:r>
      <w:r w:rsidR="00D2055E" w:rsidRPr="00C972D3">
        <w:rPr>
          <w:rFonts w:ascii="Times New Roman" w:hAnsi="Times New Roman" w:cs="Times New Roman"/>
          <w:sz w:val="28"/>
          <w:szCs w:val="28"/>
          <w:lang w:val="ky-KG"/>
        </w:rPr>
        <w:t>Долбоор менен Кыргыз Республикасынын Өкмөтүнүн 2004-жылдын 3-февралындагы № 53 жана 2012-жылдын 4-июлундагы № 470 токтомдору менен бекитилген ченемдик укуктук актыларга өзгөртүүлөрдү киргизүү сунушталууда.</w:t>
      </w:r>
    </w:p>
    <w:p w:rsidR="00CC5A33" w:rsidRPr="00C972D3" w:rsidRDefault="00421ACE" w:rsidP="00CC5A33">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2016-жылдан тартып республикада көз карандысыз аккредитациялоо системасы ишке киргизилгендигине байланыштуу жогоруда көрсөтүлгөн Кыргыз Республикасынын Өкмөтүнүн токтомдору менен бекитилген жоболордун тексти боюнча мамлекеттик аттестация түшүнүктөрүн жокко чыгаруучу редакциялык </w:t>
      </w:r>
      <w:r w:rsidR="00934883" w:rsidRPr="00C972D3">
        <w:rPr>
          <w:rFonts w:ascii="Times New Roman" w:hAnsi="Times New Roman" w:cs="Times New Roman"/>
          <w:sz w:val="28"/>
          <w:szCs w:val="28"/>
          <w:lang w:val="ky-KG"/>
        </w:rPr>
        <w:t>түзөтүүлөр</w:t>
      </w:r>
      <w:r w:rsidR="00E710F9" w:rsidRPr="00C972D3">
        <w:rPr>
          <w:rFonts w:ascii="Times New Roman" w:hAnsi="Times New Roman" w:cs="Times New Roman"/>
          <w:sz w:val="28"/>
          <w:szCs w:val="28"/>
          <w:lang w:val="ky-KG"/>
        </w:rPr>
        <w:t xml:space="preserve"> сунуштал</w:t>
      </w:r>
      <w:r w:rsidRPr="00C972D3">
        <w:rPr>
          <w:rFonts w:ascii="Times New Roman" w:hAnsi="Times New Roman" w:cs="Times New Roman"/>
          <w:sz w:val="28"/>
          <w:szCs w:val="28"/>
          <w:lang w:val="ky-KG"/>
        </w:rPr>
        <w:t>ууда.</w:t>
      </w:r>
    </w:p>
    <w:p w:rsidR="00254C3F" w:rsidRPr="00C972D3" w:rsidRDefault="00254C3F" w:rsidP="00603E72">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Долбоор менен жоболордун ченемдерин </w:t>
      </w:r>
      <w:r w:rsidR="008D4763" w:rsidRPr="00C972D3">
        <w:rPr>
          <w:rFonts w:ascii="Times New Roman" w:hAnsi="Times New Roman" w:cs="Times New Roman"/>
          <w:sz w:val="28"/>
          <w:szCs w:val="28"/>
          <w:lang w:val="ky-KG"/>
        </w:rPr>
        <w:t xml:space="preserve">“бакалавр”, “магистр” жана “адис” терминдеринин аныктамаларына </w:t>
      </w:r>
      <w:r w:rsidR="00934883" w:rsidRPr="00C972D3">
        <w:rPr>
          <w:rFonts w:ascii="Times New Roman" w:hAnsi="Times New Roman" w:cs="Times New Roman"/>
          <w:sz w:val="28"/>
          <w:szCs w:val="28"/>
          <w:lang w:val="ky-KG"/>
        </w:rPr>
        <w:t>түзөтүүлөр</w:t>
      </w:r>
      <w:r w:rsidR="008D4763" w:rsidRPr="00C972D3">
        <w:rPr>
          <w:rFonts w:ascii="Times New Roman" w:hAnsi="Times New Roman" w:cs="Times New Roman"/>
          <w:sz w:val="28"/>
          <w:szCs w:val="28"/>
          <w:lang w:val="ky-KG"/>
        </w:rPr>
        <w:t xml:space="preserve"> киргизилген, ошондой эле жогорку окуу жайдан кийинки билим алуунун жаңы деңгээли докторантура (PhD/профиль боюнча) каралган Кыргыз Республикасынын 2019-жылдын 14-июнундагы № 71 “Кыргыз Республикасынын “Билим берүү жөнүндө” Мыйзамына өзгөртүүлөдү киргизүү жөнүндө” Мыйзамына ылайык келтирүү максатында </w:t>
      </w:r>
      <w:r w:rsidR="00934883" w:rsidRPr="00C972D3">
        <w:rPr>
          <w:rFonts w:ascii="Times New Roman" w:hAnsi="Times New Roman" w:cs="Times New Roman"/>
          <w:sz w:val="28"/>
          <w:szCs w:val="28"/>
          <w:lang w:val="ky-KG"/>
        </w:rPr>
        <w:t>түзөтүүлөр</w:t>
      </w:r>
      <w:r w:rsidR="008D4763" w:rsidRPr="00C972D3">
        <w:rPr>
          <w:rFonts w:ascii="Times New Roman" w:hAnsi="Times New Roman" w:cs="Times New Roman"/>
          <w:sz w:val="28"/>
          <w:szCs w:val="28"/>
          <w:lang w:val="ky-KG"/>
        </w:rPr>
        <w:t xml:space="preserve"> каралган. Ушуга байланыштуу жоболордун тексти боюнча “академиялык даража” түшүнүгүн, ошондой эле “базалык жогорку” жана “толук жогорку”</w:t>
      </w:r>
      <w:r w:rsidR="00B01F11" w:rsidRPr="00C972D3">
        <w:rPr>
          <w:rFonts w:ascii="Times New Roman" w:hAnsi="Times New Roman" w:cs="Times New Roman"/>
          <w:sz w:val="28"/>
          <w:szCs w:val="28"/>
          <w:lang w:val="ky-KG"/>
        </w:rPr>
        <w:t xml:space="preserve"> билим түшүнүктөрүн алып салуу сунушталат.</w:t>
      </w:r>
    </w:p>
    <w:p w:rsidR="00627788" w:rsidRPr="00C972D3" w:rsidRDefault="00627788" w:rsidP="00603E72">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Кыргыз Республикасынын “Билим берүү жөнүндө” Мыйзамынын 40-беренесине ылайык аккредитациядан өткөн билим берүү уюмдары бүтүрүүчүлөргө мамлекеттик үлгүдөгү документтерди же билим берүү уюмунун өзүнүн чечими боюнча өздүк үлгүдөгү документтерди берүүгө укуктуу. Ушуга байланыштуу жоболордун тексти боюнча билим берүү уюмдары тарабынан өздүк үлгүдөгү документтерди берүү мүмкүнчүлүгү жөнүндө </w:t>
      </w:r>
      <w:r w:rsidR="00934883" w:rsidRPr="00C972D3">
        <w:rPr>
          <w:rFonts w:ascii="Times New Roman" w:hAnsi="Times New Roman" w:cs="Times New Roman"/>
          <w:sz w:val="28"/>
          <w:szCs w:val="28"/>
          <w:lang w:val="ky-KG"/>
        </w:rPr>
        <w:t>түзөтүүлөр</w:t>
      </w:r>
      <w:r w:rsidRPr="00C972D3">
        <w:rPr>
          <w:rFonts w:ascii="Times New Roman" w:hAnsi="Times New Roman" w:cs="Times New Roman"/>
          <w:sz w:val="28"/>
          <w:szCs w:val="28"/>
          <w:lang w:val="ky-KG"/>
        </w:rPr>
        <w:t xml:space="preserve"> сунушталууда.</w:t>
      </w:r>
    </w:p>
    <w:p w:rsidR="00627788" w:rsidRPr="00C972D3" w:rsidRDefault="00627788" w:rsidP="00627788">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Кыргыз Республикасында кесиптик билим берүүнүн кесиптик билим берүү программаларын ишке ашыруунун түзүмү жана шарттары жөнүндө</w:t>
      </w:r>
      <w:r w:rsidR="00716870" w:rsidRPr="00C972D3">
        <w:rPr>
          <w:rFonts w:ascii="Times New Roman" w:hAnsi="Times New Roman" w:cs="Times New Roman"/>
          <w:sz w:val="28"/>
          <w:szCs w:val="28"/>
          <w:lang w:val="ky-KG"/>
        </w:rPr>
        <w:t xml:space="preserve"> Жобонун</w:t>
      </w:r>
      <w:r w:rsidRPr="00C972D3">
        <w:rPr>
          <w:rFonts w:ascii="Times New Roman" w:hAnsi="Times New Roman" w:cs="Times New Roman"/>
          <w:sz w:val="28"/>
          <w:szCs w:val="28"/>
          <w:lang w:val="ky-KG"/>
        </w:rPr>
        <w:t>:</w:t>
      </w:r>
    </w:p>
    <w:p w:rsidR="004F4ADD" w:rsidRPr="00C972D3" w:rsidRDefault="00C05616" w:rsidP="004F4ADD">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716870" w:rsidRPr="00C972D3">
        <w:rPr>
          <w:rFonts w:ascii="Times New Roman" w:hAnsi="Times New Roman" w:cs="Times New Roman"/>
          <w:sz w:val="28"/>
          <w:szCs w:val="28"/>
          <w:lang w:val="ky-KG"/>
        </w:rPr>
        <w:t>1.2. пунктунун жаңы редакциясы бүгүнкү күндө кесиптик билим берүүнүн негизги максаты болуп эмгек рыногу тарабынан суроо-талапка ээ болгон компетенттүү адистерди даярдоо саналгандыгына байланыштуу</w:t>
      </w:r>
      <w:r w:rsidR="003F1BA6" w:rsidRPr="00C972D3">
        <w:rPr>
          <w:rFonts w:ascii="Times New Roman" w:hAnsi="Times New Roman" w:cs="Times New Roman"/>
          <w:sz w:val="28"/>
          <w:szCs w:val="28"/>
          <w:lang w:val="ky-KG"/>
        </w:rPr>
        <w:t xml:space="preserve"> </w:t>
      </w:r>
      <w:r w:rsidR="003F1BA6" w:rsidRPr="00C972D3">
        <w:rPr>
          <w:rFonts w:ascii="Times New Roman" w:hAnsi="Times New Roman" w:cs="Times New Roman"/>
          <w:sz w:val="28"/>
          <w:szCs w:val="28"/>
          <w:lang w:val="ky-KG"/>
        </w:rPr>
        <w:lastRenderedPageBreak/>
        <w:t>сунушталууда. Ошондой эле, Кыргыз Республикасынын “Билим берүү жөнүндө” Мыйзамынын 5-беренесине ылайык жогорку жана орто кесиптик окуу жайларда мамлекеттик билим берүү стандарттары компететентүүлүк негизде ишке ашырылат;</w:t>
      </w:r>
    </w:p>
    <w:p w:rsidR="00AE674D" w:rsidRPr="00C972D3" w:rsidRDefault="00AE674D" w:rsidP="004F4ADD">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111292" w:rsidRPr="00C972D3">
        <w:rPr>
          <w:rFonts w:ascii="Times New Roman" w:hAnsi="Times New Roman" w:cs="Times New Roman"/>
          <w:sz w:val="28"/>
          <w:szCs w:val="28"/>
          <w:lang w:val="ky-KG"/>
        </w:rPr>
        <w:t>1.3. пунктунун жаңы редакциясы кесиптик билим берүү программаларын</w:t>
      </w:r>
      <w:r w:rsidR="00E32F34" w:rsidRPr="00C972D3">
        <w:rPr>
          <w:rFonts w:ascii="Times New Roman" w:hAnsi="Times New Roman" w:cs="Times New Roman"/>
          <w:sz w:val="28"/>
          <w:szCs w:val="28"/>
          <w:lang w:val="ky-KG"/>
        </w:rPr>
        <w:t>ын</w:t>
      </w:r>
      <w:r w:rsidR="00111292" w:rsidRPr="00C972D3">
        <w:rPr>
          <w:rFonts w:ascii="Times New Roman" w:hAnsi="Times New Roman" w:cs="Times New Roman"/>
          <w:sz w:val="28"/>
          <w:szCs w:val="28"/>
          <w:lang w:val="ky-KG"/>
        </w:rPr>
        <w:t xml:space="preserve"> түзүүчү</w:t>
      </w:r>
      <w:r w:rsidR="004E0F5D" w:rsidRPr="00C972D3">
        <w:rPr>
          <w:rFonts w:ascii="Times New Roman" w:hAnsi="Times New Roman" w:cs="Times New Roman"/>
          <w:sz w:val="28"/>
          <w:szCs w:val="28"/>
          <w:lang w:val="ky-KG"/>
        </w:rPr>
        <w:t>сүнүн баяндамасын</w:t>
      </w:r>
      <w:r w:rsidR="00111292" w:rsidRPr="00C972D3">
        <w:rPr>
          <w:rFonts w:ascii="Times New Roman" w:hAnsi="Times New Roman" w:cs="Times New Roman"/>
          <w:sz w:val="28"/>
          <w:szCs w:val="28"/>
          <w:lang w:val="ky-KG"/>
        </w:rPr>
        <w:t xml:space="preserve"> камтыйт. </w:t>
      </w:r>
      <w:r w:rsidR="00E32F34" w:rsidRPr="00C972D3">
        <w:rPr>
          <w:rFonts w:ascii="Times New Roman" w:hAnsi="Times New Roman" w:cs="Times New Roman"/>
          <w:sz w:val="28"/>
          <w:szCs w:val="28"/>
          <w:lang w:val="ky-KG"/>
        </w:rPr>
        <w:t>Бул өзгөртүү көз карандысыз аккредитациялоо процедурасын ишке киргизүү менен билим берүү уюмдарынын окуу документтерин тариздөөгө талаптар күчөтүлгөндүгүнө байланыштуу зарыл;</w:t>
      </w:r>
    </w:p>
    <w:p w:rsidR="008C0AB4" w:rsidRPr="00C972D3" w:rsidRDefault="00AE674D" w:rsidP="008C0AB4">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D33933" w:rsidRPr="00C972D3">
        <w:rPr>
          <w:rFonts w:ascii="Times New Roman" w:hAnsi="Times New Roman" w:cs="Times New Roman"/>
          <w:sz w:val="28"/>
          <w:szCs w:val="28"/>
          <w:lang w:val="ky-KG"/>
        </w:rPr>
        <w:t>2.2.</w:t>
      </w:r>
      <w:r w:rsidR="00BC3681" w:rsidRPr="00C972D3">
        <w:rPr>
          <w:rFonts w:ascii="Times New Roman" w:hAnsi="Times New Roman" w:cs="Times New Roman"/>
          <w:sz w:val="28"/>
          <w:szCs w:val="28"/>
          <w:lang w:val="ky-KG"/>
        </w:rPr>
        <w:t xml:space="preserve"> - </w:t>
      </w:r>
      <w:r w:rsidR="00D33933" w:rsidRPr="00C972D3">
        <w:rPr>
          <w:rFonts w:ascii="Times New Roman" w:hAnsi="Times New Roman" w:cs="Times New Roman"/>
          <w:sz w:val="28"/>
          <w:szCs w:val="28"/>
          <w:lang w:val="ky-KG"/>
        </w:rPr>
        <w:t xml:space="preserve">2.4. пункттарына өзгөртүүлөр Кыргыз Республикасынын “Билим берүү жөнүндө” Мыйзамына жогорку жана орто кесиптик билим берүү программаларын ишке ашырууда </w:t>
      </w:r>
      <w:r w:rsidR="00130BE5" w:rsidRPr="00C972D3">
        <w:rPr>
          <w:rFonts w:ascii="Times New Roman" w:hAnsi="Times New Roman" w:cs="Times New Roman"/>
          <w:sz w:val="28"/>
          <w:szCs w:val="28"/>
          <w:lang w:val="ky-KG"/>
        </w:rPr>
        <w:t xml:space="preserve">эске алынуучу </w:t>
      </w:r>
      <w:r w:rsidR="00D33933" w:rsidRPr="00C972D3">
        <w:rPr>
          <w:rFonts w:ascii="Times New Roman" w:hAnsi="Times New Roman" w:cs="Times New Roman"/>
          <w:sz w:val="28"/>
          <w:szCs w:val="28"/>
          <w:lang w:val="ky-KG"/>
        </w:rPr>
        <w:t>ква</w:t>
      </w:r>
      <w:r w:rsidR="00130BE5" w:rsidRPr="00C972D3">
        <w:rPr>
          <w:rFonts w:ascii="Times New Roman" w:hAnsi="Times New Roman" w:cs="Times New Roman"/>
          <w:sz w:val="28"/>
          <w:szCs w:val="28"/>
          <w:lang w:val="ky-KG"/>
        </w:rPr>
        <w:t>лификациялардын улуттук алкаг</w:t>
      </w:r>
      <w:r w:rsidR="00D33933" w:rsidRPr="00C972D3">
        <w:rPr>
          <w:rFonts w:ascii="Times New Roman" w:hAnsi="Times New Roman" w:cs="Times New Roman"/>
          <w:sz w:val="28"/>
          <w:szCs w:val="28"/>
          <w:lang w:val="ky-KG"/>
        </w:rPr>
        <w:t xml:space="preserve">ы, квалификациялардын тармактык/сектордук алкактары жана кесиптик стандарт түшүнүктөрү киргизилгендигине </w:t>
      </w:r>
      <w:r w:rsidR="00130BE5" w:rsidRPr="00C972D3">
        <w:rPr>
          <w:rFonts w:ascii="Times New Roman" w:hAnsi="Times New Roman" w:cs="Times New Roman"/>
          <w:sz w:val="28"/>
          <w:szCs w:val="28"/>
          <w:lang w:val="ky-KG"/>
        </w:rPr>
        <w:t>байланыштуу сунушталууда;</w:t>
      </w:r>
    </w:p>
    <w:p w:rsidR="008C0AB4" w:rsidRPr="00C972D3" w:rsidRDefault="008C0AB4" w:rsidP="008C0AB4">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F9204B" w:rsidRPr="00C972D3">
        <w:rPr>
          <w:rFonts w:ascii="Times New Roman" w:hAnsi="Times New Roman" w:cs="Times New Roman"/>
          <w:sz w:val="28"/>
          <w:szCs w:val="28"/>
          <w:lang w:val="ky-KG"/>
        </w:rPr>
        <w:t>Кыргыз Республикасынын “Ченемдик укуктук актылар</w:t>
      </w:r>
      <w:r w:rsidR="00FB74EA" w:rsidRPr="00C972D3">
        <w:rPr>
          <w:rFonts w:ascii="Times New Roman" w:hAnsi="Times New Roman" w:cs="Times New Roman"/>
          <w:sz w:val="28"/>
          <w:szCs w:val="28"/>
          <w:lang w:val="ky-KG"/>
        </w:rPr>
        <w:t>ы</w:t>
      </w:r>
      <w:r w:rsidR="00F9204B" w:rsidRPr="00C972D3">
        <w:rPr>
          <w:rFonts w:ascii="Times New Roman" w:hAnsi="Times New Roman" w:cs="Times New Roman"/>
          <w:sz w:val="28"/>
          <w:szCs w:val="28"/>
          <w:lang w:val="ky-KG"/>
        </w:rPr>
        <w:t xml:space="preserve"> жөнүндө” Мыйзамына ылайык </w:t>
      </w:r>
      <w:r w:rsidR="00E710F9" w:rsidRPr="00C972D3">
        <w:rPr>
          <w:rFonts w:ascii="Times New Roman" w:hAnsi="Times New Roman" w:cs="Times New Roman"/>
          <w:sz w:val="28"/>
          <w:szCs w:val="28"/>
          <w:lang w:val="ky-KG"/>
        </w:rPr>
        <w:t xml:space="preserve">министрликтер ченем чыгаруучу органдар болуп саналбагандыктан, 2.11, 2.12, 3.1, 3.2, 3.4, 3.6, жана 3.9. пункттарына </w:t>
      </w:r>
      <w:r w:rsidR="00934883" w:rsidRPr="00C972D3">
        <w:rPr>
          <w:rFonts w:ascii="Times New Roman" w:hAnsi="Times New Roman" w:cs="Times New Roman"/>
          <w:sz w:val="28"/>
          <w:szCs w:val="28"/>
          <w:lang w:val="ky-KG"/>
        </w:rPr>
        <w:t>түзөтүүлөрдү</w:t>
      </w:r>
      <w:r w:rsidR="00E710F9" w:rsidRPr="00C972D3">
        <w:rPr>
          <w:rFonts w:ascii="Times New Roman" w:hAnsi="Times New Roman" w:cs="Times New Roman"/>
          <w:sz w:val="28"/>
          <w:szCs w:val="28"/>
          <w:lang w:val="ky-KG"/>
        </w:rPr>
        <w:t xml:space="preserve"> киргизүү сунушталууда;</w:t>
      </w:r>
    </w:p>
    <w:p w:rsidR="008C0AB4" w:rsidRPr="00C972D3" w:rsidRDefault="008C0AB4" w:rsidP="008C0AB4">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D82AA1" w:rsidRPr="00C972D3">
        <w:rPr>
          <w:rFonts w:ascii="Times New Roman" w:hAnsi="Times New Roman" w:cs="Times New Roman"/>
          <w:sz w:val="28"/>
          <w:szCs w:val="28"/>
          <w:lang w:val="ky-KG"/>
        </w:rPr>
        <w:t xml:space="preserve">3.8. пунктундагы </w:t>
      </w:r>
      <w:r w:rsidR="00FB74EA" w:rsidRPr="00C972D3">
        <w:rPr>
          <w:rFonts w:ascii="Times New Roman" w:hAnsi="Times New Roman" w:cs="Times New Roman"/>
          <w:sz w:val="28"/>
          <w:szCs w:val="28"/>
          <w:lang w:val="ky-KG"/>
        </w:rPr>
        <w:t>дистаницялык</w:t>
      </w:r>
      <w:r w:rsidR="00D82AA1" w:rsidRPr="00C972D3">
        <w:rPr>
          <w:rFonts w:ascii="Times New Roman" w:hAnsi="Times New Roman" w:cs="Times New Roman"/>
          <w:sz w:val="28"/>
          <w:szCs w:val="28"/>
          <w:lang w:val="ky-KG"/>
        </w:rPr>
        <w:t xml:space="preserve"> окутуу формасын алып са</w:t>
      </w:r>
      <w:r w:rsidR="00FB74EA" w:rsidRPr="00C972D3">
        <w:rPr>
          <w:rFonts w:ascii="Times New Roman" w:hAnsi="Times New Roman" w:cs="Times New Roman"/>
          <w:sz w:val="28"/>
          <w:szCs w:val="28"/>
          <w:lang w:val="ky-KG"/>
        </w:rPr>
        <w:t>луу сунушталат, анткени Кыргыз Р</w:t>
      </w:r>
      <w:r w:rsidR="00D82AA1" w:rsidRPr="00C972D3">
        <w:rPr>
          <w:rFonts w:ascii="Times New Roman" w:hAnsi="Times New Roman" w:cs="Times New Roman"/>
          <w:sz w:val="28"/>
          <w:szCs w:val="28"/>
          <w:lang w:val="ky-KG"/>
        </w:rPr>
        <w:t xml:space="preserve">еспубликасынын “Билим берүү жөнүндө” Мыйзамынын колдонуудагы редакциясында </w:t>
      </w:r>
      <w:r w:rsidR="003F7993" w:rsidRPr="00C972D3">
        <w:rPr>
          <w:rFonts w:ascii="Times New Roman" w:hAnsi="Times New Roman" w:cs="Times New Roman"/>
          <w:sz w:val="28"/>
          <w:szCs w:val="28"/>
          <w:lang w:val="ky-KG"/>
        </w:rPr>
        <w:t>аралыктан</w:t>
      </w:r>
      <w:r w:rsidR="00244DDF" w:rsidRPr="00C972D3">
        <w:rPr>
          <w:rFonts w:ascii="Times New Roman" w:hAnsi="Times New Roman" w:cs="Times New Roman"/>
          <w:sz w:val="28"/>
          <w:szCs w:val="28"/>
          <w:lang w:val="ky-KG"/>
        </w:rPr>
        <w:t xml:space="preserve"> билим берүү технологияларын гана колдонуу каралган.</w:t>
      </w:r>
    </w:p>
    <w:p w:rsidR="008F7335" w:rsidRPr="00C972D3" w:rsidRDefault="00BF5D58" w:rsidP="008C0AB4">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Кыргыз Республикасындагы кесиптик билим берүүнүн мамлекеттик билим берүү стандарттары жөнүндө Жобонун:</w:t>
      </w:r>
    </w:p>
    <w:p w:rsidR="008F7335" w:rsidRPr="00C972D3" w:rsidRDefault="008F7335" w:rsidP="008C0AB4">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3A4F19" w:rsidRPr="00C972D3">
        <w:rPr>
          <w:rFonts w:ascii="Times New Roman" w:hAnsi="Times New Roman" w:cs="Times New Roman"/>
          <w:sz w:val="28"/>
          <w:szCs w:val="28"/>
          <w:lang w:val="ky-KG"/>
        </w:rPr>
        <w:t>2, 6 жана 11-пункттарынын жаңы редакциясы, ошондой эле 3-пунктуна Кыргыз Республикасынын “Билим берүү жөнүндө”</w:t>
      </w:r>
      <w:r w:rsidR="00965DB0" w:rsidRPr="00C972D3">
        <w:rPr>
          <w:rFonts w:ascii="Times New Roman" w:hAnsi="Times New Roman" w:cs="Times New Roman"/>
          <w:sz w:val="28"/>
          <w:szCs w:val="28"/>
          <w:lang w:val="ky-KG"/>
        </w:rPr>
        <w:t xml:space="preserve"> Мыйзамынын 5-беренесине ылайык келтирүү максатында, ошондой эле Кыргыз Республикасынын “Билим берүү жөнүндө” Мыйзамына жогорку жана орто кесиптик билим берүү программаларын ишке ашырууда эске алынуучу квалификациялардын улуттук алкагы, квалификациялардын тармактык/сектордук алкактары жана кесиптик стандарт түшүнүктөрү киргизилгендигине байланыштуу сунушталууда;</w:t>
      </w:r>
    </w:p>
    <w:p w:rsidR="00D97AFF" w:rsidRPr="00C972D3" w:rsidRDefault="00D97AFF" w:rsidP="000D44EE">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0D44EE" w:rsidRPr="00C972D3">
        <w:rPr>
          <w:rFonts w:ascii="Times New Roman" w:hAnsi="Times New Roman" w:cs="Times New Roman"/>
          <w:sz w:val="28"/>
          <w:szCs w:val="28"/>
          <w:lang w:val="ky-KG"/>
        </w:rPr>
        <w:t xml:space="preserve">Кыргыз Республикасынын “Билим берүү жөнүндө” Мыйзамынын 40-беренесине ылайык аккредитациядан өткөн билим берүү уюмдары бүтүрүүчүлөргө мамлекеттик үлгүдөгү документтерди же билим берүү уюмунун өзүнүн чечими боюнча өздүк үлгүдөгү документтерди берүүгө укуктуу. Ушуга байланыштуу 8 жана 9-пункттарга </w:t>
      </w:r>
      <w:r w:rsidR="00934883" w:rsidRPr="00C972D3">
        <w:rPr>
          <w:rFonts w:ascii="Times New Roman" w:hAnsi="Times New Roman" w:cs="Times New Roman"/>
          <w:sz w:val="28"/>
          <w:szCs w:val="28"/>
          <w:lang w:val="ky-KG"/>
        </w:rPr>
        <w:t>түзөтүүлөрдү</w:t>
      </w:r>
      <w:r w:rsidR="000D44EE" w:rsidRPr="00C972D3">
        <w:rPr>
          <w:rFonts w:ascii="Times New Roman" w:hAnsi="Times New Roman" w:cs="Times New Roman"/>
          <w:sz w:val="28"/>
          <w:szCs w:val="28"/>
          <w:lang w:val="ky-KG"/>
        </w:rPr>
        <w:t xml:space="preserve"> киргизүү сунушталат.</w:t>
      </w:r>
    </w:p>
    <w:p w:rsidR="008F1903" w:rsidRPr="00C972D3" w:rsidRDefault="00C33FC7" w:rsidP="00075996">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Орто, жогорку, кошумча жана жогорку окуу жайдан кийинки кесиптик билим берүү документтери жөнүндө Жобого киргизүү сунуш кылынган өзгөртүүлөр </w:t>
      </w:r>
      <w:r w:rsidR="00EE0E2F" w:rsidRPr="00C972D3">
        <w:rPr>
          <w:rFonts w:ascii="Times New Roman" w:hAnsi="Times New Roman" w:cs="Times New Roman"/>
          <w:sz w:val="28"/>
          <w:szCs w:val="28"/>
          <w:lang w:val="ky-KG"/>
        </w:rPr>
        <w:t xml:space="preserve">билим берүү уюмдары тарабынан билими жөнүндө өздүк үлгүдөгү документти берүү мүмкүнчүлүгү каралган КР “Билим берүү жөнүндө” Мыйзамынын 40-беренеси менен шартталат. Жогорку жана орто кесиптик окуу жайлардын иш кагаздарды жүгүртүүнүн электрондук </w:t>
      </w:r>
      <w:r w:rsidR="00EE0E2F" w:rsidRPr="00C972D3">
        <w:rPr>
          <w:rFonts w:ascii="Times New Roman" w:hAnsi="Times New Roman" w:cs="Times New Roman"/>
          <w:sz w:val="28"/>
          <w:szCs w:val="28"/>
          <w:lang w:val="ky-KG"/>
        </w:rPr>
        <w:lastRenderedPageBreak/>
        <w:t xml:space="preserve">форматына өтүүсүнө байланыштуу тиешелүү деңгээлдеги билим берүүнү аяктагандыгын күбөлөндүрүүчү документтердин тизмесине академиялык маалымкат менен катар транскриптти киргизүү сунушталат. </w:t>
      </w:r>
      <w:r w:rsidR="008F1903" w:rsidRPr="00C972D3">
        <w:rPr>
          <w:rFonts w:ascii="Times New Roman" w:hAnsi="Times New Roman" w:cs="Times New Roman"/>
          <w:sz w:val="28"/>
          <w:szCs w:val="28"/>
          <w:lang w:val="ky-KG"/>
        </w:rPr>
        <w:t>Көрсөтүлгөн тизме ошондой эле философия докторунун (PhD)/</w:t>
      </w:r>
      <w:r w:rsidR="003F7993" w:rsidRPr="00C972D3">
        <w:rPr>
          <w:rFonts w:ascii="Times New Roman" w:hAnsi="Times New Roman" w:cs="Times New Roman"/>
          <w:sz w:val="28"/>
          <w:szCs w:val="28"/>
          <w:lang w:val="ky-KG"/>
        </w:rPr>
        <w:t>тармак</w:t>
      </w:r>
      <w:r w:rsidR="008F1903" w:rsidRPr="00C972D3">
        <w:rPr>
          <w:rFonts w:ascii="Times New Roman" w:hAnsi="Times New Roman" w:cs="Times New Roman"/>
          <w:sz w:val="28"/>
          <w:szCs w:val="28"/>
          <w:lang w:val="ky-KG"/>
        </w:rPr>
        <w:t xml:space="preserve"> боюнча докторунун диплому жана жогорку кесиптик </w:t>
      </w:r>
      <w:r w:rsidR="00036C39" w:rsidRPr="00C972D3">
        <w:rPr>
          <w:rFonts w:ascii="Times New Roman" w:hAnsi="Times New Roman" w:cs="Times New Roman"/>
          <w:sz w:val="28"/>
          <w:szCs w:val="28"/>
          <w:lang w:val="ky-KG"/>
        </w:rPr>
        <w:t>билими жөнүндө диплом европа</w:t>
      </w:r>
      <w:r w:rsidR="008F1903" w:rsidRPr="00C972D3">
        <w:rPr>
          <w:rFonts w:ascii="Times New Roman" w:hAnsi="Times New Roman" w:cs="Times New Roman"/>
          <w:sz w:val="28"/>
          <w:szCs w:val="28"/>
          <w:lang w:val="ky-KG"/>
        </w:rPr>
        <w:t xml:space="preserve"> үлгү</w:t>
      </w:r>
      <w:r w:rsidR="00036C39" w:rsidRPr="00C972D3">
        <w:rPr>
          <w:rFonts w:ascii="Times New Roman" w:hAnsi="Times New Roman" w:cs="Times New Roman"/>
          <w:sz w:val="28"/>
          <w:szCs w:val="28"/>
          <w:lang w:val="ky-KG"/>
        </w:rPr>
        <w:t>сүн</w:t>
      </w:r>
      <w:r w:rsidR="008F1903" w:rsidRPr="00C972D3">
        <w:rPr>
          <w:rFonts w:ascii="Times New Roman" w:hAnsi="Times New Roman" w:cs="Times New Roman"/>
          <w:sz w:val="28"/>
          <w:szCs w:val="28"/>
          <w:lang w:val="ky-KG"/>
        </w:rPr>
        <w:t xml:space="preserve">дөгү (Diploma supplement) тиркеме менен толукталат. </w:t>
      </w:r>
      <w:r w:rsidR="000A1968" w:rsidRPr="00C972D3">
        <w:rPr>
          <w:rFonts w:ascii="Times New Roman" w:hAnsi="Times New Roman" w:cs="Times New Roman"/>
          <w:sz w:val="28"/>
          <w:szCs w:val="28"/>
          <w:lang w:val="ky-KG"/>
        </w:rPr>
        <w:t xml:space="preserve">Diploma supplement </w:t>
      </w:r>
      <w:r w:rsidR="008F1903" w:rsidRPr="00C972D3">
        <w:rPr>
          <w:rFonts w:ascii="Times New Roman" w:hAnsi="Times New Roman" w:cs="Times New Roman"/>
          <w:sz w:val="28"/>
          <w:szCs w:val="28"/>
          <w:lang w:val="ky-KG"/>
        </w:rPr>
        <w:t>–</w:t>
      </w:r>
      <w:r w:rsidR="000A1968" w:rsidRPr="00C972D3">
        <w:rPr>
          <w:rFonts w:ascii="Times New Roman" w:hAnsi="Times New Roman" w:cs="Times New Roman"/>
          <w:sz w:val="28"/>
          <w:szCs w:val="28"/>
          <w:lang w:val="ky-KG"/>
        </w:rPr>
        <w:t xml:space="preserve"> </w:t>
      </w:r>
      <w:r w:rsidR="008F1903" w:rsidRPr="00C972D3">
        <w:rPr>
          <w:rFonts w:ascii="Times New Roman" w:hAnsi="Times New Roman" w:cs="Times New Roman"/>
          <w:sz w:val="28"/>
          <w:szCs w:val="28"/>
          <w:lang w:val="ky-KG"/>
        </w:rPr>
        <w:t xml:space="preserve">бул </w:t>
      </w:r>
      <w:r w:rsidR="00075996" w:rsidRPr="00C972D3">
        <w:rPr>
          <w:rFonts w:ascii="Times New Roman" w:hAnsi="Times New Roman" w:cs="Times New Roman"/>
          <w:sz w:val="28"/>
          <w:szCs w:val="28"/>
          <w:lang w:val="ky-KG"/>
        </w:rPr>
        <w:t xml:space="preserve">дипломго карата эл аралык тиркеме, </w:t>
      </w:r>
      <w:r w:rsidR="00DA7EE5" w:rsidRPr="00C972D3">
        <w:rPr>
          <w:rFonts w:ascii="Times New Roman" w:hAnsi="Times New Roman" w:cs="Times New Roman"/>
          <w:sz w:val="28"/>
          <w:szCs w:val="28"/>
          <w:lang w:val="ky-KG"/>
        </w:rPr>
        <w:t xml:space="preserve">анын түзүмүнө карата </w:t>
      </w:r>
      <w:r w:rsidR="00075996" w:rsidRPr="00C972D3">
        <w:rPr>
          <w:rFonts w:ascii="Times New Roman" w:hAnsi="Times New Roman" w:cs="Times New Roman"/>
          <w:sz w:val="28"/>
          <w:szCs w:val="28"/>
          <w:lang w:val="ky-KG"/>
        </w:rPr>
        <w:t xml:space="preserve">Европа Кеңеши жана ЮНЕСКО </w:t>
      </w:r>
      <w:r w:rsidR="0072071A" w:rsidRPr="00C972D3">
        <w:rPr>
          <w:rFonts w:ascii="Times New Roman" w:hAnsi="Times New Roman" w:cs="Times New Roman"/>
          <w:sz w:val="28"/>
          <w:szCs w:val="28"/>
          <w:lang w:val="ky-KG"/>
        </w:rPr>
        <w:t>менен биргеликте Европа</w:t>
      </w:r>
      <w:r w:rsidR="00075996" w:rsidRPr="00C972D3">
        <w:rPr>
          <w:rFonts w:ascii="Times New Roman" w:hAnsi="Times New Roman" w:cs="Times New Roman"/>
          <w:sz w:val="28"/>
          <w:szCs w:val="28"/>
          <w:lang w:val="ky-KG"/>
        </w:rPr>
        <w:t xml:space="preserve"> комиссия</w:t>
      </w:r>
      <w:r w:rsidR="0072071A" w:rsidRPr="00C972D3">
        <w:rPr>
          <w:rFonts w:ascii="Times New Roman" w:hAnsi="Times New Roman" w:cs="Times New Roman"/>
          <w:sz w:val="28"/>
          <w:szCs w:val="28"/>
          <w:lang w:val="ky-KG"/>
        </w:rPr>
        <w:t>сы</w:t>
      </w:r>
      <w:r w:rsidR="00075996" w:rsidRPr="00C972D3">
        <w:rPr>
          <w:rFonts w:ascii="Times New Roman" w:hAnsi="Times New Roman" w:cs="Times New Roman"/>
          <w:sz w:val="28"/>
          <w:szCs w:val="28"/>
          <w:lang w:val="ky-KG"/>
        </w:rPr>
        <w:t xml:space="preserve"> тарабынан иштелип чыккан талаптар. Аталган тиркеме бүтүрүүчүгө чет элдик университеттерге тапшыруу же чет элдик компанияларга ишке орношууда зарыл болушу мүмкүн жана жогорку окуу жай тарабынан бүтүрүүчүнүн каалоосу боюнча берилет. </w:t>
      </w:r>
    </w:p>
    <w:p w:rsidR="000A1968" w:rsidRPr="00C972D3" w:rsidRDefault="00F90256" w:rsidP="000A1968">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Кыргыз Республикасынын жогорку кесиптик билим берүү уюмдарынын филиалдары жөнүндө Жобого киргизилүүчү </w:t>
      </w:r>
      <w:r w:rsidR="00934883" w:rsidRPr="00C972D3">
        <w:rPr>
          <w:rFonts w:ascii="Times New Roman" w:hAnsi="Times New Roman" w:cs="Times New Roman"/>
          <w:sz w:val="28"/>
          <w:szCs w:val="28"/>
          <w:lang w:val="ky-KG"/>
        </w:rPr>
        <w:t>түзөтүүлөр</w:t>
      </w:r>
      <w:r w:rsidRPr="00C972D3">
        <w:rPr>
          <w:rFonts w:ascii="Times New Roman" w:hAnsi="Times New Roman" w:cs="Times New Roman"/>
          <w:sz w:val="28"/>
          <w:szCs w:val="28"/>
          <w:lang w:val="ky-KG"/>
        </w:rPr>
        <w:t xml:space="preserve"> </w:t>
      </w:r>
      <w:r w:rsidR="00416838" w:rsidRPr="00C972D3">
        <w:rPr>
          <w:rFonts w:ascii="Times New Roman" w:hAnsi="Times New Roman" w:cs="Times New Roman"/>
          <w:sz w:val="28"/>
          <w:szCs w:val="28"/>
          <w:lang w:val="ky-KG"/>
        </w:rPr>
        <w:t xml:space="preserve">жогорку окуу жайлардын өздүк үлгүдөгү диплом берүү мүмкүнчүлүгү менен </w:t>
      </w:r>
      <w:r w:rsidR="00FC14AF" w:rsidRPr="00C972D3">
        <w:rPr>
          <w:rFonts w:ascii="Times New Roman" w:hAnsi="Times New Roman" w:cs="Times New Roman"/>
          <w:sz w:val="28"/>
          <w:szCs w:val="28"/>
          <w:lang w:val="ky-KG"/>
        </w:rPr>
        <w:t>“мамлекеттик аттестация”, “</w:t>
      </w:r>
      <w:r w:rsidR="00DA7EE5" w:rsidRPr="00C972D3">
        <w:rPr>
          <w:rFonts w:ascii="Times New Roman" w:hAnsi="Times New Roman" w:cs="Times New Roman"/>
          <w:sz w:val="28"/>
          <w:szCs w:val="28"/>
          <w:lang w:val="ky-KG"/>
        </w:rPr>
        <w:t>дистаницялык</w:t>
      </w:r>
      <w:r w:rsidR="00FC14AF" w:rsidRPr="00C972D3">
        <w:rPr>
          <w:rFonts w:ascii="Times New Roman" w:hAnsi="Times New Roman" w:cs="Times New Roman"/>
          <w:sz w:val="28"/>
          <w:szCs w:val="28"/>
          <w:lang w:val="ky-KG"/>
        </w:rPr>
        <w:t xml:space="preserve"> окутуу формасы” түшүнүктөрүн </w:t>
      </w:r>
      <w:r w:rsidR="00416838" w:rsidRPr="00C972D3">
        <w:rPr>
          <w:rFonts w:ascii="Times New Roman" w:hAnsi="Times New Roman" w:cs="Times New Roman"/>
          <w:sz w:val="28"/>
          <w:szCs w:val="28"/>
          <w:lang w:val="ky-KG"/>
        </w:rPr>
        <w:t>алып салуу менен байланыштуу. Азыркы учурда жогорку окуу жайларда аскердик даярдык программасы ишке ашырылбагандыктан 12-пунктту күчүн жоготту деп таануу сунушталат.</w:t>
      </w:r>
    </w:p>
    <w:p w:rsidR="00D006D1" w:rsidRPr="00C972D3" w:rsidRDefault="0057649C" w:rsidP="0057649C">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Кыргыз Республикасынын Өкмөтүнүн 2017-жылдын 31-майындагы № 313 токтому менен бекитилген Кыргыз Республикасынын мыйзам алдындагы актыларынын долбоорлорун иштеп чыгуу боюнча нускаманын 44-пунктуна ылайык Кыргыз Республикасынын жогорку кесиптик билим берүү уюмдары жөнүндө Жобонун текстинин мамлекеттик жана расмий тилдерде аутенттүүлүгүн камсыздоонун зарылдыгына байланыштуу Жобонун жаңы редакциясын бекитүү сунушталат.</w:t>
      </w:r>
    </w:p>
    <w:p w:rsidR="00087E21" w:rsidRPr="00C972D3" w:rsidRDefault="00C5651E" w:rsidP="00087E21">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Кыргыз Республикасында кошумча кесиптик билим берүү жөнүндө Жобого:</w:t>
      </w:r>
    </w:p>
    <w:p w:rsidR="00916D49" w:rsidRPr="00C972D3" w:rsidRDefault="00916D49" w:rsidP="00087E21">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263D8B" w:rsidRPr="00C972D3">
        <w:rPr>
          <w:rFonts w:ascii="Times New Roman" w:hAnsi="Times New Roman" w:cs="Times New Roman"/>
          <w:sz w:val="28"/>
          <w:szCs w:val="28"/>
          <w:lang w:val="ky-KG"/>
        </w:rPr>
        <w:t>Кыргыз Республикасынын “Билим берүү жөнүндө” Мыйзамынын 11-беренесине ылайык мазмундун милдеттүү минимуму жана ар бир жалпы билим берүүчү же негизги кесиптик билим берүү программасын өздөштүрүүнүн ченемдик мөөнөтү тиешелүү мамлекеттик билим берүү стандарты менен белгиленет. Демек, мамлекеттик стандарттарды иштеп чыгуу жана кошумча кесиптик билим берүү программалары үчүн мазмундун милдеттүү ми</w:t>
      </w:r>
      <w:r w:rsidR="00DA7EE5" w:rsidRPr="00C972D3">
        <w:rPr>
          <w:rFonts w:ascii="Times New Roman" w:hAnsi="Times New Roman" w:cs="Times New Roman"/>
          <w:sz w:val="28"/>
          <w:szCs w:val="28"/>
          <w:lang w:val="ky-KG"/>
        </w:rPr>
        <w:t>нимумун белгилөө мыйзамда карал</w:t>
      </w:r>
      <w:r w:rsidR="00263D8B" w:rsidRPr="00C972D3">
        <w:rPr>
          <w:rFonts w:ascii="Times New Roman" w:hAnsi="Times New Roman" w:cs="Times New Roman"/>
          <w:sz w:val="28"/>
          <w:szCs w:val="28"/>
          <w:lang w:val="ky-KG"/>
        </w:rPr>
        <w:t xml:space="preserve">ган эмес. Ушуга байланыштуу 1.4. жана 5.2. пункттарына </w:t>
      </w:r>
      <w:r w:rsidR="00934883" w:rsidRPr="00C972D3">
        <w:rPr>
          <w:rFonts w:ascii="Times New Roman" w:hAnsi="Times New Roman" w:cs="Times New Roman"/>
          <w:sz w:val="28"/>
          <w:szCs w:val="28"/>
          <w:lang w:val="ky-KG"/>
        </w:rPr>
        <w:t>түзөтүүлөрдү</w:t>
      </w:r>
      <w:r w:rsidR="00263D8B" w:rsidRPr="00C972D3">
        <w:rPr>
          <w:rFonts w:ascii="Times New Roman" w:hAnsi="Times New Roman" w:cs="Times New Roman"/>
          <w:sz w:val="28"/>
          <w:szCs w:val="28"/>
          <w:lang w:val="ky-KG"/>
        </w:rPr>
        <w:t xml:space="preserve"> киргизүү сунушталат;</w:t>
      </w:r>
    </w:p>
    <w:p w:rsidR="006F0C2C" w:rsidRPr="00C972D3" w:rsidRDefault="006F0C2C" w:rsidP="00087E21">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3F548A" w:rsidRPr="00C972D3">
        <w:rPr>
          <w:rFonts w:ascii="Times New Roman" w:hAnsi="Times New Roman" w:cs="Times New Roman"/>
          <w:sz w:val="28"/>
          <w:szCs w:val="28"/>
          <w:lang w:val="ky-KG"/>
        </w:rPr>
        <w:t>кошумча кесиптик билим берүү программаларын ишке ашыруу КР Билим берүү жана илим министрлиги тарабынан берилүүчү билим берүү ишмердигине карата лицензия болгон учурда гана мүмкүн болгондуктан</w:t>
      </w:r>
      <w:r w:rsidR="003F7993" w:rsidRPr="00C972D3">
        <w:rPr>
          <w:rFonts w:ascii="Times New Roman" w:hAnsi="Times New Roman" w:cs="Times New Roman"/>
          <w:sz w:val="28"/>
          <w:szCs w:val="28"/>
          <w:lang w:val="ky-KG"/>
        </w:rPr>
        <w:t>,</w:t>
      </w:r>
      <w:r w:rsidR="003F548A" w:rsidRPr="00C972D3">
        <w:rPr>
          <w:rFonts w:ascii="Times New Roman" w:hAnsi="Times New Roman" w:cs="Times New Roman"/>
          <w:sz w:val="28"/>
          <w:szCs w:val="28"/>
          <w:lang w:val="ky-KG"/>
        </w:rPr>
        <w:t xml:space="preserve"> 2.5. пункту</w:t>
      </w:r>
      <w:r w:rsidR="00DA7EE5" w:rsidRPr="00C972D3">
        <w:rPr>
          <w:rFonts w:ascii="Times New Roman" w:hAnsi="Times New Roman" w:cs="Times New Roman"/>
          <w:sz w:val="28"/>
          <w:szCs w:val="28"/>
          <w:lang w:val="ky-KG"/>
        </w:rPr>
        <w:t>на өзгөртүү киргизүү сунушталат</w:t>
      </w:r>
      <w:r w:rsidR="003F548A" w:rsidRPr="00C972D3">
        <w:rPr>
          <w:rFonts w:ascii="Times New Roman" w:hAnsi="Times New Roman" w:cs="Times New Roman"/>
          <w:sz w:val="28"/>
          <w:szCs w:val="28"/>
          <w:lang w:val="ky-KG"/>
        </w:rPr>
        <w:t>, ошондуктан эч кандай кийинки билдирүү талап кылынбайт;</w:t>
      </w:r>
    </w:p>
    <w:p w:rsidR="00E705CB" w:rsidRPr="00C972D3" w:rsidRDefault="006F0C2C" w:rsidP="00087E21">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E705CB" w:rsidRPr="00C972D3">
        <w:rPr>
          <w:rFonts w:ascii="Times New Roman" w:hAnsi="Times New Roman" w:cs="Times New Roman"/>
          <w:sz w:val="28"/>
          <w:szCs w:val="28"/>
          <w:lang w:val="ky-KG"/>
        </w:rPr>
        <w:t xml:space="preserve">КР “Билим берүү жөнүндө” Мыйзамынын 25-беренесинин 1-бөлүгүнө ылайык </w:t>
      </w:r>
      <w:r w:rsidR="00485C28" w:rsidRPr="00C972D3">
        <w:rPr>
          <w:rFonts w:ascii="Times New Roman" w:hAnsi="Times New Roman" w:cs="Times New Roman"/>
          <w:sz w:val="28"/>
          <w:szCs w:val="28"/>
          <w:lang w:val="ky-KG"/>
        </w:rPr>
        <w:t xml:space="preserve">мектепке чейинки жана кошумча билим берүүдөн тышкаркы, лицензиялоодон жана андан кийин аккредитациялоодон өткөн </w:t>
      </w:r>
      <w:r w:rsidR="00485C28" w:rsidRPr="00C972D3">
        <w:rPr>
          <w:rFonts w:ascii="Times New Roman" w:hAnsi="Times New Roman" w:cs="Times New Roman"/>
          <w:sz w:val="28"/>
          <w:szCs w:val="28"/>
          <w:lang w:val="ky-KG"/>
        </w:rPr>
        <w:lastRenderedPageBreak/>
        <w:t>билим берүү уюмдары жалпы негизги билим берүү жана (же) кесиптик негизги билим берүү программаларын толук өздөштүргөн жана мамлекеттик жыйынтыктоочу аттестациядан өткөн бүтүрүүчүлөргө (ар бир билим берүү</w:t>
      </w:r>
      <w:r w:rsidR="003F7993" w:rsidRPr="00C972D3">
        <w:rPr>
          <w:rFonts w:ascii="Times New Roman" w:hAnsi="Times New Roman" w:cs="Times New Roman"/>
          <w:sz w:val="28"/>
          <w:szCs w:val="28"/>
          <w:lang w:val="ky-KG"/>
        </w:rPr>
        <w:t xml:space="preserve"> уюмуна бирден ашпаган) билими </w:t>
      </w:r>
      <w:r w:rsidR="00485C28" w:rsidRPr="00C972D3">
        <w:rPr>
          <w:rFonts w:ascii="Times New Roman" w:hAnsi="Times New Roman" w:cs="Times New Roman"/>
          <w:sz w:val="28"/>
          <w:szCs w:val="28"/>
          <w:lang w:val="ky-KG"/>
        </w:rPr>
        <w:t xml:space="preserve">жана </w:t>
      </w:r>
      <w:r w:rsidR="003F7993" w:rsidRPr="00C972D3">
        <w:rPr>
          <w:rFonts w:ascii="Times New Roman" w:hAnsi="Times New Roman" w:cs="Times New Roman"/>
          <w:sz w:val="28"/>
          <w:szCs w:val="28"/>
          <w:lang w:val="ky-KG"/>
        </w:rPr>
        <w:t>(</w:t>
      </w:r>
      <w:r w:rsidR="00485C28" w:rsidRPr="00C972D3">
        <w:rPr>
          <w:rFonts w:ascii="Times New Roman" w:hAnsi="Times New Roman" w:cs="Times New Roman"/>
          <w:sz w:val="28"/>
          <w:szCs w:val="28"/>
          <w:lang w:val="ky-KG"/>
        </w:rPr>
        <w:t>же</w:t>
      </w:r>
      <w:r w:rsidR="003F7993" w:rsidRPr="00C972D3">
        <w:rPr>
          <w:rFonts w:ascii="Times New Roman" w:hAnsi="Times New Roman" w:cs="Times New Roman"/>
          <w:sz w:val="28"/>
          <w:szCs w:val="28"/>
          <w:lang w:val="ky-KG"/>
        </w:rPr>
        <w:t>)</w:t>
      </w:r>
      <w:r w:rsidR="00485C28" w:rsidRPr="00C972D3">
        <w:rPr>
          <w:rFonts w:ascii="Times New Roman" w:hAnsi="Times New Roman" w:cs="Times New Roman"/>
          <w:sz w:val="28"/>
          <w:szCs w:val="28"/>
          <w:lang w:val="ky-KG"/>
        </w:rPr>
        <w:t xml:space="preserve"> квалификациясы жөнүндө мамлекеттик үлгүдөгү тийиштүү документ беришет. Демек, кошумча кесиптик билим берүү уюмдарында жыйынтыктоочу мамлекеттик аттестацияны өткөрүү жана мамлекеттик үлгүдөгү документ берүү каралган эмес. Ушуга байланыштуу 4.4. жана 4.5. пункттарына түзөтүүлөрдү киргизүү сунушталат;</w:t>
      </w:r>
    </w:p>
    <w:p w:rsidR="006F0C2C" w:rsidRPr="00C972D3" w:rsidRDefault="002730C2" w:rsidP="00087E21">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D71EF5" w:rsidRPr="00C972D3">
        <w:rPr>
          <w:rFonts w:ascii="Times New Roman" w:hAnsi="Times New Roman" w:cs="Times New Roman"/>
          <w:sz w:val="28"/>
          <w:szCs w:val="28"/>
          <w:lang w:val="ky-KG"/>
        </w:rPr>
        <w:t>5.2. жана 5.4. пункттарына кошумча кесиптик билим берүү программаларынын мазмунун аныктоодо квалификациялардын улуттук алкагын, квалификациялардын тармактык, сектордук алкактарын жана кесиптик стандарттарды эсепке алуу ченемин киргизүү сунушталат;</w:t>
      </w:r>
    </w:p>
    <w:p w:rsidR="000A1968" w:rsidRPr="00C972D3" w:rsidRDefault="002715A5" w:rsidP="002715A5">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r w:rsidR="00761ED7" w:rsidRPr="00C972D3">
        <w:rPr>
          <w:rFonts w:ascii="Times New Roman" w:hAnsi="Times New Roman" w:cs="Times New Roman"/>
          <w:sz w:val="28"/>
          <w:szCs w:val="28"/>
          <w:lang w:val="ky-KG"/>
        </w:rPr>
        <w:t>5.3. пунктун 25-берененин 1-бөлүгүнүн негизинде күчүн жоготту деп таануу сунушталат.</w:t>
      </w:r>
    </w:p>
    <w:p w:rsidR="004874DD" w:rsidRPr="00C972D3" w:rsidRDefault="00133787" w:rsidP="00EA444B">
      <w:pPr>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ab/>
      </w:r>
      <w:r w:rsidR="00EA444B" w:rsidRPr="00C972D3">
        <w:rPr>
          <w:rFonts w:ascii="Times New Roman" w:hAnsi="Times New Roman" w:cs="Times New Roman"/>
          <w:sz w:val="28"/>
          <w:szCs w:val="28"/>
          <w:lang w:val="ky-KG"/>
        </w:rPr>
        <w:t>Кыргыз Республикасынын орто кесиптик билим берүүчү уюмунун студенттерин которуу, кайра кабыл алуу, окуудан чыгаруу жана аларга академиялык өр</w:t>
      </w:r>
      <w:r w:rsidR="005F6A9E" w:rsidRPr="00C972D3">
        <w:rPr>
          <w:rFonts w:ascii="Times New Roman" w:hAnsi="Times New Roman" w:cs="Times New Roman"/>
          <w:sz w:val="28"/>
          <w:szCs w:val="28"/>
          <w:lang w:val="ky-KG"/>
        </w:rPr>
        <w:t>гүү берүү тартиби жөнүндө Жобонун</w:t>
      </w:r>
      <w:r w:rsidR="00EA444B" w:rsidRPr="00C972D3">
        <w:rPr>
          <w:rFonts w:ascii="Times New Roman" w:hAnsi="Times New Roman" w:cs="Times New Roman"/>
          <w:sz w:val="28"/>
          <w:szCs w:val="28"/>
          <w:lang w:val="ky-KG"/>
        </w:rPr>
        <w:t>:</w:t>
      </w:r>
    </w:p>
    <w:p w:rsidR="00CC5A33" w:rsidRPr="00C972D3" w:rsidRDefault="004874DD" w:rsidP="00927F8E">
      <w:pPr>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ab/>
        <w:t xml:space="preserve">- </w:t>
      </w:r>
      <w:r w:rsidR="005F6A9E" w:rsidRPr="00C972D3">
        <w:rPr>
          <w:rFonts w:ascii="Times New Roman" w:hAnsi="Times New Roman" w:cs="Times New Roman"/>
          <w:sz w:val="28"/>
          <w:szCs w:val="28"/>
          <w:lang w:val="ky-KG"/>
        </w:rPr>
        <w:t>3-пунктунан</w:t>
      </w:r>
      <w:r w:rsidR="00EA444B" w:rsidRPr="00C972D3">
        <w:rPr>
          <w:rFonts w:ascii="Times New Roman" w:hAnsi="Times New Roman" w:cs="Times New Roman"/>
          <w:sz w:val="28"/>
          <w:szCs w:val="28"/>
          <w:lang w:val="ky-KG"/>
        </w:rPr>
        <w:t xml:space="preserve"> акыркы курска калыбына келтирүүгө тыюу салган ченемди алып салуу сунушталат, анткени бул норма студенттердин билим алуусун улантуу укугун бузууда.</w:t>
      </w:r>
    </w:p>
    <w:p w:rsidR="00222341" w:rsidRPr="00C972D3" w:rsidRDefault="00222341" w:rsidP="00927F8E">
      <w:pPr>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ab/>
      </w:r>
      <w:r w:rsidR="006D26D9" w:rsidRPr="00C972D3">
        <w:rPr>
          <w:rFonts w:ascii="Times New Roman" w:hAnsi="Times New Roman" w:cs="Times New Roman"/>
          <w:sz w:val="28"/>
          <w:szCs w:val="28"/>
          <w:lang w:val="ky-KG"/>
        </w:rPr>
        <w:t>Окождордун студенттерин учурдагы контролдоо жана орто аралык аттестацияны жүргүзүүгө карата бирдиктүү талапта</w:t>
      </w:r>
      <w:r w:rsidR="00B24B4D" w:rsidRPr="00C972D3">
        <w:rPr>
          <w:rFonts w:ascii="Times New Roman" w:hAnsi="Times New Roman" w:cs="Times New Roman"/>
          <w:sz w:val="28"/>
          <w:szCs w:val="28"/>
          <w:lang w:val="ky-KG"/>
        </w:rPr>
        <w:t>рды белгилөө максатында өзүнчө Ж</w:t>
      </w:r>
      <w:r w:rsidR="006D26D9" w:rsidRPr="00C972D3">
        <w:rPr>
          <w:rFonts w:ascii="Times New Roman" w:hAnsi="Times New Roman" w:cs="Times New Roman"/>
          <w:sz w:val="28"/>
          <w:szCs w:val="28"/>
          <w:lang w:val="ky-KG"/>
        </w:rPr>
        <w:t>обону бекитүү сунушталат, анын ченемдери ошондой эле орто кесиптик билим берүү жана жогорку кесиптик билим берүү программаларынын</w:t>
      </w:r>
      <w:r w:rsidR="0017028E" w:rsidRPr="00C972D3">
        <w:rPr>
          <w:rFonts w:ascii="Times New Roman" w:hAnsi="Times New Roman" w:cs="Times New Roman"/>
          <w:sz w:val="28"/>
          <w:szCs w:val="28"/>
          <w:lang w:val="ky-KG"/>
        </w:rPr>
        <w:t xml:space="preserve"> ишин улантуучулукту камсыздоого мүмкүндүк берет.</w:t>
      </w:r>
    </w:p>
    <w:p w:rsidR="005A040D" w:rsidRPr="00C972D3" w:rsidRDefault="005A040D" w:rsidP="005A040D">
      <w:pPr>
        <w:pStyle w:val="a3"/>
        <w:numPr>
          <w:ilvl w:val="0"/>
          <w:numId w:val="1"/>
        </w:numPr>
        <w:tabs>
          <w:tab w:val="left" w:pos="993"/>
        </w:tabs>
        <w:ind w:left="0" w:firstLine="709"/>
        <w:jc w:val="both"/>
        <w:rPr>
          <w:b/>
          <w:sz w:val="28"/>
          <w:szCs w:val="28"/>
          <w:lang w:val="ky-KG"/>
        </w:rPr>
      </w:pPr>
      <w:r w:rsidRPr="00C972D3">
        <w:rPr>
          <w:b/>
          <w:sz w:val="28"/>
          <w:szCs w:val="28"/>
          <w:lang w:val="ky-KG"/>
        </w:rPr>
        <w:t>Мүмкүн болуучу социалдык, экономикалык, укуктук, укук коргоочулук, гендердик, экологиялык, коррупциялык кесепеттердин божомолдору</w:t>
      </w:r>
    </w:p>
    <w:p w:rsidR="00133787" w:rsidRPr="00C972D3" w:rsidRDefault="00107BFE" w:rsidP="00133787">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Бул Кыргыз Республикасынын Өкмөтүнүн токтомунун долбоорун кабыл алуу терс таасирдүү социалдык, экономикалык, укуктук, укук коргоочулук, гендердик, экологиялык, коррупциялык кесепеттерге алып келбейт.</w:t>
      </w:r>
    </w:p>
    <w:p w:rsidR="00133787" w:rsidRPr="00C972D3" w:rsidRDefault="000539EB" w:rsidP="000539EB">
      <w:pPr>
        <w:pStyle w:val="a3"/>
        <w:numPr>
          <w:ilvl w:val="0"/>
          <w:numId w:val="1"/>
        </w:numPr>
        <w:jc w:val="both"/>
        <w:rPr>
          <w:b/>
          <w:sz w:val="28"/>
          <w:szCs w:val="28"/>
          <w:lang w:val="ky-KG"/>
        </w:rPr>
      </w:pPr>
      <w:r w:rsidRPr="00C972D3">
        <w:rPr>
          <w:b/>
          <w:sz w:val="28"/>
          <w:szCs w:val="28"/>
          <w:lang w:val="ky-KG"/>
        </w:rPr>
        <w:t>Коомдук талкуунун натыйжасы жөнүндө маалымат</w:t>
      </w:r>
    </w:p>
    <w:p w:rsidR="000539EB" w:rsidRPr="00C972D3" w:rsidRDefault="000539EB" w:rsidP="00133787">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Кыргыз Республикасынын “Кыргыз Республикасынын ченемдик укуктук актылары жөнүндө” мыйзамынын 22-беренесине ылайык бул Кыргыз Республикасынын Өкмөтүнүн токтомунун долбоору Кыргыз Республикасынын Өкмөтүнүн расмий сайтында коомдук талкуу жүргүзүү процедурасынан өтүү үчүн </w:t>
      </w:r>
      <w:r w:rsidR="005E3F91" w:rsidRPr="00C972D3">
        <w:rPr>
          <w:rFonts w:ascii="Times New Roman" w:hAnsi="Times New Roman" w:cs="Times New Roman"/>
          <w:sz w:val="28"/>
          <w:szCs w:val="28"/>
          <w:lang w:val="ky-KG"/>
        </w:rPr>
        <w:t>2020-жылдын 20-июлунда жайгаштырылган.</w:t>
      </w:r>
    </w:p>
    <w:p w:rsidR="00133787" w:rsidRPr="00C972D3" w:rsidRDefault="00434569" w:rsidP="00434569">
      <w:pPr>
        <w:pStyle w:val="a3"/>
        <w:numPr>
          <w:ilvl w:val="0"/>
          <w:numId w:val="1"/>
        </w:numPr>
        <w:jc w:val="both"/>
        <w:rPr>
          <w:b/>
          <w:sz w:val="28"/>
          <w:szCs w:val="28"/>
          <w:lang w:val="ky-KG"/>
        </w:rPr>
      </w:pPr>
      <w:r w:rsidRPr="00C972D3">
        <w:rPr>
          <w:b/>
          <w:sz w:val="28"/>
          <w:szCs w:val="28"/>
          <w:lang w:val="ky-KG"/>
        </w:rPr>
        <w:t>Долбоордун мыйзамдарга ылайык келүүсүн талдоо</w:t>
      </w:r>
    </w:p>
    <w:p w:rsidR="00133787" w:rsidRPr="00C972D3" w:rsidRDefault="00D52566" w:rsidP="00133787">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С</w:t>
      </w:r>
      <w:r w:rsidR="00434569" w:rsidRPr="00C972D3">
        <w:rPr>
          <w:rFonts w:ascii="Times New Roman" w:hAnsi="Times New Roman" w:cs="Times New Roman"/>
          <w:sz w:val="28"/>
          <w:szCs w:val="28"/>
          <w:lang w:val="ky-KG"/>
        </w:rPr>
        <w:t>унушталып жаткан токтом</w:t>
      </w:r>
      <w:r w:rsidRPr="00C972D3">
        <w:rPr>
          <w:rFonts w:ascii="Times New Roman" w:hAnsi="Times New Roman" w:cs="Times New Roman"/>
          <w:sz w:val="28"/>
          <w:szCs w:val="28"/>
          <w:lang w:val="ky-KG"/>
        </w:rPr>
        <w:t>д</w:t>
      </w:r>
      <w:r w:rsidR="00434569" w:rsidRPr="00C972D3">
        <w:rPr>
          <w:rFonts w:ascii="Times New Roman" w:hAnsi="Times New Roman" w:cs="Times New Roman"/>
          <w:sz w:val="28"/>
          <w:szCs w:val="28"/>
          <w:lang w:val="ky-KG"/>
        </w:rPr>
        <w:t>ун долбоору аракеттеги мыйзамдардын ченемдерине, ошондой эле белгиленген тартипте күчүнө кирген Кыргыз Республикасы катышуучусу болгон эл аралык келишимдердин ченемдерине карама-каршы келбейт.</w:t>
      </w:r>
    </w:p>
    <w:p w:rsidR="00133787" w:rsidRPr="00C972D3" w:rsidRDefault="00BD4BA9" w:rsidP="00BD4BA9">
      <w:pPr>
        <w:pStyle w:val="a3"/>
        <w:numPr>
          <w:ilvl w:val="0"/>
          <w:numId w:val="1"/>
        </w:numPr>
        <w:jc w:val="both"/>
        <w:rPr>
          <w:b/>
          <w:sz w:val="28"/>
          <w:szCs w:val="28"/>
          <w:lang w:val="ky-KG"/>
        </w:rPr>
      </w:pPr>
      <w:r w:rsidRPr="00C972D3">
        <w:rPr>
          <w:b/>
          <w:sz w:val="28"/>
          <w:szCs w:val="28"/>
          <w:lang w:val="ky-KG"/>
        </w:rPr>
        <w:t>Каржылоонун зарылдыгы жөнүндө маалымат</w:t>
      </w:r>
    </w:p>
    <w:p w:rsidR="00133787" w:rsidRPr="00C972D3" w:rsidRDefault="00787A5B" w:rsidP="00133787">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lastRenderedPageBreak/>
        <w:t>Бул Кыргыз Республикасынын Өкмөтүнүн токтомунун долбоорун кабыл алуу республикалык бюджеттен кошумча финансылык чыгымдарды талап кылбайт.</w:t>
      </w:r>
    </w:p>
    <w:p w:rsidR="00133787" w:rsidRPr="00C972D3" w:rsidRDefault="00F54D7D" w:rsidP="00F54D7D">
      <w:pPr>
        <w:pStyle w:val="a3"/>
        <w:numPr>
          <w:ilvl w:val="0"/>
          <w:numId w:val="1"/>
        </w:numPr>
        <w:jc w:val="both"/>
        <w:rPr>
          <w:b/>
          <w:sz w:val="28"/>
          <w:szCs w:val="28"/>
          <w:lang w:val="ky-KG"/>
        </w:rPr>
      </w:pPr>
      <w:r w:rsidRPr="00C972D3">
        <w:rPr>
          <w:b/>
          <w:sz w:val="28"/>
          <w:szCs w:val="28"/>
          <w:lang w:val="ky-KG"/>
        </w:rPr>
        <w:t>Жөнгө салуучу таасирди талдоо жөнүндө маалымат</w:t>
      </w:r>
    </w:p>
    <w:p w:rsidR="00133787" w:rsidRPr="00C972D3" w:rsidRDefault="00C972D3" w:rsidP="00133787">
      <w:pPr>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Сунушталып жаткан</w:t>
      </w:r>
      <w:r w:rsidR="00F54D7D" w:rsidRPr="00C972D3">
        <w:rPr>
          <w:rFonts w:ascii="Times New Roman" w:hAnsi="Times New Roman" w:cs="Times New Roman"/>
          <w:sz w:val="28"/>
          <w:szCs w:val="28"/>
          <w:lang w:val="ky-KG"/>
        </w:rPr>
        <w:t xml:space="preserve"> долбоор жеке ишкердикти жөнгө салууга багытталбагандыктан, жөнгө салуучу таасирди талдоону жүргүзүүнү талап кылбайт.</w:t>
      </w:r>
    </w:p>
    <w:p w:rsidR="00133787" w:rsidRPr="00C972D3" w:rsidRDefault="00133787" w:rsidP="00133787">
      <w:pPr>
        <w:ind w:firstLine="708"/>
        <w:jc w:val="both"/>
        <w:rPr>
          <w:rFonts w:ascii="Times New Roman" w:hAnsi="Times New Roman" w:cs="Times New Roman"/>
          <w:sz w:val="28"/>
          <w:szCs w:val="28"/>
          <w:lang w:val="ky-KG"/>
        </w:rPr>
      </w:pPr>
      <w:r w:rsidRPr="00C972D3">
        <w:rPr>
          <w:rFonts w:ascii="Times New Roman" w:hAnsi="Times New Roman" w:cs="Times New Roman"/>
          <w:sz w:val="28"/>
          <w:szCs w:val="28"/>
          <w:lang w:val="ky-KG"/>
        </w:rPr>
        <w:t xml:space="preserve"> </w:t>
      </w:r>
    </w:p>
    <w:p w:rsidR="00133787" w:rsidRPr="00C972D3" w:rsidRDefault="00133787" w:rsidP="00133787">
      <w:pPr>
        <w:jc w:val="both"/>
        <w:rPr>
          <w:rFonts w:ascii="Times New Roman" w:hAnsi="Times New Roman" w:cs="Times New Roman"/>
          <w:sz w:val="28"/>
          <w:szCs w:val="28"/>
          <w:lang w:val="ky-KG"/>
        </w:rPr>
      </w:pPr>
    </w:p>
    <w:p w:rsidR="000138C2" w:rsidRPr="00C972D3" w:rsidRDefault="000138C2" w:rsidP="000138C2">
      <w:pPr>
        <w:jc w:val="both"/>
        <w:rPr>
          <w:rFonts w:ascii="Times New Roman" w:hAnsi="Times New Roman" w:cs="Times New Roman"/>
          <w:b/>
          <w:sz w:val="28"/>
          <w:szCs w:val="28"/>
          <w:lang w:val="ky-KG"/>
        </w:rPr>
      </w:pPr>
      <w:r w:rsidRPr="00C972D3">
        <w:rPr>
          <w:rFonts w:ascii="Times New Roman" w:hAnsi="Times New Roman" w:cs="Times New Roman"/>
          <w:b/>
          <w:sz w:val="28"/>
          <w:szCs w:val="28"/>
          <w:lang w:val="ky-KG"/>
        </w:rPr>
        <w:t>Министр</w:t>
      </w:r>
      <w:r w:rsidRPr="00C972D3">
        <w:rPr>
          <w:rFonts w:ascii="Times New Roman" w:hAnsi="Times New Roman" w:cs="Times New Roman"/>
          <w:b/>
          <w:sz w:val="28"/>
          <w:szCs w:val="28"/>
          <w:lang w:val="ky-KG"/>
        </w:rPr>
        <w:tab/>
      </w:r>
      <w:r w:rsidRPr="00C972D3">
        <w:rPr>
          <w:rFonts w:ascii="Times New Roman" w:hAnsi="Times New Roman" w:cs="Times New Roman"/>
          <w:b/>
          <w:sz w:val="28"/>
          <w:szCs w:val="28"/>
          <w:lang w:val="ky-KG"/>
        </w:rPr>
        <w:tab/>
      </w:r>
      <w:r w:rsidRPr="00C972D3">
        <w:rPr>
          <w:rFonts w:ascii="Times New Roman" w:hAnsi="Times New Roman" w:cs="Times New Roman"/>
          <w:b/>
          <w:sz w:val="28"/>
          <w:szCs w:val="28"/>
          <w:lang w:val="ky-KG"/>
        </w:rPr>
        <w:tab/>
      </w:r>
      <w:r w:rsidRPr="00C972D3">
        <w:rPr>
          <w:rFonts w:ascii="Times New Roman" w:hAnsi="Times New Roman" w:cs="Times New Roman"/>
          <w:b/>
          <w:sz w:val="28"/>
          <w:szCs w:val="28"/>
          <w:lang w:val="ky-KG"/>
        </w:rPr>
        <w:tab/>
      </w:r>
      <w:r w:rsidRPr="00C972D3">
        <w:rPr>
          <w:rFonts w:ascii="Times New Roman" w:hAnsi="Times New Roman" w:cs="Times New Roman"/>
          <w:b/>
          <w:sz w:val="28"/>
          <w:szCs w:val="28"/>
          <w:lang w:val="ky-KG"/>
        </w:rPr>
        <w:tab/>
      </w:r>
      <w:r w:rsidRPr="00C972D3">
        <w:rPr>
          <w:rFonts w:ascii="Times New Roman" w:hAnsi="Times New Roman" w:cs="Times New Roman"/>
          <w:b/>
          <w:sz w:val="28"/>
          <w:szCs w:val="28"/>
          <w:lang w:val="ky-KG"/>
        </w:rPr>
        <w:tab/>
      </w:r>
      <w:r w:rsidRPr="00C972D3">
        <w:rPr>
          <w:rFonts w:ascii="Times New Roman" w:hAnsi="Times New Roman" w:cs="Times New Roman"/>
          <w:b/>
          <w:sz w:val="28"/>
          <w:szCs w:val="28"/>
          <w:lang w:val="ky-KG"/>
        </w:rPr>
        <w:tab/>
        <w:t>А.Б. Бейшеналиев</w:t>
      </w:r>
    </w:p>
    <w:p w:rsidR="00133787" w:rsidRPr="00C972D3" w:rsidRDefault="00133787" w:rsidP="000138C2">
      <w:pPr>
        <w:jc w:val="both"/>
        <w:rPr>
          <w:rFonts w:ascii="Times New Roman" w:hAnsi="Times New Roman" w:cs="Times New Roman"/>
          <w:b/>
          <w:sz w:val="28"/>
          <w:szCs w:val="28"/>
          <w:lang w:val="ky-KG"/>
        </w:rPr>
      </w:pPr>
    </w:p>
    <w:sectPr w:rsidR="00133787" w:rsidRPr="00C972D3" w:rsidSect="00A3251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C7B06"/>
    <w:multiLevelType w:val="hybridMultilevel"/>
    <w:tmpl w:val="09369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FD5649"/>
    <w:multiLevelType w:val="hybridMultilevel"/>
    <w:tmpl w:val="1C8A60FE"/>
    <w:lvl w:ilvl="0" w:tplc="79785E1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87"/>
    <w:rsid w:val="000016F3"/>
    <w:rsid w:val="000138C2"/>
    <w:rsid w:val="00036C39"/>
    <w:rsid w:val="000539EB"/>
    <w:rsid w:val="00065D02"/>
    <w:rsid w:val="00075996"/>
    <w:rsid w:val="00087E21"/>
    <w:rsid w:val="00095C48"/>
    <w:rsid w:val="000A1968"/>
    <w:rsid w:val="000A19E4"/>
    <w:rsid w:val="000A38D2"/>
    <w:rsid w:val="000D44EE"/>
    <w:rsid w:val="000D7AD6"/>
    <w:rsid w:val="000E00DE"/>
    <w:rsid w:val="00107BFE"/>
    <w:rsid w:val="00111292"/>
    <w:rsid w:val="00130BE5"/>
    <w:rsid w:val="00133787"/>
    <w:rsid w:val="0017028E"/>
    <w:rsid w:val="00181AE9"/>
    <w:rsid w:val="00222341"/>
    <w:rsid w:val="0023164F"/>
    <w:rsid w:val="00244DDF"/>
    <w:rsid w:val="00247E98"/>
    <w:rsid w:val="00254C3F"/>
    <w:rsid w:val="00263D8B"/>
    <w:rsid w:val="002715A5"/>
    <w:rsid w:val="002730C2"/>
    <w:rsid w:val="00290C5B"/>
    <w:rsid w:val="00295F8D"/>
    <w:rsid w:val="002A581E"/>
    <w:rsid w:val="002C452F"/>
    <w:rsid w:val="00312277"/>
    <w:rsid w:val="003A25F7"/>
    <w:rsid w:val="003A4F19"/>
    <w:rsid w:val="003A594B"/>
    <w:rsid w:val="003F1BA6"/>
    <w:rsid w:val="003F548A"/>
    <w:rsid w:val="003F7993"/>
    <w:rsid w:val="00416838"/>
    <w:rsid w:val="00421ACE"/>
    <w:rsid w:val="00432589"/>
    <w:rsid w:val="00434569"/>
    <w:rsid w:val="00485C28"/>
    <w:rsid w:val="004874DD"/>
    <w:rsid w:val="004A4FBB"/>
    <w:rsid w:val="004E0F5D"/>
    <w:rsid w:val="004F4ADD"/>
    <w:rsid w:val="0057649C"/>
    <w:rsid w:val="0057787C"/>
    <w:rsid w:val="005A040D"/>
    <w:rsid w:val="005D187F"/>
    <w:rsid w:val="005E3F91"/>
    <w:rsid w:val="005F6A9E"/>
    <w:rsid w:val="00603E72"/>
    <w:rsid w:val="00627788"/>
    <w:rsid w:val="006952D8"/>
    <w:rsid w:val="006D26D9"/>
    <w:rsid w:val="006F0C2C"/>
    <w:rsid w:val="00716870"/>
    <w:rsid w:val="0072071A"/>
    <w:rsid w:val="00724554"/>
    <w:rsid w:val="00735FD0"/>
    <w:rsid w:val="00761ED7"/>
    <w:rsid w:val="00762C46"/>
    <w:rsid w:val="00787A5B"/>
    <w:rsid w:val="007C75E3"/>
    <w:rsid w:val="007D639A"/>
    <w:rsid w:val="00812B78"/>
    <w:rsid w:val="0084407B"/>
    <w:rsid w:val="008516BD"/>
    <w:rsid w:val="008C0AB4"/>
    <w:rsid w:val="008D4763"/>
    <w:rsid w:val="008F1903"/>
    <w:rsid w:val="008F7335"/>
    <w:rsid w:val="00916D49"/>
    <w:rsid w:val="00927F8E"/>
    <w:rsid w:val="00934883"/>
    <w:rsid w:val="00937704"/>
    <w:rsid w:val="00960DF6"/>
    <w:rsid w:val="00965DB0"/>
    <w:rsid w:val="00991402"/>
    <w:rsid w:val="009A77DA"/>
    <w:rsid w:val="00A0635D"/>
    <w:rsid w:val="00A42285"/>
    <w:rsid w:val="00A612F0"/>
    <w:rsid w:val="00AD20FB"/>
    <w:rsid w:val="00AE674D"/>
    <w:rsid w:val="00B01F11"/>
    <w:rsid w:val="00B24B4D"/>
    <w:rsid w:val="00BC3205"/>
    <w:rsid w:val="00BC3681"/>
    <w:rsid w:val="00BD4BA9"/>
    <w:rsid w:val="00BD76A2"/>
    <w:rsid w:val="00BF5D58"/>
    <w:rsid w:val="00C05616"/>
    <w:rsid w:val="00C20D5C"/>
    <w:rsid w:val="00C2797E"/>
    <w:rsid w:val="00C33FC7"/>
    <w:rsid w:val="00C5651E"/>
    <w:rsid w:val="00C82E13"/>
    <w:rsid w:val="00C86859"/>
    <w:rsid w:val="00C972D3"/>
    <w:rsid w:val="00CC5A33"/>
    <w:rsid w:val="00D006D1"/>
    <w:rsid w:val="00D2055E"/>
    <w:rsid w:val="00D30FD3"/>
    <w:rsid w:val="00D33933"/>
    <w:rsid w:val="00D34289"/>
    <w:rsid w:val="00D52566"/>
    <w:rsid w:val="00D6043B"/>
    <w:rsid w:val="00D71EF5"/>
    <w:rsid w:val="00D82AA1"/>
    <w:rsid w:val="00D97AFF"/>
    <w:rsid w:val="00DA7EE5"/>
    <w:rsid w:val="00DF7527"/>
    <w:rsid w:val="00E32F34"/>
    <w:rsid w:val="00E604DA"/>
    <w:rsid w:val="00E705CB"/>
    <w:rsid w:val="00E710F9"/>
    <w:rsid w:val="00EA444B"/>
    <w:rsid w:val="00EE0E2F"/>
    <w:rsid w:val="00F21897"/>
    <w:rsid w:val="00F26D11"/>
    <w:rsid w:val="00F33D96"/>
    <w:rsid w:val="00F54D7D"/>
    <w:rsid w:val="00F90256"/>
    <w:rsid w:val="00F9204B"/>
    <w:rsid w:val="00FB74EA"/>
    <w:rsid w:val="00FC14AF"/>
    <w:rsid w:val="00FE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6CA63-14DE-443D-8815-6ACB00F8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787"/>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787"/>
    <w:pPr>
      <w:ind w:left="720"/>
      <w:contextualSpacing/>
    </w:pPr>
    <w:rPr>
      <w:rFonts w:ascii="Times New Roman" w:eastAsia="Times New Roman" w:hAnsi="Times New Roman" w:cs="Times New Roman"/>
      <w:sz w:val="24"/>
      <w:szCs w:val="24"/>
      <w:lang w:eastAsia="ru-RU"/>
    </w:rPr>
  </w:style>
  <w:style w:type="paragraph" w:customStyle="1" w:styleId="tkTekst">
    <w:name w:val="_Текст обычный (tkTekst)"/>
    <w:basedOn w:val="a"/>
    <w:rsid w:val="00D97AFF"/>
    <w:pPr>
      <w:spacing w:after="60" w:line="276" w:lineRule="auto"/>
      <w:ind w:firstLine="567"/>
      <w:jc w:val="both"/>
    </w:pPr>
    <w:rPr>
      <w:rFonts w:ascii="Arial" w:eastAsia="Times New Roman" w:hAnsi="Arial" w:cs="Arial"/>
      <w:sz w:val="20"/>
      <w:szCs w:val="20"/>
      <w:lang w:eastAsia="ru-RU"/>
    </w:rPr>
  </w:style>
  <w:style w:type="character" w:customStyle="1" w:styleId="apple-converted-space">
    <w:name w:val="apple-converted-space"/>
    <w:basedOn w:val="a0"/>
    <w:rsid w:val="000A1968"/>
  </w:style>
  <w:style w:type="paragraph" w:customStyle="1" w:styleId="tkNazvanie">
    <w:name w:val="_Название (tkNazvanie)"/>
    <w:basedOn w:val="a"/>
    <w:rsid w:val="00D006D1"/>
    <w:pPr>
      <w:spacing w:before="400" w:after="400" w:line="276" w:lineRule="auto"/>
      <w:ind w:left="1134" w:right="1134"/>
      <w:jc w:val="center"/>
    </w:pPr>
    <w:rPr>
      <w:rFonts w:ascii="Arial" w:eastAsia="Times New Roman" w:hAnsi="Arial" w:cs="Arial"/>
      <w:b/>
      <w:bCs/>
      <w:sz w:val="24"/>
      <w:szCs w:val="24"/>
      <w:lang w:eastAsia="ru-RU"/>
    </w:rPr>
  </w:style>
  <w:style w:type="paragraph" w:styleId="a4">
    <w:name w:val="Balloon Text"/>
    <w:basedOn w:val="a"/>
    <w:link w:val="a5"/>
    <w:uiPriority w:val="99"/>
    <w:semiHidden/>
    <w:unhideWhenUsed/>
    <w:rsid w:val="0057787C"/>
    <w:rPr>
      <w:rFonts w:ascii="Segoe UI" w:hAnsi="Segoe UI" w:cs="Segoe UI"/>
      <w:sz w:val="18"/>
      <w:szCs w:val="18"/>
    </w:rPr>
  </w:style>
  <w:style w:type="character" w:customStyle="1" w:styleId="a5">
    <w:name w:val="Текст выноски Знак"/>
    <w:basedOn w:val="a0"/>
    <w:link w:val="a4"/>
    <w:uiPriority w:val="99"/>
    <w:semiHidden/>
    <w:rsid w:val="00577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7127">
      <w:bodyDiv w:val="1"/>
      <w:marLeft w:val="0"/>
      <w:marRight w:val="0"/>
      <w:marTop w:val="0"/>
      <w:marBottom w:val="0"/>
      <w:divBdr>
        <w:top w:val="none" w:sz="0" w:space="0" w:color="auto"/>
        <w:left w:val="none" w:sz="0" w:space="0" w:color="auto"/>
        <w:bottom w:val="none" w:sz="0" w:space="0" w:color="auto"/>
        <w:right w:val="none" w:sz="0" w:space="0" w:color="auto"/>
      </w:divBdr>
    </w:div>
    <w:div w:id="223755585">
      <w:bodyDiv w:val="1"/>
      <w:marLeft w:val="0"/>
      <w:marRight w:val="0"/>
      <w:marTop w:val="0"/>
      <w:marBottom w:val="0"/>
      <w:divBdr>
        <w:top w:val="none" w:sz="0" w:space="0" w:color="auto"/>
        <w:left w:val="none" w:sz="0" w:space="0" w:color="auto"/>
        <w:bottom w:val="none" w:sz="0" w:space="0" w:color="auto"/>
        <w:right w:val="none" w:sz="0" w:space="0" w:color="auto"/>
      </w:divBdr>
    </w:div>
    <w:div w:id="1349065705">
      <w:bodyDiv w:val="1"/>
      <w:marLeft w:val="0"/>
      <w:marRight w:val="0"/>
      <w:marTop w:val="0"/>
      <w:marBottom w:val="0"/>
      <w:divBdr>
        <w:top w:val="none" w:sz="0" w:space="0" w:color="auto"/>
        <w:left w:val="none" w:sz="0" w:space="0" w:color="auto"/>
        <w:bottom w:val="none" w:sz="0" w:space="0" w:color="auto"/>
        <w:right w:val="none" w:sz="0" w:space="0" w:color="auto"/>
      </w:divBdr>
    </w:div>
    <w:div w:id="18556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dc:creator>
  <cp:keywords/>
  <dc:description/>
  <cp:lastModifiedBy>Пользователь Windows</cp:lastModifiedBy>
  <cp:revision>2</cp:revision>
  <cp:lastPrinted>2019-11-26T06:00:00Z</cp:lastPrinted>
  <dcterms:created xsi:type="dcterms:W3CDTF">2021-03-19T04:22:00Z</dcterms:created>
  <dcterms:modified xsi:type="dcterms:W3CDTF">2021-03-19T04:22:00Z</dcterms:modified>
</cp:coreProperties>
</file>