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8B" w:rsidRPr="00D35D1C" w:rsidRDefault="00DC6C8B" w:rsidP="000034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>Проект</w:t>
      </w:r>
    </w:p>
    <w:p w:rsidR="00DC6C8B" w:rsidRPr="00D35D1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C8B" w:rsidRPr="00D35D1C" w:rsidRDefault="00657CE7" w:rsidP="000034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Е</w:t>
      </w:r>
      <w:r w:rsidR="00DC6C8B" w:rsidRPr="00D35D1C">
        <w:rPr>
          <w:rFonts w:ascii="Times New Roman" w:hAnsi="Times New Roman" w:cs="Times New Roman"/>
          <w:b/>
          <w:sz w:val="28"/>
          <w:szCs w:val="28"/>
        </w:rPr>
        <w:t xml:space="preserve"> КАБИНЕТА МИНИСТРОВ</w:t>
      </w:r>
    </w:p>
    <w:p w:rsidR="00DC6C8B" w:rsidRPr="00D35D1C" w:rsidRDefault="00DC6C8B" w:rsidP="000034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D1C"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</w:p>
    <w:p w:rsidR="00DC6C8B" w:rsidRPr="00D35D1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C8B" w:rsidRPr="00D35D1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C8B" w:rsidRPr="00D35D1C" w:rsidRDefault="00DC6C8B" w:rsidP="000034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D1C">
        <w:rPr>
          <w:rFonts w:ascii="Times New Roman" w:hAnsi="Times New Roman" w:cs="Times New Roman"/>
          <w:b/>
          <w:sz w:val="28"/>
          <w:szCs w:val="28"/>
        </w:rPr>
        <w:t>Об утверждении Порядка государственных закупок лекарственных средств и медицинских изделий через организации (представительства), учрежденные Организацией Объединенных Наций</w:t>
      </w:r>
    </w:p>
    <w:p w:rsidR="00DC6C8B" w:rsidRPr="00D35D1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C8B" w:rsidRPr="00D35D1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>В целях реализации пункта 23 части 4 статьи 21 Закона Кыргызской Республики «О государственных закупках», в соответствии со статьями 10 и 17 конституционного Закона Кыргызской Республики «О Правительстве Кыргызской Республики» Кабинет Министров Кыргызской Республики постановляет:</w:t>
      </w:r>
    </w:p>
    <w:p w:rsidR="00DC6C8B" w:rsidRPr="00D35D1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>1. Утвердить Порядок осуществления государственных закупок лекарственных средств и медицинских изделий через организации (представительства), учрежденные Организацией Объедине</w:t>
      </w:r>
      <w:r w:rsidR="00093E16">
        <w:rPr>
          <w:rFonts w:ascii="Times New Roman" w:hAnsi="Times New Roman" w:cs="Times New Roman"/>
          <w:sz w:val="28"/>
          <w:szCs w:val="28"/>
        </w:rPr>
        <w:t>нных Наций согласно приложению</w:t>
      </w:r>
      <w:r w:rsidRPr="00D35D1C">
        <w:rPr>
          <w:rFonts w:ascii="Times New Roman" w:hAnsi="Times New Roman" w:cs="Times New Roman"/>
          <w:sz w:val="28"/>
          <w:szCs w:val="28"/>
        </w:rPr>
        <w:t>.</w:t>
      </w:r>
    </w:p>
    <w:p w:rsidR="00DC6C8B" w:rsidRPr="00D35D1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 xml:space="preserve">2. </w:t>
      </w:r>
      <w:r w:rsidR="00DD792A">
        <w:rPr>
          <w:rFonts w:ascii="Times New Roman" w:hAnsi="Times New Roman" w:cs="Times New Roman"/>
          <w:sz w:val="28"/>
          <w:szCs w:val="28"/>
        </w:rPr>
        <w:t xml:space="preserve">Уполномочить </w:t>
      </w:r>
      <w:r w:rsidR="00657CE7">
        <w:rPr>
          <w:rFonts w:ascii="Times New Roman" w:hAnsi="Times New Roman" w:cs="Times New Roman"/>
          <w:sz w:val="28"/>
          <w:szCs w:val="28"/>
        </w:rPr>
        <w:t>Министерств</w:t>
      </w:r>
      <w:r w:rsidR="00657CE7">
        <w:rPr>
          <w:rFonts w:ascii="Times New Roman" w:hAnsi="Times New Roman" w:cs="Times New Roman"/>
          <w:sz w:val="28"/>
          <w:szCs w:val="28"/>
          <w:lang w:val="ky-KG"/>
        </w:rPr>
        <w:t>о</w:t>
      </w:r>
      <w:r w:rsidRPr="00D35D1C">
        <w:rPr>
          <w:rFonts w:ascii="Times New Roman" w:hAnsi="Times New Roman" w:cs="Times New Roman"/>
          <w:sz w:val="28"/>
          <w:szCs w:val="28"/>
        </w:rPr>
        <w:t xml:space="preserve"> здравоохранения и социального развития Кыргызской Республики на заключение договора (соглашения, меморандума) от имени </w:t>
      </w:r>
      <w:r w:rsidR="00DD792A">
        <w:rPr>
          <w:rFonts w:ascii="Times New Roman" w:hAnsi="Times New Roman" w:cs="Times New Roman"/>
          <w:sz w:val="28"/>
          <w:szCs w:val="28"/>
        </w:rPr>
        <w:t>Кабинета Министров</w:t>
      </w:r>
      <w:r w:rsidRPr="00D35D1C">
        <w:rPr>
          <w:rFonts w:ascii="Times New Roman" w:hAnsi="Times New Roman" w:cs="Times New Roman"/>
          <w:sz w:val="28"/>
          <w:szCs w:val="28"/>
        </w:rPr>
        <w:t xml:space="preserve"> Кыргызской Республики с соответствующими организациями (пре</w:t>
      </w:r>
      <w:r w:rsidR="001D4E9D" w:rsidRPr="00D35D1C">
        <w:rPr>
          <w:rFonts w:ascii="Times New Roman" w:hAnsi="Times New Roman" w:cs="Times New Roman"/>
          <w:sz w:val="28"/>
          <w:szCs w:val="28"/>
        </w:rPr>
        <w:t>дставительствами), учрежденными</w:t>
      </w:r>
      <w:r w:rsidRPr="00D35D1C">
        <w:rPr>
          <w:rFonts w:ascii="Times New Roman" w:hAnsi="Times New Roman" w:cs="Times New Roman"/>
          <w:sz w:val="28"/>
          <w:szCs w:val="28"/>
        </w:rPr>
        <w:t xml:space="preserve"> Организацией Объединенных Наций о намерении осуществлять закупки лекарственных средств и медицинских изделий по мере необх</w:t>
      </w:r>
      <w:r w:rsidR="005405F1">
        <w:rPr>
          <w:rFonts w:ascii="Times New Roman" w:hAnsi="Times New Roman" w:cs="Times New Roman"/>
          <w:sz w:val="28"/>
          <w:szCs w:val="28"/>
        </w:rPr>
        <w:t>одимости.</w:t>
      </w:r>
    </w:p>
    <w:p w:rsidR="00DC6C8B" w:rsidRPr="00D35D1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 xml:space="preserve">3. </w:t>
      </w:r>
      <w:r w:rsidR="00657CE7">
        <w:rPr>
          <w:rFonts w:ascii="Times New Roman" w:hAnsi="Times New Roman" w:cs="Times New Roman"/>
          <w:sz w:val="28"/>
          <w:szCs w:val="28"/>
          <w:lang w:val="ky-KG"/>
        </w:rPr>
        <w:t>Установить, что при</w:t>
      </w:r>
      <w:r w:rsidRPr="00D35D1C">
        <w:rPr>
          <w:rFonts w:ascii="Times New Roman" w:hAnsi="Times New Roman" w:cs="Times New Roman"/>
          <w:sz w:val="28"/>
          <w:szCs w:val="28"/>
        </w:rPr>
        <w:t xml:space="preserve"> закупках в соответствии с настоящим Порядком</w:t>
      </w:r>
      <w:r w:rsidR="00657CE7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D35D1C">
        <w:rPr>
          <w:rFonts w:ascii="Times New Roman" w:hAnsi="Times New Roman" w:cs="Times New Roman"/>
          <w:sz w:val="28"/>
          <w:szCs w:val="28"/>
        </w:rPr>
        <w:t xml:space="preserve"> </w:t>
      </w:r>
      <w:r w:rsidR="00657CE7">
        <w:rPr>
          <w:rFonts w:ascii="Times New Roman" w:hAnsi="Times New Roman" w:cs="Times New Roman"/>
          <w:sz w:val="28"/>
          <w:szCs w:val="28"/>
        </w:rPr>
        <w:t>пункт</w:t>
      </w:r>
      <w:r w:rsidRPr="00D35D1C">
        <w:rPr>
          <w:rFonts w:ascii="Times New Roman" w:hAnsi="Times New Roman" w:cs="Times New Roman"/>
          <w:sz w:val="28"/>
          <w:szCs w:val="28"/>
        </w:rPr>
        <w:t xml:space="preserve"> 4 части 1 статьи 27 Закона Кыргызской Республики «О государств</w:t>
      </w:r>
      <w:r w:rsidR="00C919AF" w:rsidRPr="00D35D1C">
        <w:rPr>
          <w:rFonts w:ascii="Times New Roman" w:hAnsi="Times New Roman" w:cs="Times New Roman"/>
          <w:sz w:val="28"/>
          <w:szCs w:val="28"/>
        </w:rPr>
        <w:t>енных закупках» не применяются.</w:t>
      </w:r>
    </w:p>
    <w:p w:rsidR="00DC6C8B" w:rsidRPr="00D35D1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>4. Министерству экономики и финансов Кыргызской Республики:</w:t>
      </w:r>
    </w:p>
    <w:p w:rsidR="00DC6C8B" w:rsidRPr="00D35D1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>- привести в соответствие свои решения согласно настоящему постановлению;</w:t>
      </w:r>
    </w:p>
    <w:p w:rsidR="00DC6C8B" w:rsidRPr="00D35D1C" w:rsidRDefault="00C919AF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 xml:space="preserve">- </w:t>
      </w:r>
      <w:r w:rsidR="00DC6C8B" w:rsidRPr="00D35D1C">
        <w:rPr>
          <w:rFonts w:ascii="Times New Roman" w:hAnsi="Times New Roman" w:cs="Times New Roman"/>
          <w:sz w:val="28"/>
          <w:szCs w:val="28"/>
        </w:rPr>
        <w:t>разработать соответствующий модуль на веб-портале государственных закупок.</w:t>
      </w:r>
    </w:p>
    <w:p w:rsidR="00DC6C8B" w:rsidRPr="00D35D1C" w:rsidRDefault="00657CE7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DC6C8B" w:rsidRPr="00D35D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C6C8B" w:rsidRPr="00D35D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C6C8B" w:rsidRPr="00D35D1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отдел </w:t>
      </w:r>
      <w:r w:rsidR="005F38BB">
        <w:rPr>
          <w:rFonts w:ascii="Times New Roman" w:hAnsi="Times New Roman" w:cs="Times New Roman"/>
          <w:sz w:val="28"/>
          <w:szCs w:val="28"/>
        </w:rPr>
        <w:t xml:space="preserve">экономики и финансов и отдел здравоохранения и социальной защиты Администрации Президента </w:t>
      </w:r>
      <w:r w:rsidR="00DC6C8B" w:rsidRPr="00D35D1C">
        <w:rPr>
          <w:rFonts w:ascii="Times New Roman" w:hAnsi="Times New Roman" w:cs="Times New Roman"/>
          <w:sz w:val="28"/>
          <w:szCs w:val="28"/>
        </w:rPr>
        <w:t>Кыргызской Республики.</w:t>
      </w:r>
    </w:p>
    <w:p w:rsidR="00DC6C8B" w:rsidRPr="00D35D1C" w:rsidRDefault="00657CE7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DC6C8B" w:rsidRPr="00D35D1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DC6C8B" w:rsidRPr="00D35D1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C8B" w:rsidRPr="00D35D1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C8B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C8B" w:rsidRPr="00D35D1C" w:rsidRDefault="00E02131" w:rsidP="007618BC">
      <w:pPr>
        <w:spacing w:after="0" w:line="240" w:lineRule="auto"/>
        <w:ind w:left="8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C8B" w:rsidRPr="00D35D1C">
        <w:rPr>
          <w:rFonts w:ascii="Times New Roman" w:hAnsi="Times New Roman" w:cs="Times New Roman"/>
          <w:sz w:val="28"/>
          <w:szCs w:val="28"/>
        </w:rPr>
        <w:t>Проект</w:t>
      </w:r>
    </w:p>
    <w:p w:rsidR="00DC6C8B" w:rsidRPr="00D35D1C" w:rsidRDefault="00DC6C8B" w:rsidP="000034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C6C8B" w:rsidRPr="00D35D1C" w:rsidRDefault="00D35D1C" w:rsidP="000034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>к проекту постановления</w:t>
      </w:r>
      <w:r w:rsidR="00DC6C8B" w:rsidRPr="00D35D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C8B" w:rsidRPr="00D35D1C" w:rsidRDefault="00DC6C8B" w:rsidP="000034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</w:p>
    <w:p w:rsidR="00DC6C8B" w:rsidRPr="00D35D1C" w:rsidRDefault="00DC6C8B" w:rsidP="000034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 xml:space="preserve">Кыргызской Республики </w:t>
      </w:r>
    </w:p>
    <w:p w:rsidR="00DC6C8B" w:rsidRPr="00D35D1C" w:rsidRDefault="00DC6C8B" w:rsidP="000034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 xml:space="preserve">от «__» ______ 2021 года </w:t>
      </w:r>
    </w:p>
    <w:p w:rsidR="00DC6C8B" w:rsidRPr="00D35D1C" w:rsidRDefault="00DC6C8B" w:rsidP="000034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 xml:space="preserve">№ ___ </w:t>
      </w:r>
    </w:p>
    <w:p w:rsidR="00DC6C8B" w:rsidRPr="00D35D1C" w:rsidRDefault="00DC6C8B" w:rsidP="000034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6C8B" w:rsidRPr="00D35D1C" w:rsidRDefault="00DC6C8B" w:rsidP="000034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>Порядок</w:t>
      </w:r>
    </w:p>
    <w:p w:rsidR="00DC6C8B" w:rsidRPr="00D35D1C" w:rsidRDefault="00DC6C8B" w:rsidP="000034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>государственных закупок лекарственных средств</w:t>
      </w:r>
    </w:p>
    <w:p w:rsidR="00DC6C8B" w:rsidRPr="00D35D1C" w:rsidRDefault="00DC6C8B" w:rsidP="000034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>и медицинских изделий через организации (представительства),</w:t>
      </w:r>
    </w:p>
    <w:p w:rsidR="00DC6C8B" w:rsidRPr="00D35D1C" w:rsidRDefault="00DC6C8B" w:rsidP="000034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35D1C">
        <w:rPr>
          <w:rFonts w:ascii="Times New Roman" w:hAnsi="Times New Roman" w:cs="Times New Roman"/>
          <w:sz w:val="28"/>
          <w:szCs w:val="28"/>
        </w:rPr>
        <w:t>учрежденные</w:t>
      </w:r>
      <w:proofErr w:type="gramEnd"/>
      <w:r w:rsidRPr="00D35D1C">
        <w:rPr>
          <w:rFonts w:ascii="Times New Roman" w:hAnsi="Times New Roman" w:cs="Times New Roman"/>
          <w:sz w:val="28"/>
          <w:szCs w:val="28"/>
        </w:rPr>
        <w:t xml:space="preserve"> Организацией Объединенных Наций</w:t>
      </w:r>
    </w:p>
    <w:p w:rsidR="00DC6C8B" w:rsidRPr="00D35D1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C8B" w:rsidRPr="00D35D1C" w:rsidRDefault="00C919AF" w:rsidP="000034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D1C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DC6C8B" w:rsidRPr="00D35D1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C6C8B" w:rsidRPr="00D35D1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C8B" w:rsidRPr="00D35D1C" w:rsidRDefault="00C919AF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 xml:space="preserve">1. </w:t>
      </w:r>
      <w:r w:rsidR="00DC6C8B" w:rsidRPr="00D35D1C">
        <w:rPr>
          <w:rFonts w:ascii="Times New Roman" w:hAnsi="Times New Roman" w:cs="Times New Roman"/>
          <w:sz w:val="28"/>
          <w:szCs w:val="28"/>
        </w:rPr>
        <w:t>Настоящий Порядок регламентирует осуществление государственных закупок лекарственных средств и медицинских изделий через организации (представительства), учрежденные Организацией Объединенных Наций (далее – организац</w:t>
      </w:r>
      <w:proofErr w:type="gramStart"/>
      <w:r w:rsidR="00DC6C8B" w:rsidRPr="00D35D1C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="00DC6C8B" w:rsidRPr="00D35D1C">
        <w:rPr>
          <w:rFonts w:ascii="Times New Roman" w:hAnsi="Times New Roman" w:cs="Times New Roman"/>
          <w:sz w:val="28"/>
          <w:szCs w:val="28"/>
        </w:rPr>
        <w:t>Н), в соответствии с пунктом 23 части 4 статьи 21 Закона Кыргызской Республики «О государственных закупках» (далее – Закон), метод</w:t>
      </w:r>
      <w:r w:rsidRPr="00D35D1C">
        <w:rPr>
          <w:rFonts w:ascii="Times New Roman" w:hAnsi="Times New Roman" w:cs="Times New Roman"/>
          <w:sz w:val="28"/>
          <w:szCs w:val="28"/>
        </w:rPr>
        <w:t>ом прямого заключения договора.</w:t>
      </w:r>
    </w:p>
    <w:p w:rsidR="00DC6C8B" w:rsidRPr="00D35D1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>2.</w:t>
      </w:r>
      <w:r w:rsidRPr="00D35D1C">
        <w:rPr>
          <w:rFonts w:ascii="Times New Roman" w:hAnsi="Times New Roman" w:cs="Times New Roman"/>
          <w:sz w:val="28"/>
          <w:szCs w:val="28"/>
        </w:rPr>
        <w:tab/>
        <w:t>В настоящем Порядке используются следующие основные термины и понятия:</w:t>
      </w:r>
    </w:p>
    <w:p w:rsidR="00DC6C8B" w:rsidRPr="00D35D1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 xml:space="preserve">Организации (представительства), учрежденные Организацией Объединенных Наций – организации, которые производят закупки для </w:t>
      </w:r>
      <w:r w:rsidR="00DD792A">
        <w:rPr>
          <w:rFonts w:ascii="Times New Roman" w:hAnsi="Times New Roman" w:cs="Times New Roman"/>
          <w:sz w:val="28"/>
          <w:szCs w:val="28"/>
        </w:rPr>
        <w:t>Кабинета Министров</w:t>
      </w:r>
      <w:r w:rsidRPr="00D35D1C">
        <w:rPr>
          <w:rFonts w:ascii="Times New Roman" w:hAnsi="Times New Roman" w:cs="Times New Roman"/>
          <w:sz w:val="28"/>
          <w:szCs w:val="28"/>
        </w:rPr>
        <w:t xml:space="preserve"> Кыргызской Республики;</w:t>
      </w:r>
    </w:p>
    <w:p w:rsidR="00DC6C8B" w:rsidRPr="00D35D1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>Закупающая организация – организация здравоохранения, определенная уполномоченным государственным органом в сфере здравоохранения ответственным за осуществление государственных закупок через организации (учреждения) ООН.</w:t>
      </w:r>
    </w:p>
    <w:p w:rsidR="00DC6C8B" w:rsidRPr="00D35D1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>3.</w:t>
      </w:r>
      <w:r w:rsidRPr="00D35D1C">
        <w:rPr>
          <w:rFonts w:ascii="Times New Roman" w:hAnsi="Times New Roman" w:cs="Times New Roman"/>
          <w:sz w:val="28"/>
          <w:szCs w:val="28"/>
        </w:rPr>
        <w:tab/>
        <w:t>В своей деятельности уполномоченный орган в сфере здравоохранения и закупающая организация (организация здравоохранения) руководствуются Законом, другими нормативными правовыми актами Кыргызской Респу</w:t>
      </w:r>
      <w:r w:rsidR="00C919AF" w:rsidRPr="00D35D1C">
        <w:rPr>
          <w:rFonts w:ascii="Times New Roman" w:hAnsi="Times New Roman" w:cs="Times New Roman"/>
          <w:sz w:val="28"/>
          <w:szCs w:val="28"/>
        </w:rPr>
        <w:t>блики и настоящим Порядком.</w:t>
      </w:r>
    </w:p>
    <w:p w:rsidR="00DC6C8B" w:rsidRPr="00D35D1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>4.</w:t>
      </w:r>
      <w:r w:rsidRPr="00D35D1C">
        <w:rPr>
          <w:rFonts w:ascii="Times New Roman" w:hAnsi="Times New Roman" w:cs="Times New Roman"/>
          <w:sz w:val="28"/>
          <w:szCs w:val="28"/>
        </w:rPr>
        <w:tab/>
        <w:t xml:space="preserve">Закупки в соответствии с настоящим Порядком могут производиться у организаций ООН, </w:t>
      </w:r>
      <w:r w:rsidR="00C919AF" w:rsidRPr="00D35D1C">
        <w:rPr>
          <w:rFonts w:ascii="Times New Roman" w:hAnsi="Times New Roman" w:cs="Times New Roman"/>
          <w:sz w:val="28"/>
          <w:szCs w:val="28"/>
        </w:rPr>
        <w:t>соответствующие следующим критериям:</w:t>
      </w:r>
    </w:p>
    <w:p w:rsidR="00DC6C8B" w:rsidRPr="00D35D1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>1) организации, предоставляющие услуги по проведени</w:t>
      </w:r>
      <w:r w:rsidR="00C919AF" w:rsidRPr="00D35D1C">
        <w:rPr>
          <w:rFonts w:ascii="Times New Roman" w:hAnsi="Times New Roman" w:cs="Times New Roman"/>
          <w:sz w:val="28"/>
          <w:szCs w:val="28"/>
        </w:rPr>
        <w:t>ю</w:t>
      </w:r>
      <w:r w:rsidRPr="00D35D1C">
        <w:rPr>
          <w:rFonts w:ascii="Times New Roman" w:hAnsi="Times New Roman" w:cs="Times New Roman"/>
          <w:sz w:val="28"/>
          <w:szCs w:val="28"/>
        </w:rPr>
        <w:t xml:space="preserve"> закупок лекарственных средств и/или </w:t>
      </w:r>
      <w:r w:rsidR="00C919AF" w:rsidRPr="00D35D1C">
        <w:rPr>
          <w:rFonts w:ascii="Times New Roman" w:hAnsi="Times New Roman" w:cs="Times New Roman"/>
          <w:sz w:val="28"/>
          <w:szCs w:val="28"/>
        </w:rPr>
        <w:t>медицинск</w:t>
      </w:r>
      <w:r w:rsidRPr="00D35D1C">
        <w:rPr>
          <w:rFonts w:ascii="Times New Roman" w:hAnsi="Times New Roman" w:cs="Times New Roman"/>
          <w:sz w:val="28"/>
          <w:szCs w:val="28"/>
        </w:rPr>
        <w:t>их изделий и связанных с этим услуг для правительств</w:t>
      </w:r>
      <w:r w:rsidR="00420551">
        <w:rPr>
          <w:rFonts w:ascii="Times New Roman" w:hAnsi="Times New Roman" w:cs="Times New Roman"/>
          <w:sz w:val="28"/>
          <w:szCs w:val="28"/>
        </w:rPr>
        <w:t>,</w:t>
      </w:r>
      <w:r w:rsidRPr="00D35D1C">
        <w:rPr>
          <w:rFonts w:ascii="Times New Roman" w:hAnsi="Times New Roman" w:cs="Times New Roman"/>
          <w:sz w:val="28"/>
          <w:szCs w:val="28"/>
        </w:rPr>
        <w:t xml:space="preserve"> государств и/или центральных органов государственной власти;</w:t>
      </w:r>
    </w:p>
    <w:p w:rsidR="00DC6C8B" w:rsidRPr="00D35D1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>2) наличие у организаций утвержденных внутренних правил и процедур закупок;</w:t>
      </w:r>
    </w:p>
    <w:p w:rsidR="00DC6C8B" w:rsidRPr="00D35D1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lastRenderedPageBreak/>
        <w:t>3) техническая и профессиональная способность организации осуществлять закупки и поставки лекарственных средств и/или медицинск</w:t>
      </w:r>
      <w:r w:rsidR="001D4E9D" w:rsidRPr="00D35D1C">
        <w:rPr>
          <w:rFonts w:ascii="Times New Roman" w:hAnsi="Times New Roman" w:cs="Times New Roman"/>
          <w:sz w:val="28"/>
          <w:szCs w:val="28"/>
        </w:rPr>
        <w:t>их</w:t>
      </w:r>
      <w:r w:rsidRPr="00D35D1C">
        <w:rPr>
          <w:rFonts w:ascii="Times New Roman" w:hAnsi="Times New Roman" w:cs="Times New Roman"/>
          <w:sz w:val="28"/>
          <w:szCs w:val="28"/>
        </w:rPr>
        <w:t xml:space="preserve"> изделий надлежащего качества с соответствующим сроком годности, в необходимом количестве и с учетом требований к упаковке;</w:t>
      </w:r>
    </w:p>
    <w:p w:rsidR="00DC6C8B" w:rsidRPr="00D35D1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 xml:space="preserve">4) организации, заключившие договор (соглашение, меморандум) с </w:t>
      </w:r>
      <w:r w:rsidR="005405F1">
        <w:rPr>
          <w:rFonts w:ascii="Times New Roman" w:hAnsi="Times New Roman" w:cs="Times New Roman"/>
          <w:sz w:val="28"/>
          <w:szCs w:val="28"/>
        </w:rPr>
        <w:t>Кабинетом Министров</w:t>
      </w:r>
      <w:r w:rsidRPr="00D35D1C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proofErr w:type="gramStart"/>
      <w:r w:rsidRPr="00D35D1C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DC6C8B" w:rsidRPr="00D35D1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>5.</w:t>
      </w:r>
      <w:r w:rsidRPr="00D35D1C">
        <w:rPr>
          <w:rFonts w:ascii="Times New Roman" w:hAnsi="Times New Roman" w:cs="Times New Roman"/>
          <w:sz w:val="28"/>
          <w:szCs w:val="28"/>
        </w:rPr>
        <w:tab/>
        <w:t>В соответствии с пунктом  4 настоящего Порядка, закупки лекарственных средств и медицинских изделий производятся у следующих организаций ООН:</w:t>
      </w:r>
    </w:p>
    <w:p w:rsidR="001D4E9D" w:rsidRPr="00D35D1C" w:rsidRDefault="00DC6C8B" w:rsidP="0000346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>Программа Развития Организации Объединенных Наций (далее – ПРООН);</w:t>
      </w:r>
    </w:p>
    <w:p w:rsidR="00DC6C8B" w:rsidRPr="00D35D1C" w:rsidRDefault="00DC6C8B" w:rsidP="0000346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>Детский фонд Организации Объединенных Наций (дале</w:t>
      </w:r>
      <w:proofErr w:type="gramStart"/>
      <w:r w:rsidRPr="00D35D1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35D1C">
        <w:rPr>
          <w:rFonts w:ascii="Times New Roman" w:hAnsi="Times New Roman" w:cs="Times New Roman"/>
          <w:sz w:val="28"/>
          <w:szCs w:val="28"/>
        </w:rPr>
        <w:t xml:space="preserve"> ЮНИСЕФ);</w:t>
      </w:r>
    </w:p>
    <w:p w:rsidR="00DC6C8B" w:rsidRPr="00D35D1C" w:rsidRDefault="00DC6C8B" w:rsidP="0000346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 xml:space="preserve"> Фонд ООН в области народонаселения (далее - ЮНФПА).</w:t>
      </w:r>
    </w:p>
    <w:p w:rsidR="00DC6C8B" w:rsidRPr="00D35D1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>6.</w:t>
      </w:r>
      <w:r w:rsidRPr="00D35D1C">
        <w:rPr>
          <w:rFonts w:ascii="Times New Roman" w:hAnsi="Times New Roman" w:cs="Times New Roman"/>
          <w:sz w:val="28"/>
          <w:szCs w:val="28"/>
        </w:rPr>
        <w:tab/>
        <w:t>Организац</w:t>
      </w:r>
      <w:proofErr w:type="gramStart"/>
      <w:r w:rsidRPr="00D35D1C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D35D1C">
        <w:rPr>
          <w:rFonts w:ascii="Times New Roman" w:hAnsi="Times New Roman" w:cs="Times New Roman"/>
          <w:sz w:val="28"/>
          <w:szCs w:val="28"/>
        </w:rPr>
        <w:t xml:space="preserve">Н заключают договор (соглашение, меморандум) с </w:t>
      </w:r>
      <w:r w:rsidR="00B7324D">
        <w:rPr>
          <w:rFonts w:ascii="Times New Roman" w:hAnsi="Times New Roman" w:cs="Times New Roman"/>
          <w:sz w:val="28"/>
          <w:szCs w:val="28"/>
        </w:rPr>
        <w:t>Кабинетом Министров</w:t>
      </w:r>
      <w:r w:rsidRPr="00D35D1C">
        <w:rPr>
          <w:rFonts w:ascii="Times New Roman" w:hAnsi="Times New Roman" w:cs="Times New Roman"/>
          <w:sz w:val="28"/>
          <w:szCs w:val="28"/>
        </w:rPr>
        <w:t xml:space="preserve"> Кыргызской Республики о намерении осуществлять закупки лекарственных средств и медицинских изделий (далее – меморандум о намерении) Меморандум о намерении заключается на неопределенный срок. При этом</w:t>
      </w:r>
      <w:proofErr w:type="gramStart"/>
      <w:r w:rsidRPr="00D35D1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35D1C">
        <w:rPr>
          <w:rFonts w:ascii="Times New Roman" w:hAnsi="Times New Roman" w:cs="Times New Roman"/>
          <w:sz w:val="28"/>
          <w:szCs w:val="28"/>
        </w:rPr>
        <w:t xml:space="preserve"> договор государственных закупок с организацией ООН на конкретную поставку заключается соответствующей закупающей организацией. </w:t>
      </w:r>
    </w:p>
    <w:p w:rsidR="00DC6C8B" w:rsidRPr="00D35D1C" w:rsidRDefault="001D4E9D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>7</w:t>
      </w:r>
      <w:r w:rsidR="00DC6C8B" w:rsidRPr="00D35D1C">
        <w:rPr>
          <w:rFonts w:ascii="Times New Roman" w:hAnsi="Times New Roman" w:cs="Times New Roman"/>
          <w:sz w:val="28"/>
          <w:szCs w:val="28"/>
        </w:rPr>
        <w:t>.</w:t>
      </w:r>
      <w:r w:rsidR="00DC6C8B" w:rsidRPr="00D35D1C">
        <w:rPr>
          <w:rFonts w:ascii="Times New Roman" w:hAnsi="Times New Roman" w:cs="Times New Roman"/>
          <w:sz w:val="28"/>
          <w:szCs w:val="28"/>
        </w:rPr>
        <w:tab/>
        <w:t>Уполномоченный орган в сфере здравоохранения составляет и утверждает спи</w:t>
      </w:r>
      <w:r w:rsidR="00A11D94" w:rsidRPr="00D35D1C">
        <w:rPr>
          <w:rFonts w:ascii="Times New Roman" w:hAnsi="Times New Roman" w:cs="Times New Roman"/>
          <w:sz w:val="28"/>
          <w:szCs w:val="28"/>
        </w:rPr>
        <w:t xml:space="preserve">сок заболеваний, вытекающие из </w:t>
      </w:r>
      <w:r w:rsidR="00DC6C8B" w:rsidRPr="00D35D1C">
        <w:rPr>
          <w:rFonts w:ascii="Times New Roman" w:hAnsi="Times New Roman" w:cs="Times New Roman"/>
          <w:sz w:val="28"/>
          <w:szCs w:val="28"/>
        </w:rPr>
        <w:t>Перечня социально значимых заболеваний и заболеваний, представляющих опасность для окружающих, а также перечень лекарственных средств и медицинских изделий, по которым закупающая организация осуществляет государственные закупки в соответствии с настоящим Порядком. Список заболеваний и перечень лекарственных средс</w:t>
      </w:r>
      <w:r w:rsidR="00A11D94" w:rsidRPr="00D35D1C">
        <w:rPr>
          <w:rFonts w:ascii="Times New Roman" w:hAnsi="Times New Roman" w:cs="Times New Roman"/>
          <w:sz w:val="28"/>
          <w:szCs w:val="28"/>
        </w:rPr>
        <w:t xml:space="preserve">тв утверждаются в соответствии </w:t>
      </w:r>
      <w:r w:rsidR="00DC6C8B" w:rsidRPr="00D35D1C">
        <w:rPr>
          <w:rFonts w:ascii="Times New Roman" w:hAnsi="Times New Roman" w:cs="Times New Roman"/>
          <w:sz w:val="28"/>
          <w:szCs w:val="28"/>
        </w:rPr>
        <w:t>с клиническими протоколами и/или перечнями жизненно важных лекарственных средств и медицинских изделий.</w:t>
      </w:r>
    </w:p>
    <w:p w:rsidR="00D35D1C" w:rsidRPr="00D35D1C" w:rsidRDefault="00D35D1C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C8B" w:rsidRPr="00D35D1C" w:rsidRDefault="00DC6C8B" w:rsidP="0000346E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D1C">
        <w:rPr>
          <w:rFonts w:ascii="Times New Roman" w:hAnsi="Times New Roman" w:cs="Times New Roman"/>
          <w:b/>
          <w:sz w:val="28"/>
          <w:szCs w:val="28"/>
        </w:rPr>
        <w:t>II.</w:t>
      </w:r>
      <w:r w:rsidRPr="00D35D1C">
        <w:rPr>
          <w:rFonts w:ascii="Times New Roman" w:hAnsi="Times New Roman" w:cs="Times New Roman"/>
          <w:b/>
          <w:sz w:val="28"/>
          <w:szCs w:val="28"/>
        </w:rPr>
        <w:tab/>
        <w:t>Процедура закупок лекарственных средств и медицинских изделий</w:t>
      </w:r>
      <w:r w:rsidR="00A11D94" w:rsidRPr="00D35D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D1C">
        <w:rPr>
          <w:rFonts w:ascii="Times New Roman" w:hAnsi="Times New Roman" w:cs="Times New Roman"/>
          <w:b/>
          <w:sz w:val="28"/>
          <w:szCs w:val="28"/>
        </w:rPr>
        <w:t>через организации (представительства), учрежденные</w:t>
      </w:r>
      <w:r w:rsidR="00A11D94" w:rsidRPr="00D35D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D1C">
        <w:rPr>
          <w:rFonts w:ascii="Times New Roman" w:hAnsi="Times New Roman" w:cs="Times New Roman"/>
          <w:b/>
          <w:sz w:val="28"/>
          <w:szCs w:val="28"/>
        </w:rPr>
        <w:t>Организацией Объединенных Наций</w:t>
      </w:r>
    </w:p>
    <w:p w:rsidR="00DC6C8B" w:rsidRPr="00D35D1C" w:rsidRDefault="00DC6C8B" w:rsidP="000034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6C8B" w:rsidRPr="00D35D1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>8.</w:t>
      </w:r>
      <w:r w:rsidRPr="00D35D1C">
        <w:rPr>
          <w:rFonts w:ascii="Times New Roman" w:hAnsi="Times New Roman" w:cs="Times New Roman"/>
          <w:sz w:val="28"/>
          <w:szCs w:val="28"/>
        </w:rPr>
        <w:tab/>
        <w:t>Процедура закупок лекарственных средств и медицинских изделий производится в соответствии с требованиями, настоящего Порядка и меморандума</w:t>
      </w:r>
      <w:r w:rsidR="00A11D94" w:rsidRPr="00D35D1C">
        <w:rPr>
          <w:rFonts w:ascii="Times New Roman" w:hAnsi="Times New Roman" w:cs="Times New Roman"/>
          <w:sz w:val="28"/>
          <w:szCs w:val="28"/>
        </w:rPr>
        <w:t xml:space="preserve">, подписанного </w:t>
      </w:r>
      <w:r w:rsidRPr="00D35D1C">
        <w:rPr>
          <w:rFonts w:ascii="Times New Roman" w:hAnsi="Times New Roman" w:cs="Times New Roman"/>
          <w:sz w:val="28"/>
          <w:szCs w:val="28"/>
        </w:rPr>
        <w:t xml:space="preserve">с соответствующей организацией ООН. </w:t>
      </w:r>
    </w:p>
    <w:p w:rsidR="00A11D94" w:rsidRPr="00D35D1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>9.</w:t>
      </w:r>
      <w:r w:rsidRPr="00D35D1C">
        <w:rPr>
          <w:rFonts w:ascii="Times New Roman" w:hAnsi="Times New Roman" w:cs="Times New Roman"/>
          <w:sz w:val="28"/>
          <w:szCs w:val="28"/>
        </w:rPr>
        <w:tab/>
        <w:t>Закупающая организация, в целях эффективности и экономичности закупок, определяет метод и процедуры государственных закупок по результатам мониторинга цен.</w:t>
      </w:r>
    </w:p>
    <w:p w:rsidR="00DC6C8B" w:rsidRPr="00D35D1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Pr="00D35D1C">
        <w:rPr>
          <w:rFonts w:ascii="Times New Roman" w:hAnsi="Times New Roman" w:cs="Times New Roman"/>
          <w:sz w:val="28"/>
          <w:szCs w:val="28"/>
        </w:rPr>
        <w:tab/>
        <w:t xml:space="preserve">В целях проведения мониторинга цен, отдел закупок закупающей организации заблаговременно, с учетом времени, необходимого для организации закупок и осуществления поставок, направляет учреждениям организациям ООН, указанным в пункте 5 настоящего Порядка, а также поставщикам, осуществляющих поставки лекарственных средств и медицинских изделий в Кыргызской Республике, запрос на предоставление коммерческих предложений. Закупающая организация в запросе устанавливает окончательный срок предоставления коммерческих предложений не менее 14 календарных дней. </w:t>
      </w:r>
      <w:r w:rsidR="00B7324D">
        <w:rPr>
          <w:rFonts w:ascii="Times New Roman" w:hAnsi="Times New Roman" w:cs="Times New Roman"/>
          <w:sz w:val="28"/>
          <w:szCs w:val="28"/>
        </w:rPr>
        <w:t xml:space="preserve">Запрос должен быть опубликован на официальном сайте уполномоченного органа в сфере здравоохранения. </w:t>
      </w:r>
      <w:r w:rsidRPr="00D35D1C">
        <w:rPr>
          <w:rFonts w:ascii="Times New Roman" w:hAnsi="Times New Roman" w:cs="Times New Roman"/>
          <w:sz w:val="28"/>
          <w:szCs w:val="28"/>
        </w:rPr>
        <w:t>Запрос в обязательном порядке должен содержать следующие сведения:</w:t>
      </w:r>
    </w:p>
    <w:p w:rsidR="00DC6C8B" w:rsidRPr="00D35D1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>- перечень лекарственных средств и/или медицинских изделий (международное непатентованное наименование);</w:t>
      </w:r>
    </w:p>
    <w:p w:rsidR="00DC6C8B" w:rsidRPr="00D35D1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>- объем (при нео</w:t>
      </w:r>
      <w:r w:rsidR="00A11D94" w:rsidRPr="00D35D1C">
        <w:rPr>
          <w:rFonts w:ascii="Times New Roman" w:hAnsi="Times New Roman" w:cs="Times New Roman"/>
          <w:sz w:val="28"/>
          <w:szCs w:val="28"/>
        </w:rPr>
        <w:t>бходимости с учетом «</w:t>
      </w:r>
      <w:proofErr w:type="spellStart"/>
      <w:r w:rsidR="00A11D94" w:rsidRPr="00D35D1C">
        <w:rPr>
          <w:rFonts w:ascii="Times New Roman" w:hAnsi="Times New Roman" w:cs="Times New Roman"/>
          <w:sz w:val="28"/>
          <w:szCs w:val="28"/>
        </w:rPr>
        <w:t>буфферн</w:t>
      </w:r>
      <w:r w:rsidRPr="00D35D1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D35D1C">
        <w:rPr>
          <w:rFonts w:ascii="Times New Roman" w:hAnsi="Times New Roman" w:cs="Times New Roman"/>
          <w:sz w:val="28"/>
          <w:szCs w:val="28"/>
        </w:rPr>
        <w:t xml:space="preserve"> запаса») единица измерения, технические и качественные характеристики; </w:t>
      </w:r>
    </w:p>
    <w:p w:rsidR="00DC6C8B" w:rsidRPr="00D35D1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 xml:space="preserve">- условия поставки товара (сроки поставки, необходимость соблюдения </w:t>
      </w:r>
      <w:proofErr w:type="spellStart"/>
      <w:r w:rsidRPr="00D35D1C">
        <w:rPr>
          <w:rFonts w:ascii="Times New Roman" w:hAnsi="Times New Roman" w:cs="Times New Roman"/>
          <w:sz w:val="28"/>
          <w:szCs w:val="28"/>
        </w:rPr>
        <w:t>холодовой</w:t>
      </w:r>
      <w:proofErr w:type="spellEnd"/>
      <w:r w:rsidRPr="00D35D1C">
        <w:rPr>
          <w:rFonts w:ascii="Times New Roman" w:hAnsi="Times New Roman" w:cs="Times New Roman"/>
          <w:sz w:val="28"/>
          <w:szCs w:val="28"/>
        </w:rPr>
        <w:t xml:space="preserve"> цепи), страхование товара, сопутствующие услуги;</w:t>
      </w:r>
    </w:p>
    <w:p w:rsidR="00DC6C8B" w:rsidRPr="00D35D1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 xml:space="preserve">- срок годности товара; </w:t>
      </w:r>
    </w:p>
    <w:p w:rsidR="00DC6C8B" w:rsidRPr="00D35D1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>- сроки подачи коммерческих предложений (дата и время);</w:t>
      </w:r>
    </w:p>
    <w:p w:rsidR="00DC6C8B" w:rsidRPr="00D35D1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>- почтовый адрес или электронный адрес, на который должны быть представлены коммерческие предложения;</w:t>
      </w:r>
    </w:p>
    <w:p w:rsidR="00DC6C8B" w:rsidRPr="00D35D1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>- и другие необходимые сведения.</w:t>
      </w:r>
    </w:p>
    <w:p w:rsidR="00DC6C8B" w:rsidRPr="00D35D1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 xml:space="preserve">Коммерческие предложения могут быть представлены в электронном </w:t>
      </w:r>
      <w:r w:rsidR="00B7324D">
        <w:rPr>
          <w:rFonts w:ascii="Times New Roman" w:hAnsi="Times New Roman" w:cs="Times New Roman"/>
          <w:sz w:val="28"/>
          <w:szCs w:val="28"/>
        </w:rPr>
        <w:t>и/</w:t>
      </w:r>
      <w:r w:rsidRPr="00D35D1C">
        <w:rPr>
          <w:rFonts w:ascii="Times New Roman" w:hAnsi="Times New Roman" w:cs="Times New Roman"/>
          <w:sz w:val="28"/>
          <w:szCs w:val="28"/>
        </w:rPr>
        <w:t>или в бумажном виде</w:t>
      </w:r>
      <w:r w:rsidR="00FD134A" w:rsidRPr="00D35D1C">
        <w:rPr>
          <w:rFonts w:ascii="Times New Roman" w:hAnsi="Times New Roman" w:cs="Times New Roman"/>
          <w:sz w:val="28"/>
          <w:szCs w:val="28"/>
        </w:rPr>
        <w:t>.</w:t>
      </w:r>
    </w:p>
    <w:p w:rsidR="00DC6C8B" w:rsidRPr="00D35D1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>11.</w:t>
      </w:r>
      <w:r w:rsidRPr="00D35D1C">
        <w:rPr>
          <w:rFonts w:ascii="Times New Roman" w:hAnsi="Times New Roman" w:cs="Times New Roman"/>
          <w:sz w:val="28"/>
          <w:szCs w:val="28"/>
        </w:rPr>
        <w:tab/>
        <w:t xml:space="preserve">Для оценки результатов мониторинга цен на закупаемую продукцию, закупающая организация создает оценочную комиссию из представителей закупающей организации, общественности и других заинтересованных сторон по согласованию. Оценочная комиссия состоит из не менее 3х человек. </w:t>
      </w:r>
    </w:p>
    <w:p w:rsidR="00DC6C8B" w:rsidRPr="00D35D1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>12.</w:t>
      </w:r>
      <w:r w:rsidRPr="00D35D1C">
        <w:rPr>
          <w:rFonts w:ascii="Times New Roman" w:hAnsi="Times New Roman" w:cs="Times New Roman"/>
          <w:sz w:val="28"/>
          <w:szCs w:val="28"/>
        </w:rPr>
        <w:tab/>
        <w:t xml:space="preserve">Отдел закупок закупающей организации вносит на рассмотрение оценочной </w:t>
      </w:r>
      <w:proofErr w:type="gramStart"/>
      <w:r w:rsidRPr="00D35D1C"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Pr="00D35D1C">
        <w:rPr>
          <w:rFonts w:ascii="Times New Roman" w:hAnsi="Times New Roman" w:cs="Times New Roman"/>
          <w:sz w:val="28"/>
          <w:szCs w:val="28"/>
        </w:rPr>
        <w:t xml:space="preserve"> поступившие коммерческие предложения по результатам мониторинга. </w:t>
      </w:r>
    </w:p>
    <w:p w:rsidR="00DC6C8B" w:rsidRPr="00D35D1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>13.</w:t>
      </w:r>
      <w:r w:rsidRPr="00D35D1C">
        <w:rPr>
          <w:rFonts w:ascii="Times New Roman" w:hAnsi="Times New Roman" w:cs="Times New Roman"/>
          <w:sz w:val="28"/>
          <w:szCs w:val="28"/>
        </w:rPr>
        <w:tab/>
        <w:t>Оценочная комиссия при принятии решения рассматривает коммерческие предложения на основании сведений, указанных в запросе закупающей организации, с учетом соответствия условиям поставки, требованиям качества, предложенной стоимости и других условий, содержащихся в запросе закупающей организации</w:t>
      </w:r>
      <w:r w:rsidR="00FD134A" w:rsidRPr="00D35D1C">
        <w:rPr>
          <w:rFonts w:ascii="Times New Roman" w:hAnsi="Times New Roman" w:cs="Times New Roman"/>
          <w:sz w:val="28"/>
          <w:szCs w:val="28"/>
        </w:rPr>
        <w:t>.</w:t>
      </w:r>
    </w:p>
    <w:p w:rsidR="00DC6C8B" w:rsidRPr="00D35D1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>14.</w:t>
      </w:r>
      <w:r w:rsidRPr="00D35D1C">
        <w:rPr>
          <w:rFonts w:ascii="Times New Roman" w:hAnsi="Times New Roman" w:cs="Times New Roman"/>
          <w:sz w:val="28"/>
          <w:szCs w:val="28"/>
        </w:rPr>
        <w:tab/>
        <w:t xml:space="preserve">По итогам мониторинга оценочная комиссия составляет протокол с указанием предоставленных цен и выносит решение о дальнейшей процедуре закупок. Решение оценочной комиссии принимаются простым большинством голосов и подписываются всеми членами комиссии. </w:t>
      </w:r>
    </w:p>
    <w:p w:rsidR="00DC6C8B" w:rsidRPr="00D35D1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lastRenderedPageBreak/>
        <w:t>15.</w:t>
      </w:r>
      <w:r w:rsidRPr="00D35D1C">
        <w:rPr>
          <w:rFonts w:ascii="Times New Roman" w:hAnsi="Times New Roman" w:cs="Times New Roman"/>
          <w:sz w:val="28"/>
          <w:szCs w:val="28"/>
        </w:rPr>
        <w:tab/>
        <w:t>В случае</w:t>
      </w:r>
      <w:proofErr w:type="gramStart"/>
      <w:r w:rsidRPr="00D35D1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35D1C">
        <w:rPr>
          <w:rFonts w:ascii="Times New Roman" w:hAnsi="Times New Roman" w:cs="Times New Roman"/>
          <w:sz w:val="28"/>
          <w:szCs w:val="28"/>
        </w:rPr>
        <w:t xml:space="preserve"> если организации ООН не предоставили свои цены, или цены,</w:t>
      </w:r>
      <w:r w:rsidR="00B7324D">
        <w:rPr>
          <w:rFonts w:ascii="Times New Roman" w:hAnsi="Times New Roman" w:cs="Times New Roman"/>
          <w:sz w:val="28"/>
          <w:szCs w:val="28"/>
        </w:rPr>
        <w:t xml:space="preserve"> с учетом установленных требований, предоставленные</w:t>
      </w:r>
      <w:r w:rsidRPr="00D35D1C">
        <w:rPr>
          <w:rFonts w:ascii="Times New Roman" w:hAnsi="Times New Roman" w:cs="Times New Roman"/>
          <w:sz w:val="28"/>
          <w:szCs w:val="28"/>
        </w:rPr>
        <w:t xml:space="preserve"> </w:t>
      </w:r>
      <w:r w:rsidR="00B7324D">
        <w:rPr>
          <w:rFonts w:ascii="Times New Roman" w:hAnsi="Times New Roman" w:cs="Times New Roman"/>
          <w:sz w:val="28"/>
          <w:szCs w:val="28"/>
        </w:rPr>
        <w:t xml:space="preserve">поставщиками, осуществляющих поставки лекарственных средств и медицинских изделий в Кыргызской Республике </w:t>
      </w:r>
      <w:r w:rsidRPr="00D35D1C">
        <w:rPr>
          <w:rFonts w:ascii="Times New Roman" w:hAnsi="Times New Roman" w:cs="Times New Roman"/>
          <w:sz w:val="28"/>
          <w:szCs w:val="28"/>
        </w:rPr>
        <w:t xml:space="preserve">ниже цен, предоставленных организациями ООН, закупающая организация </w:t>
      </w:r>
      <w:r w:rsidR="00FD134A" w:rsidRPr="00D35D1C">
        <w:rPr>
          <w:rFonts w:ascii="Times New Roman" w:hAnsi="Times New Roman" w:cs="Times New Roman"/>
          <w:sz w:val="28"/>
          <w:szCs w:val="28"/>
        </w:rPr>
        <w:t>проводит</w:t>
      </w:r>
      <w:r w:rsidRPr="00D35D1C">
        <w:rPr>
          <w:rFonts w:ascii="Times New Roman" w:hAnsi="Times New Roman" w:cs="Times New Roman"/>
          <w:sz w:val="28"/>
          <w:szCs w:val="28"/>
        </w:rPr>
        <w:t xml:space="preserve"> конкурс среди поставщиков в соответствии с т</w:t>
      </w:r>
      <w:r w:rsidR="00FD134A" w:rsidRPr="00D35D1C">
        <w:rPr>
          <w:rFonts w:ascii="Times New Roman" w:hAnsi="Times New Roman" w:cs="Times New Roman"/>
          <w:sz w:val="28"/>
          <w:szCs w:val="28"/>
        </w:rPr>
        <w:t xml:space="preserve">ребованиями законодательства </w:t>
      </w:r>
      <w:r w:rsidRPr="00D35D1C">
        <w:rPr>
          <w:rFonts w:ascii="Times New Roman" w:hAnsi="Times New Roman" w:cs="Times New Roman"/>
          <w:sz w:val="28"/>
          <w:szCs w:val="28"/>
        </w:rPr>
        <w:t xml:space="preserve">о государственных закупках. </w:t>
      </w:r>
    </w:p>
    <w:p w:rsidR="00DC6C8B" w:rsidRPr="00D35D1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>16.</w:t>
      </w:r>
      <w:r w:rsidRPr="00D35D1C">
        <w:rPr>
          <w:rFonts w:ascii="Times New Roman" w:hAnsi="Times New Roman" w:cs="Times New Roman"/>
          <w:sz w:val="28"/>
          <w:szCs w:val="28"/>
        </w:rPr>
        <w:tab/>
        <w:t>В случае принятия решения об осуществлении закупок лекарственных средств и медицинских изделий через организац</w:t>
      </w:r>
      <w:proofErr w:type="gramStart"/>
      <w:r w:rsidRPr="00D35D1C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D35D1C">
        <w:rPr>
          <w:rFonts w:ascii="Times New Roman" w:hAnsi="Times New Roman" w:cs="Times New Roman"/>
          <w:sz w:val="28"/>
          <w:szCs w:val="28"/>
        </w:rPr>
        <w:t>Н, процедура осуществляется в соответствии со статьей 21 Закона.</w:t>
      </w:r>
    </w:p>
    <w:p w:rsidR="00751356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356">
        <w:rPr>
          <w:rFonts w:ascii="Times New Roman" w:hAnsi="Times New Roman" w:cs="Times New Roman"/>
          <w:sz w:val="28"/>
          <w:szCs w:val="28"/>
        </w:rPr>
        <w:t>17.</w:t>
      </w:r>
      <w:r w:rsidRPr="00751356">
        <w:rPr>
          <w:rFonts w:ascii="Times New Roman" w:hAnsi="Times New Roman" w:cs="Times New Roman"/>
          <w:sz w:val="28"/>
          <w:szCs w:val="28"/>
        </w:rPr>
        <w:tab/>
      </w:r>
      <w:r w:rsidR="004D2983" w:rsidRPr="00751356">
        <w:rPr>
          <w:rFonts w:ascii="Times New Roman" w:hAnsi="Times New Roman" w:cs="Times New Roman"/>
          <w:sz w:val="28"/>
          <w:szCs w:val="28"/>
        </w:rPr>
        <w:t>Закупающая организация со дня публикации информации на веб-портале государственных закупок о произведенном выборе подписывает договор с выигравшим поставщиком (подрядчиком</w:t>
      </w:r>
      <w:r w:rsidR="00751356">
        <w:rPr>
          <w:rFonts w:ascii="Times New Roman" w:hAnsi="Times New Roman" w:cs="Times New Roman"/>
          <w:sz w:val="28"/>
          <w:szCs w:val="28"/>
        </w:rPr>
        <w:t>)</w:t>
      </w:r>
      <w:r w:rsidR="00044311" w:rsidRPr="0004431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44311">
        <w:rPr>
          <w:rFonts w:ascii="Times New Roman" w:hAnsi="Times New Roman" w:cs="Times New Roman"/>
          <w:sz w:val="28"/>
          <w:szCs w:val="28"/>
          <w:lang w:val="ky-KG"/>
        </w:rPr>
        <w:t>не позднее пяти рабочих</w:t>
      </w:r>
      <w:r w:rsidR="00044311" w:rsidRPr="00751356">
        <w:rPr>
          <w:rFonts w:ascii="Times New Roman" w:hAnsi="Times New Roman" w:cs="Times New Roman"/>
          <w:sz w:val="28"/>
          <w:szCs w:val="28"/>
          <w:lang w:val="ky-KG"/>
        </w:rPr>
        <w:t xml:space="preserve"> дн</w:t>
      </w:r>
      <w:r w:rsidR="00044311">
        <w:rPr>
          <w:rFonts w:ascii="Times New Roman" w:hAnsi="Times New Roman" w:cs="Times New Roman"/>
          <w:sz w:val="28"/>
          <w:szCs w:val="28"/>
          <w:lang w:val="ky-KG"/>
        </w:rPr>
        <w:t>ей</w:t>
      </w:r>
      <w:r w:rsidR="00751356">
        <w:rPr>
          <w:rFonts w:ascii="Times New Roman" w:hAnsi="Times New Roman" w:cs="Times New Roman"/>
          <w:sz w:val="28"/>
          <w:szCs w:val="28"/>
        </w:rPr>
        <w:t>.</w:t>
      </w:r>
    </w:p>
    <w:p w:rsidR="00DC6C8B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 xml:space="preserve">Оплата в рамках заключенного договора производится закупающей организацией либо уполномоченным государственным органом Кыргызской Республики в </w:t>
      </w:r>
      <w:r w:rsidR="00B7324D">
        <w:rPr>
          <w:rFonts w:ascii="Times New Roman" w:hAnsi="Times New Roman" w:cs="Times New Roman"/>
          <w:sz w:val="28"/>
          <w:szCs w:val="28"/>
        </w:rPr>
        <w:t xml:space="preserve">сфере </w:t>
      </w:r>
      <w:r w:rsidRPr="00D35D1C">
        <w:rPr>
          <w:rFonts w:ascii="Times New Roman" w:hAnsi="Times New Roman" w:cs="Times New Roman"/>
          <w:sz w:val="28"/>
          <w:szCs w:val="28"/>
        </w:rPr>
        <w:t>здравоохранения</w:t>
      </w:r>
      <w:r w:rsidR="00FD134A" w:rsidRPr="00D35D1C">
        <w:rPr>
          <w:rFonts w:ascii="Times New Roman" w:hAnsi="Times New Roman" w:cs="Times New Roman"/>
          <w:sz w:val="28"/>
          <w:szCs w:val="28"/>
        </w:rPr>
        <w:t>.</w:t>
      </w:r>
    </w:p>
    <w:p w:rsidR="00DC6C8B" w:rsidRPr="00D35D1C" w:rsidRDefault="00DC6C8B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>18.</w:t>
      </w:r>
      <w:r w:rsidRPr="00D35D1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35D1C">
        <w:rPr>
          <w:rFonts w:ascii="Times New Roman" w:hAnsi="Times New Roman" w:cs="Times New Roman"/>
          <w:sz w:val="28"/>
          <w:szCs w:val="28"/>
        </w:rPr>
        <w:t>При ввозе лекарственных препаратов в страну закупающая организация должна обеспечить лекарственные препараты инструкцией по медицинскому применению лекарственного препарата (листок-вкладыш) на государственном и официальном языках, утвержденной уполномоченным органом.</w:t>
      </w:r>
      <w:proofErr w:type="gramEnd"/>
    </w:p>
    <w:p w:rsidR="00DC6C8B" w:rsidRPr="00D35D1C" w:rsidRDefault="00DC6C8B" w:rsidP="00003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>19.</w:t>
      </w:r>
      <w:r w:rsidRPr="00D35D1C">
        <w:rPr>
          <w:rFonts w:ascii="Times New Roman" w:hAnsi="Times New Roman" w:cs="Times New Roman"/>
          <w:sz w:val="28"/>
          <w:szCs w:val="28"/>
        </w:rPr>
        <w:tab/>
        <w:t xml:space="preserve">При проведении централизованных закупок все процедуры закупок в соответствии с настоящим Порядком осуществляются организацией здравоохранения, определенной  уполномоченным государственным орган в </w:t>
      </w:r>
      <w:r w:rsidR="00B7324D">
        <w:rPr>
          <w:rFonts w:ascii="Times New Roman" w:hAnsi="Times New Roman" w:cs="Times New Roman"/>
          <w:sz w:val="28"/>
          <w:szCs w:val="28"/>
        </w:rPr>
        <w:t>сфере</w:t>
      </w:r>
      <w:r w:rsidRPr="00D35D1C"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  <w:r w:rsidR="00FD134A" w:rsidRPr="00D35D1C">
        <w:rPr>
          <w:rFonts w:ascii="Times New Roman" w:hAnsi="Times New Roman" w:cs="Times New Roman"/>
          <w:sz w:val="28"/>
          <w:szCs w:val="28"/>
        </w:rPr>
        <w:t>.</w:t>
      </w:r>
    </w:p>
    <w:p w:rsidR="00DC6C8B" w:rsidRPr="00D35D1C" w:rsidRDefault="00FD134A" w:rsidP="0000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1C">
        <w:rPr>
          <w:rFonts w:ascii="Times New Roman" w:hAnsi="Times New Roman" w:cs="Times New Roman"/>
          <w:sz w:val="28"/>
          <w:szCs w:val="28"/>
        </w:rPr>
        <w:t>20</w:t>
      </w:r>
      <w:r w:rsidR="00DC6C8B" w:rsidRPr="00D35D1C">
        <w:rPr>
          <w:rFonts w:ascii="Times New Roman" w:hAnsi="Times New Roman" w:cs="Times New Roman"/>
          <w:sz w:val="28"/>
          <w:szCs w:val="28"/>
        </w:rPr>
        <w:t>.</w:t>
      </w:r>
      <w:r w:rsidR="00DC6C8B" w:rsidRPr="00D35D1C">
        <w:rPr>
          <w:rFonts w:ascii="Times New Roman" w:hAnsi="Times New Roman" w:cs="Times New Roman"/>
          <w:sz w:val="28"/>
          <w:szCs w:val="28"/>
        </w:rPr>
        <w:tab/>
        <w:t>Валюта, применяемая в договоре, и размер аванса определяется в меморандуме о намерении, заключенным между Правительством Кыргызской</w:t>
      </w:r>
      <w:r w:rsidRPr="00D35D1C">
        <w:rPr>
          <w:rFonts w:ascii="Times New Roman" w:hAnsi="Times New Roman" w:cs="Times New Roman"/>
          <w:sz w:val="28"/>
          <w:szCs w:val="28"/>
        </w:rPr>
        <w:t xml:space="preserve"> Республики и соответствующей </w:t>
      </w:r>
      <w:r w:rsidR="00DC6C8B" w:rsidRPr="00D35D1C">
        <w:rPr>
          <w:rFonts w:ascii="Times New Roman" w:hAnsi="Times New Roman" w:cs="Times New Roman"/>
          <w:sz w:val="28"/>
          <w:szCs w:val="28"/>
        </w:rPr>
        <w:t>организацией ООН. Допускается сто процентная предоплата в случае если это предусмотрено условиями соответствующего меморандума (соглашения</w:t>
      </w:r>
      <w:proofErr w:type="gramStart"/>
      <w:r w:rsidR="00DC6C8B" w:rsidRPr="00D35D1C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="00DC6C8B" w:rsidRPr="00D35D1C">
        <w:rPr>
          <w:rFonts w:ascii="Times New Roman" w:hAnsi="Times New Roman" w:cs="Times New Roman"/>
          <w:sz w:val="28"/>
          <w:szCs w:val="28"/>
        </w:rPr>
        <w:t xml:space="preserve"> намерении. Предоплата должна производиться только после подписания соответствующего договора всеми сторонами договора. Банковская гарантия на сумму авансового платежа не требуется.</w:t>
      </w:r>
    </w:p>
    <w:p w:rsidR="00DC6C8B" w:rsidRPr="00D35D1C" w:rsidRDefault="00DC6C8B" w:rsidP="00003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D1C" w:rsidRPr="007618BC" w:rsidRDefault="00D35D1C" w:rsidP="0000346E">
      <w:pPr>
        <w:spacing w:after="0" w:line="240" w:lineRule="auto"/>
        <w:ind w:left="623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7B2B" w:rsidRPr="007618BC" w:rsidRDefault="003B4C96" w:rsidP="007618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87B2B" w:rsidRPr="007618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C96" w:rsidRDefault="003B4C96" w:rsidP="007618BC">
      <w:pPr>
        <w:spacing w:after="0" w:line="240" w:lineRule="auto"/>
      </w:pPr>
      <w:r>
        <w:separator/>
      </w:r>
    </w:p>
  </w:endnote>
  <w:endnote w:type="continuationSeparator" w:id="0">
    <w:p w:rsidR="003B4C96" w:rsidRDefault="003B4C96" w:rsidP="0076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E1" w:rsidRDefault="00DC6BE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609" w:rsidRPr="00DC6BE1" w:rsidRDefault="00DC6BE1" w:rsidP="007618BC">
    <w:pPr>
      <w:pStyle w:val="a7"/>
      <w:rPr>
        <w:rFonts w:ascii="Times New Roman" w:hAnsi="Times New Roman"/>
        <w:lang w:val="ky-KG"/>
      </w:rPr>
    </w:pPr>
    <w:r>
      <w:rPr>
        <w:rFonts w:ascii="Times New Roman" w:hAnsi="Times New Roman"/>
        <w:lang w:val="ky-KG"/>
      </w:rPr>
      <w:t xml:space="preserve">И.о. </w:t>
    </w:r>
    <w:r w:rsidR="007618BC" w:rsidRPr="00DA2609">
      <w:rPr>
        <w:rFonts w:ascii="Times New Roman" w:hAnsi="Times New Roman"/>
      </w:rPr>
      <w:t>министр</w:t>
    </w:r>
    <w:r>
      <w:rPr>
        <w:rFonts w:ascii="Times New Roman" w:hAnsi="Times New Roman"/>
        <w:lang w:val="ky-KG"/>
      </w:rPr>
      <w:t>а</w:t>
    </w:r>
  </w:p>
  <w:p w:rsidR="007618BC" w:rsidRPr="00DA2609" w:rsidRDefault="007618BC" w:rsidP="007618BC">
    <w:pPr>
      <w:pStyle w:val="a7"/>
      <w:rPr>
        <w:rFonts w:ascii="Times New Roman" w:hAnsi="Times New Roman"/>
      </w:rPr>
    </w:pPr>
    <w:r w:rsidRPr="00DA2609">
      <w:rPr>
        <w:rFonts w:ascii="Times New Roman" w:hAnsi="Times New Roman"/>
      </w:rPr>
      <w:t xml:space="preserve">экономики и финансов </w:t>
    </w:r>
    <w:proofErr w:type="gramStart"/>
    <w:r w:rsidR="00DA2609" w:rsidRPr="00DA2609">
      <w:rPr>
        <w:rFonts w:ascii="Times New Roman" w:hAnsi="Times New Roman"/>
        <w:lang w:val="ky-KG"/>
      </w:rPr>
      <w:t>КР</w:t>
    </w:r>
    <w:proofErr w:type="gramEnd"/>
    <w:r w:rsidR="00DC6BE1">
      <w:rPr>
        <w:rFonts w:ascii="Times New Roman" w:hAnsi="Times New Roman"/>
        <w:lang w:val="ky-KG"/>
      </w:rPr>
      <w:t xml:space="preserve">    </w:t>
    </w:r>
    <w:r w:rsidRPr="00DA2609">
      <w:rPr>
        <w:rFonts w:ascii="Times New Roman" w:hAnsi="Times New Roman"/>
      </w:rPr>
      <w:t xml:space="preserve"> </w:t>
    </w:r>
    <w:r w:rsidR="00DC6BE1">
      <w:rPr>
        <w:rFonts w:ascii="Times New Roman" w:hAnsi="Times New Roman"/>
        <w:lang w:val="ky-KG"/>
      </w:rPr>
      <w:t>К.Б.Мукашев</w:t>
    </w:r>
    <w:r w:rsidRPr="00DA2609">
      <w:rPr>
        <w:rFonts w:ascii="Times New Roman" w:hAnsi="Times New Roman"/>
      </w:rPr>
      <w:t>______________</w:t>
    </w:r>
    <w:r w:rsidR="00DA2609" w:rsidRPr="00DA2609">
      <w:rPr>
        <w:rFonts w:ascii="Times New Roman" w:hAnsi="Times New Roman"/>
        <w:lang w:val="ky-KG"/>
      </w:rPr>
      <w:t>_____</w:t>
    </w:r>
    <w:r w:rsidR="00DA2609">
      <w:rPr>
        <w:rFonts w:ascii="Times New Roman" w:hAnsi="Times New Roman"/>
        <w:lang w:val="ky-KG"/>
      </w:rPr>
      <w:t>_______</w:t>
    </w:r>
    <w:r w:rsidR="00DA2609" w:rsidRPr="00DA2609">
      <w:rPr>
        <w:rFonts w:ascii="Times New Roman" w:hAnsi="Times New Roman"/>
        <w:lang w:val="ky-KG"/>
      </w:rPr>
      <w:t>_</w:t>
    </w:r>
    <w:r w:rsidR="00DC6BE1">
      <w:rPr>
        <w:rFonts w:ascii="Times New Roman" w:hAnsi="Times New Roman"/>
        <w:lang w:val="ky-KG"/>
      </w:rPr>
      <w:t>____</w:t>
    </w:r>
    <w:bookmarkStart w:id="0" w:name="_GoBack"/>
    <w:bookmarkEnd w:id="0"/>
    <w:r w:rsidRPr="00DA2609">
      <w:rPr>
        <w:rFonts w:ascii="Times New Roman" w:hAnsi="Times New Roman"/>
      </w:rPr>
      <w:t>«___»</w:t>
    </w:r>
    <w:r w:rsidR="00C23857" w:rsidRPr="00DA2609">
      <w:rPr>
        <w:rFonts w:ascii="Times New Roman" w:hAnsi="Times New Roman"/>
      </w:rPr>
      <w:t>___</w:t>
    </w:r>
    <w:r w:rsidR="00DA2609">
      <w:rPr>
        <w:rFonts w:ascii="Times New Roman" w:hAnsi="Times New Roman"/>
      </w:rPr>
      <w:t>____</w:t>
    </w:r>
    <w:r w:rsidRPr="00DA2609">
      <w:rPr>
        <w:rFonts w:ascii="Times New Roman" w:hAnsi="Times New Roman"/>
      </w:rPr>
      <w:t>2021г.</w:t>
    </w:r>
  </w:p>
  <w:p w:rsidR="007618BC" w:rsidRPr="00DA2609" w:rsidRDefault="007618BC" w:rsidP="007618BC">
    <w:pPr>
      <w:pStyle w:val="a7"/>
      <w:rPr>
        <w:rFonts w:ascii="Times New Roman" w:hAnsi="Times New Roman"/>
        <w:szCs w:val="24"/>
      </w:rPr>
    </w:pPr>
  </w:p>
  <w:p w:rsidR="007618BC" w:rsidRPr="00DA2609" w:rsidRDefault="007618BC" w:rsidP="007618BC">
    <w:pPr>
      <w:pStyle w:val="a7"/>
      <w:rPr>
        <w:rFonts w:ascii="Times New Roman" w:hAnsi="Times New Roman"/>
        <w:szCs w:val="24"/>
      </w:rPr>
    </w:pPr>
    <w:r w:rsidRPr="00DA2609">
      <w:rPr>
        <w:rFonts w:ascii="Times New Roman" w:hAnsi="Times New Roman"/>
        <w:szCs w:val="24"/>
      </w:rPr>
      <w:t xml:space="preserve">Начальник управления </w:t>
    </w:r>
  </w:p>
  <w:p w:rsidR="007618BC" w:rsidRPr="00DA2609" w:rsidRDefault="007618BC">
    <w:pPr>
      <w:pStyle w:val="a7"/>
      <w:rPr>
        <w:rFonts w:ascii="Times New Roman" w:hAnsi="Times New Roman"/>
        <w:szCs w:val="24"/>
      </w:rPr>
    </w:pPr>
    <w:r w:rsidRPr="00DA2609">
      <w:rPr>
        <w:rFonts w:ascii="Times New Roman" w:hAnsi="Times New Roman"/>
        <w:szCs w:val="24"/>
      </w:rPr>
      <w:t xml:space="preserve">правовой поддержки             </w:t>
    </w:r>
    <w:proofErr w:type="spellStart"/>
    <w:r w:rsidRPr="00DA2609">
      <w:rPr>
        <w:rFonts w:ascii="Times New Roman" w:hAnsi="Times New Roman"/>
        <w:szCs w:val="24"/>
      </w:rPr>
      <w:t>К.А.Чоткараев</w:t>
    </w:r>
    <w:proofErr w:type="spellEnd"/>
    <w:r w:rsidRPr="00DA2609">
      <w:rPr>
        <w:rFonts w:ascii="Times New Roman" w:hAnsi="Times New Roman"/>
        <w:szCs w:val="24"/>
      </w:rPr>
      <w:t xml:space="preserve"> </w:t>
    </w:r>
    <w:r w:rsidR="00DA2609">
      <w:rPr>
        <w:rFonts w:ascii="Times New Roman" w:hAnsi="Times New Roman"/>
        <w:szCs w:val="24"/>
        <w:lang w:val="ky-KG"/>
      </w:rPr>
      <w:t>___________</w:t>
    </w:r>
    <w:r w:rsidRPr="00DA2609">
      <w:rPr>
        <w:rFonts w:ascii="Times New Roman" w:hAnsi="Times New Roman"/>
        <w:szCs w:val="24"/>
      </w:rPr>
      <w:t>_</w:t>
    </w:r>
    <w:r w:rsidR="00DA2609">
      <w:rPr>
        <w:rFonts w:ascii="Times New Roman" w:hAnsi="Times New Roman"/>
        <w:szCs w:val="24"/>
        <w:lang w:val="ky-KG"/>
      </w:rPr>
      <w:t>____</w:t>
    </w:r>
    <w:r w:rsidRPr="00DA2609">
      <w:rPr>
        <w:rFonts w:ascii="Times New Roman" w:hAnsi="Times New Roman"/>
        <w:szCs w:val="24"/>
      </w:rPr>
      <w:t>______</w:t>
    </w:r>
    <w:r w:rsidR="00DA2609">
      <w:rPr>
        <w:rFonts w:ascii="Times New Roman" w:hAnsi="Times New Roman"/>
        <w:szCs w:val="24"/>
      </w:rPr>
      <w:t>_______  «___»______</w:t>
    </w:r>
    <w:r w:rsidRPr="00DA2609">
      <w:rPr>
        <w:rFonts w:ascii="Times New Roman" w:hAnsi="Times New Roman"/>
        <w:szCs w:val="24"/>
      </w:rPr>
      <w:t>_2021г.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E1" w:rsidRDefault="00DC6B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C96" w:rsidRDefault="003B4C96" w:rsidP="007618BC">
      <w:pPr>
        <w:spacing w:after="0" w:line="240" w:lineRule="auto"/>
      </w:pPr>
      <w:r>
        <w:separator/>
      </w:r>
    </w:p>
  </w:footnote>
  <w:footnote w:type="continuationSeparator" w:id="0">
    <w:p w:rsidR="003B4C96" w:rsidRDefault="003B4C96" w:rsidP="00761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E1" w:rsidRDefault="00DC6BE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E1" w:rsidRDefault="00DC6BE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E1" w:rsidRDefault="00DC6B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101E6"/>
    <w:multiLevelType w:val="hybridMultilevel"/>
    <w:tmpl w:val="300EE1D8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76E56E0A"/>
    <w:multiLevelType w:val="multilevel"/>
    <w:tmpl w:val="73B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DF49B2"/>
    <w:multiLevelType w:val="multilevel"/>
    <w:tmpl w:val="08A05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8B"/>
    <w:rsid w:val="0000346E"/>
    <w:rsid w:val="00041B05"/>
    <w:rsid w:val="00044311"/>
    <w:rsid w:val="00093E16"/>
    <w:rsid w:val="001D4E9D"/>
    <w:rsid w:val="00337AAA"/>
    <w:rsid w:val="00371473"/>
    <w:rsid w:val="003B4C96"/>
    <w:rsid w:val="00415CCB"/>
    <w:rsid w:val="00420551"/>
    <w:rsid w:val="00484C5E"/>
    <w:rsid w:val="004D2983"/>
    <w:rsid w:val="00531BD3"/>
    <w:rsid w:val="00533E9E"/>
    <w:rsid w:val="00537B2B"/>
    <w:rsid w:val="005405F1"/>
    <w:rsid w:val="005F38BB"/>
    <w:rsid w:val="00657CE7"/>
    <w:rsid w:val="006A1F4A"/>
    <w:rsid w:val="00737C40"/>
    <w:rsid w:val="00751356"/>
    <w:rsid w:val="007618BC"/>
    <w:rsid w:val="007763CB"/>
    <w:rsid w:val="009B1DD2"/>
    <w:rsid w:val="00A11D94"/>
    <w:rsid w:val="00A646D7"/>
    <w:rsid w:val="00B7324D"/>
    <w:rsid w:val="00BC5552"/>
    <w:rsid w:val="00BE239F"/>
    <w:rsid w:val="00C23857"/>
    <w:rsid w:val="00C6672A"/>
    <w:rsid w:val="00C919AF"/>
    <w:rsid w:val="00D24B3A"/>
    <w:rsid w:val="00D35D1C"/>
    <w:rsid w:val="00D83075"/>
    <w:rsid w:val="00DA2609"/>
    <w:rsid w:val="00DC6BE1"/>
    <w:rsid w:val="00DC6C8B"/>
    <w:rsid w:val="00DD338F"/>
    <w:rsid w:val="00DD792A"/>
    <w:rsid w:val="00E02131"/>
    <w:rsid w:val="00E9065D"/>
    <w:rsid w:val="00F331B8"/>
    <w:rsid w:val="00FD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D1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F38B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61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18BC"/>
  </w:style>
  <w:style w:type="paragraph" w:styleId="a7">
    <w:name w:val="footer"/>
    <w:basedOn w:val="a"/>
    <w:link w:val="a8"/>
    <w:uiPriority w:val="99"/>
    <w:unhideWhenUsed/>
    <w:rsid w:val="00761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18BC"/>
  </w:style>
  <w:style w:type="paragraph" w:styleId="a9">
    <w:name w:val="Balloon Text"/>
    <w:basedOn w:val="a"/>
    <w:link w:val="aa"/>
    <w:uiPriority w:val="99"/>
    <w:semiHidden/>
    <w:unhideWhenUsed/>
    <w:rsid w:val="00DD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3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D1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F38B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61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18BC"/>
  </w:style>
  <w:style w:type="paragraph" w:styleId="a7">
    <w:name w:val="footer"/>
    <w:basedOn w:val="a"/>
    <w:link w:val="a8"/>
    <w:uiPriority w:val="99"/>
    <w:unhideWhenUsed/>
    <w:rsid w:val="00761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18BC"/>
  </w:style>
  <w:style w:type="paragraph" w:styleId="a9">
    <w:name w:val="Balloon Text"/>
    <w:basedOn w:val="a"/>
    <w:link w:val="aa"/>
    <w:uiPriority w:val="99"/>
    <w:semiHidden/>
    <w:unhideWhenUsed/>
    <w:rsid w:val="00DD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3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E9564-975A-4BDE-9378-60608C9E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Нурия Турусбекова</dc:creator>
  <cp:lastModifiedBy>А.Бейшенбекова</cp:lastModifiedBy>
  <cp:revision>6</cp:revision>
  <cp:lastPrinted>2021-06-15T07:55:00Z</cp:lastPrinted>
  <dcterms:created xsi:type="dcterms:W3CDTF">2021-05-31T07:58:00Z</dcterms:created>
  <dcterms:modified xsi:type="dcterms:W3CDTF">2021-06-15T07:55:00Z</dcterms:modified>
</cp:coreProperties>
</file>