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14B0" w:rsidRPr="002A14B0" w:rsidRDefault="002A14B0" w:rsidP="002A14B0">
      <w:pPr>
        <w:spacing w:after="0" w:line="240" w:lineRule="auto"/>
        <w:jc w:val="center"/>
        <w:rPr>
          <w:rFonts w:ascii="Times New Roman" w:eastAsiaTheme="minorEastAsia" w:hAnsi="Times New Roman" w:cs="Times New Roman"/>
          <w:b/>
          <w:bCs/>
          <w:spacing w:val="5"/>
          <w:sz w:val="27"/>
          <w:szCs w:val="27"/>
          <w:lang w:val="ky-KG" w:eastAsia="ru-RU"/>
        </w:rPr>
      </w:pPr>
      <w:r w:rsidRPr="002A14B0">
        <w:rPr>
          <w:rFonts w:ascii="Times New Roman" w:eastAsiaTheme="minorEastAsia" w:hAnsi="Times New Roman" w:cs="Times New Roman"/>
          <w:b/>
          <w:bCs/>
          <w:spacing w:val="5"/>
          <w:sz w:val="27"/>
          <w:szCs w:val="27"/>
          <w:lang w:val="ky-KG" w:eastAsia="ru-RU"/>
        </w:rPr>
        <w:t>“Кыргыз Республикасынын аймагында санариптик документтерди колдонууну киргизүү максатында Кыргыз Республикасынын айрым чечимдерине өзгөртүүлөрдү киргизүү жөнүндө” Кыргыз Республикасынын Министрлер Кабинетинин токтомунун долбооруна</w:t>
      </w:r>
    </w:p>
    <w:p w:rsidR="002A14B0" w:rsidRPr="002A14B0" w:rsidRDefault="002A14B0" w:rsidP="002A14B0">
      <w:pPr>
        <w:spacing w:after="0" w:line="240" w:lineRule="auto"/>
        <w:ind w:firstLine="397"/>
        <w:contextualSpacing/>
        <w:jc w:val="center"/>
        <w:rPr>
          <w:rFonts w:ascii="Times New Roman" w:eastAsiaTheme="minorEastAsia" w:hAnsi="Times New Roman" w:cs="Arial"/>
          <w:b/>
          <w:spacing w:val="-6"/>
          <w:sz w:val="27"/>
          <w:szCs w:val="27"/>
          <w:lang w:val="ky-KG" w:eastAsia="ru-RU"/>
        </w:rPr>
      </w:pPr>
      <w:r w:rsidRPr="002A14B0">
        <w:rPr>
          <w:rFonts w:ascii="Times New Roman" w:eastAsiaTheme="minorEastAsia" w:hAnsi="Times New Roman" w:cs="Arial"/>
          <w:b/>
          <w:spacing w:val="-6"/>
          <w:sz w:val="27"/>
          <w:szCs w:val="27"/>
          <w:lang w:val="ky-KG" w:eastAsia="ru-RU"/>
        </w:rPr>
        <w:t>САЛЫШТЫРУУ ТАБЛИЦАСЫ</w:t>
      </w:r>
    </w:p>
    <w:p w:rsidR="002A14B0" w:rsidRPr="002A14B0" w:rsidRDefault="002A14B0" w:rsidP="002A14B0">
      <w:pPr>
        <w:spacing w:after="120" w:line="240" w:lineRule="auto"/>
        <w:ind w:firstLine="397"/>
        <w:jc w:val="center"/>
        <w:rPr>
          <w:rFonts w:ascii="Times New Roman" w:eastAsiaTheme="minorEastAsia" w:hAnsi="Times New Roman" w:cs="Arial"/>
          <w:b/>
          <w:spacing w:val="-6"/>
          <w:sz w:val="27"/>
          <w:szCs w:val="27"/>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3"/>
        <w:gridCol w:w="6713"/>
      </w:tblGrid>
      <w:tr w:rsidR="002A14B0" w:rsidRPr="002A14B0" w:rsidTr="00C5115B">
        <w:tc>
          <w:tcPr>
            <w:tcW w:w="13652" w:type="dxa"/>
            <w:gridSpan w:val="2"/>
          </w:tcPr>
          <w:p w:rsidR="002A14B0" w:rsidRPr="002A14B0" w:rsidRDefault="002A14B0" w:rsidP="002A14B0">
            <w:pPr>
              <w:spacing w:after="0" w:line="240" w:lineRule="auto"/>
              <w:ind w:firstLine="397"/>
              <w:jc w:val="center"/>
              <w:rPr>
                <w:rFonts w:ascii="Times New Roman" w:eastAsiaTheme="minorEastAsia" w:hAnsi="Times New Roman" w:cs="Arial"/>
                <w:b/>
                <w:spacing w:val="-6"/>
                <w:sz w:val="27"/>
                <w:szCs w:val="27"/>
                <w:lang w:val="ky-KG" w:eastAsia="ru-RU"/>
              </w:rPr>
            </w:pPr>
            <w:r w:rsidRPr="002A14B0">
              <w:rPr>
                <w:rFonts w:ascii="Times New Roman" w:eastAsiaTheme="minorEastAsia" w:hAnsi="Times New Roman" w:cs="Times New Roman"/>
                <w:b/>
                <w:sz w:val="27"/>
                <w:szCs w:val="27"/>
                <w:lang w:val="ky-KG" w:eastAsia="ru-RU"/>
              </w:rPr>
              <w:t xml:space="preserve">Кыргыз Республикасынын Өкмөтүнүн 1999-жылдын 4-августундагы № 421 “Жол кыймылынын </w:t>
            </w:r>
            <w:hyperlink r:id="rId7" w:history="1">
              <w:r w:rsidRPr="002A14B0">
                <w:rPr>
                  <w:rFonts w:ascii="Times New Roman" w:eastAsiaTheme="minorEastAsia" w:hAnsi="Times New Roman" w:cs="Times New Roman"/>
                  <w:b/>
                  <w:sz w:val="27"/>
                  <w:szCs w:val="27"/>
                  <w:lang w:val="ky-KG" w:eastAsia="ru-RU"/>
                </w:rPr>
                <w:t>эрежелери</w:t>
              </w:r>
            </w:hyperlink>
            <w:r w:rsidRPr="002A14B0">
              <w:rPr>
                <w:rFonts w:ascii="Times New Roman" w:eastAsiaTheme="minorEastAsia" w:hAnsi="Times New Roman" w:cs="Times New Roman"/>
                <w:b/>
                <w:sz w:val="27"/>
                <w:szCs w:val="27"/>
                <w:lang w:val="ky-KG" w:eastAsia="ru-RU"/>
              </w:rPr>
              <w:t xml:space="preserve">н жана Транспорт каражаттарын пайдаланууга уруксат берүү боюнча негизги </w:t>
            </w:r>
            <w:hyperlink r:id="rId8" w:history="1">
              <w:r w:rsidRPr="002A14B0">
                <w:rPr>
                  <w:rFonts w:ascii="Times New Roman" w:eastAsiaTheme="minorEastAsia" w:hAnsi="Times New Roman" w:cs="Times New Roman"/>
                  <w:b/>
                  <w:sz w:val="27"/>
                  <w:szCs w:val="27"/>
                  <w:lang w:val="ky-KG" w:eastAsia="ru-RU"/>
                </w:rPr>
                <w:t>жоболор</w:t>
              </w:r>
            </w:hyperlink>
            <w:r w:rsidRPr="002A14B0">
              <w:rPr>
                <w:rFonts w:ascii="Times New Roman" w:eastAsiaTheme="minorEastAsia" w:hAnsi="Times New Roman" w:cs="Times New Roman"/>
                <w:b/>
                <w:sz w:val="27"/>
                <w:szCs w:val="27"/>
                <w:lang w:val="ky-KG" w:eastAsia="ru-RU"/>
              </w:rPr>
              <w:t>ду жана жол кыймылынын коопсуздугун камсыздоо боюнча кызмат адамдарынын милдеттерин бекитүү жөнүндө” токтому</w:t>
            </w:r>
          </w:p>
        </w:tc>
      </w:tr>
      <w:tr w:rsidR="002A14B0" w:rsidRPr="002A14B0" w:rsidTr="00C5115B">
        <w:tc>
          <w:tcPr>
            <w:tcW w:w="13652" w:type="dxa"/>
            <w:gridSpan w:val="2"/>
          </w:tcPr>
          <w:p w:rsidR="002A14B0" w:rsidRPr="002A14B0" w:rsidRDefault="002A14B0" w:rsidP="002A14B0">
            <w:pPr>
              <w:spacing w:after="0" w:line="240" w:lineRule="auto"/>
              <w:ind w:firstLine="397"/>
              <w:jc w:val="center"/>
              <w:rPr>
                <w:rFonts w:ascii="Times New Roman" w:eastAsiaTheme="minorEastAsia" w:hAnsi="Times New Roman" w:cs="Arial"/>
                <w:b/>
                <w:spacing w:val="-6"/>
                <w:sz w:val="27"/>
                <w:szCs w:val="27"/>
                <w:lang w:val="ky-KG" w:eastAsia="ru-RU"/>
              </w:rPr>
            </w:pPr>
            <w:r w:rsidRPr="002A14B0">
              <w:rPr>
                <w:rFonts w:ascii="Times New Roman" w:eastAsiaTheme="minorEastAsia" w:hAnsi="Times New Roman" w:cs="Times New Roman"/>
                <w:b/>
                <w:sz w:val="27"/>
                <w:szCs w:val="27"/>
                <w:lang w:val="ky-KG" w:eastAsia="ru-RU"/>
              </w:rPr>
              <w:t xml:space="preserve">Жол кыймылынын </w:t>
            </w:r>
            <w:hyperlink r:id="rId9" w:history="1">
              <w:r w:rsidRPr="002A14B0">
                <w:rPr>
                  <w:rFonts w:ascii="Times New Roman" w:eastAsiaTheme="minorEastAsia" w:hAnsi="Times New Roman" w:cs="Times New Roman"/>
                  <w:b/>
                  <w:sz w:val="27"/>
                  <w:szCs w:val="27"/>
                  <w:lang w:val="ky-KG" w:eastAsia="ru-RU"/>
                </w:rPr>
                <w:t>эрежелери</w:t>
              </w:r>
            </w:hyperlink>
          </w:p>
        </w:tc>
      </w:tr>
      <w:tr w:rsidR="002A14B0" w:rsidRPr="002A14B0" w:rsidTr="00C5115B">
        <w:tc>
          <w:tcPr>
            <w:tcW w:w="6826" w:type="dxa"/>
          </w:tcPr>
          <w:p w:rsidR="002A14B0" w:rsidRPr="002A14B0" w:rsidRDefault="002A14B0" w:rsidP="002A14B0">
            <w:pPr>
              <w:spacing w:after="0" w:line="240" w:lineRule="auto"/>
              <w:ind w:firstLine="397"/>
              <w:jc w:val="center"/>
              <w:rPr>
                <w:rFonts w:ascii="Times New Roman" w:eastAsiaTheme="minorEastAsia" w:hAnsi="Times New Roman" w:cs="Arial"/>
                <w:b/>
                <w:spacing w:val="-6"/>
                <w:sz w:val="27"/>
                <w:szCs w:val="27"/>
                <w:lang w:val="ky-KG" w:eastAsia="ru-RU"/>
              </w:rPr>
            </w:pPr>
            <w:r w:rsidRPr="002A14B0">
              <w:rPr>
                <w:rFonts w:ascii="Times New Roman" w:eastAsiaTheme="minorEastAsia" w:hAnsi="Times New Roman" w:cs="Arial"/>
                <w:b/>
                <w:spacing w:val="-6"/>
                <w:sz w:val="27"/>
                <w:szCs w:val="27"/>
                <w:lang w:val="ky-KG" w:eastAsia="ru-RU"/>
              </w:rPr>
              <w:t xml:space="preserve">Азыркы </w:t>
            </w:r>
            <w:r w:rsidRPr="002A14B0">
              <w:rPr>
                <w:rFonts w:ascii="Times New Roman" w:eastAsiaTheme="minorEastAsia" w:hAnsi="Times New Roman" w:cs="Arial"/>
                <w:b/>
                <w:spacing w:val="-6"/>
                <w:sz w:val="27"/>
                <w:szCs w:val="27"/>
                <w:lang w:eastAsia="ru-RU"/>
              </w:rPr>
              <w:t>редакция</w:t>
            </w:r>
            <w:r w:rsidRPr="002A14B0">
              <w:rPr>
                <w:rFonts w:ascii="Times New Roman" w:eastAsiaTheme="minorEastAsia" w:hAnsi="Times New Roman" w:cs="Arial"/>
                <w:b/>
                <w:spacing w:val="-6"/>
                <w:sz w:val="27"/>
                <w:szCs w:val="27"/>
                <w:lang w:val="ky-KG" w:eastAsia="ru-RU"/>
              </w:rPr>
              <w:t>сы</w:t>
            </w:r>
          </w:p>
        </w:tc>
        <w:tc>
          <w:tcPr>
            <w:tcW w:w="6826" w:type="dxa"/>
          </w:tcPr>
          <w:p w:rsidR="002A14B0" w:rsidRPr="002A14B0" w:rsidRDefault="002A14B0" w:rsidP="002A14B0">
            <w:pPr>
              <w:spacing w:after="0" w:line="240" w:lineRule="auto"/>
              <w:ind w:firstLine="397"/>
              <w:jc w:val="center"/>
              <w:rPr>
                <w:rFonts w:ascii="Times New Roman" w:eastAsiaTheme="minorEastAsia" w:hAnsi="Times New Roman" w:cs="Arial"/>
                <w:b/>
                <w:spacing w:val="-6"/>
                <w:sz w:val="27"/>
                <w:szCs w:val="27"/>
                <w:lang w:val="ky-KG" w:eastAsia="ru-RU"/>
              </w:rPr>
            </w:pPr>
            <w:r w:rsidRPr="002A14B0">
              <w:rPr>
                <w:rFonts w:ascii="Times New Roman" w:eastAsiaTheme="minorEastAsia" w:hAnsi="Times New Roman" w:cs="Arial"/>
                <w:b/>
                <w:spacing w:val="-6"/>
                <w:sz w:val="27"/>
                <w:szCs w:val="27"/>
                <w:lang w:val="ky-KG" w:eastAsia="ru-RU"/>
              </w:rPr>
              <w:t xml:space="preserve">Сунушталган </w:t>
            </w:r>
            <w:r w:rsidRPr="002A14B0">
              <w:rPr>
                <w:rFonts w:ascii="Times New Roman" w:eastAsiaTheme="minorEastAsia" w:hAnsi="Times New Roman" w:cs="Arial"/>
                <w:b/>
                <w:spacing w:val="-6"/>
                <w:sz w:val="27"/>
                <w:szCs w:val="27"/>
                <w:lang w:eastAsia="ru-RU"/>
              </w:rPr>
              <w:t>редакция</w:t>
            </w:r>
            <w:r w:rsidRPr="002A14B0">
              <w:rPr>
                <w:rFonts w:ascii="Times New Roman" w:eastAsiaTheme="minorEastAsia" w:hAnsi="Times New Roman" w:cs="Arial"/>
                <w:b/>
                <w:spacing w:val="-6"/>
                <w:sz w:val="27"/>
                <w:szCs w:val="27"/>
                <w:lang w:val="ky-KG" w:eastAsia="ru-RU"/>
              </w:rPr>
              <w:t>сы</w:t>
            </w:r>
          </w:p>
        </w:tc>
      </w:tr>
      <w:tr w:rsidR="002A14B0" w:rsidRPr="002A14B0" w:rsidTr="00C5115B">
        <w:tc>
          <w:tcPr>
            <w:tcW w:w="6826" w:type="dxa"/>
          </w:tcPr>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eastAsia="ru-RU"/>
              </w:rPr>
              <w:t>1.2. Эрежелерде төмөнкүдөй негизги түшүнүктөр жана терминдер пайдаланылат: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"Автомагистраль"</w:t>
            </w:r>
            <w:r w:rsidRPr="002A14B0">
              <w:rPr>
                <w:rFonts w:ascii="Times New Roman" w:eastAsiaTheme="minorEastAsia" w:hAnsi="Times New Roman" w:cs="Times New Roman"/>
                <w:sz w:val="27"/>
                <w:szCs w:val="27"/>
                <w:lang w:eastAsia="ru-RU"/>
              </w:rPr>
              <w:t xml:space="preserve"> - автотранспорт каражаттардын ылдам жүрүшү үчүн арналган, ар бир багыт үчүн экиден кем эмес жүрүү тилкеси бар, бири-биринен бөлүүчү тилке менен (ал жок болсо - жолдун тосмосу менен) ажыратылган, башка жолдор менен, темир жол же трамвай жолдор, жөөлөр үчүн же велосипед үчүн жолдор менен бир деңгээлде кесилишпеген, 5.1(**) белги менен белгиленген, өткөрүүгө жарактуулугу жогорку жол.</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"Авариялык кырдаал"</w:t>
            </w:r>
            <w:r w:rsidRPr="002A14B0">
              <w:rPr>
                <w:rFonts w:ascii="Times New Roman" w:eastAsiaTheme="minorEastAsia" w:hAnsi="Times New Roman" w:cs="Times New Roman"/>
                <w:sz w:val="27"/>
                <w:szCs w:val="27"/>
                <w:lang w:eastAsia="ru-RU"/>
              </w:rPr>
              <w:t xml:space="preserve"> - жол кыймылынын учурунда жол кыймылына катышуучулардын аракеттери же аракетсиздиги жол-транспорт кырсыгы болуу коркунучун жараткан кырдаал.</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"Автопоезд"</w:t>
            </w:r>
            <w:r w:rsidRPr="002A14B0">
              <w:rPr>
                <w:rFonts w:ascii="Times New Roman" w:eastAsiaTheme="minorEastAsia" w:hAnsi="Times New Roman" w:cs="Times New Roman"/>
                <w:sz w:val="27"/>
                <w:szCs w:val="27"/>
                <w:lang w:eastAsia="ru-RU"/>
              </w:rPr>
              <w:t xml:space="preserve"> - чиркегич (чиркегичтер) чиркелген механикалык транспорт каражат.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"Жол кыймылынын коопсуздугу"</w:t>
            </w:r>
            <w:r w:rsidRPr="002A14B0">
              <w:rPr>
                <w:rFonts w:ascii="Times New Roman" w:eastAsiaTheme="minorEastAsia" w:hAnsi="Times New Roman" w:cs="Times New Roman"/>
                <w:sz w:val="27"/>
                <w:szCs w:val="27"/>
                <w:lang w:eastAsia="ru-RU"/>
              </w:rPr>
              <w:t xml:space="preserve"> - жол кыймылына катышуучулардын жана мамлекеттин жол-</w:t>
            </w:r>
            <w:r w:rsidRPr="002A14B0">
              <w:rPr>
                <w:rFonts w:ascii="Times New Roman" w:eastAsiaTheme="minorEastAsia" w:hAnsi="Times New Roman" w:cs="Times New Roman"/>
                <w:sz w:val="27"/>
                <w:szCs w:val="27"/>
                <w:lang w:eastAsia="ru-RU"/>
              </w:rPr>
              <w:lastRenderedPageBreak/>
              <w:t>транспорт кырсыктарынан жана алардын кесепеттеринен корголуу даражасын чагылдыруучу жол кыймылынын абалы.</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"Коопсуз дистанция"</w:t>
            </w:r>
            <w:r w:rsidRPr="002A14B0">
              <w:rPr>
                <w:rFonts w:ascii="Times New Roman" w:eastAsiaTheme="minorEastAsia" w:hAnsi="Times New Roman" w:cs="Times New Roman"/>
                <w:sz w:val="27"/>
                <w:szCs w:val="27"/>
                <w:lang w:eastAsia="ru-RU"/>
              </w:rPr>
              <w:t xml:space="preserve"> - ошол эле тилкеде алдыда бараткан транспорт каражатка чейинки, ал капыстан тормоз берген же токтогон учурда артта келаткан транспорт каражаттын айдоочусуна капыстан катуу тормоз бербестен сүзүшүүнү болтурбоого мүмкүндүк берчү аралык.</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"Коопсуз интервал"</w:t>
            </w:r>
            <w:r w:rsidRPr="002A14B0">
              <w:rPr>
                <w:rFonts w:ascii="Times New Roman" w:eastAsiaTheme="minorEastAsia" w:hAnsi="Times New Roman" w:cs="Times New Roman"/>
                <w:sz w:val="27"/>
                <w:szCs w:val="27"/>
                <w:lang w:eastAsia="ru-RU"/>
              </w:rPr>
              <w:t xml:space="preserve"> - жүрүп бараткан транспорт каражаттардын же алар менен башка объекттердин капталдарынын арасындагы, жол кыймылынын коопсуздугун камсыздоочу аралык.</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"Коопсуз ылдамдык"</w:t>
            </w:r>
            <w:r w:rsidRPr="002A14B0">
              <w:rPr>
                <w:rFonts w:ascii="Times New Roman" w:eastAsiaTheme="minorEastAsia" w:hAnsi="Times New Roman" w:cs="Times New Roman"/>
                <w:sz w:val="27"/>
                <w:szCs w:val="27"/>
                <w:lang w:eastAsia="ru-RU"/>
              </w:rPr>
              <w:t xml:space="preserve"> - айдоочу транспорт каражатты коопсуз башкарууга жана конкреттүү жол шарттарында анын кыймылын контролдоого мүмкүндүк алуучу ылдамдык.</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"Буксирлөө"</w:t>
            </w:r>
            <w:r w:rsidRPr="002A14B0">
              <w:rPr>
                <w:rFonts w:ascii="Times New Roman" w:eastAsiaTheme="minorEastAsia" w:hAnsi="Times New Roman" w:cs="Times New Roman"/>
                <w:sz w:val="27"/>
                <w:szCs w:val="27"/>
                <w:lang w:eastAsia="ru-RU"/>
              </w:rPr>
              <w:t xml:space="preserve"> - бир транспорт каражат менен экинчи транспорт каражатты катуу же ийилчээк илгич менен же бир бөлүгүн платформага же атайын таяныч түзүлүшкө жүктөө жолу менен сүйрөө, бул транспорттук составдарды эксплуатациялоого кирбейт.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"Велосипед"</w:t>
            </w:r>
            <w:r w:rsidRPr="002A14B0">
              <w:rPr>
                <w:rFonts w:ascii="Times New Roman" w:eastAsiaTheme="minorEastAsia" w:hAnsi="Times New Roman" w:cs="Times New Roman"/>
                <w:sz w:val="27"/>
                <w:szCs w:val="27"/>
                <w:lang w:eastAsia="ru-RU"/>
              </w:rPr>
              <w:t xml:space="preserve"> - майыптар коляскаларынан тышкары эки же андан ашык дөңгөлөгү бар жана анда отурган адамдын кара күчү менен кыймылга келүүчү транспорт каражаты.</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"Көрүнөөлүк"</w:t>
            </w:r>
            <w:r w:rsidRPr="002A14B0">
              <w:rPr>
                <w:rFonts w:ascii="Times New Roman" w:eastAsiaTheme="minorEastAsia" w:hAnsi="Times New Roman" w:cs="Times New Roman"/>
                <w:sz w:val="27"/>
                <w:szCs w:val="27"/>
                <w:lang w:eastAsia="ru-RU"/>
              </w:rPr>
              <w:t xml:space="preserve"> - айдоочунун ордунан жолдун элементтеринин чектерин жана жүрүүгө катышуучулардын орундарын даана көрүүгө болуучу максимум аралык, бул айдоочуга транспорт каражатты </w:t>
            </w:r>
            <w:r w:rsidRPr="002A14B0">
              <w:rPr>
                <w:rFonts w:ascii="Times New Roman" w:eastAsiaTheme="minorEastAsia" w:hAnsi="Times New Roman" w:cs="Times New Roman"/>
                <w:sz w:val="27"/>
                <w:szCs w:val="27"/>
                <w:lang w:eastAsia="ru-RU"/>
              </w:rPr>
              <w:lastRenderedPageBreak/>
              <w:t>башкаруу учурунда коопсуз ылдамдыкты тандоо жана коопсуз маневр жасоо үчүн ориентир алууга мүмкүндүк берет.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"Айдоочу"</w:t>
            </w:r>
            <w:r w:rsidRPr="002A14B0">
              <w:rPr>
                <w:rFonts w:ascii="Times New Roman" w:eastAsiaTheme="minorEastAsia" w:hAnsi="Times New Roman" w:cs="Times New Roman"/>
                <w:sz w:val="27"/>
                <w:szCs w:val="27"/>
                <w:lang w:eastAsia="ru-RU"/>
              </w:rPr>
              <w:t xml:space="preserve"> - кандайдыр-бир транспортту башкарган адам, жүк жүктөлүүчү, мингич жана башка малды айдап бараткан адам. Айдоону үйрөтүп жаткан адам да айдоочуга теңештирилет.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"Аргасыздан токтоо"</w:t>
            </w:r>
            <w:r w:rsidRPr="002A14B0">
              <w:rPr>
                <w:rFonts w:ascii="Times New Roman" w:eastAsiaTheme="minorEastAsia" w:hAnsi="Times New Roman" w:cs="Times New Roman"/>
                <w:sz w:val="27"/>
                <w:szCs w:val="27"/>
                <w:lang w:eastAsia="ru-RU"/>
              </w:rPr>
              <w:t xml:space="preserve"> - транспорт каражатынын техникалык жактан бузулушунан же ташылып бараткан жүк келтирген коркунучтан, айдоочунун (жүргүнчүнүн) абалынын начарлоосунан же жолдо тоскоолдук пайда болушунан улам кыймылдын токтотулушу.</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"Транспорт каражатынын ээси"</w:t>
            </w:r>
            <w:r w:rsidRPr="002A14B0">
              <w:rPr>
                <w:rFonts w:ascii="Times New Roman" w:eastAsiaTheme="minorEastAsia" w:hAnsi="Times New Roman" w:cs="Times New Roman"/>
                <w:sz w:val="27"/>
                <w:szCs w:val="27"/>
                <w:lang w:eastAsia="ru-RU"/>
              </w:rPr>
              <w:t xml:space="preserve"> - балансында транспорт каражаты бар юридикалык жак болуп саналган уюм же транспорт каражатына менчик укугу бар адам.</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"Башкы жол"</w:t>
            </w:r>
            <w:r w:rsidRPr="002A14B0">
              <w:rPr>
                <w:rFonts w:ascii="Times New Roman" w:eastAsiaTheme="minorEastAsia" w:hAnsi="Times New Roman" w:cs="Times New Roman"/>
                <w:sz w:val="27"/>
                <w:szCs w:val="27"/>
                <w:lang w:eastAsia="ru-RU"/>
              </w:rPr>
              <w:t xml:space="preserve"> - кесип өткөн (кошулган) жолго карата 2.1, 2.3.1. - </w:t>
            </w:r>
            <w:r w:rsidRPr="002A14B0">
              <w:rPr>
                <w:rFonts w:ascii="Times New Roman" w:eastAsiaTheme="minorEastAsia" w:hAnsi="Times New Roman" w:cs="Times New Roman"/>
                <w:sz w:val="27"/>
                <w:szCs w:val="27"/>
                <w:lang w:val="ky-KG" w:eastAsia="ru-RU"/>
              </w:rPr>
              <w:t>2.3.7</w:t>
            </w:r>
            <w:r w:rsidRPr="002A14B0">
              <w:rPr>
                <w:rFonts w:ascii="Times New Roman" w:eastAsiaTheme="minorEastAsia" w:hAnsi="Times New Roman" w:cs="Times New Roman"/>
                <w:sz w:val="27"/>
                <w:szCs w:val="27"/>
                <w:lang w:eastAsia="ru-RU"/>
              </w:rPr>
              <w:t>. же 5.1. белгилери менен көрсөтүлгөн жол же топурак жолго салыштырмалуу катуу кыртыштуу (асфальт жана цемент-бетон, таш материалдар жана ушул сыяктуулар менен капталган) жол же жамаатташ аймактардан чыккан жолдорго карата ар кандай жол. Кесилишке жакын жердеги экинчи даражадагы жолдун капталган кыртышы бар болушу аны мааниси боюнча кесилишип жаткан жолго карата теңдеш кылбайт.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"Араба (чана)"</w:t>
            </w:r>
            <w:r w:rsidRPr="002A14B0">
              <w:rPr>
                <w:rFonts w:ascii="Times New Roman" w:eastAsiaTheme="minorEastAsia" w:hAnsi="Times New Roman" w:cs="Times New Roman"/>
                <w:sz w:val="27"/>
                <w:szCs w:val="27"/>
                <w:lang w:eastAsia="ru-RU"/>
              </w:rPr>
              <w:t xml:space="preserve"> - жаныбарлар чегилип кыймылга келүүчү транспорт каражаты.</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"Тоодогу жолдор"</w:t>
            </w:r>
            <w:r w:rsidRPr="002A14B0">
              <w:rPr>
                <w:rFonts w:ascii="Times New Roman" w:eastAsiaTheme="minorEastAsia" w:hAnsi="Times New Roman" w:cs="Times New Roman"/>
                <w:sz w:val="27"/>
                <w:szCs w:val="27"/>
                <w:lang w:eastAsia="ru-RU"/>
              </w:rPr>
              <w:t xml:space="preserve"> - жүрүүнүн коопсуздугуна таасир этүүчү техникалык мүнөздөмөлөрү: деңиз </w:t>
            </w:r>
            <w:r w:rsidRPr="002A14B0">
              <w:rPr>
                <w:rFonts w:ascii="Times New Roman" w:eastAsiaTheme="minorEastAsia" w:hAnsi="Times New Roman" w:cs="Times New Roman"/>
                <w:sz w:val="27"/>
                <w:szCs w:val="27"/>
                <w:lang w:eastAsia="ru-RU"/>
              </w:rPr>
              <w:lastRenderedPageBreak/>
              <w:t>деңгээлинен орчундуу бийиктиги, тик өйдөлүштөрү, чукул радиустагы бурулуштары, серпантини, горизонталь участоктордун кыскалыгы, бүтөлүп калуу, суу жеп кетүү, таш кулоо, кар көчкү жүрүшү мүмкүндүгү, жолго жакын жарлар ж.б.у.с; аба ырайынын шарты тез өзгөрүшү менен түз жердеги жолдордон айырмаланган жолдор.</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"Жүк ташуучу автомобиль"</w:t>
            </w:r>
            <w:r w:rsidRPr="002A14B0">
              <w:rPr>
                <w:rFonts w:ascii="Times New Roman" w:eastAsiaTheme="minorEastAsia" w:hAnsi="Times New Roman" w:cs="Times New Roman"/>
                <w:sz w:val="27"/>
                <w:szCs w:val="27"/>
                <w:lang w:eastAsia="ru-RU"/>
              </w:rPr>
              <w:t xml:space="preserve"> - конструкциясы жана жабдылышы боюнча жүктөрдү ташууга арналган автомобиль.</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"Кызмат адамдары"</w:t>
            </w:r>
            <w:r w:rsidRPr="002A14B0">
              <w:rPr>
                <w:rFonts w:ascii="Times New Roman" w:eastAsiaTheme="minorEastAsia" w:hAnsi="Times New Roman" w:cs="Times New Roman"/>
                <w:sz w:val="27"/>
                <w:szCs w:val="27"/>
                <w:lang w:eastAsia="ru-RU"/>
              </w:rPr>
              <w:t xml:space="preserve"> - өздөрүнө кызматтан көз каранды эмес адамдарга карата туруктуу, убактылуу же атайын ыйгарым укук боюнча тескөө укуктарын жүзөгө ашырган же мыйзамдарда белгиленген тартипте буга укуктуу болгон адамдар, ошондой эле мамлекеттик органдарда уюштуруу-тескөө же администрациялык-чарбалык функцияларды аткарган адамдар.</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"Жол"</w:t>
            </w:r>
            <w:r w:rsidRPr="002A14B0">
              <w:rPr>
                <w:rFonts w:ascii="Times New Roman" w:eastAsiaTheme="minorEastAsia" w:hAnsi="Times New Roman" w:cs="Times New Roman"/>
                <w:sz w:val="27"/>
                <w:szCs w:val="27"/>
                <w:lang w:eastAsia="ru-RU"/>
              </w:rPr>
              <w:t xml:space="preserve"> - ылайыкташтырылган же ыңгайлаштырылган жана транспорт каражатынын кыймылы үчүн пайдаланылуучу жер тилкеси же жасалма курулуштун үстүңкү бети. Жол өзүнө бир же бир нече жүрүүчү бөлүктөрдү, ошондой эле трамвай жолдорун, жөө адамдар басуучу жолду, жол жээгин жана тилкелер болгон учурда аларды бөлүштүрүүчү сызыктарды камтыйт.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"Жол-транспорт кырсыгы"</w:t>
            </w:r>
            <w:r w:rsidRPr="002A14B0">
              <w:rPr>
                <w:rFonts w:ascii="Times New Roman" w:eastAsiaTheme="minorEastAsia" w:hAnsi="Times New Roman" w:cs="Times New Roman"/>
                <w:sz w:val="27"/>
                <w:szCs w:val="27"/>
                <w:lang w:eastAsia="ru-RU"/>
              </w:rPr>
              <w:t xml:space="preserve"> - транспорт каражатынын жол кыймылынын процессинде жана анын катышуусу менен келип чыккан, адамдардын өлүмүнө же жарадар болушуна, транспорт </w:t>
            </w:r>
            <w:r w:rsidRPr="002A14B0">
              <w:rPr>
                <w:rFonts w:ascii="Times New Roman" w:eastAsiaTheme="minorEastAsia" w:hAnsi="Times New Roman" w:cs="Times New Roman"/>
                <w:sz w:val="27"/>
                <w:szCs w:val="27"/>
                <w:lang w:eastAsia="ru-RU"/>
              </w:rPr>
              <w:lastRenderedPageBreak/>
              <w:t>каражатынын, жүктүн, курулуштун бузулушуна же материалдык зыянга алып келген окуя.</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"Жол кыймылы"</w:t>
            </w:r>
            <w:r w:rsidRPr="002A14B0">
              <w:rPr>
                <w:rFonts w:ascii="Times New Roman" w:eastAsiaTheme="minorEastAsia" w:hAnsi="Times New Roman" w:cs="Times New Roman"/>
                <w:sz w:val="27"/>
                <w:szCs w:val="27"/>
                <w:lang w:eastAsia="ru-RU"/>
              </w:rPr>
              <w:t xml:space="preserve"> - жолдордун бетинде транспорт каражаттардын жардамы менен же аларсыз адамдарды жана жүктөрдү ташуу процессинде болуучу коомдук мамилелердин жыйындысы.</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"Жолдогу кырдаал"</w:t>
            </w:r>
            <w:r w:rsidRPr="002A14B0">
              <w:rPr>
                <w:rFonts w:ascii="Times New Roman" w:eastAsiaTheme="minorEastAsia" w:hAnsi="Times New Roman" w:cs="Times New Roman"/>
                <w:sz w:val="27"/>
                <w:szCs w:val="27"/>
                <w:lang w:eastAsia="ru-RU"/>
              </w:rPr>
              <w:t xml:space="preserve"> - жолдун шарттары, жолдун тийиштүү участогунда тоскоолдуктардын болушу, жол кыймылынын ургаалдуулугу жана уюштурулуш деңгээли (жол бетиндеги чийиндердин, жол белгилеринин, жолдук жабдуулардын, светофорлордун болушу жана алардын абалы) менен мүнөздөлүүчү факторлордун жыйындысы, айдоочу ылдамдыкты, жүрүү тилкесин жана транспорт каражатты башкаруу ыкмасын тандоодо ушуларды эске алууга тийиш.</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"Темир жол өткөөлү"</w:t>
            </w:r>
            <w:r w:rsidRPr="002A14B0">
              <w:rPr>
                <w:rFonts w:ascii="Times New Roman" w:eastAsiaTheme="minorEastAsia" w:hAnsi="Times New Roman" w:cs="Times New Roman"/>
                <w:sz w:val="27"/>
                <w:szCs w:val="27"/>
                <w:lang w:eastAsia="ru-RU"/>
              </w:rPr>
              <w:t xml:space="preserve"> - жолдун темир жол менен бир деңгээлде кесилишкен жери.</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"Турак жай зона"</w:t>
            </w:r>
            <w:r w:rsidRPr="002A14B0">
              <w:rPr>
                <w:rFonts w:ascii="Times New Roman" w:eastAsiaTheme="minorEastAsia" w:hAnsi="Times New Roman" w:cs="Times New Roman"/>
                <w:sz w:val="27"/>
                <w:szCs w:val="27"/>
                <w:lang w:eastAsia="ru-RU"/>
              </w:rPr>
              <w:t xml:space="preserve"> - калктуу конуштагы </w:t>
            </w:r>
            <w:r w:rsidRPr="002A14B0">
              <w:rPr>
                <w:rFonts w:ascii="Times New Roman" w:eastAsiaTheme="minorEastAsia" w:hAnsi="Times New Roman" w:cs="Times New Roman"/>
                <w:sz w:val="27"/>
                <w:szCs w:val="27"/>
                <w:lang w:val="ky-KG" w:eastAsia="ru-RU"/>
              </w:rPr>
              <w:t>5.21 жана 5.22</w:t>
            </w:r>
            <w:r w:rsidRPr="002A14B0">
              <w:rPr>
                <w:rFonts w:ascii="Times New Roman" w:eastAsiaTheme="minorEastAsia" w:hAnsi="Times New Roman" w:cs="Times New Roman"/>
                <w:sz w:val="27"/>
                <w:szCs w:val="27"/>
                <w:lang w:eastAsia="ru-RU"/>
              </w:rPr>
              <w:t xml:space="preserve"> белгилер менен белгиленген аймак.</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"Жасалма курулмалар"</w:t>
            </w:r>
            <w:r w:rsidRPr="002A14B0">
              <w:rPr>
                <w:rFonts w:ascii="Times New Roman" w:eastAsiaTheme="minorEastAsia" w:hAnsi="Times New Roman" w:cs="Times New Roman"/>
                <w:sz w:val="27"/>
                <w:szCs w:val="27"/>
                <w:lang w:eastAsia="ru-RU"/>
              </w:rPr>
              <w:t xml:space="preserve"> - жолдор дарыялар, жарлар, тоо кыркалары, жолдор жана башка тоскоолдуктар менен кесилишкенде жасалчу, кардан, кулоолордон тосуучу курулмалар. Автомобиль жолдорундагы негизги жасалма курулмалар: көпүрөлөр, кабат жолдор, тоннелдер, эстакадалар, түтүктөр, сууну агызуучу түзүлүштөр, галереялар, тирөөч дубалдар ж.б.</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"Транспорт жүрүүчү бөлүктүн чети"</w:t>
            </w:r>
            <w:r w:rsidRPr="002A14B0">
              <w:rPr>
                <w:rFonts w:ascii="Times New Roman" w:eastAsiaTheme="minorEastAsia" w:hAnsi="Times New Roman" w:cs="Times New Roman"/>
                <w:sz w:val="27"/>
                <w:szCs w:val="27"/>
                <w:lang w:eastAsia="ru-RU"/>
              </w:rPr>
              <w:t xml:space="preserve"> - жол бетиндеги чийин менен, эгер ал жок болсо - жол бетинин четин бойлото, ошондой эле жүрүүчү бөлүк трамвай жолу менен кошулган жерде шарттуу линия менен </w:t>
            </w:r>
            <w:r w:rsidRPr="002A14B0">
              <w:rPr>
                <w:rFonts w:ascii="Times New Roman" w:eastAsiaTheme="minorEastAsia" w:hAnsi="Times New Roman" w:cs="Times New Roman"/>
                <w:sz w:val="27"/>
                <w:szCs w:val="27"/>
                <w:lang w:eastAsia="ru-RU"/>
              </w:rPr>
              <w:lastRenderedPageBreak/>
              <w:t>аныкталат. Жол бетинин чекесин аныктоого мүмкүн эмес болсо, анын ичинде жол шарттары боюнча да аныктоого болбосо, жүрүүчү бөлүктүн четин айдоочу өзү тапталган тилкенин чети боюнча аныктайт.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"Жүрүүчү бөлүктөгү четки абал"</w:t>
            </w:r>
            <w:r w:rsidRPr="002A14B0">
              <w:rPr>
                <w:rFonts w:ascii="Times New Roman" w:eastAsiaTheme="minorEastAsia" w:hAnsi="Times New Roman" w:cs="Times New Roman"/>
                <w:sz w:val="27"/>
                <w:szCs w:val="27"/>
                <w:lang w:eastAsia="ru-RU"/>
              </w:rPr>
              <w:t xml:space="preserve"> - транспорт каражаттын жүрүүчү бөлүктүн четинен жүрүүчү бөлүктүн ортосуна же бөлүүчү тилкеге карата абалы, бул удаалаш бараткан транспорт каражатка (анын ичинде эки дөңгөлөктүү транспорт каражатка) жүрүүчү бөлүктүн четине, жүрүүчү бөлүктүн ортосуна же бөлүүчү тилкеге андан да жакыныраак жүрүүгө мүмкүндүк бербейт.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"Жеңил автомобиль"</w:t>
            </w:r>
            <w:r w:rsidRPr="002A14B0">
              <w:rPr>
                <w:rFonts w:ascii="Times New Roman" w:eastAsiaTheme="minorEastAsia" w:hAnsi="Times New Roman" w:cs="Times New Roman"/>
                <w:sz w:val="27"/>
                <w:szCs w:val="27"/>
                <w:lang w:eastAsia="ru-RU"/>
              </w:rPr>
              <w:t xml:space="preserve"> - уруксат берилген салмагы 3500 (үч миң беш жүз) кг ашпаган, айдоочунун орундугунан тышкары отуруучу орундардын саны сегизден ашпаган, конструкциясы жана жабдылышы боюнча зарыл ыңгайды жана коопсуздукту камсыздоо менен жүргүнчүлөрдү жана алардын жүктөрүн ташууга арналган транспорт каражат.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"Маневр жасоо"</w:t>
            </w:r>
            <w:r w:rsidRPr="002A14B0">
              <w:rPr>
                <w:rFonts w:ascii="Times New Roman" w:eastAsiaTheme="minorEastAsia" w:hAnsi="Times New Roman" w:cs="Times New Roman"/>
                <w:sz w:val="27"/>
                <w:szCs w:val="27"/>
                <w:lang w:eastAsia="ru-RU"/>
              </w:rPr>
              <w:t xml:space="preserve"> - транспорт каражаттын жүрүп башташы, токтошу, аялдамасы, бурулушу (кайрылышы), орун которуусу, тормоз бериши жана артка жүрүшү.</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"Маршруттук транспорт каражат"</w:t>
            </w:r>
            <w:r w:rsidRPr="002A14B0">
              <w:rPr>
                <w:rFonts w:ascii="Times New Roman" w:eastAsiaTheme="minorEastAsia" w:hAnsi="Times New Roman" w:cs="Times New Roman"/>
                <w:sz w:val="27"/>
                <w:szCs w:val="27"/>
                <w:lang w:eastAsia="ru-RU"/>
              </w:rPr>
              <w:t xml:space="preserve"> - жолдор аркылуу адамдарды ташууга арналган жана белгиленген токтоочу пункттары (аялдамасы) бар белгиленген багыт боюнча жүргөн жалпы пайдалануудагы транспорт каражат (автобус, троллейбус, трамвай, маршруттук такси).</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lastRenderedPageBreak/>
              <w:t>"Көпүрө"</w:t>
            </w:r>
            <w:r w:rsidRPr="002A14B0">
              <w:rPr>
                <w:rFonts w:ascii="Times New Roman" w:eastAsiaTheme="minorEastAsia" w:hAnsi="Times New Roman" w:cs="Times New Roman"/>
                <w:sz w:val="27"/>
                <w:szCs w:val="27"/>
                <w:lang w:eastAsia="ru-RU"/>
              </w:rPr>
              <w:t xml:space="preserve"> - дарыя, жар же башка тоскоолдуктар аркылуу өтүүгө арналган курулма, анын чектери өткөрүүчү курулмалардын башталышы жана аягы болуп эсептелет.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"Механикалык транспорт каражат"</w:t>
            </w:r>
            <w:r w:rsidRPr="002A14B0">
              <w:rPr>
                <w:rFonts w:ascii="Times New Roman" w:eastAsiaTheme="minorEastAsia" w:hAnsi="Times New Roman" w:cs="Times New Roman"/>
                <w:sz w:val="27"/>
                <w:szCs w:val="27"/>
                <w:lang w:eastAsia="ru-RU"/>
              </w:rPr>
              <w:t xml:space="preserve"> - мопедден тышкары кыймылдаткыч менен жүрүүчү транспорт каражаты. Термин ошондой эле ар кандай тракторлорго жана өзү жүрүүчү машиналарга жайылтылат.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"Мопед"</w:t>
            </w:r>
            <w:r w:rsidRPr="002A14B0">
              <w:rPr>
                <w:rFonts w:ascii="Times New Roman" w:eastAsiaTheme="minorEastAsia" w:hAnsi="Times New Roman" w:cs="Times New Roman"/>
                <w:sz w:val="27"/>
                <w:szCs w:val="27"/>
                <w:lang w:eastAsia="ru-RU"/>
              </w:rPr>
              <w:t xml:space="preserve"> - 50 </w:t>
            </w:r>
            <w:proofErr w:type="gramStart"/>
            <w:r w:rsidRPr="002A14B0">
              <w:rPr>
                <w:rFonts w:ascii="Times New Roman" w:eastAsiaTheme="minorEastAsia" w:hAnsi="Times New Roman" w:cs="Times New Roman"/>
                <w:sz w:val="27"/>
                <w:szCs w:val="27"/>
                <w:lang w:eastAsia="ru-RU"/>
              </w:rPr>
              <w:t>куб.см</w:t>
            </w:r>
            <w:proofErr w:type="gramEnd"/>
            <w:r w:rsidRPr="002A14B0">
              <w:rPr>
                <w:rFonts w:ascii="Times New Roman" w:eastAsiaTheme="minorEastAsia" w:hAnsi="Times New Roman" w:cs="Times New Roman"/>
                <w:sz w:val="27"/>
                <w:szCs w:val="27"/>
                <w:lang w:eastAsia="ru-RU"/>
              </w:rPr>
              <w:t xml:space="preserve"> ашпаган жумуш көлөмүндөгү кыймылдаткыч менен жүрүүчү жана эң жогорку конструкциялык ылдамдыгы саатына 50 километрден ашпаган эки же үч дөңгөлөктүү транспорт каражаты. Орнотулуучу кыймылдаткычы бар велосипеддер жана ушундай мүнөздөмөсү бар башка транспорт каражаттары мопедге теңештирилет.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"Мотоцикл"</w:t>
            </w:r>
            <w:r w:rsidRPr="002A14B0">
              <w:rPr>
                <w:rFonts w:ascii="Times New Roman" w:eastAsiaTheme="minorEastAsia" w:hAnsi="Times New Roman" w:cs="Times New Roman"/>
                <w:sz w:val="27"/>
                <w:szCs w:val="27"/>
                <w:lang w:eastAsia="ru-RU"/>
              </w:rPr>
              <w:t xml:space="preserve"> - капталында чиркегичи бар же анысы жок болгон эки дөңгөлөктүү механикалык транспорт каражат. Жүктөлгөн абалда салмагы 400 килограммдан ашпаган үч же төрт дөңгөлөктүү механикалык транспорт каражаттары мотоциклдерге теңештирилет.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"Калктуу конуш"</w:t>
            </w:r>
            <w:r w:rsidRPr="002A14B0">
              <w:rPr>
                <w:rFonts w:ascii="Times New Roman" w:eastAsiaTheme="minorEastAsia" w:hAnsi="Times New Roman" w:cs="Times New Roman"/>
                <w:sz w:val="27"/>
                <w:szCs w:val="27"/>
                <w:lang w:eastAsia="ru-RU"/>
              </w:rPr>
              <w:t xml:space="preserve"> - курулуштары бар аймак, ага кире бериште жана андан чыккан жолдор </w:t>
            </w:r>
            <w:r w:rsidRPr="002A14B0">
              <w:rPr>
                <w:rFonts w:ascii="Times New Roman" w:eastAsiaTheme="minorEastAsia" w:hAnsi="Times New Roman" w:cs="Times New Roman"/>
                <w:sz w:val="27"/>
                <w:szCs w:val="27"/>
                <w:lang w:val="ky-KG" w:eastAsia="ru-RU"/>
              </w:rPr>
              <w:t>5.23.1, 5.23.2, 5.24.1, 5.24.2, 5.25, 5.26</w:t>
            </w:r>
            <w:r w:rsidRPr="002A14B0">
              <w:rPr>
                <w:rFonts w:ascii="Times New Roman" w:eastAsiaTheme="minorEastAsia" w:hAnsi="Times New Roman" w:cs="Times New Roman"/>
                <w:sz w:val="27"/>
                <w:szCs w:val="27"/>
                <w:lang w:eastAsia="ru-RU"/>
              </w:rPr>
              <w:t xml:space="preserve"> белгилери менен көрсөтүлгөн.</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"Начар көрүнүү"</w:t>
            </w:r>
            <w:r w:rsidRPr="002A14B0">
              <w:rPr>
                <w:rFonts w:ascii="Times New Roman" w:eastAsiaTheme="minorEastAsia" w:hAnsi="Times New Roman" w:cs="Times New Roman"/>
                <w:sz w:val="27"/>
                <w:szCs w:val="27"/>
                <w:lang w:eastAsia="ru-RU"/>
              </w:rPr>
              <w:t xml:space="preserve"> - туманда, жамгыр, кар жааганда жана ушуга окшош шарттарда, ошондой эле күүгүмдө алдыдагы жолдун 300 м нары көрүнбөшү.</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"Уюшулган жөө колонна"</w:t>
            </w:r>
            <w:r w:rsidRPr="002A14B0">
              <w:rPr>
                <w:rFonts w:ascii="Times New Roman" w:eastAsiaTheme="minorEastAsia" w:hAnsi="Times New Roman" w:cs="Times New Roman"/>
                <w:sz w:val="27"/>
                <w:szCs w:val="27"/>
                <w:lang w:eastAsia="ru-RU"/>
              </w:rPr>
              <w:t xml:space="preserve"> - жол боюнча чогуу бир багытта бараткан, Эрежелердин 4.2-пунктуна ылайык белгиленген адамдардын тобу.</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lastRenderedPageBreak/>
              <w:t>"Токтоо"</w:t>
            </w:r>
            <w:r w:rsidRPr="002A14B0">
              <w:rPr>
                <w:rFonts w:ascii="Times New Roman" w:eastAsiaTheme="minorEastAsia" w:hAnsi="Times New Roman" w:cs="Times New Roman"/>
                <w:sz w:val="27"/>
                <w:szCs w:val="27"/>
                <w:lang w:eastAsia="ru-RU"/>
              </w:rPr>
              <w:t xml:space="preserve"> - транспорт каражатынын кыймылын 5 мүнөткө чейинки убакытка токтотуу, ошондой эле жүргүнчүлөрдү отургузуу же түшүрүү үчүн, же транспорт каражатына жүк жүктөө же түшүрүү зарыл болгондо андан узак убакытта атайылап токтотуу.</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"Кулоо"</w:t>
            </w:r>
            <w:r w:rsidRPr="002A14B0">
              <w:rPr>
                <w:rFonts w:ascii="Times New Roman" w:eastAsiaTheme="minorEastAsia" w:hAnsi="Times New Roman" w:cs="Times New Roman"/>
                <w:sz w:val="27"/>
                <w:szCs w:val="27"/>
                <w:lang w:eastAsia="ru-RU"/>
              </w:rPr>
              <w:t xml:space="preserve"> - тик беттерден таштардын, шагылдын жана асканын чоң бөлүктөрүнүн кулап түшүүсү.</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"Ашып өтүү"</w:t>
            </w:r>
            <w:r w:rsidRPr="002A14B0">
              <w:rPr>
                <w:rFonts w:ascii="Times New Roman" w:eastAsiaTheme="minorEastAsia" w:hAnsi="Times New Roman" w:cs="Times New Roman"/>
                <w:sz w:val="27"/>
                <w:szCs w:val="27"/>
                <w:lang w:eastAsia="ru-RU"/>
              </w:rPr>
              <w:t xml:space="preserve"> - жүрүп бараткан бир же бир нече транспорт каражатты башка транспорт каражаттын ээлеген тилкесинен чыгуу менен, анын ичинде утурлаш тилкеге чыгуу менен кууп өтүшү.</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"Жолдун чети"</w:t>
            </w:r>
            <w:r w:rsidRPr="002A14B0">
              <w:rPr>
                <w:rFonts w:ascii="Times New Roman" w:eastAsiaTheme="minorEastAsia" w:hAnsi="Times New Roman" w:cs="Times New Roman"/>
                <w:sz w:val="27"/>
                <w:szCs w:val="27"/>
                <w:lang w:eastAsia="ru-RU"/>
              </w:rPr>
              <w:t xml:space="preserve"> - жолдун жүрүүчү бөлүккө туташ, аны менен бир деңгээлдеги, бетинин капталышы боюнча айырмаланган же 1.2.1. чийин менен бөлүнгөн элементи. Жолдун чети транспорт каражаттарды токтотуу жана аялдамасы, жөө адамдардын, мопеддердин, велосипеддердин (тротуарлар, велосипед жолдору жок же алар боюнча жүрүү мүмкүн эмес болгон учурда), арабалар (чаналар) жүрүшү үчүн пайдаланылышы мүмкүн.</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"Көрүүнүн чектелиши"</w:t>
            </w:r>
            <w:r w:rsidRPr="002A14B0">
              <w:rPr>
                <w:rFonts w:ascii="Times New Roman" w:eastAsiaTheme="minorEastAsia" w:hAnsi="Times New Roman" w:cs="Times New Roman"/>
                <w:sz w:val="27"/>
                <w:szCs w:val="27"/>
                <w:lang w:eastAsia="ru-RU"/>
              </w:rPr>
              <w:t xml:space="preserve"> - бараткан багыттагы жолдо көрүүнүн жолдун геометриялык параметрлери, жол боюндагы инженердик курулмалар, өсүмдүктөр жана башка объекттер, ошондой эле транспорт каражаттар менен чектелген көрүнүшү.</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"Опурталдуу жүк"</w:t>
            </w:r>
            <w:r w:rsidRPr="002A14B0">
              <w:rPr>
                <w:rFonts w:ascii="Times New Roman" w:eastAsiaTheme="minorEastAsia" w:hAnsi="Times New Roman" w:cs="Times New Roman"/>
                <w:sz w:val="27"/>
                <w:szCs w:val="27"/>
                <w:lang w:eastAsia="ru-RU"/>
              </w:rPr>
              <w:t xml:space="preserve"> - касиеттерине байланыштуу ташууда адамдардын өмүрүнө жана саламаттыгына коркунуч келтириши, табигый чөйрөгө зыян келтириши, материалдык баалуулуктарды бузушу же жок кылышы </w:t>
            </w:r>
            <w:r w:rsidRPr="002A14B0">
              <w:rPr>
                <w:rFonts w:ascii="Times New Roman" w:eastAsiaTheme="minorEastAsia" w:hAnsi="Times New Roman" w:cs="Times New Roman"/>
                <w:sz w:val="27"/>
                <w:szCs w:val="27"/>
                <w:lang w:eastAsia="ru-RU"/>
              </w:rPr>
              <w:lastRenderedPageBreak/>
              <w:t>мүмкүн болгон заттар, алардан жасалган нерселер, өндүрүштүк же чарбалык иштин калдыктары.</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"Жүрүүдөгү коркунуч"</w:t>
            </w:r>
            <w:r w:rsidRPr="002A14B0">
              <w:rPr>
                <w:rFonts w:ascii="Times New Roman" w:eastAsiaTheme="minorEastAsia" w:hAnsi="Times New Roman" w:cs="Times New Roman"/>
                <w:sz w:val="27"/>
                <w:szCs w:val="27"/>
                <w:lang w:eastAsia="ru-RU"/>
              </w:rPr>
              <w:t xml:space="preserve"> - жол кыймылынын процессинде пайда болуп, ошол багытта ошол ылдамдык менен жүрүүнү андан ары улантуу жол-транспорт кырсыгы чыгышына опурталдуу болгон кырдаал.</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"Озуу"</w:t>
            </w:r>
            <w:r w:rsidRPr="002A14B0">
              <w:rPr>
                <w:rFonts w:ascii="Times New Roman" w:eastAsiaTheme="minorEastAsia" w:hAnsi="Times New Roman" w:cs="Times New Roman"/>
                <w:sz w:val="27"/>
                <w:szCs w:val="27"/>
                <w:lang w:eastAsia="ru-RU"/>
              </w:rPr>
              <w:t xml:space="preserve"> - транспорт каражаттын жанаша тилкелер боюнча удаалаш бараткан транспорт каражаттардын ылдамдыгынан ашык ылдамдык менен жүрүшү.</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"Жол кыймылын уюштуруу"</w:t>
            </w:r>
            <w:r w:rsidRPr="002A14B0">
              <w:rPr>
                <w:rFonts w:ascii="Times New Roman" w:eastAsiaTheme="minorEastAsia" w:hAnsi="Times New Roman" w:cs="Times New Roman"/>
                <w:sz w:val="27"/>
                <w:szCs w:val="27"/>
                <w:lang w:eastAsia="ru-RU"/>
              </w:rPr>
              <w:t xml:space="preserve"> - жолдордогу кыймылды башкаруу боюнча уюштуруучу-техникалык жана тескөөчү иш-чаралардын комплекси.</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"Уюшулган транспорттук колонна"</w:t>
            </w:r>
            <w:r w:rsidRPr="002A14B0">
              <w:rPr>
                <w:rFonts w:ascii="Times New Roman" w:eastAsiaTheme="minorEastAsia" w:hAnsi="Times New Roman" w:cs="Times New Roman"/>
                <w:sz w:val="27"/>
                <w:szCs w:val="27"/>
                <w:lang w:eastAsia="ru-RU"/>
              </w:rPr>
              <w:t xml:space="preserve"> - жаркылдаган көк түстөгү же айкалышкан көк жана кызыл түстөгү атайын өчүп-күйгөн жарыгы бар эң алдыдагы транспорт каражатынын коштоосунда дайыма күйгүзүлгөн жарыктары менен бир гана тилкеде биринин артынан бири бараткан үч же андан ашык механикалык транспорт каражаттарынын тобу.</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"Көрбөй калуу"</w:t>
            </w:r>
            <w:r w:rsidRPr="002A14B0">
              <w:rPr>
                <w:rFonts w:ascii="Times New Roman" w:eastAsiaTheme="minorEastAsia" w:hAnsi="Times New Roman" w:cs="Times New Roman"/>
                <w:sz w:val="27"/>
                <w:szCs w:val="27"/>
                <w:lang w:eastAsia="ru-RU"/>
              </w:rPr>
              <w:t xml:space="preserve"> - көзгө жарыктын тийишинен улам айдоочу минимум аралыктагы жол элементтерин көрүүгө же айырмалап таанууга мүмкүнчүлүгү болбой калган физиологиялык абал.</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"Кесилиш"</w:t>
            </w:r>
            <w:r w:rsidRPr="002A14B0">
              <w:rPr>
                <w:rFonts w:ascii="Times New Roman" w:eastAsiaTheme="minorEastAsia" w:hAnsi="Times New Roman" w:cs="Times New Roman"/>
                <w:sz w:val="27"/>
                <w:szCs w:val="27"/>
                <w:lang w:eastAsia="ru-RU"/>
              </w:rPr>
              <w:t xml:space="preserve"> - жолдор бир деңгээлде кесилишкен, кошулган же айрылышкан, элестетип боолголонгон сызыктар менен чектелип, жолдордун кесилишинин борборунан кыйла алыс турган карама-каршы жактарда жайгашкан бурулуштардын башталыштарын </w:t>
            </w:r>
            <w:r w:rsidRPr="002A14B0">
              <w:rPr>
                <w:rFonts w:ascii="Times New Roman" w:eastAsiaTheme="minorEastAsia" w:hAnsi="Times New Roman" w:cs="Times New Roman"/>
                <w:sz w:val="27"/>
                <w:szCs w:val="27"/>
                <w:lang w:eastAsia="ru-RU"/>
              </w:rPr>
              <w:lastRenderedPageBreak/>
              <w:t>бириктирип турган жол кесилиши. Жол боюндагы аймактардан кошулган жолдор кесилиш деп аталбайт.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"Жөө адам"</w:t>
            </w:r>
            <w:r w:rsidRPr="002A14B0">
              <w:rPr>
                <w:rFonts w:ascii="Times New Roman" w:eastAsiaTheme="minorEastAsia" w:hAnsi="Times New Roman" w:cs="Times New Roman"/>
                <w:sz w:val="27"/>
                <w:szCs w:val="27"/>
                <w:lang w:eastAsia="ru-RU"/>
              </w:rPr>
              <w:t xml:space="preserve"> - транспорт каражатында болбогон жана анда иш жүргүзбөгөн адам. Майыптардын кыймылдаткычы жок коляскасында бараткандар, велосипедди, мопедди, мотоциклди жетелегендер, чананы, арабаны, балдардын же майыптардын коляскасын сүйрөгөн адамдар жөө адамдарга теңештирилет.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"Жөө адам өткөөлү"</w:t>
            </w:r>
            <w:r w:rsidRPr="002A14B0">
              <w:rPr>
                <w:rFonts w:ascii="Times New Roman" w:eastAsiaTheme="minorEastAsia" w:hAnsi="Times New Roman" w:cs="Times New Roman"/>
                <w:sz w:val="27"/>
                <w:szCs w:val="27"/>
                <w:lang w:eastAsia="ru-RU"/>
              </w:rPr>
              <w:t xml:space="preserve"> - </w:t>
            </w:r>
            <w:r w:rsidRPr="002A14B0">
              <w:rPr>
                <w:rFonts w:ascii="Times New Roman" w:eastAsiaTheme="minorEastAsia" w:hAnsi="Times New Roman" w:cs="Times New Roman"/>
                <w:sz w:val="27"/>
                <w:szCs w:val="27"/>
                <w:lang w:val="ky-KG" w:eastAsia="ru-RU"/>
              </w:rPr>
              <w:t>5.19.1</w:t>
            </w:r>
            <w:r w:rsidRPr="002A14B0">
              <w:rPr>
                <w:rFonts w:ascii="Times New Roman" w:eastAsiaTheme="minorEastAsia" w:hAnsi="Times New Roman" w:cs="Times New Roman"/>
                <w:sz w:val="27"/>
                <w:szCs w:val="27"/>
                <w:lang w:eastAsia="ru-RU"/>
              </w:rPr>
              <w:t xml:space="preserve">, </w:t>
            </w:r>
            <w:r w:rsidRPr="002A14B0">
              <w:rPr>
                <w:rFonts w:ascii="Times New Roman" w:eastAsiaTheme="minorEastAsia" w:hAnsi="Times New Roman" w:cs="Times New Roman"/>
                <w:sz w:val="27"/>
                <w:szCs w:val="27"/>
                <w:lang w:val="ky-KG" w:eastAsia="ru-RU"/>
              </w:rPr>
              <w:t>5.19.2</w:t>
            </w:r>
            <w:r w:rsidRPr="002A14B0">
              <w:rPr>
                <w:rFonts w:ascii="Times New Roman" w:eastAsiaTheme="minorEastAsia" w:hAnsi="Times New Roman" w:cs="Times New Roman"/>
                <w:sz w:val="27"/>
                <w:szCs w:val="27"/>
                <w:lang w:eastAsia="ru-RU"/>
              </w:rPr>
              <w:t xml:space="preserve"> белгилери жана (же) </w:t>
            </w:r>
            <w:r w:rsidRPr="002A14B0">
              <w:rPr>
                <w:rFonts w:ascii="Times New Roman" w:eastAsiaTheme="minorEastAsia" w:hAnsi="Times New Roman" w:cs="Times New Roman"/>
                <w:sz w:val="27"/>
                <w:szCs w:val="27"/>
                <w:lang w:val="ky-KG" w:eastAsia="ru-RU"/>
              </w:rPr>
              <w:t xml:space="preserve">1.14.1-1.14.2 </w:t>
            </w:r>
            <w:r w:rsidRPr="002A14B0">
              <w:rPr>
                <w:rFonts w:ascii="Times New Roman" w:eastAsiaTheme="minorEastAsia" w:hAnsi="Times New Roman" w:cs="Times New Roman"/>
                <w:sz w:val="27"/>
                <w:szCs w:val="27"/>
                <w:lang w:eastAsia="ru-RU"/>
              </w:rPr>
              <w:t xml:space="preserve">(***) чийини менен белгиленген жана жөө адамдар жолдон өтүшү айырмаланып көрсөтүлгөн жол бөлүгү. Чийин жок болгон учурда жөө адамдын өткөөлүнүн туурасы </w:t>
            </w:r>
            <w:r w:rsidRPr="002A14B0">
              <w:rPr>
                <w:rFonts w:ascii="Times New Roman" w:eastAsiaTheme="minorEastAsia" w:hAnsi="Times New Roman" w:cs="Times New Roman"/>
                <w:sz w:val="27"/>
                <w:szCs w:val="27"/>
                <w:lang w:val="ky-KG" w:eastAsia="ru-RU"/>
              </w:rPr>
              <w:t>5.19.1</w:t>
            </w:r>
            <w:r w:rsidRPr="002A14B0">
              <w:rPr>
                <w:rFonts w:ascii="Times New Roman" w:eastAsiaTheme="minorEastAsia" w:hAnsi="Times New Roman" w:cs="Times New Roman"/>
                <w:sz w:val="27"/>
                <w:szCs w:val="27"/>
                <w:lang w:eastAsia="ru-RU"/>
              </w:rPr>
              <w:t xml:space="preserve"> жана </w:t>
            </w:r>
            <w:r w:rsidRPr="002A14B0">
              <w:rPr>
                <w:rFonts w:ascii="Times New Roman" w:eastAsiaTheme="minorEastAsia" w:hAnsi="Times New Roman" w:cs="Times New Roman"/>
                <w:sz w:val="27"/>
                <w:szCs w:val="27"/>
                <w:lang w:val="ky-KG" w:eastAsia="ru-RU"/>
              </w:rPr>
              <w:t>5.19.2</w:t>
            </w:r>
            <w:r w:rsidRPr="002A14B0">
              <w:rPr>
                <w:rFonts w:ascii="Times New Roman" w:eastAsiaTheme="minorEastAsia" w:hAnsi="Times New Roman" w:cs="Times New Roman"/>
                <w:sz w:val="27"/>
                <w:szCs w:val="27"/>
                <w:lang w:eastAsia="ru-RU"/>
              </w:rPr>
              <w:t xml:space="preserve"> белгилеринин ортосундагы аралык менен аныкталат.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"Кыймыл тилкеси"</w:t>
            </w:r>
            <w:r w:rsidRPr="002A14B0">
              <w:rPr>
                <w:rFonts w:ascii="Times New Roman" w:eastAsiaTheme="minorEastAsia" w:hAnsi="Times New Roman" w:cs="Times New Roman"/>
                <w:sz w:val="27"/>
                <w:szCs w:val="27"/>
                <w:lang w:eastAsia="ru-RU"/>
              </w:rPr>
              <w:t xml:space="preserve"> - жолдун узатасынан кеткен тилкелеринин ар бири, алар чийин менен белгиленет же белгиленбейт жана туурасы автомобилдердин бир катар кыймылы үчүн жетиштүү болот.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"Артыкчылык (приоритет)"</w:t>
            </w:r>
            <w:r w:rsidRPr="002A14B0">
              <w:rPr>
                <w:rFonts w:ascii="Times New Roman" w:eastAsiaTheme="minorEastAsia" w:hAnsi="Times New Roman" w:cs="Times New Roman"/>
                <w:sz w:val="27"/>
                <w:szCs w:val="27"/>
                <w:lang w:eastAsia="ru-RU"/>
              </w:rPr>
              <w:t xml:space="preserve"> - жол кыймылынын башка катышуучуларына караганда белгиленген багытта биринчи кезекте өтүү укугу.</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"Жанаша аймак"</w:t>
            </w:r>
            <w:r w:rsidRPr="002A14B0">
              <w:rPr>
                <w:rFonts w:ascii="Times New Roman" w:eastAsiaTheme="minorEastAsia" w:hAnsi="Times New Roman" w:cs="Times New Roman"/>
                <w:sz w:val="27"/>
                <w:szCs w:val="27"/>
                <w:lang w:eastAsia="ru-RU"/>
              </w:rPr>
              <w:t xml:space="preserve"> - түздөн-түз жол боюнда жайгашкан жана транспорт каражаттары кесип өтүшүнө арналбаган аймак (короолор, турак-жай массивдери, автомобиль токтоп туруучу жай, автомобилге май куюучу станция (АЗС), ишканалар жана башкалар).</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"Чиркегич"</w:t>
            </w:r>
            <w:r w:rsidRPr="002A14B0">
              <w:rPr>
                <w:rFonts w:ascii="Times New Roman" w:eastAsiaTheme="minorEastAsia" w:hAnsi="Times New Roman" w:cs="Times New Roman"/>
                <w:sz w:val="27"/>
                <w:szCs w:val="27"/>
                <w:lang w:eastAsia="ru-RU"/>
              </w:rPr>
              <w:t xml:space="preserve"> - кыймылдаткыч менен жабдылбаган жана механикалык транспорт каражатынын курамында жүрүүгө арналган транспорт каражаты. Бул термин </w:t>
            </w:r>
            <w:r w:rsidRPr="002A14B0">
              <w:rPr>
                <w:rFonts w:ascii="Times New Roman" w:eastAsiaTheme="minorEastAsia" w:hAnsi="Times New Roman" w:cs="Times New Roman"/>
                <w:sz w:val="27"/>
                <w:szCs w:val="27"/>
                <w:lang w:eastAsia="ru-RU"/>
              </w:rPr>
              <w:lastRenderedPageBreak/>
              <w:t>жарым-жартылай жүктөлүүчү жана өзүнчө сүйрөлүүчү чиркегичтерге да колдонулат.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"Жүрүүчү бөлүк"</w:t>
            </w:r>
            <w:r w:rsidRPr="002A14B0">
              <w:rPr>
                <w:rFonts w:ascii="Times New Roman" w:eastAsiaTheme="minorEastAsia" w:hAnsi="Times New Roman" w:cs="Times New Roman"/>
                <w:sz w:val="27"/>
                <w:szCs w:val="27"/>
                <w:lang w:eastAsia="ru-RU"/>
              </w:rPr>
              <w:t xml:space="preserve"> - рельсте жүрбөөчү транспорт каражаттар жүрүшү үчүн арналган жолдун бөлүгү.</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"Жүргүнчү"</w:t>
            </w:r>
            <w:r w:rsidRPr="002A14B0">
              <w:rPr>
                <w:rFonts w:ascii="Times New Roman" w:eastAsiaTheme="minorEastAsia" w:hAnsi="Times New Roman" w:cs="Times New Roman"/>
                <w:sz w:val="27"/>
                <w:szCs w:val="27"/>
                <w:lang w:eastAsia="ru-RU"/>
              </w:rPr>
              <w:t xml:space="preserve"> - транспорт каражаттагы айдоочудан башка адам, ошондой эле транспорт каражатка кирген (отурган) же транспорт каражаттан чыгып (түшүп) жаткан адам.</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"Жолдордун кесилиши"</w:t>
            </w:r>
            <w:r w:rsidRPr="002A14B0">
              <w:rPr>
                <w:rFonts w:ascii="Times New Roman" w:eastAsiaTheme="minorEastAsia" w:hAnsi="Times New Roman" w:cs="Times New Roman"/>
                <w:sz w:val="27"/>
                <w:szCs w:val="27"/>
                <w:lang w:eastAsia="ru-RU"/>
              </w:rPr>
              <w:t xml:space="preserve"> - автомобилдик жолдордун тоому, анда бири-бирине кошулган жолдор үзүлүп калбайт жана алардын ар бири боюнча аралап өтүү мүмкүндүгү бар.</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"Башка катарга өтүү"</w:t>
            </w:r>
            <w:r w:rsidRPr="002A14B0">
              <w:rPr>
                <w:rFonts w:ascii="Times New Roman" w:eastAsiaTheme="minorEastAsia" w:hAnsi="Times New Roman" w:cs="Times New Roman"/>
                <w:sz w:val="27"/>
                <w:szCs w:val="27"/>
                <w:lang w:eastAsia="ru-RU"/>
              </w:rPr>
              <w:t xml:space="preserve"> - бараткан багытты өзгөртпөстөн ээлеп турган тилкеден же катардан чыгуу.</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"Үйлөтмө коопсуздук жаздыгы"</w:t>
            </w:r>
            <w:r w:rsidRPr="002A14B0">
              <w:rPr>
                <w:rFonts w:ascii="Times New Roman" w:eastAsiaTheme="minorEastAsia" w:hAnsi="Times New Roman" w:cs="Times New Roman"/>
                <w:sz w:val="27"/>
                <w:szCs w:val="27"/>
                <w:lang w:eastAsia="ru-RU"/>
              </w:rPr>
              <w:t xml:space="preserve"> - жол-транспорт кырсыгы болгон учурда айдоочуну жана жүргүнчүлөрдү сактап калуучу түзүлүш, ал катуу токтогондо баллондон же генератордон келүүчү газ менен бат толтурулчу атайын каптан турат.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"Жүрүүгө тоскоол"</w:t>
            </w:r>
            <w:r w:rsidRPr="002A14B0">
              <w:rPr>
                <w:rFonts w:ascii="Times New Roman" w:eastAsiaTheme="minorEastAsia" w:hAnsi="Times New Roman" w:cs="Times New Roman"/>
                <w:sz w:val="27"/>
                <w:szCs w:val="27"/>
                <w:lang w:eastAsia="ru-RU"/>
              </w:rPr>
              <w:t xml:space="preserve"> - жүрүүчү бөлүктүн ошол тилкеси же жолдун бүткүл бети боюнча андан ары жүрүүнү кыйындаткан же такыр мүмкүндүк бербеген ар кандай материалдык объект.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"Авариядан сактануучу бурулуш"</w:t>
            </w:r>
            <w:r w:rsidRPr="002A14B0">
              <w:rPr>
                <w:rFonts w:ascii="Times New Roman" w:eastAsiaTheme="minorEastAsia" w:hAnsi="Times New Roman" w:cs="Times New Roman"/>
                <w:sz w:val="27"/>
                <w:szCs w:val="27"/>
                <w:lang w:eastAsia="ru-RU"/>
              </w:rPr>
              <w:t xml:space="preserve"> - тик ылдый түшкөндө транспорт каражаттын тормоздук түзүлүштөрү иштебей калган учурда жүрүүгө тоскоолдук (өйдөлүш) жаратуу менен транспорт каражатты мажбурлап токтотууга арналган, бети жумшак материал (кум, шагыл) менен капталган, жолдон чыга берме туюк участок.</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lastRenderedPageBreak/>
              <w:t>"Өткөөл жолдор"</w:t>
            </w:r>
            <w:r w:rsidRPr="002A14B0">
              <w:rPr>
                <w:rFonts w:ascii="Times New Roman" w:eastAsiaTheme="minorEastAsia" w:hAnsi="Times New Roman" w:cs="Times New Roman"/>
                <w:sz w:val="27"/>
                <w:szCs w:val="27"/>
                <w:lang w:eastAsia="ru-RU"/>
              </w:rPr>
              <w:t xml:space="preserve"> - башка жол (темир жол) менен кесилишкен жерде ал боюнча ар кыл деңгээлдерде жүрүүнү камсыздоочу жана башка жолго өтүүгө мүмкүндүк берүүчү, көпүрө тибиндеги инженердик курулма.</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"Ажыратуучу тилке"</w:t>
            </w:r>
            <w:r w:rsidRPr="002A14B0">
              <w:rPr>
                <w:rFonts w:ascii="Times New Roman" w:eastAsiaTheme="minorEastAsia" w:hAnsi="Times New Roman" w:cs="Times New Roman"/>
                <w:sz w:val="27"/>
                <w:szCs w:val="27"/>
                <w:lang w:eastAsia="ru-RU"/>
              </w:rPr>
              <w:t xml:space="preserve"> - жолдун конструкциясынын бөлүнгөн элементи, ал чектеш карама-каршы жүрүүчү бөлүктөрдү ажыратып турат жана ал рельс менен жүрбөгөн транспорт каражаттары менен жөө адамдардын кыймылы жана токтоп турушу үчүн арналган эмес.</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"Уруксат берилген максимум масса"</w:t>
            </w:r>
            <w:r w:rsidRPr="002A14B0">
              <w:rPr>
                <w:rFonts w:ascii="Times New Roman" w:eastAsiaTheme="minorEastAsia" w:hAnsi="Times New Roman" w:cs="Times New Roman"/>
                <w:sz w:val="27"/>
                <w:szCs w:val="27"/>
                <w:lang w:eastAsia="ru-RU"/>
              </w:rPr>
              <w:t xml:space="preserve"> - жүк, айдоочу жана жүргүнчүлөр жүктөлгөн транспорт каражатынын массасы, аны максималдуу жол берилген масса катарында чыгарган ишкана белгилейт. Бир курамга кирген транспорт каражатынын уруксат берилген максималдуу массаларынын суммасы транспорт каражаттарынын курамынын, башкача айтканда бир бүтүн катары чиркелишкен жана кыймылдагы курамдын уруксат берилген максималдуу массасы катары каралат.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"Жөнгө салуучу"</w:t>
            </w:r>
            <w:r w:rsidRPr="002A14B0">
              <w:rPr>
                <w:rFonts w:ascii="Times New Roman" w:eastAsiaTheme="minorEastAsia" w:hAnsi="Times New Roman" w:cs="Times New Roman"/>
                <w:sz w:val="27"/>
                <w:szCs w:val="27"/>
                <w:lang w:eastAsia="ru-RU"/>
              </w:rPr>
              <w:t xml:space="preserve"> - тиешелүү күбөлүгү жана кийими (формалык кийими же айырмалоочу белгиси - колуна оролгон чүпөрөгү, жезли, кызыл сигналы же жарык чыгаргычы бар дискасы, кызыл фонары же желекчеси) бар ички иштер органынын, аскер автоинспекциясынын, жол-эксплуатациялоо кызматынын кызматкери, темир жол өткөөлүндөгү, сал өткөөлүндөгү кезметчи, кошуундун адамы, ички иштер органынын штаттан тышкаркы кызматкери.</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lastRenderedPageBreak/>
              <w:t>"Рельсте жүрүүчү транспорт каражат"</w:t>
            </w:r>
            <w:r w:rsidRPr="002A14B0">
              <w:rPr>
                <w:rFonts w:ascii="Times New Roman" w:eastAsiaTheme="minorEastAsia" w:hAnsi="Times New Roman" w:cs="Times New Roman"/>
                <w:sz w:val="27"/>
                <w:szCs w:val="27"/>
                <w:lang w:eastAsia="ru-RU"/>
              </w:rPr>
              <w:t xml:space="preserve"> - трамвай жана трамвайдын жолу менен жүрүүчү атайын жабдуулуу платформалар. Жол кыймылына катышкан бардык башка транспорт каражаттар рельсте жүрбөөчүлөр деп эсептелет.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"Коопсуздук куру"</w:t>
            </w:r>
            <w:r w:rsidRPr="002A14B0">
              <w:rPr>
                <w:rFonts w:ascii="Times New Roman" w:eastAsiaTheme="minorEastAsia" w:hAnsi="Times New Roman" w:cs="Times New Roman"/>
                <w:sz w:val="27"/>
                <w:szCs w:val="27"/>
                <w:lang w:eastAsia="ru-RU"/>
              </w:rPr>
              <w:t xml:space="preserve"> - жол-транспорт кырсыгында айдоочуну жана жүргүнчүлөрдү транспорт каражаттын ичиндеги өз орундарында кармоого арналган ийкемдүү тасма.</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"Токтоп туруу"</w:t>
            </w:r>
            <w:r w:rsidRPr="002A14B0">
              <w:rPr>
                <w:rFonts w:ascii="Times New Roman" w:eastAsiaTheme="minorEastAsia" w:hAnsi="Times New Roman" w:cs="Times New Roman"/>
                <w:sz w:val="27"/>
                <w:szCs w:val="27"/>
                <w:lang w:eastAsia="ru-RU"/>
              </w:rPr>
              <w:t xml:space="preserve"> - жүргүнчүлөрдү отургузуу же түшүрүү, же транспорт каражатына жүк жүктөө же түшүрүү менен байланышпаган себептер боюнча транспорт каражатынын кыймылын 5 мүнөттөн ашык убакытка атайылап токтотуу.</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"Жарыкты чагылдыргыч"</w:t>
            </w:r>
            <w:r w:rsidRPr="002A14B0">
              <w:rPr>
                <w:rFonts w:ascii="Times New Roman" w:eastAsiaTheme="minorEastAsia" w:hAnsi="Times New Roman" w:cs="Times New Roman"/>
                <w:sz w:val="27"/>
                <w:szCs w:val="27"/>
                <w:lang w:eastAsia="ru-RU"/>
              </w:rPr>
              <w:t xml:space="preserve"> - жарык нурларды чагылдыргыч, ал тийген жарыктын нурларын келген багытын карай чагылдырганы менен айырмаланат.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"Светофор"</w:t>
            </w:r>
            <w:r w:rsidRPr="002A14B0">
              <w:rPr>
                <w:rFonts w:ascii="Times New Roman" w:eastAsiaTheme="minorEastAsia" w:hAnsi="Times New Roman" w:cs="Times New Roman"/>
                <w:sz w:val="27"/>
                <w:szCs w:val="27"/>
                <w:lang w:eastAsia="ru-RU"/>
              </w:rPr>
              <w:t xml:space="preserve"> - жол кыймылын жөнгө салууга арналган жарык менен сигнал берүүчү түзүлүш.</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"Транспорт каражат"</w:t>
            </w:r>
            <w:r w:rsidRPr="002A14B0">
              <w:rPr>
                <w:rFonts w:ascii="Times New Roman" w:eastAsiaTheme="minorEastAsia" w:hAnsi="Times New Roman" w:cs="Times New Roman"/>
                <w:sz w:val="27"/>
                <w:szCs w:val="27"/>
                <w:lang w:eastAsia="ru-RU"/>
              </w:rPr>
              <w:t xml:space="preserve"> - адамдарды жана (же) жүктөрдү ташууга арналган түзүлүш.</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"Такси"</w:t>
            </w:r>
            <w:r w:rsidRPr="002A14B0">
              <w:rPr>
                <w:rFonts w:ascii="Times New Roman" w:eastAsiaTheme="minorEastAsia" w:hAnsi="Times New Roman" w:cs="Times New Roman"/>
                <w:sz w:val="27"/>
                <w:szCs w:val="27"/>
                <w:lang w:eastAsia="ru-RU"/>
              </w:rPr>
              <w:t xml:space="preserve"> - Кыргыз Республикасынын мыйзамдарына ылайык жүргүнчүлөрдү жана жүктөрдү ташуу боюнча кызмат көрсөтүүчү, жеке адамдарга жана юридикалык жактарга таандык, "Такси" деген таануучу белгиси бар транспорт каражаттар. Таанылуучу "Такси" белгиси "Т" деген баш тамгасы жана ичинен жарык күйгүзүлгөн чакмак белгилери бар трапеция түрүндө болуп, автомобилдин үстүнө биротоло же магнит менен орнотулат.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lastRenderedPageBreak/>
              <w:t>"Сутканын караңгы мезгили"</w:t>
            </w:r>
            <w:r w:rsidRPr="002A14B0">
              <w:rPr>
                <w:rFonts w:ascii="Times New Roman" w:eastAsiaTheme="minorEastAsia" w:hAnsi="Times New Roman" w:cs="Times New Roman"/>
                <w:sz w:val="27"/>
                <w:szCs w:val="27"/>
                <w:lang w:eastAsia="ru-RU"/>
              </w:rPr>
              <w:t xml:space="preserve"> - кеч күүгүмдөн таңкы күүгүмгө чейинки убакыттын аралыгы.</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"Тоннель"</w:t>
            </w:r>
            <w:r w:rsidRPr="002A14B0">
              <w:rPr>
                <w:rFonts w:ascii="Times New Roman" w:eastAsiaTheme="minorEastAsia" w:hAnsi="Times New Roman" w:cs="Times New Roman"/>
                <w:sz w:val="27"/>
                <w:szCs w:val="27"/>
                <w:lang w:eastAsia="ru-RU"/>
              </w:rPr>
              <w:t xml:space="preserve"> - транспорт каражаттарды, сууну ж.б. өткөрүү үчүн арналган, жер катмарынын, тоо массивинин же суу катмарынын астынан өтүүчү жер алдындагы инженердик курулма.</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"Тормоздук жол"</w:t>
            </w:r>
            <w:r w:rsidRPr="002A14B0">
              <w:rPr>
                <w:rFonts w:ascii="Times New Roman" w:eastAsiaTheme="minorEastAsia" w:hAnsi="Times New Roman" w:cs="Times New Roman"/>
                <w:sz w:val="27"/>
                <w:szCs w:val="27"/>
                <w:lang w:eastAsia="ru-RU"/>
              </w:rPr>
              <w:t xml:space="preserve"> - шашылыш тормоз берген учурда транспорт каражат тормоздук системанын башкаруу органына (педаль, сап) таасир эткенден баштап ал толук токтогонго чейинки аралык.</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"Тротуар"</w:t>
            </w:r>
            <w:r w:rsidRPr="002A14B0">
              <w:rPr>
                <w:rFonts w:ascii="Times New Roman" w:eastAsiaTheme="minorEastAsia" w:hAnsi="Times New Roman" w:cs="Times New Roman"/>
                <w:sz w:val="27"/>
                <w:szCs w:val="27"/>
                <w:lang w:eastAsia="ru-RU"/>
              </w:rPr>
              <w:t xml:space="preserve"> - жолдун элементи, ал жөө адамдар басышы үчүн арналган жана жүрүүчү бөлүккө кошулуп же андан газон менен бөлүнүп турат.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"Жол берүү (тоскоолдук түзбөө)"</w:t>
            </w:r>
            <w:r w:rsidRPr="002A14B0">
              <w:rPr>
                <w:rFonts w:ascii="Times New Roman" w:eastAsiaTheme="minorEastAsia" w:hAnsi="Times New Roman" w:cs="Times New Roman"/>
                <w:sz w:val="27"/>
                <w:szCs w:val="27"/>
                <w:lang w:eastAsia="ru-RU"/>
              </w:rPr>
              <w:t xml:space="preserve"> - эгерде кайсы бир жол кыймылынын катышуучусунун кыймылды баштоого, улантууга же кыймыл багытын өзгөртүүгө болгон аракеттери ага караганда салыштырмалуу артыкчылыгы бар башка жол кыймылынын катышуучуларынын кыймыл багытын же ылдамдыгын өзгөртүүгө мажбурлай турган болсо, ал жол кыймылынын катышуучусуна жогорудагыдай аракеттерди жасоого болбой тургандыгын билдирүүчү талап.</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"Жол кыймылынын катышуучусу"</w:t>
            </w:r>
            <w:r w:rsidRPr="002A14B0">
              <w:rPr>
                <w:rFonts w:ascii="Times New Roman" w:eastAsiaTheme="minorEastAsia" w:hAnsi="Times New Roman" w:cs="Times New Roman"/>
                <w:sz w:val="27"/>
                <w:szCs w:val="27"/>
                <w:lang w:eastAsia="ru-RU"/>
              </w:rPr>
              <w:t xml:space="preserve"> - айдоочу, жөө адам, транспорт каражаттын жүргүнчүсү, малды айдоочу катары кыймылдын процессине түздөн-түз катышкан адам.</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"Көчө"</w:t>
            </w:r>
            <w:r w:rsidRPr="002A14B0">
              <w:rPr>
                <w:rFonts w:ascii="Times New Roman" w:eastAsiaTheme="minorEastAsia" w:hAnsi="Times New Roman" w:cs="Times New Roman"/>
                <w:sz w:val="27"/>
                <w:szCs w:val="27"/>
                <w:lang w:eastAsia="ru-RU"/>
              </w:rPr>
              <w:t xml:space="preserve"> - калктуу конуштун ичиндеги шаардык автомобиль жүрүүчү жол.</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lastRenderedPageBreak/>
              <w:t>"Айдоочунун чарчашы"</w:t>
            </w:r>
            <w:r w:rsidRPr="002A14B0">
              <w:rPr>
                <w:rFonts w:ascii="Times New Roman" w:eastAsiaTheme="minorEastAsia" w:hAnsi="Times New Roman" w:cs="Times New Roman"/>
                <w:sz w:val="27"/>
                <w:szCs w:val="27"/>
                <w:lang w:eastAsia="ru-RU"/>
              </w:rPr>
              <w:t xml:space="preserve"> - транспорт каражатты башкаруу убагындагы иштин натыйжасында көңүл коюунун азайышынан, кыймыл-аракеттин координациясы бузулушунан, уйку басуудан көрүнгөн организмдин физиологиялык абалы.</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"Транспорт каражаттын экологиялык коопсуздугу"</w:t>
            </w:r>
            <w:r w:rsidRPr="002A14B0">
              <w:rPr>
                <w:rFonts w:ascii="Times New Roman" w:eastAsiaTheme="minorEastAsia" w:hAnsi="Times New Roman" w:cs="Times New Roman"/>
                <w:sz w:val="27"/>
                <w:szCs w:val="27"/>
                <w:lang w:eastAsia="ru-RU"/>
              </w:rPr>
              <w:t xml:space="preserve"> - транспорт каражаттын айлана-чөйрөгө терс таасирди азайтуучу касиеттери.</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"Эстакада"</w:t>
            </w:r>
            <w:r w:rsidRPr="002A14B0">
              <w:rPr>
                <w:rFonts w:ascii="Times New Roman" w:eastAsiaTheme="minorEastAsia" w:hAnsi="Times New Roman" w:cs="Times New Roman"/>
                <w:sz w:val="27"/>
                <w:szCs w:val="27"/>
                <w:lang w:eastAsia="ru-RU"/>
              </w:rPr>
              <w:t xml:space="preserve"> - кесилишкен жерде бир жол экинчи жолдун үстүнөн өткөндө транспорт каражаттардын жана (же) жөө адамдардын жүрүшү үчүн арналган, ошондой эле бош эмес жерлерди же транспорттордун агымын айланып өтүү үчүн жердин деңгээлинен жогору турган жол жасоого арналган инженердик курулма.</w:t>
            </w:r>
          </w:p>
          <w:p w:rsidR="002A14B0" w:rsidRPr="002A14B0" w:rsidRDefault="002A14B0" w:rsidP="002A14B0">
            <w:pPr>
              <w:spacing w:after="0" w:line="240" w:lineRule="auto"/>
              <w:ind w:firstLine="709"/>
              <w:jc w:val="both"/>
              <w:rPr>
                <w:rFonts w:ascii="Times New Roman" w:eastAsiaTheme="minorEastAsia" w:hAnsi="Times New Roman" w:cs="Arial"/>
                <w:spacing w:val="-6"/>
                <w:sz w:val="27"/>
                <w:szCs w:val="27"/>
                <w:lang w:eastAsia="ru-RU"/>
              </w:rPr>
            </w:pPr>
          </w:p>
        </w:tc>
        <w:tc>
          <w:tcPr>
            <w:tcW w:w="6826" w:type="dxa"/>
          </w:tcPr>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eastAsia="ru-RU"/>
              </w:rPr>
              <w:lastRenderedPageBreak/>
              <w:t>1.2. Эрежелерде төмөнкүдөй негизги түшүнүктөр жана терминдер пайдаланылат: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"Автомагистраль"</w:t>
            </w:r>
            <w:r w:rsidRPr="002A14B0">
              <w:rPr>
                <w:rFonts w:ascii="Times New Roman" w:eastAsiaTheme="minorEastAsia" w:hAnsi="Times New Roman" w:cs="Times New Roman"/>
                <w:sz w:val="27"/>
                <w:szCs w:val="27"/>
                <w:lang w:eastAsia="ru-RU"/>
              </w:rPr>
              <w:t xml:space="preserve"> - автотранспорт каражаттардын ылдам жүрүшү үчүн арналган, ар бир багыт үчүн экиден кем эмес жүрүү тилкеси бар, бири-биринен бөлүүчү тилке менен (ал жок болсо - жолдун тосмосу менен) ажыратылган, башка жолдор менен, темир жол же трамвай жолдор, жөөлөр үчүн же велосипед үчүн жолдор менен бир деңгээлде кесилишпеген, 5.1(**) белги менен белгиленген, өткөрүүгө жарактуулугу жогорку жол.</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"Авариялык кырдаал"</w:t>
            </w:r>
            <w:r w:rsidRPr="002A14B0">
              <w:rPr>
                <w:rFonts w:ascii="Times New Roman" w:eastAsiaTheme="minorEastAsia" w:hAnsi="Times New Roman" w:cs="Times New Roman"/>
                <w:sz w:val="27"/>
                <w:szCs w:val="27"/>
                <w:lang w:eastAsia="ru-RU"/>
              </w:rPr>
              <w:t xml:space="preserve"> - жол кыймылынын учурунда жол кыймылына катышуучулардын аракеттери же аракетсиздиги жол-транспорт кырсыгы болуу коркунучун жараткан кырдаал.</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"Автопоезд"</w:t>
            </w:r>
            <w:r w:rsidRPr="002A14B0">
              <w:rPr>
                <w:rFonts w:ascii="Times New Roman" w:eastAsiaTheme="minorEastAsia" w:hAnsi="Times New Roman" w:cs="Times New Roman"/>
                <w:sz w:val="27"/>
                <w:szCs w:val="27"/>
                <w:lang w:eastAsia="ru-RU"/>
              </w:rPr>
              <w:t xml:space="preserve"> - чиркегич (чиркегичтер) чиркелген механикалык транспорт каражат.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"Жол кыймылынын коопсуздугу"</w:t>
            </w:r>
            <w:r w:rsidRPr="002A14B0">
              <w:rPr>
                <w:rFonts w:ascii="Times New Roman" w:eastAsiaTheme="minorEastAsia" w:hAnsi="Times New Roman" w:cs="Times New Roman"/>
                <w:sz w:val="27"/>
                <w:szCs w:val="27"/>
                <w:lang w:eastAsia="ru-RU"/>
              </w:rPr>
              <w:t xml:space="preserve"> - жол кыймылына катышуучулардын жана мамлекеттин жол-</w:t>
            </w:r>
            <w:r w:rsidRPr="002A14B0">
              <w:rPr>
                <w:rFonts w:ascii="Times New Roman" w:eastAsiaTheme="minorEastAsia" w:hAnsi="Times New Roman" w:cs="Times New Roman"/>
                <w:sz w:val="27"/>
                <w:szCs w:val="27"/>
                <w:lang w:eastAsia="ru-RU"/>
              </w:rPr>
              <w:lastRenderedPageBreak/>
              <w:t>транспорт кырсыктарынан жана алардын кесепеттеринен корголуу даражасын чагылдыруучу жол кыймылынын абалы.</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"Коопсуз дистанция"</w:t>
            </w:r>
            <w:r w:rsidRPr="002A14B0">
              <w:rPr>
                <w:rFonts w:ascii="Times New Roman" w:eastAsiaTheme="minorEastAsia" w:hAnsi="Times New Roman" w:cs="Times New Roman"/>
                <w:sz w:val="27"/>
                <w:szCs w:val="27"/>
                <w:lang w:eastAsia="ru-RU"/>
              </w:rPr>
              <w:t xml:space="preserve"> - ошол эле тилкеде алдыда бараткан транспорт каражатка чейинки, ал капыстан тормоз берген же токтогон учурда артта келаткан транспорт каражаттын айдоочусуна капыстан катуу тормоз бербестен сүзүшүүнү болтурбоого мүмкүндүк берчү аралык.</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"Коопсуз интервал"</w:t>
            </w:r>
            <w:r w:rsidRPr="002A14B0">
              <w:rPr>
                <w:rFonts w:ascii="Times New Roman" w:eastAsiaTheme="minorEastAsia" w:hAnsi="Times New Roman" w:cs="Times New Roman"/>
                <w:sz w:val="27"/>
                <w:szCs w:val="27"/>
                <w:lang w:eastAsia="ru-RU"/>
              </w:rPr>
              <w:t xml:space="preserve"> - жүрүп бараткан транспорт каражаттардын же алар менен башка объекттердин капталдарынын арасындагы, жол кыймылынын коопсуздугун камсыздоочу аралык.</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"Коопсуз ылдамдык"</w:t>
            </w:r>
            <w:r w:rsidRPr="002A14B0">
              <w:rPr>
                <w:rFonts w:ascii="Times New Roman" w:eastAsiaTheme="minorEastAsia" w:hAnsi="Times New Roman" w:cs="Times New Roman"/>
                <w:sz w:val="27"/>
                <w:szCs w:val="27"/>
                <w:lang w:eastAsia="ru-RU"/>
              </w:rPr>
              <w:t xml:space="preserve"> - айдоочу транспорт каражатты коопсуз башкарууга жана конкреттүү жол шарттарында анын кыймылын контролдоого мүмкүндүк алуучу ылдамдык.</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"Буксирлөө"</w:t>
            </w:r>
            <w:r w:rsidRPr="002A14B0">
              <w:rPr>
                <w:rFonts w:ascii="Times New Roman" w:eastAsiaTheme="minorEastAsia" w:hAnsi="Times New Roman" w:cs="Times New Roman"/>
                <w:sz w:val="27"/>
                <w:szCs w:val="27"/>
                <w:lang w:eastAsia="ru-RU"/>
              </w:rPr>
              <w:t xml:space="preserve"> - бир транспорт каражат менен экинчи транспорт каражатты катуу же ийилчээк илгич менен же бир бөлүгүн платформага же атайын таяныч түзүлүшкө жүктөө жолу менен сүйрөө, бул транспорттук составдарды эксплуатациялоого кирбейт.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"Велосипед"</w:t>
            </w:r>
            <w:r w:rsidRPr="002A14B0">
              <w:rPr>
                <w:rFonts w:ascii="Times New Roman" w:eastAsiaTheme="minorEastAsia" w:hAnsi="Times New Roman" w:cs="Times New Roman"/>
                <w:sz w:val="27"/>
                <w:szCs w:val="27"/>
                <w:lang w:eastAsia="ru-RU"/>
              </w:rPr>
              <w:t xml:space="preserve"> - майыптар коляскаларынан тышкары эки же андан ашык дөңгөлөгү бар жана анда отурган адамдын кара күчү менен кыймылга келүүчү транспорт каражаты.</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"Көрүнөөлүк"</w:t>
            </w:r>
            <w:r w:rsidRPr="002A14B0">
              <w:rPr>
                <w:rFonts w:ascii="Times New Roman" w:eastAsiaTheme="minorEastAsia" w:hAnsi="Times New Roman" w:cs="Times New Roman"/>
                <w:sz w:val="27"/>
                <w:szCs w:val="27"/>
                <w:lang w:eastAsia="ru-RU"/>
              </w:rPr>
              <w:t xml:space="preserve"> - айдоочунун ордунан жолдун элементтеринин чектерин жана жүрүүгө катышуучулардын орундарын даана көрүүгө болуучу максимум аралык, бул айдоочуга транспорт каражатты </w:t>
            </w:r>
            <w:r w:rsidRPr="002A14B0">
              <w:rPr>
                <w:rFonts w:ascii="Times New Roman" w:eastAsiaTheme="minorEastAsia" w:hAnsi="Times New Roman" w:cs="Times New Roman"/>
                <w:sz w:val="27"/>
                <w:szCs w:val="27"/>
                <w:lang w:eastAsia="ru-RU"/>
              </w:rPr>
              <w:lastRenderedPageBreak/>
              <w:t>башкаруу учурунда коопсуз ылдамдыкты тандоо жана коопсуз маневр жасоо үчүн ориентир алууга мүмкүндүк берет.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"Айдоочу"</w:t>
            </w:r>
            <w:r w:rsidRPr="002A14B0">
              <w:rPr>
                <w:rFonts w:ascii="Times New Roman" w:eastAsiaTheme="minorEastAsia" w:hAnsi="Times New Roman" w:cs="Times New Roman"/>
                <w:sz w:val="27"/>
                <w:szCs w:val="27"/>
                <w:lang w:eastAsia="ru-RU"/>
              </w:rPr>
              <w:t xml:space="preserve"> - кандайдыр-бир транспортту башкарган адам, жүк жүктөлүүчү, мингич жана башка малды айдап бараткан адам. Айдоону үйрөтүп жаткан адам да айдоочуга теңештирилет.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"Аргасыздан токтоо"</w:t>
            </w:r>
            <w:r w:rsidRPr="002A14B0">
              <w:rPr>
                <w:rFonts w:ascii="Times New Roman" w:eastAsiaTheme="minorEastAsia" w:hAnsi="Times New Roman" w:cs="Times New Roman"/>
                <w:sz w:val="27"/>
                <w:szCs w:val="27"/>
                <w:lang w:eastAsia="ru-RU"/>
              </w:rPr>
              <w:t xml:space="preserve"> - транспорт каражатынын техникалык жактан бузулушунан же ташылып бараткан жүк келтирген коркунучтан, айдоочунун (жүргүнчүнүн) абалынын начарлоосунан же жолдо тоскоолдук пайда болушунан улам кыймылдын токтотулушу.</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"Транспорт каражатынын ээси"</w:t>
            </w:r>
            <w:r w:rsidRPr="002A14B0">
              <w:rPr>
                <w:rFonts w:ascii="Times New Roman" w:eastAsiaTheme="minorEastAsia" w:hAnsi="Times New Roman" w:cs="Times New Roman"/>
                <w:sz w:val="27"/>
                <w:szCs w:val="27"/>
                <w:lang w:eastAsia="ru-RU"/>
              </w:rPr>
              <w:t xml:space="preserve"> - балансында транспорт каражаты бар юридикалык жак болуп саналган уюм же транспорт каражатына менчик укугу бар адам.</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"Башкы жол"</w:t>
            </w:r>
            <w:r w:rsidRPr="002A14B0">
              <w:rPr>
                <w:rFonts w:ascii="Times New Roman" w:eastAsiaTheme="minorEastAsia" w:hAnsi="Times New Roman" w:cs="Times New Roman"/>
                <w:sz w:val="27"/>
                <w:szCs w:val="27"/>
                <w:lang w:eastAsia="ru-RU"/>
              </w:rPr>
              <w:t xml:space="preserve"> - кесип өткөн (кошулган) жолго карата 2.1, 2.3.1. - </w:t>
            </w:r>
            <w:r w:rsidRPr="002A14B0">
              <w:rPr>
                <w:rFonts w:ascii="Times New Roman" w:eastAsiaTheme="minorEastAsia" w:hAnsi="Times New Roman" w:cs="Times New Roman"/>
                <w:sz w:val="27"/>
                <w:szCs w:val="27"/>
                <w:lang w:val="ky-KG" w:eastAsia="ru-RU"/>
              </w:rPr>
              <w:t>2.3.7</w:t>
            </w:r>
            <w:r w:rsidRPr="002A14B0">
              <w:rPr>
                <w:rFonts w:ascii="Times New Roman" w:eastAsiaTheme="minorEastAsia" w:hAnsi="Times New Roman" w:cs="Times New Roman"/>
                <w:sz w:val="27"/>
                <w:szCs w:val="27"/>
                <w:lang w:eastAsia="ru-RU"/>
              </w:rPr>
              <w:t>. же 5.1. белгилери менен көрсөтүлгөн жол же топурак жолго салыштырмалуу катуу кыртыштуу (асфальт жана цемент-бетон, таш материалдар жана ушул сыяктуулар менен капталган) жол же жамаатташ аймактардан чыккан жолдорго карата ар кандай жол. Кесилишке жакын жердеги экинчи даражадагы жолдун капталган кыртышы бар болушу аны мааниси боюнча кесилишип жаткан жолго карата теңдеш кылбайт.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"Араба (чана)"</w:t>
            </w:r>
            <w:r w:rsidRPr="002A14B0">
              <w:rPr>
                <w:rFonts w:ascii="Times New Roman" w:eastAsiaTheme="minorEastAsia" w:hAnsi="Times New Roman" w:cs="Times New Roman"/>
                <w:sz w:val="27"/>
                <w:szCs w:val="27"/>
                <w:lang w:eastAsia="ru-RU"/>
              </w:rPr>
              <w:t xml:space="preserve"> - жаныбарлар чегилип кыймылга келүүчү транспорт каражаты.</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"Тоодогу жолдор"</w:t>
            </w:r>
            <w:r w:rsidRPr="002A14B0">
              <w:rPr>
                <w:rFonts w:ascii="Times New Roman" w:eastAsiaTheme="minorEastAsia" w:hAnsi="Times New Roman" w:cs="Times New Roman"/>
                <w:sz w:val="27"/>
                <w:szCs w:val="27"/>
                <w:lang w:eastAsia="ru-RU"/>
              </w:rPr>
              <w:t xml:space="preserve"> - жүрүүнүн коопсуздугуна таасир этүүчү техникалык мүнөздөмөлөрү: деңиз </w:t>
            </w:r>
            <w:r w:rsidRPr="002A14B0">
              <w:rPr>
                <w:rFonts w:ascii="Times New Roman" w:eastAsiaTheme="minorEastAsia" w:hAnsi="Times New Roman" w:cs="Times New Roman"/>
                <w:sz w:val="27"/>
                <w:szCs w:val="27"/>
                <w:lang w:eastAsia="ru-RU"/>
              </w:rPr>
              <w:lastRenderedPageBreak/>
              <w:t>деңгээлинен орчундуу бийиктиги, тик өйдөлүштөрү, чукул радиустагы бурулуштары, серпантини, горизонталь участоктордун кыскалыгы, бүтөлүп калуу, суу жеп кетүү, таш кулоо, кар көчкү жүрүшү мүмкүндүгү, жолго жакын жарлар ж.б.у.с; аба ырайынын шарты тез өзгөрүшү менен түз жердеги жолдордон айырмаланган жолдор.</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"Жүк ташуучу автомобиль"</w:t>
            </w:r>
            <w:r w:rsidRPr="002A14B0">
              <w:rPr>
                <w:rFonts w:ascii="Times New Roman" w:eastAsiaTheme="minorEastAsia" w:hAnsi="Times New Roman" w:cs="Times New Roman"/>
                <w:sz w:val="27"/>
                <w:szCs w:val="27"/>
                <w:lang w:eastAsia="ru-RU"/>
              </w:rPr>
              <w:t xml:space="preserve"> - конструкциясы жана жабдылышы боюнча жүктөрдү ташууга арналган автомобиль.</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"Кызмат адамдары"</w:t>
            </w:r>
            <w:r w:rsidRPr="002A14B0">
              <w:rPr>
                <w:rFonts w:ascii="Times New Roman" w:eastAsiaTheme="minorEastAsia" w:hAnsi="Times New Roman" w:cs="Times New Roman"/>
                <w:sz w:val="27"/>
                <w:szCs w:val="27"/>
                <w:lang w:eastAsia="ru-RU"/>
              </w:rPr>
              <w:t xml:space="preserve"> - өздөрүнө кызматтан көз каранды эмес адамдарга карата туруктуу, убактылуу же атайын ыйгарым укук боюнча тескөө укуктарын жүзөгө ашырган же мыйзамдарда белгиленген тартипте буга укуктуу болгон адамдар, ошондой эле мамлекеттик органдарда уюштуруу-тескөө же администрациялык-чарбалык функцияларды аткарган адамдар.</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"Жол"</w:t>
            </w:r>
            <w:r w:rsidRPr="002A14B0">
              <w:rPr>
                <w:rFonts w:ascii="Times New Roman" w:eastAsiaTheme="minorEastAsia" w:hAnsi="Times New Roman" w:cs="Times New Roman"/>
                <w:sz w:val="27"/>
                <w:szCs w:val="27"/>
                <w:lang w:eastAsia="ru-RU"/>
              </w:rPr>
              <w:t xml:space="preserve"> - ылайыкташтырылган же ыңгайлаштырылган жана транспорт каражатынын кыймылы үчүн пайдаланылуучу жер тилкеси же жасалма курулуштун үстүңкү бети. Жол өзүнө бир же бир нече жүрүүчү бөлүктөрдү, ошондой эле трамвай жолдорун, жөө адамдар басуучу жолду, жол жээгин жана тилкелер болгон учурда аларды бөлүштүрүүчү сызыктарды камтыйт.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"Жол-транспорт кырсыгы"</w:t>
            </w:r>
            <w:r w:rsidRPr="002A14B0">
              <w:rPr>
                <w:rFonts w:ascii="Times New Roman" w:eastAsiaTheme="minorEastAsia" w:hAnsi="Times New Roman" w:cs="Times New Roman"/>
                <w:sz w:val="27"/>
                <w:szCs w:val="27"/>
                <w:lang w:eastAsia="ru-RU"/>
              </w:rPr>
              <w:t xml:space="preserve"> - транспорт каражатынын жол кыймылынын процессинде жана анын катышуусу менен келип чыккан, адамдардын өлүмүнө же жарадар болушуна, транспорт </w:t>
            </w:r>
            <w:r w:rsidRPr="002A14B0">
              <w:rPr>
                <w:rFonts w:ascii="Times New Roman" w:eastAsiaTheme="minorEastAsia" w:hAnsi="Times New Roman" w:cs="Times New Roman"/>
                <w:sz w:val="27"/>
                <w:szCs w:val="27"/>
                <w:lang w:eastAsia="ru-RU"/>
              </w:rPr>
              <w:lastRenderedPageBreak/>
              <w:t>каражатынын, жүктүн, курулуштун бузулушуна же материалдык зыянга алып келген окуя.</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"Жол кыймылы"</w:t>
            </w:r>
            <w:r w:rsidRPr="002A14B0">
              <w:rPr>
                <w:rFonts w:ascii="Times New Roman" w:eastAsiaTheme="minorEastAsia" w:hAnsi="Times New Roman" w:cs="Times New Roman"/>
                <w:sz w:val="27"/>
                <w:szCs w:val="27"/>
                <w:lang w:eastAsia="ru-RU"/>
              </w:rPr>
              <w:t xml:space="preserve"> - жолдордун бетинде транспорт каражаттардын жардамы менен же аларсыз адамдарды жана жүктөрдү ташуу процессинде болуучу коомдук мамилелердин жыйындысы.</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"Жолдогу кырдаал"</w:t>
            </w:r>
            <w:r w:rsidRPr="002A14B0">
              <w:rPr>
                <w:rFonts w:ascii="Times New Roman" w:eastAsiaTheme="minorEastAsia" w:hAnsi="Times New Roman" w:cs="Times New Roman"/>
                <w:sz w:val="27"/>
                <w:szCs w:val="27"/>
                <w:lang w:eastAsia="ru-RU"/>
              </w:rPr>
              <w:t xml:space="preserve"> - жолдун шарттары, жолдун тийиштүү участогунда тоскоолдуктардын болушу, жол кыймылынын ургаалдуулугу жана уюштурулуш деңгээли (жол бетиндеги чийиндердин, жол белгилеринин, жолдук жабдуулардын, светофорлордун болушу жана алардын абалы) менен мүнөздөлүүчү факторлордун жыйындысы, айдоочу ылдамдыкты, жүрүү тилкесин жана транспорт каражатты башкаруу ыкмасын тандоодо ушуларды эске алууга тийиш.</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"Темир жол өткөөлү"</w:t>
            </w:r>
            <w:r w:rsidRPr="002A14B0">
              <w:rPr>
                <w:rFonts w:ascii="Times New Roman" w:eastAsiaTheme="minorEastAsia" w:hAnsi="Times New Roman" w:cs="Times New Roman"/>
                <w:sz w:val="27"/>
                <w:szCs w:val="27"/>
                <w:lang w:eastAsia="ru-RU"/>
              </w:rPr>
              <w:t xml:space="preserve"> - жолдун темир жол менен бир деңгээлде кесилишкен жери.</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"Турак жай зона"</w:t>
            </w:r>
            <w:r w:rsidRPr="002A14B0">
              <w:rPr>
                <w:rFonts w:ascii="Times New Roman" w:eastAsiaTheme="minorEastAsia" w:hAnsi="Times New Roman" w:cs="Times New Roman"/>
                <w:sz w:val="27"/>
                <w:szCs w:val="27"/>
                <w:lang w:eastAsia="ru-RU"/>
              </w:rPr>
              <w:t xml:space="preserve"> - калктуу конуштагы </w:t>
            </w:r>
            <w:r w:rsidRPr="002A14B0">
              <w:rPr>
                <w:rFonts w:ascii="Times New Roman" w:eastAsiaTheme="minorEastAsia" w:hAnsi="Times New Roman" w:cs="Times New Roman"/>
                <w:sz w:val="27"/>
                <w:szCs w:val="27"/>
                <w:lang w:val="ky-KG" w:eastAsia="ru-RU"/>
              </w:rPr>
              <w:t>5.21 жана 5.22</w:t>
            </w:r>
            <w:r w:rsidRPr="002A14B0">
              <w:rPr>
                <w:rFonts w:ascii="Times New Roman" w:eastAsiaTheme="minorEastAsia" w:hAnsi="Times New Roman" w:cs="Times New Roman"/>
                <w:sz w:val="27"/>
                <w:szCs w:val="27"/>
                <w:lang w:eastAsia="ru-RU"/>
              </w:rPr>
              <w:t xml:space="preserve"> белгилер менен белгиленген аймак.</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"Жасалма курулмалар"</w:t>
            </w:r>
            <w:r w:rsidRPr="002A14B0">
              <w:rPr>
                <w:rFonts w:ascii="Times New Roman" w:eastAsiaTheme="minorEastAsia" w:hAnsi="Times New Roman" w:cs="Times New Roman"/>
                <w:sz w:val="27"/>
                <w:szCs w:val="27"/>
                <w:lang w:eastAsia="ru-RU"/>
              </w:rPr>
              <w:t xml:space="preserve"> - жолдор дарыялар, жарлар, тоо кыркалары, жолдор жана башка тоскоолдуктар менен кесилишкенде жасалчу, кардан, кулоолордон тосуучу курулмалар. Автомобиль жолдорундагы негизги жасалма курулмалар: көпүрөлөр, кабат жолдор, тоннелдер, эстакадалар, түтүктөр, сууну агызуучу түзүлүштөр, галереялар, тирөөч дубалдар ж.б.</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"Транспорт жүрүүчү бөлүктүн чети"</w:t>
            </w:r>
            <w:r w:rsidRPr="002A14B0">
              <w:rPr>
                <w:rFonts w:ascii="Times New Roman" w:eastAsiaTheme="minorEastAsia" w:hAnsi="Times New Roman" w:cs="Times New Roman"/>
                <w:sz w:val="27"/>
                <w:szCs w:val="27"/>
                <w:lang w:eastAsia="ru-RU"/>
              </w:rPr>
              <w:t xml:space="preserve"> - жол бетиндеги чийин менен, эгер ал жок болсо - жол бетинин четин бойлото, ошондой эле жүрүүчү бөлүк трамвай жолу менен кошулган жерде шарттуу линия менен </w:t>
            </w:r>
            <w:r w:rsidRPr="002A14B0">
              <w:rPr>
                <w:rFonts w:ascii="Times New Roman" w:eastAsiaTheme="minorEastAsia" w:hAnsi="Times New Roman" w:cs="Times New Roman"/>
                <w:sz w:val="27"/>
                <w:szCs w:val="27"/>
                <w:lang w:eastAsia="ru-RU"/>
              </w:rPr>
              <w:lastRenderedPageBreak/>
              <w:t>аныкталат. Жол бетинин чекесин аныктоого мүмкүн эмес болсо, анын ичинде жол шарттары боюнча да аныктоого болбосо, жүрүүчү бөлүктүн четин айдоочу өзү тапталган тилкенин чети боюнча аныктайт.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"Жүрүүчү бөлүктөгү четки абал"</w:t>
            </w:r>
            <w:r w:rsidRPr="002A14B0">
              <w:rPr>
                <w:rFonts w:ascii="Times New Roman" w:eastAsiaTheme="minorEastAsia" w:hAnsi="Times New Roman" w:cs="Times New Roman"/>
                <w:sz w:val="27"/>
                <w:szCs w:val="27"/>
                <w:lang w:eastAsia="ru-RU"/>
              </w:rPr>
              <w:t xml:space="preserve"> - транспорт каражаттын жүрүүчү бөлүктүн четинен жүрүүчү бөлүктүн ортосуна же бөлүүчү тилкеге карата абалы, бул удаалаш бараткан транспорт каражатка (анын ичинде эки дөңгөлөктүү транспорт каражатка) жүрүүчү бөлүктүн четине, жүрүүчү бөлүктүн ортосуна же бөлүүчү тилкеге андан да жакыныраак жүрүүгө мүмкүндүк бербейт.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"Жеңил автомобиль"</w:t>
            </w:r>
            <w:r w:rsidRPr="002A14B0">
              <w:rPr>
                <w:rFonts w:ascii="Times New Roman" w:eastAsiaTheme="minorEastAsia" w:hAnsi="Times New Roman" w:cs="Times New Roman"/>
                <w:sz w:val="27"/>
                <w:szCs w:val="27"/>
                <w:lang w:eastAsia="ru-RU"/>
              </w:rPr>
              <w:t xml:space="preserve"> - уруксат берилген салмагы 3500 (үч миң беш жүз) кг ашпаган, айдоочунун орундугунан тышкары отуруучу орундардын саны сегизден ашпаган, конструкциясы жана жабдылышы боюнча зарыл ыңгайды жана коопсуздукту камсыздоо менен жүргүнчүлөрдү жана алардын жүктөрүн ташууга арналган транспорт каражат.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"Маневр жасоо"</w:t>
            </w:r>
            <w:r w:rsidRPr="002A14B0">
              <w:rPr>
                <w:rFonts w:ascii="Times New Roman" w:eastAsiaTheme="minorEastAsia" w:hAnsi="Times New Roman" w:cs="Times New Roman"/>
                <w:sz w:val="27"/>
                <w:szCs w:val="27"/>
                <w:lang w:eastAsia="ru-RU"/>
              </w:rPr>
              <w:t xml:space="preserve"> - транспорт каражаттын жүрүп башташы, токтошу, аялдамасы, бурулушу (кайрылышы), орун которуусу, тормоз бериши жана артка жүрүшү.</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"Маршруттук транспорт каражат"</w:t>
            </w:r>
            <w:r w:rsidRPr="002A14B0">
              <w:rPr>
                <w:rFonts w:ascii="Times New Roman" w:eastAsiaTheme="minorEastAsia" w:hAnsi="Times New Roman" w:cs="Times New Roman"/>
                <w:sz w:val="27"/>
                <w:szCs w:val="27"/>
                <w:lang w:eastAsia="ru-RU"/>
              </w:rPr>
              <w:t xml:space="preserve"> - жолдор аркылуу адамдарды ташууга арналган жана белгиленген токтоочу пункттары (аялдамасы) бар белгиленген багыт боюнча жүргөн жалпы пайдалануудагы транспорт каражат (автобус, троллейбус, трамвай, маршруттук такси).</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lastRenderedPageBreak/>
              <w:t>"Көпүрө"</w:t>
            </w:r>
            <w:r w:rsidRPr="002A14B0">
              <w:rPr>
                <w:rFonts w:ascii="Times New Roman" w:eastAsiaTheme="minorEastAsia" w:hAnsi="Times New Roman" w:cs="Times New Roman"/>
                <w:sz w:val="27"/>
                <w:szCs w:val="27"/>
                <w:lang w:eastAsia="ru-RU"/>
              </w:rPr>
              <w:t xml:space="preserve"> - дарыя, жар же башка тоскоолдуктар аркылуу өтүүгө арналган курулма, анын чектери өткөрүүчү курулмалардын башталышы жана аягы болуп эсептелет.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"Механикалык транспорт каражат"</w:t>
            </w:r>
            <w:r w:rsidRPr="002A14B0">
              <w:rPr>
                <w:rFonts w:ascii="Times New Roman" w:eastAsiaTheme="minorEastAsia" w:hAnsi="Times New Roman" w:cs="Times New Roman"/>
                <w:sz w:val="27"/>
                <w:szCs w:val="27"/>
                <w:lang w:eastAsia="ru-RU"/>
              </w:rPr>
              <w:t xml:space="preserve"> - мопедден тышкары кыймылдаткыч менен жүрүүчү транспорт каражаты. Термин ошондой эле ар кандай тракторлорго жана өзү жүрүүчү машиналарга жайылтылат.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"Мопед"</w:t>
            </w:r>
            <w:r w:rsidRPr="002A14B0">
              <w:rPr>
                <w:rFonts w:ascii="Times New Roman" w:eastAsiaTheme="minorEastAsia" w:hAnsi="Times New Roman" w:cs="Times New Roman"/>
                <w:sz w:val="27"/>
                <w:szCs w:val="27"/>
                <w:lang w:eastAsia="ru-RU"/>
              </w:rPr>
              <w:t xml:space="preserve"> - 50 </w:t>
            </w:r>
            <w:proofErr w:type="gramStart"/>
            <w:r w:rsidRPr="002A14B0">
              <w:rPr>
                <w:rFonts w:ascii="Times New Roman" w:eastAsiaTheme="minorEastAsia" w:hAnsi="Times New Roman" w:cs="Times New Roman"/>
                <w:sz w:val="27"/>
                <w:szCs w:val="27"/>
                <w:lang w:eastAsia="ru-RU"/>
              </w:rPr>
              <w:t>куб.см</w:t>
            </w:r>
            <w:proofErr w:type="gramEnd"/>
            <w:r w:rsidRPr="002A14B0">
              <w:rPr>
                <w:rFonts w:ascii="Times New Roman" w:eastAsiaTheme="minorEastAsia" w:hAnsi="Times New Roman" w:cs="Times New Roman"/>
                <w:sz w:val="27"/>
                <w:szCs w:val="27"/>
                <w:lang w:eastAsia="ru-RU"/>
              </w:rPr>
              <w:t xml:space="preserve"> ашпаган жумуш көлөмүндөгү кыймылдаткыч менен жүрүүчү жана эң жогорку конструкциялык ылдамдыгы саатына 50 километрден ашпаган эки же үч дөңгөлөктүү транспорт каражаты. Орнотулуучу кыймылдаткычы бар велосипеддер жана ушундай мүнөздөмөсү бар башка транспорт каражаттары мопедге теңештирилет.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"Мотоцикл"</w:t>
            </w:r>
            <w:r w:rsidRPr="002A14B0">
              <w:rPr>
                <w:rFonts w:ascii="Times New Roman" w:eastAsiaTheme="minorEastAsia" w:hAnsi="Times New Roman" w:cs="Times New Roman"/>
                <w:sz w:val="27"/>
                <w:szCs w:val="27"/>
                <w:lang w:eastAsia="ru-RU"/>
              </w:rPr>
              <w:t xml:space="preserve"> - капталында чиркегичи бар же анысы жок болгон эки дөңгөлөктүү механикалык транспорт каражат. Жүктөлгөн абалда салмагы 400 килограммдан ашпаган үч же төрт дөңгөлөктүү механикалык транспорт каражаттары мотоциклдерге теңештирилет.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"Калктуу конуш"</w:t>
            </w:r>
            <w:r w:rsidRPr="002A14B0">
              <w:rPr>
                <w:rFonts w:ascii="Times New Roman" w:eastAsiaTheme="minorEastAsia" w:hAnsi="Times New Roman" w:cs="Times New Roman"/>
                <w:sz w:val="27"/>
                <w:szCs w:val="27"/>
                <w:lang w:eastAsia="ru-RU"/>
              </w:rPr>
              <w:t xml:space="preserve"> - курулуштары бар аймак, ага кире бериште жана андан чыккан жолдор </w:t>
            </w:r>
            <w:r w:rsidRPr="002A14B0">
              <w:rPr>
                <w:rFonts w:ascii="Times New Roman" w:eastAsiaTheme="minorEastAsia" w:hAnsi="Times New Roman" w:cs="Times New Roman"/>
                <w:sz w:val="27"/>
                <w:szCs w:val="27"/>
                <w:lang w:val="ky-KG" w:eastAsia="ru-RU"/>
              </w:rPr>
              <w:t>5.23.1, 5.23.2, 5.24.1, 5.24.2, 5.25, 5.26</w:t>
            </w:r>
            <w:r w:rsidRPr="002A14B0">
              <w:rPr>
                <w:rFonts w:ascii="Times New Roman" w:eastAsiaTheme="minorEastAsia" w:hAnsi="Times New Roman" w:cs="Times New Roman"/>
                <w:sz w:val="27"/>
                <w:szCs w:val="27"/>
                <w:lang w:eastAsia="ru-RU"/>
              </w:rPr>
              <w:t xml:space="preserve"> белгилери менен көрсөтүлгөн.</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"Начар көрүнүү"</w:t>
            </w:r>
            <w:r w:rsidRPr="002A14B0">
              <w:rPr>
                <w:rFonts w:ascii="Times New Roman" w:eastAsiaTheme="minorEastAsia" w:hAnsi="Times New Roman" w:cs="Times New Roman"/>
                <w:sz w:val="27"/>
                <w:szCs w:val="27"/>
                <w:lang w:eastAsia="ru-RU"/>
              </w:rPr>
              <w:t xml:space="preserve"> - туманда, жамгыр, кар жааганда жана ушуга окшош шарттарда, ошондой эле күүгүмдө алдыдагы жолдун 300 м нары көрүнбөшү.</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"Уюшулган жөө колонна"</w:t>
            </w:r>
            <w:r w:rsidRPr="002A14B0">
              <w:rPr>
                <w:rFonts w:ascii="Times New Roman" w:eastAsiaTheme="minorEastAsia" w:hAnsi="Times New Roman" w:cs="Times New Roman"/>
                <w:sz w:val="27"/>
                <w:szCs w:val="27"/>
                <w:lang w:eastAsia="ru-RU"/>
              </w:rPr>
              <w:t xml:space="preserve"> - жол боюнча чогуу бир багытта бараткан, Эрежелердин 4.2-пунктуна ылайык белгиленген адамдардын тобу.</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lastRenderedPageBreak/>
              <w:t>"Токтоо"</w:t>
            </w:r>
            <w:r w:rsidRPr="002A14B0">
              <w:rPr>
                <w:rFonts w:ascii="Times New Roman" w:eastAsiaTheme="minorEastAsia" w:hAnsi="Times New Roman" w:cs="Times New Roman"/>
                <w:sz w:val="27"/>
                <w:szCs w:val="27"/>
                <w:lang w:eastAsia="ru-RU"/>
              </w:rPr>
              <w:t xml:space="preserve"> - транспорт каражатынын кыймылын 5 мүнөткө чейинки убакытка токтотуу, ошондой эле жүргүнчүлөрдү отургузуу же түшүрүү үчүн, же транспорт каражатына жүк жүктөө же түшүрүү зарыл болгондо андан узак убакытта атайылап токтотуу.</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"Кулоо"</w:t>
            </w:r>
            <w:r w:rsidRPr="002A14B0">
              <w:rPr>
                <w:rFonts w:ascii="Times New Roman" w:eastAsiaTheme="minorEastAsia" w:hAnsi="Times New Roman" w:cs="Times New Roman"/>
                <w:sz w:val="27"/>
                <w:szCs w:val="27"/>
                <w:lang w:eastAsia="ru-RU"/>
              </w:rPr>
              <w:t xml:space="preserve"> - тик беттерден таштардын, шагылдын жана асканын чоң бөлүктөрүнүн кулап түшүүсү.</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"Ашып өтүү"</w:t>
            </w:r>
            <w:r w:rsidRPr="002A14B0">
              <w:rPr>
                <w:rFonts w:ascii="Times New Roman" w:eastAsiaTheme="minorEastAsia" w:hAnsi="Times New Roman" w:cs="Times New Roman"/>
                <w:sz w:val="27"/>
                <w:szCs w:val="27"/>
                <w:lang w:eastAsia="ru-RU"/>
              </w:rPr>
              <w:t xml:space="preserve"> - жүрүп бараткан бир же бир нече транспорт каражатты башка транспорт каражаттын ээлеген тилкесинен чыгуу менен, анын ичинде утурлаш тилкеге чыгуу менен кууп өтүшү.</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"Жолдун чети"</w:t>
            </w:r>
            <w:r w:rsidRPr="002A14B0">
              <w:rPr>
                <w:rFonts w:ascii="Times New Roman" w:eastAsiaTheme="minorEastAsia" w:hAnsi="Times New Roman" w:cs="Times New Roman"/>
                <w:sz w:val="27"/>
                <w:szCs w:val="27"/>
                <w:lang w:eastAsia="ru-RU"/>
              </w:rPr>
              <w:t xml:space="preserve"> - жолдун жүрүүчү бөлүккө туташ, аны менен бир деңгээлдеги, бетинин капталышы боюнча айырмаланган же 1.2.1. чийин менен бөлүнгөн элементи. Жолдун чети транспорт каражаттарды токтотуу жана аялдамасы, жөө адамдардын, мопеддердин, велосипеддердин (тротуарлар, велосипед жолдору жок же алар боюнча жүрүү мүмкүн эмес болгон учурда), арабалар (чаналар) жүрүшү үчүн пайдаланылышы мүмкүн.</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"Көрүүнүн чектелиши"</w:t>
            </w:r>
            <w:r w:rsidRPr="002A14B0">
              <w:rPr>
                <w:rFonts w:ascii="Times New Roman" w:eastAsiaTheme="minorEastAsia" w:hAnsi="Times New Roman" w:cs="Times New Roman"/>
                <w:sz w:val="27"/>
                <w:szCs w:val="27"/>
                <w:lang w:eastAsia="ru-RU"/>
              </w:rPr>
              <w:t xml:space="preserve"> - бараткан багыттагы жолдо көрүүнүн жолдун геометриялык параметрлери, жол боюндагы инженердик курулмалар, өсүмдүктөр жана башка объекттер, ошондой эле транспорт каражаттар менен чектелген көрүнүшү.</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"Опурталдуу жүк"</w:t>
            </w:r>
            <w:r w:rsidRPr="002A14B0">
              <w:rPr>
                <w:rFonts w:ascii="Times New Roman" w:eastAsiaTheme="minorEastAsia" w:hAnsi="Times New Roman" w:cs="Times New Roman"/>
                <w:sz w:val="27"/>
                <w:szCs w:val="27"/>
                <w:lang w:eastAsia="ru-RU"/>
              </w:rPr>
              <w:t xml:space="preserve"> - касиеттерине байланыштуу ташууда адамдардын өмүрүнө жана саламаттыгына коркунуч келтириши, табигый чөйрөгө зыян келтириши, материалдык баалуулуктарды бузушу же жок кылышы </w:t>
            </w:r>
            <w:r w:rsidRPr="002A14B0">
              <w:rPr>
                <w:rFonts w:ascii="Times New Roman" w:eastAsiaTheme="minorEastAsia" w:hAnsi="Times New Roman" w:cs="Times New Roman"/>
                <w:sz w:val="27"/>
                <w:szCs w:val="27"/>
                <w:lang w:eastAsia="ru-RU"/>
              </w:rPr>
              <w:lastRenderedPageBreak/>
              <w:t>мүмкүн болгон заттар, алардан жасалган нерселер, өндүрүштүк же чарбалык иштин калдыктары.</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"Жүрүүдөгү коркунуч"</w:t>
            </w:r>
            <w:r w:rsidRPr="002A14B0">
              <w:rPr>
                <w:rFonts w:ascii="Times New Roman" w:eastAsiaTheme="minorEastAsia" w:hAnsi="Times New Roman" w:cs="Times New Roman"/>
                <w:sz w:val="27"/>
                <w:szCs w:val="27"/>
                <w:lang w:eastAsia="ru-RU"/>
              </w:rPr>
              <w:t xml:space="preserve"> - жол кыймылынын процессинде пайда болуп, ошол багытта ошол ылдамдык менен жүрүүнү андан ары улантуу жол-транспорт кырсыгы чыгышына опурталдуу болгон кырдаал.</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"Озуу"</w:t>
            </w:r>
            <w:r w:rsidRPr="002A14B0">
              <w:rPr>
                <w:rFonts w:ascii="Times New Roman" w:eastAsiaTheme="minorEastAsia" w:hAnsi="Times New Roman" w:cs="Times New Roman"/>
                <w:sz w:val="27"/>
                <w:szCs w:val="27"/>
                <w:lang w:eastAsia="ru-RU"/>
              </w:rPr>
              <w:t xml:space="preserve"> - транспорт каражаттын жанаша тилкелер боюнча удаалаш бараткан транспорт каражаттардын ылдамдыгынан ашык ылдамдык менен жүрүшү.</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"Жол кыймылын уюштуруу"</w:t>
            </w:r>
            <w:r w:rsidRPr="002A14B0">
              <w:rPr>
                <w:rFonts w:ascii="Times New Roman" w:eastAsiaTheme="minorEastAsia" w:hAnsi="Times New Roman" w:cs="Times New Roman"/>
                <w:sz w:val="27"/>
                <w:szCs w:val="27"/>
                <w:lang w:eastAsia="ru-RU"/>
              </w:rPr>
              <w:t xml:space="preserve"> - жолдордогу кыймылды башкаруу боюнча уюштуруучу-техникалык жана тескөөчү иш-чаралардын комплекси.</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"Уюшулган транспорттук колонна"</w:t>
            </w:r>
            <w:r w:rsidRPr="002A14B0">
              <w:rPr>
                <w:rFonts w:ascii="Times New Roman" w:eastAsiaTheme="minorEastAsia" w:hAnsi="Times New Roman" w:cs="Times New Roman"/>
                <w:sz w:val="27"/>
                <w:szCs w:val="27"/>
                <w:lang w:eastAsia="ru-RU"/>
              </w:rPr>
              <w:t xml:space="preserve"> - жаркылдаган көк түстөгү же айкалышкан көк жана кызыл түстөгү атайын өчүп-күйгөн жарыгы бар эң алдыдагы транспорт каражатынын коштоосунда дайыма күйгүзүлгөн жарыктары менен бир гана тилкеде биринин артынан бири бараткан үч же андан ашык механикалык транспорт каражаттарынын тобу.</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"Көрбөй калуу"</w:t>
            </w:r>
            <w:r w:rsidRPr="002A14B0">
              <w:rPr>
                <w:rFonts w:ascii="Times New Roman" w:eastAsiaTheme="minorEastAsia" w:hAnsi="Times New Roman" w:cs="Times New Roman"/>
                <w:sz w:val="27"/>
                <w:szCs w:val="27"/>
                <w:lang w:eastAsia="ru-RU"/>
              </w:rPr>
              <w:t xml:space="preserve"> - көзгө жарыктын тийишинен улам айдоочу минимум аралыктагы жол элементтерин көрүүгө же айырмалап таанууга мүмкүнчүлүгү болбой калган физиологиялык абал.</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"Кесилиш"</w:t>
            </w:r>
            <w:r w:rsidRPr="002A14B0">
              <w:rPr>
                <w:rFonts w:ascii="Times New Roman" w:eastAsiaTheme="minorEastAsia" w:hAnsi="Times New Roman" w:cs="Times New Roman"/>
                <w:sz w:val="27"/>
                <w:szCs w:val="27"/>
                <w:lang w:eastAsia="ru-RU"/>
              </w:rPr>
              <w:t xml:space="preserve"> - жолдор бир деңгээлде кесилишкен, кошулган же айрылышкан, элестетип боолголонгон сызыктар менен чектелип, жолдордун кесилишинин борборунан кыйла алыс турган карама-каршы жактарда жайгашкан бурулуштардын башталыштарын </w:t>
            </w:r>
            <w:r w:rsidRPr="002A14B0">
              <w:rPr>
                <w:rFonts w:ascii="Times New Roman" w:eastAsiaTheme="minorEastAsia" w:hAnsi="Times New Roman" w:cs="Times New Roman"/>
                <w:sz w:val="27"/>
                <w:szCs w:val="27"/>
                <w:lang w:eastAsia="ru-RU"/>
              </w:rPr>
              <w:lastRenderedPageBreak/>
              <w:t>бириктирип турган жол кесилиши. Жол боюндагы аймактардан кошулган жолдор кесилиш деп аталбайт.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"Жөө адам"</w:t>
            </w:r>
            <w:r w:rsidRPr="002A14B0">
              <w:rPr>
                <w:rFonts w:ascii="Times New Roman" w:eastAsiaTheme="minorEastAsia" w:hAnsi="Times New Roman" w:cs="Times New Roman"/>
                <w:sz w:val="27"/>
                <w:szCs w:val="27"/>
                <w:lang w:eastAsia="ru-RU"/>
              </w:rPr>
              <w:t xml:space="preserve"> - транспорт каражатында болбогон жана анда иш жүргүзбөгөн адам. Майыптардын кыймылдаткычы жок коляскасында бараткандар, велосипедди, мопедди, мотоциклди жетелегендер, чананы, арабаны, балдардын же майыптардын коляскасын сүйрөгөн адамдар жөө адамдарга теңештирилет.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"Жөө адам өткөөлү"</w:t>
            </w:r>
            <w:r w:rsidRPr="002A14B0">
              <w:rPr>
                <w:rFonts w:ascii="Times New Roman" w:eastAsiaTheme="minorEastAsia" w:hAnsi="Times New Roman" w:cs="Times New Roman"/>
                <w:sz w:val="27"/>
                <w:szCs w:val="27"/>
                <w:lang w:eastAsia="ru-RU"/>
              </w:rPr>
              <w:t xml:space="preserve"> - </w:t>
            </w:r>
            <w:r w:rsidRPr="002A14B0">
              <w:rPr>
                <w:rFonts w:ascii="Times New Roman" w:eastAsiaTheme="minorEastAsia" w:hAnsi="Times New Roman" w:cs="Times New Roman"/>
                <w:sz w:val="27"/>
                <w:szCs w:val="27"/>
                <w:lang w:val="ky-KG" w:eastAsia="ru-RU"/>
              </w:rPr>
              <w:t>5.19.1</w:t>
            </w:r>
            <w:r w:rsidRPr="002A14B0">
              <w:rPr>
                <w:rFonts w:ascii="Times New Roman" w:eastAsiaTheme="minorEastAsia" w:hAnsi="Times New Roman" w:cs="Times New Roman"/>
                <w:sz w:val="27"/>
                <w:szCs w:val="27"/>
                <w:lang w:eastAsia="ru-RU"/>
              </w:rPr>
              <w:t xml:space="preserve">, </w:t>
            </w:r>
            <w:r w:rsidRPr="002A14B0">
              <w:rPr>
                <w:rFonts w:ascii="Times New Roman" w:eastAsiaTheme="minorEastAsia" w:hAnsi="Times New Roman" w:cs="Times New Roman"/>
                <w:sz w:val="27"/>
                <w:szCs w:val="27"/>
                <w:lang w:val="ky-KG" w:eastAsia="ru-RU"/>
              </w:rPr>
              <w:t>5.19.2</w:t>
            </w:r>
            <w:r w:rsidRPr="002A14B0">
              <w:rPr>
                <w:rFonts w:ascii="Times New Roman" w:eastAsiaTheme="minorEastAsia" w:hAnsi="Times New Roman" w:cs="Times New Roman"/>
                <w:sz w:val="27"/>
                <w:szCs w:val="27"/>
                <w:lang w:eastAsia="ru-RU"/>
              </w:rPr>
              <w:t xml:space="preserve"> белгилери жана (же) </w:t>
            </w:r>
            <w:r w:rsidRPr="002A14B0">
              <w:rPr>
                <w:rFonts w:ascii="Times New Roman" w:eastAsiaTheme="minorEastAsia" w:hAnsi="Times New Roman" w:cs="Times New Roman"/>
                <w:sz w:val="27"/>
                <w:szCs w:val="27"/>
                <w:lang w:val="ky-KG" w:eastAsia="ru-RU"/>
              </w:rPr>
              <w:t xml:space="preserve">1.14.1-1.14.2 </w:t>
            </w:r>
            <w:r w:rsidRPr="002A14B0">
              <w:rPr>
                <w:rFonts w:ascii="Times New Roman" w:eastAsiaTheme="minorEastAsia" w:hAnsi="Times New Roman" w:cs="Times New Roman"/>
                <w:sz w:val="27"/>
                <w:szCs w:val="27"/>
                <w:lang w:eastAsia="ru-RU"/>
              </w:rPr>
              <w:t xml:space="preserve">(***) чийини менен белгиленген жана жөө адамдар жолдон өтүшү айырмаланып көрсөтүлгөн жол бөлүгү. Чийин жок болгон учурда жөө адамдын өткөөлүнүн туурасы </w:t>
            </w:r>
            <w:r w:rsidRPr="002A14B0">
              <w:rPr>
                <w:rFonts w:ascii="Times New Roman" w:eastAsiaTheme="minorEastAsia" w:hAnsi="Times New Roman" w:cs="Times New Roman"/>
                <w:sz w:val="27"/>
                <w:szCs w:val="27"/>
                <w:lang w:val="ky-KG" w:eastAsia="ru-RU"/>
              </w:rPr>
              <w:t>5.19.1</w:t>
            </w:r>
            <w:r w:rsidRPr="002A14B0">
              <w:rPr>
                <w:rFonts w:ascii="Times New Roman" w:eastAsiaTheme="minorEastAsia" w:hAnsi="Times New Roman" w:cs="Times New Roman"/>
                <w:sz w:val="27"/>
                <w:szCs w:val="27"/>
                <w:lang w:eastAsia="ru-RU"/>
              </w:rPr>
              <w:t xml:space="preserve"> жана </w:t>
            </w:r>
            <w:r w:rsidRPr="002A14B0">
              <w:rPr>
                <w:rFonts w:ascii="Times New Roman" w:eastAsiaTheme="minorEastAsia" w:hAnsi="Times New Roman" w:cs="Times New Roman"/>
                <w:sz w:val="27"/>
                <w:szCs w:val="27"/>
                <w:lang w:val="ky-KG" w:eastAsia="ru-RU"/>
              </w:rPr>
              <w:t>5.19.2</w:t>
            </w:r>
            <w:r w:rsidRPr="002A14B0">
              <w:rPr>
                <w:rFonts w:ascii="Times New Roman" w:eastAsiaTheme="minorEastAsia" w:hAnsi="Times New Roman" w:cs="Times New Roman"/>
                <w:sz w:val="27"/>
                <w:szCs w:val="27"/>
                <w:lang w:eastAsia="ru-RU"/>
              </w:rPr>
              <w:t xml:space="preserve"> белгилеринин ортосундагы аралык менен аныкталат.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"Кыймыл тилкеси"</w:t>
            </w:r>
            <w:r w:rsidRPr="002A14B0">
              <w:rPr>
                <w:rFonts w:ascii="Times New Roman" w:eastAsiaTheme="minorEastAsia" w:hAnsi="Times New Roman" w:cs="Times New Roman"/>
                <w:sz w:val="27"/>
                <w:szCs w:val="27"/>
                <w:lang w:eastAsia="ru-RU"/>
              </w:rPr>
              <w:t xml:space="preserve"> - жолдун узатасынан кеткен тилкелеринин ар бири, алар чийин менен белгиленет же белгиленбейт жана туурасы автомобилдердин бир катар кыймылы үчүн жетиштүү болот.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"Артыкчылык (приоритет)"</w:t>
            </w:r>
            <w:r w:rsidRPr="002A14B0">
              <w:rPr>
                <w:rFonts w:ascii="Times New Roman" w:eastAsiaTheme="minorEastAsia" w:hAnsi="Times New Roman" w:cs="Times New Roman"/>
                <w:sz w:val="27"/>
                <w:szCs w:val="27"/>
                <w:lang w:eastAsia="ru-RU"/>
              </w:rPr>
              <w:t xml:space="preserve"> - жол кыймылынын башка катышуучуларына караганда белгиленген багытта биринчи кезекте өтүү укугу.</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"Жанаша аймак"</w:t>
            </w:r>
            <w:r w:rsidRPr="002A14B0">
              <w:rPr>
                <w:rFonts w:ascii="Times New Roman" w:eastAsiaTheme="minorEastAsia" w:hAnsi="Times New Roman" w:cs="Times New Roman"/>
                <w:sz w:val="27"/>
                <w:szCs w:val="27"/>
                <w:lang w:eastAsia="ru-RU"/>
              </w:rPr>
              <w:t xml:space="preserve"> - түздөн-түз жол боюнда жайгашкан жана транспорт каражаттары кесип өтүшүнө арналбаган аймак (короолор, турак-жай массивдери, автомобиль токтоп туруучу жай, автомобилге май куюучу станция (АЗС), ишканалар жана башкалар).</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"Чиркегич"</w:t>
            </w:r>
            <w:r w:rsidRPr="002A14B0">
              <w:rPr>
                <w:rFonts w:ascii="Times New Roman" w:eastAsiaTheme="minorEastAsia" w:hAnsi="Times New Roman" w:cs="Times New Roman"/>
                <w:sz w:val="27"/>
                <w:szCs w:val="27"/>
                <w:lang w:eastAsia="ru-RU"/>
              </w:rPr>
              <w:t xml:space="preserve"> - кыймылдаткыч менен жабдылбаган жана механикалык транспорт каражатынын курамында жүрүүгө арналган транспорт каражаты. Бул термин </w:t>
            </w:r>
            <w:r w:rsidRPr="002A14B0">
              <w:rPr>
                <w:rFonts w:ascii="Times New Roman" w:eastAsiaTheme="minorEastAsia" w:hAnsi="Times New Roman" w:cs="Times New Roman"/>
                <w:sz w:val="27"/>
                <w:szCs w:val="27"/>
                <w:lang w:eastAsia="ru-RU"/>
              </w:rPr>
              <w:lastRenderedPageBreak/>
              <w:t>жарым-жартылай жүктөлүүчү жана өзүнчө сүйрөлүүчү чиркегичтерге да колдонулат.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"Жүрүүчү бөлүк"</w:t>
            </w:r>
            <w:r w:rsidRPr="002A14B0">
              <w:rPr>
                <w:rFonts w:ascii="Times New Roman" w:eastAsiaTheme="minorEastAsia" w:hAnsi="Times New Roman" w:cs="Times New Roman"/>
                <w:sz w:val="27"/>
                <w:szCs w:val="27"/>
                <w:lang w:eastAsia="ru-RU"/>
              </w:rPr>
              <w:t xml:space="preserve"> - рельсте жүрбөөчү транспорт каражаттар жүрүшү үчүн арналган жолдун бөлүгү.</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"Жүргүнчү"</w:t>
            </w:r>
            <w:r w:rsidRPr="002A14B0">
              <w:rPr>
                <w:rFonts w:ascii="Times New Roman" w:eastAsiaTheme="minorEastAsia" w:hAnsi="Times New Roman" w:cs="Times New Roman"/>
                <w:sz w:val="27"/>
                <w:szCs w:val="27"/>
                <w:lang w:eastAsia="ru-RU"/>
              </w:rPr>
              <w:t xml:space="preserve"> - транспорт каражаттагы айдоочудан башка адам, ошондой эле транспорт каражатка кирген (отурган) же транспорт каражаттан чыгып (түшүп) жаткан адам.</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"Жолдордун кесилиши"</w:t>
            </w:r>
            <w:r w:rsidRPr="002A14B0">
              <w:rPr>
                <w:rFonts w:ascii="Times New Roman" w:eastAsiaTheme="minorEastAsia" w:hAnsi="Times New Roman" w:cs="Times New Roman"/>
                <w:sz w:val="27"/>
                <w:szCs w:val="27"/>
                <w:lang w:eastAsia="ru-RU"/>
              </w:rPr>
              <w:t xml:space="preserve"> - автомобилдик жолдордун тоому, анда бири-бирине кошулган жолдор үзүлүп калбайт жана алардын ар бири боюнча аралап өтүү мүмкүндүгү бар.</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"Башка катарга өтүү"</w:t>
            </w:r>
            <w:r w:rsidRPr="002A14B0">
              <w:rPr>
                <w:rFonts w:ascii="Times New Roman" w:eastAsiaTheme="minorEastAsia" w:hAnsi="Times New Roman" w:cs="Times New Roman"/>
                <w:sz w:val="27"/>
                <w:szCs w:val="27"/>
                <w:lang w:eastAsia="ru-RU"/>
              </w:rPr>
              <w:t xml:space="preserve"> - бараткан багытты өзгөртпөстөн ээлеп турган тилкеден же катардан чыгуу.</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"Үйлөтмө коопсуздук жаздыгы"</w:t>
            </w:r>
            <w:r w:rsidRPr="002A14B0">
              <w:rPr>
                <w:rFonts w:ascii="Times New Roman" w:eastAsiaTheme="minorEastAsia" w:hAnsi="Times New Roman" w:cs="Times New Roman"/>
                <w:sz w:val="27"/>
                <w:szCs w:val="27"/>
                <w:lang w:eastAsia="ru-RU"/>
              </w:rPr>
              <w:t xml:space="preserve"> - жол-транспорт кырсыгы болгон учурда айдоочуну жана жүргүнчүлөрдү сактап калуучу түзүлүш, ал катуу токтогондо баллондон же генератордон келүүчү газ менен бат толтурулчу атайын каптан турат.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"Жүрүүгө тоскоол"</w:t>
            </w:r>
            <w:r w:rsidRPr="002A14B0">
              <w:rPr>
                <w:rFonts w:ascii="Times New Roman" w:eastAsiaTheme="minorEastAsia" w:hAnsi="Times New Roman" w:cs="Times New Roman"/>
                <w:sz w:val="27"/>
                <w:szCs w:val="27"/>
                <w:lang w:eastAsia="ru-RU"/>
              </w:rPr>
              <w:t xml:space="preserve"> - жүрүүчү бөлүктүн ошол тилкеси же жолдун бүткүл бети боюнча андан ары жүрүүнү кыйындаткан же такыр мүмкүндүк бербеген ар кандай материалдык объект.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"Авариядан сактануучу бурулуш"</w:t>
            </w:r>
            <w:r w:rsidRPr="002A14B0">
              <w:rPr>
                <w:rFonts w:ascii="Times New Roman" w:eastAsiaTheme="minorEastAsia" w:hAnsi="Times New Roman" w:cs="Times New Roman"/>
                <w:sz w:val="27"/>
                <w:szCs w:val="27"/>
                <w:lang w:eastAsia="ru-RU"/>
              </w:rPr>
              <w:t xml:space="preserve"> - тик ылдый түшкөндө транспорт каражаттын тормоздук түзүлүштөрү иштебей калган учурда жүрүүгө тоскоолдук (өйдөлүш) жаратуу менен транспорт каражатты мажбурлап токтотууга арналган, бети жумшак материал (кум, шагыл) менен капталган, жолдон чыга берме туюк участок.</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lastRenderedPageBreak/>
              <w:t>"Өткөөл жолдор"</w:t>
            </w:r>
            <w:r w:rsidRPr="002A14B0">
              <w:rPr>
                <w:rFonts w:ascii="Times New Roman" w:eastAsiaTheme="minorEastAsia" w:hAnsi="Times New Roman" w:cs="Times New Roman"/>
                <w:sz w:val="27"/>
                <w:szCs w:val="27"/>
                <w:lang w:eastAsia="ru-RU"/>
              </w:rPr>
              <w:t xml:space="preserve"> - башка жол (темир жол) менен кесилишкен жерде ал боюнча ар кыл деңгээлдерде жүрүүнү камсыздоочу жана башка жолго өтүүгө мүмкүндүк берүүчү, көпүрө тибиндеги инженердик курулма.</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"Ажыратуучу тилке"</w:t>
            </w:r>
            <w:r w:rsidRPr="002A14B0">
              <w:rPr>
                <w:rFonts w:ascii="Times New Roman" w:eastAsiaTheme="minorEastAsia" w:hAnsi="Times New Roman" w:cs="Times New Roman"/>
                <w:sz w:val="27"/>
                <w:szCs w:val="27"/>
                <w:lang w:eastAsia="ru-RU"/>
              </w:rPr>
              <w:t xml:space="preserve"> - жолдун конструкциясынын бөлүнгөн элементи, ал чектеш карама-каршы жүрүүчү бөлүктөрдү ажыратып турат жана ал рельс менен жүрбөгөн транспорт каражаттары менен жөө адамдардын кыймылы жана токтоп турушу үчүн арналган эмес.</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"Уруксат берилген максимум масса"</w:t>
            </w:r>
            <w:r w:rsidRPr="002A14B0">
              <w:rPr>
                <w:rFonts w:ascii="Times New Roman" w:eastAsiaTheme="minorEastAsia" w:hAnsi="Times New Roman" w:cs="Times New Roman"/>
                <w:sz w:val="27"/>
                <w:szCs w:val="27"/>
                <w:lang w:eastAsia="ru-RU"/>
              </w:rPr>
              <w:t xml:space="preserve"> - жүк, айдоочу жана жүргүнчүлөр жүктөлгөн транспорт каражатынын массасы, аны максималдуу жол берилген масса катарында чыгарган ишкана белгилейт. Бир курамга кирген транспорт каражатынын уруксат берилген максималдуу массаларынын суммасы транспорт каражаттарынын курамынын, башкача айтканда бир бүтүн катары чиркелишкен жана кыймылдагы курамдын уруксат берилген максималдуу массасы катары каралат.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"Жөнгө салуучу"</w:t>
            </w:r>
            <w:r w:rsidRPr="002A14B0">
              <w:rPr>
                <w:rFonts w:ascii="Times New Roman" w:eastAsiaTheme="minorEastAsia" w:hAnsi="Times New Roman" w:cs="Times New Roman"/>
                <w:sz w:val="27"/>
                <w:szCs w:val="27"/>
                <w:lang w:eastAsia="ru-RU"/>
              </w:rPr>
              <w:t xml:space="preserve"> - тиешелүү күбөлүгү жана кийими (формалык кийими же айырмалоочу белгиси - колуна оролгон чүпөрөгү, жезли, кызыл сигналы же жарык чыгаргычы бар дискасы, кызыл фонары же желекчеси) бар ички иштер органынын, аскер автоинспекциясынын, жол-эксплуатациялоо кызматынын кызматкери, темир жол өткөөлүндөгү, сал өткөөлүндөгү кезметчи, кошуундун адамы, ички иштер органынын штаттан тышкаркы кызматкери.</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lastRenderedPageBreak/>
              <w:t>"Рельсте жүрүүчү транспорт каражат"</w:t>
            </w:r>
            <w:r w:rsidRPr="002A14B0">
              <w:rPr>
                <w:rFonts w:ascii="Times New Roman" w:eastAsiaTheme="minorEastAsia" w:hAnsi="Times New Roman" w:cs="Times New Roman"/>
                <w:sz w:val="27"/>
                <w:szCs w:val="27"/>
                <w:lang w:eastAsia="ru-RU"/>
              </w:rPr>
              <w:t xml:space="preserve"> - трамвай жана трамвайдын жолу менен жүрүүчү атайын жабдуулуу платформалар. Жол кыймылына катышкан бардык башка транспорт каражаттар рельсте жүрбөөчүлөр деп эсептелет.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"Коопсуздук куру"</w:t>
            </w:r>
            <w:r w:rsidRPr="002A14B0">
              <w:rPr>
                <w:rFonts w:ascii="Times New Roman" w:eastAsiaTheme="minorEastAsia" w:hAnsi="Times New Roman" w:cs="Times New Roman"/>
                <w:sz w:val="27"/>
                <w:szCs w:val="27"/>
                <w:lang w:eastAsia="ru-RU"/>
              </w:rPr>
              <w:t xml:space="preserve"> - жол-транспорт кырсыгында айдоочуну жана жүргүнчүлөрдү транспорт каражаттын ичиндеги өз орундарында кармоого арналган ийкемдүү тасма.</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"Токтоп туруу"</w:t>
            </w:r>
            <w:r w:rsidRPr="002A14B0">
              <w:rPr>
                <w:rFonts w:ascii="Times New Roman" w:eastAsiaTheme="minorEastAsia" w:hAnsi="Times New Roman" w:cs="Times New Roman"/>
                <w:sz w:val="27"/>
                <w:szCs w:val="27"/>
                <w:lang w:eastAsia="ru-RU"/>
              </w:rPr>
              <w:t xml:space="preserve"> - жүргүнчүлөрдү отургузуу же түшүрүү, же транспорт каражатына жүк жүктөө же түшүрүү менен байланышпаган себептер боюнча транспорт каражатынын кыймылын 5 мүнөттөн ашык убакытка атайылап токтотуу.</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"Жарыкты чагылдыргыч"</w:t>
            </w:r>
            <w:r w:rsidRPr="002A14B0">
              <w:rPr>
                <w:rFonts w:ascii="Times New Roman" w:eastAsiaTheme="minorEastAsia" w:hAnsi="Times New Roman" w:cs="Times New Roman"/>
                <w:sz w:val="27"/>
                <w:szCs w:val="27"/>
                <w:lang w:eastAsia="ru-RU"/>
              </w:rPr>
              <w:t xml:space="preserve"> - жарык нурларды чагылдыргыч, ал тийген жарыктын нурларын келген багытын карай чагылдырганы менен айырмаланат.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"Светофор"</w:t>
            </w:r>
            <w:r w:rsidRPr="002A14B0">
              <w:rPr>
                <w:rFonts w:ascii="Times New Roman" w:eastAsiaTheme="minorEastAsia" w:hAnsi="Times New Roman" w:cs="Times New Roman"/>
                <w:sz w:val="27"/>
                <w:szCs w:val="27"/>
                <w:lang w:eastAsia="ru-RU"/>
              </w:rPr>
              <w:t xml:space="preserve"> - жол кыймылын жөнгө салууга арналган жарык менен сигнал берүүчү түзүлүш.</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"Транспорт каражат"</w:t>
            </w:r>
            <w:r w:rsidRPr="002A14B0">
              <w:rPr>
                <w:rFonts w:ascii="Times New Roman" w:eastAsiaTheme="minorEastAsia" w:hAnsi="Times New Roman" w:cs="Times New Roman"/>
                <w:sz w:val="27"/>
                <w:szCs w:val="27"/>
                <w:lang w:eastAsia="ru-RU"/>
              </w:rPr>
              <w:t xml:space="preserve"> - адамдарды жана (же) жүктөрдү ташууга арналган түзүлүш.</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"Такси"</w:t>
            </w:r>
            <w:r w:rsidRPr="002A14B0">
              <w:rPr>
                <w:rFonts w:ascii="Times New Roman" w:eastAsiaTheme="minorEastAsia" w:hAnsi="Times New Roman" w:cs="Times New Roman"/>
                <w:sz w:val="27"/>
                <w:szCs w:val="27"/>
                <w:lang w:eastAsia="ru-RU"/>
              </w:rPr>
              <w:t xml:space="preserve"> - Кыргыз Республикасынын мыйзамдарына ылайык жүргүнчүлөрдү жана жүктөрдү ташуу боюнча кызмат көрсөтүүчү, жеке адамдарга жана юридикалык жактарга таандык, "Такси" деген таануучу белгиси бар транспорт каражаттар. Таанылуучу "Такси" белгиси "Т" деген баш тамгасы жана ичинен жарык күйгүзүлгөн чакмак белгилери бар трапеция түрүндө болуп, автомобилдин үстүнө биротоло же магнит менен орнотулат.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lastRenderedPageBreak/>
              <w:t>"Сутканын караңгы мезгили"</w:t>
            </w:r>
            <w:r w:rsidRPr="002A14B0">
              <w:rPr>
                <w:rFonts w:ascii="Times New Roman" w:eastAsiaTheme="minorEastAsia" w:hAnsi="Times New Roman" w:cs="Times New Roman"/>
                <w:sz w:val="27"/>
                <w:szCs w:val="27"/>
                <w:lang w:eastAsia="ru-RU"/>
              </w:rPr>
              <w:t xml:space="preserve"> - кеч күүгүмдөн таңкы күүгүмгө чейинки убакыттын аралыгы.</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"Тоннель"</w:t>
            </w:r>
            <w:r w:rsidRPr="002A14B0">
              <w:rPr>
                <w:rFonts w:ascii="Times New Roman" w:eastAsiaTheme="minorEastAsia" w:hAnsi="Times New Roman" w:cs="Times New Roman"/>
                <w:sz w:val="27"/>
                <w:szCs w:val="27"/>
                <w:lang w:eastAsia="ru-RU"/>
              </w:rPr>
              <w:t xml:space="preserve"> - транспорт каражаттарды, сууну ж.б. өткөрүү үчүн арналган, жер катмарынын, тоо массивинин же суу катмарынын астынан өтүүчү жер алдындагы инженердик курулма.</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"Тормоздук жол"</w:t>
            </w:r>
            <w:r w:rsidRPr="002A14B0">
              <w:rPr>
                <w:rFonts w:ascii="Times New Roman" w:eastAsiaTheme="minorEastAsia" w:hAnsi="Times New Roman" w:cs="Times New Roman"/>
                <w:sz w:val="27"/>
                <w:szCs w:val="27"/>
                <w:lang w:eastAsia="ru-RU"/>
              </w:rPr>
              <w:t xml:space="preserve"> - шашылыш тормоз берген учурда транспорт каражат тормоздук системанын башкаруу органына (педаль, сап) таасир эткенден баштап ал толук токтогонго чейинки аралык.</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"Тротуар"</w:t>
            </w:r>
            <w:r w:rsidRPr="002A14B0">
              <w:rPr>
                <w:rFonts w:ascii="Times New Roman" w:eastAsiaTheme="minorEastAsia" w:hAnsi="Times New Roman" w:cs="Times New Roman"/>
                <w:sz w:val="27"/>
                <w:szCs w:val="27"/>
                <w:lang w:eastAsia="ru-RU"/>
              </w:rPr>
              <w:t xml:space="preserve"> - жолдун элементи, ал жөө адамдар басышы үчүн арналган жана жүрүүчү бөлүккө кошулуп же андан газон менен бөлүнүп турат.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"Жол берүү (тоскоолдук түзбөө)"</w:t>
            </w:r>
            <w:r w:rsidRPr="002A14B0">
              <w:rPr>
                <w:rFonts w:ascii="Times New Roman" w:eastAsiaTheme="minorEastAsia" w:hAnsi="Times New Roman" w:cs="Times New Roman"/>
                <w:sz w:val="27"/>
                <w:szCs w:val="27"/>
                <w:lang w:eastAsia="ru-RU"/>
              </w:rPr>
              <w:t xml:space="preserve"> - эгерде кайсы бир жол кыймылынын катышуучусунун кыймылды баштоого, улантууга же кыймыл багытын өзгөртүүгө болгон аракеттери ага караганда салыштырмалуу артыкчылыгы бар башка жол кыймылынын катышуучуларынын кыймыл багытын же ылдамдыгын өзгөртүүгө мажбурлай турган болсо, ал жол кыймылынын катышуучусуна жогорудагыдай аракеттерди жасоого болбой тургандыгын билдирүүчү талап.</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"Жол кыймылынын катышуучусу"</w:t>
            </w:r>
            <w:r w:rsidRPr="002A14B0">
              <w:rPr>
                <w:rFonts w:ascii="Times New Roman" w:eastAsiaTheme="minorEastAsia" w:hAnsi="Times New Roman" w:cs="Times New Roman"/>
                <w:sz w:val="27"/>
                <w:szCs w:val="27"/>
                <w:lang w:eastAsia="ru-RU"/>
              </w:rPr>
              <w:t xml:space="preserve"> - айдоочу, жөө адам, транспорт каражаттын жүргүнчүсү, малды айдоочу катары кыймылдын процессине түздөн-түз катышкан адам.</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"Көчө"</w:t>
            </w:r>
            <w:r w:rsidRPr="002A14B0">
              <w:rPr>
                <w:rFonts w:ascii="Times New Roman" w:eastAsiaTheme="minorEastAsia" w:hAnsi="Times New Roman" w:cs="Times New Roman"/>
                <w:sz w:val="27"/>
                <w:szCs w:val="27"/>
                <w:lang w:eastAsia="ru-RU"/>
              </w:rPr>
              <w:t xml:space="preserve"> - калктуу конуштун ичиндеги шаардык автомобиль жүрүүчү жол.</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lastRenderedPageBreak/>
              <w:t>"Айдоочунун чарчашы"</w:t>
            </w:r>
            <w:r w:rsidRPr="002A14B0">
              <w:rPr>
                <w:rFonts w:ascii="Times New Roman" w:eastAsiaTheme="minorEastAsia" w:hAnsi="Times New Roman" w:cs="Times New Roman"/>
                <w:sz w:val="27"/>
                <w:szCs w:val="27"/>
                <w:lang w:eastAsia="ru-RU"/>
              </w:rPr>
              <w:t xml:space="preserve"> - транспорт каражатты башкаруу убагындагы иштин натыйжасында көңүл коюунун азайышынан, кыймыл-аракеттин координациясы бузулушунан, уйку басуудан көрүнгөн организмдин физиологиялык абалы.</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"Транспорт каражаттын экологиялык коопсуздугу"</w:t>
            </w:r>
            <w:r w:rsidRPr="002A14B0">
              <w:rPr>
                <w:rFonts w:ascii="Times New Roman" w:eastAsiaTheme="minorEastAsia" w:hAnsi="Times New Roman" w:cs="Times New Roman"/>
                <w:sz w:val="27"/>
                <w:szCs w:val="27"/>
                <w:lang w:eastAsia="ru-RU"/>
              </w:rPr>
              <w:t xml:space="preserve"> - транспорт каражаттын айлана-чөйрөгө терс таасирди азайтуучу касиеттери.</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b/>
                <w:bCs/>
                <w:sz w:val="27"/>
                <w:szCs w:val="27"/>
                <w:lang w:eastAsia="ru-RU"/>
              </w:rPr>
              <w:t>"Эстакада"</w:t>
            </w:r>
            <w:r w:rsidRPr="002A14B0">
              <w:rPr>
                <w:rFonts w:ascii="Times New Roman" w:eastAsiaTheme="minorEastAsia" w:hAnsi="Times New Roman" w:cs="Times New Roman"/>
                <w:sz w:val="27"/>
                <w:szCs w:val="27"/>
                <w:lang w:eastAsia="ru-RU"/>
              </w:rPr>
              <w:t xml:space="preserve"> - кесилишкен жерде бир жол экинчи жолдун үстүнөн өткөндө транспорт каражаттардын жана (же) жөө адамдардын жүрүшү үчүн арналган, ошондой эле бош эмес жерлерди же транспорттордун агымын айланып өтүү үчүн жердин деңгээлинен жогору турган жол жасоого арналган инженердик курулма.</w:t>
            </w:r>
          </w:p>
          <w:p w:rsidR="002A14B0" w:rsidRPr="002A14B0" w:rsidRDefault="002A14B0" w:rsidP="002A14B0">
            <w:pPr>
              <w:spacing w:after="0" w:line="240" w:lineRule="auto"/>
              <w:ind w:firstLine="709"/>
              <w:jc w:val="both"/>
              <w:rPr>
                <w:rFonts w:ascii="Times New Roman" w:eastAsiaTheme="minorEastAsia" w:hAnsi="Times New Roman" w:cs="Arial"/>
                <w:b/>
                <w:spacing w:val="-6"/>
                <w:sz w:val="27"/>
                <w:szCs w:val="27"/>
                <w:lang w:eastAsia="ru-RU"/>
              </w:rPr>
            </w:pPr>
            <w:r w:rsidRPr="002A14B0">
              <w:rPr>
                <w:rFonts w:ascii="Times New Roman" w:eastAsiaTheme="minorEastAsia" w:hAnsi="Times New Roman" w:cs="Times New Roman"/>
                <w:b/>
                <w:sz w:val="27"/>
                <w:szCs w:val="27"/>
                <w:lang w:eastAsia="ru-RU"/>
              </w:rPr>
              <w:t>«Түндүк»</w:t>
            </w:r>
            <w:r w:rsidRPr="002A14B0">
              <w:rPr>
                <w:rFonts w:ascii="Times New Roman" w:eastAsiaTheme="minorEastAsia" w:hAnsi="Times New Roman" w:cs="Times New Roman"/>
                <w:b/>
                <w:sz w:val="27"/>
                <w:szCs w:val="27"/>
                <w:lang w:val="ky-KG" w:eastAsia="ru-RU"/>
              </w:rPr>
              <w:t xml:space="preserve"> м</w:t>
            </w:r>
            <w:r w:rsidRPr="002A14B0">
              <w:rPr>
                <w:rFonts w:ascii="Times New Roman" w:eastAsiaTheme="minorEastAsia" w:hAnsi="Times New Roman" w:cs="Times New Roman"/>
                <w:b/>
                <w:sz w:val="27"/>
                <w:szCs w:val="27"/>
                <w:lang w:eastAsia="ru-RU"/>
              </w:rPr>
              <w:t>обил</w:t>
            </w:r>
            <w:r w:rsidRPr="002A14B0">
              <w:rPr>
                <w:rFonts w:ascii="Times New Roman" w:eastAsiaTheme="minorEastAsia" w:hAnsi="Times New Roman" w:cs="Times New Roman"/>
                <w:b/>
                <w:sz w:val="27"/>
                <w:szCs w:val="27"/>
                <w:lang w:val="ky-KG" w:eastAsia="ru-RU"/>
              </w:rPr>
              <w:t xml:space="preserve">дүү тиркемеси </w:t>
            </w:r>
            <w:r w:rsidRPr="002A14B0">
              <w:rPr>
                <w:rFonts w:ascii="Times New Roman" w:eastAsiaTheme="minorEastAsia" w:hAnsi="Times New Roman" w:cs="Times New Roman"/>
                <w:b/>
                <w:sz w:val="27"/>
                <w:szCs w:val="27"/>
                <w:lang w:eastAsia="ru-RU"/>
              </w:rPr>
              <w:t xml:space="preserve">– </w:t>
            </w:r>
            <w:r w:rsidRPr="002A14B0">
              <w:rPr>
                <w:rFonts w:ascii="Times New Roman" w:eastAsiaTheme="minorEastAsia" w:hAnsi="Times New Roman" w:cs="Times New Roman"/>
                <w:b/>
                <w:sz w:val="27"/>
                <w:szCs w:val="27"/>
                <w:lang w:val="ky-KG" w:eastAsia="ru-RU"/>
              </w:rPr>
              <w:t xml:space="preserve">мобилдүү түзүлүштөрдө жеткиликтүү болгон, Электрондук кызмат көрсөтүүлөрдүн мамлекеттик порталынын бөлүгү болуп саналган, мамлекеттик жана муниципалдык кызматтарды, ошондой эле сервистерди электрондук формада берүүнү камсыздаган, анын ичинен документтерди санариптик формада берген </w:t>
            </w:r>
            <w:r w:rsidRPr="002A14B0">
              <w:rPr>
                <w:rFonts w:ascii="Times New Roman" w:eastAsiaTheme="minorEastAsia" w:hAnsi="Times New Roman" w:cs="Times New Roman"/>
                <w:b/>
                <w:sz w:val="27"/>
                <w:szCs w:val="27"/>
                <w:lang w:eastAsia="ru-RU"/>
              </w:rPr>
              <w:t>программ</w:t>
            </w:r>
            <w:r w:rsidRPr="002A14B0">
              <w:rPr>
                <w:rFonts w:ascii="Times New Roman" w:eastAsiaTheme="minorEastAsia" w:hAnsi="Times New Roman" w:cs="Times New Roman"/>
                <w:b/>
                <w:sz w:val="27"/>
                <w:szCs w:val="27"/>
                <w:lang w:val="ky-KG" w:eastAsia="ru-RU"/>
              </w:rPr>
              <w:t>алык камсыздоо</w:t>
            </w:r>
            <w:r w:rsidRPr="002A14B0">
              <w:rPr>
                <w:rFonts w:ascii="Times New Roman" w:eastAsiaTheme="minorEastAsia" w:hAnsi="Times New Roman" w:cs="Times New Roman"/>
                <w:b/>
                <w:sz w:val="27"/>
                <w:szCs w:val="27"/>
                <w:lang w:eastAsia="ru-RU"/>
              </w:rPr>
              <w:t>.</w:t>
            </w:r>
          </w:p>
        </w:tc>
        <w:bookmarkStart w:id="0" w:name="_GoBack"/>
        <w:bookmarkEnd w:id="0"/>
      </w:tr>
      <w:tr w:rsidR="002A14B0" w:rsidRPr="002A14B0" w:rsidTr="00C5115B">
        <w:tc>
          <w:tcPr>
            <w:tcW w:w="6826" w:type="dxa"/>
          </w:tcPr>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lastRenderedPageBreak/>
              <w:t>2.1.1. Транспорт каражатын токтотууга жана жол кыймылынын коопсуздугун камсыздоо боюнча ички иштер чөйрөсүндөгү ыйгарым укуктуу органдын кызматкерлеринин талабы боюнча аларга текшерүү үчүн төмөнкүлөрдү берүүгө:</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y-KG" w:eastAsia="ru-RU"/>
              </w:rPr>
            </w:pP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y-KG" w:eastAsia="ru-RU"/>
              </w:rPr>
            </w:pP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y-KG" w:eastAsia="ru-RU"/>
              </w:rPr>
            </w:pP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 айдоочулук күбөлүктү;</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 транспорт каражатынын каттоо документтерин;</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 мыйзамдарда белгиленген учурларда жолдомо барагын жана ташып бараткан жүккө документтерди;</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 дипломатиялык өкүлчүлүктөрдүн, чет мамлекеттердин консулдук мекемелеринин, ошондой эле эл аралык уюмдардын өкүлчүлүктөрүнүн жана аларга теңдештирилген Кыргыз Республикасында аккредитацияланган өкүлчүлүктөрүнүн кызматкерлери жол кыймылынын эрежелерин бузган учурда тышкы иштер чөйрөсүндөгү ыйгарым укуктуу мамлекеттик орган берген аккредитациялык карточканы.</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Колдонуудагы мыйзамдарда түздөн-түз каралган учурларда жүргүнчүлөрдү жана жүктү ташуу эрежелерине ылайык лицензияны жана документтерди алып жүрүүгө жана автомобиль транспортунда ишти жөнгө салуу жана контролдоо чөйрөсүндөгү ыйгарым укуктуу мамлекеттик органдын кызматкерлерине текшерүү үчүн берүүгө.</w:t>
            </w:r>
          </w:p>
          <w:p w:rsidR="002A14B0" w:rsidRPr="002A14B0" w:rsidRDefault="002A14B0" w:rsidP="002A14B0">
            <w:pPr>
              <w:spacing w:after="0" w:line="240" w:lineRule="auto"/>
              <w:ind w:firstLine="709"/>
              <w:jc w:val="both"/>
              <w:rPr>
                <w:rFonts w:ascii="Times New Roman" w:eastAsiaTheme="minorEastAsia" w:hAnsi="Times New Roman" w:cs="Arial"/>
                <w:spacing w:val="-6"/>
                <w:sz w:val="27"/>
                <w:szCs w:val="27"/>
                <w:lang w:eastAsia="ru-RU"/>
              </w:rPr>
            </w:pPr>
          </w:p>
        </w:tc>
        <w:tc>
          <w:tcPr>
            <w:tcW w:w="6826" w:type="dxa"/>
          </w:tcPr>
          <w:p w:rsidR="002A14B0" w:rsidRPr="002A14B0" w:rsidRDefault="002A14B0" w:rsidP="002A14B0">
            <w:pPr>
              <w:spacing w:after="0" w:line="240" w:lineRule="auto"/>
              <w:ind w:firstLine="567"/>
              <w:jc w:val="both"/>
              <w:rPr>
                <w:rFonts w:ascii="Times New Roman" w:eastAsiaTheme="minorEastAsia" w:hAnsi="Times New Roman" w:cs="Times New Roman"/>
                <w:b/>
                <w:sz w:val="27"/>
                <w:szCs w:val="27"/>
                <w:lang w:val="kk-KZ" w:eastAsia="ru-RU"/>
              </w:rPr>
            </w:pPr>
            <w:r w:rsidRPr="002A14B0">
              <w:rPr>
                <w:rFonts w:ascii="Times New Roman" w:eastAsiaTheme="minorEastAsia" w:hAnsi="Times New Roman" w:cs="Times New Roman"/>
                <w:sz w:val="27"/>
                <w:szCs w:val="27"/>
                <w:lang w:val="ky-KG" w:eastAsia="ru-RU"/>
              </w:rPr>
              <w:lastRenderedPageBreak/>
              <w:t>2.1.1. Транспорт каражатын токтотууга жана жол кыймылынын коопсуздугун камсыздоо боюнча ички иштер чөйрөсүндөгү ыйгарым укуктуу органдын кызматкерлеринин талабы боюнча аларга текшерүү үчүн төмөнкүлөрдү берүүгө</w:t>
            </w:r>
            <w:r w:rsidRPr="002A14B0">
              <w:rPr>
                <w:rFonts w:ascii="Times New Roman" w:eastAsiaTheme="minorEastAsia" w:hAnsi="Times New Roman" w:cs="Times New Roman"/>
                <w:b/>
                <w:sz w:val="27"/>
                <w:szCs w:val="27"/>
                <w:lang w:val="ky-KG" w:eastAsia="ru-RU"/>
              </w:rPr>
              <w:t xml:space="preserve">, “Түндүк” мобилдүү тиркемесинин жардамы менен артыкчылык </w:t>
            </w:r>
            <w:r w:rsidRPr="002A14B0">
              <w:rPr>
                <w:rFonts w:ascii="Times New Roman" w:eastAsiaTheme="minorEastAsia" w:hAnsi="Times New Roman" w:cs="Times New Roman"/>
                <w:b/>
                <w:sz w:val="27"/>
                <w:szCs w:val="27"/>
                <w:lang w:val="ky-KG" w:eastAsia="ru-RU"/>
              </w:rPr>
              <w:lastRenderedPageBreak/>
              <w:t>катарында документтерди санариптик форматта бөлүшүү мүмкүн эмес болгон шартта:</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 айдоочулук күбөлүктү;</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 транспорт каражатынын каттоо документтерин;</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 мыйзамдарда белгиленген учурларда жолдомо барагын жана ташып бараткан жүккө документтерди;</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 дипломатиялык өкүлчүлүктөрдүн, чет мамлекеттердин консулдук мекемелеринин, ошондой эле эл аралык уюмдардын өкүлчүлүктөрүнүн жана аларга теңдештирилген Кыргыз Республикасында аккредитацияланган өкүлчүлүктөрүнүн кызматкерлери жол кыймылынын эрежелерин бузган учурда тышкы иштер чөйрөсүндөгү ыйгарым укуктуу мамлекеттик орган берген аккредитациялык карточканы.</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Колдонуудагы мыйзамдарда түздөн-түз каралган учурларда жүргүнчүлөрдү жана жүктү ташуу эрежелерине ылайык лицензияны жана документтерди алып жүрүүгө жана автомобиль транспортунда ишти жөнгө салуу жана контролдоо чөйрөсүндөгү ыйгарым укуктуу мамлекеттик органдын кызматкерлерине текшерүү үчүн берүүгө.</w:t>
            </w:r>
          </w:p>
          <w:p w:rsidR="002A14B0" w:rsidRPr="002A14B0" w:rsidRDefault="002A14B0" w:rsidP="002A14B0">
            <w:pPr>
              <w:spacing w:after="0" w:line="240" w:lineRule="auto"/>
              <w:ind w:firstLine="690"/>
              <w:jc w:val="both"/>
              <w:rPr>
                <w:rFonts w:ascii="Times New Roman" w:eastAsiaTheme="minorEastAsia" w:hAnsi="Times New Roman" w:cs="Arial"/>
                <w:spacing w:val="-6"/>
                <w:sz w:val="27"/>
                <w:szCs w:val="27"/>
                <w:lang w:eastAsia="ru-RU"/>
              </w:rPr>
            </w:pPr>
          </w:p>
        </w:tc>
      </w:tr>
      <w:tr w:rsidR="002A14B0" w:rsidRPr="002A14B0" w:rsidTr="00C5115B">
        <w:tc>
          <w:tcPr>
            <w:tcW w:w="6826" w:type="dxa"/>
          </w:tcPr>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k-KZ" w:eastAsia="ru-RU"/>
              </w:rPr>
              <w:lastRenderedPageBreak/>
              <w:t>2.4. Транспорт каражатынын айдоочусунун документтерин текшерүүгө жана транспорт каражатын пайдаланууга укугу бар адамдар айдоочунун талабы боюнча кызматтык күбөлүгүн көрсөтүүгө милдеттүү.</w:t>
            </w:r>
          </w:p>
          <w:p w:rsidR="002A14B0" w:rsidRPr="002A14B0" w:rsidRDefault="002A14B0" w:rsidP="002A14B0">
            <w:pPr>
              <w:spacing w:after="0" w:line="240" w:lineRule="auto"/>
              <w:ind w:firstLine="709"/>
              <w:jc w:val="both"/>
              <w:rPr>
                <w:rFonts w:ascii="Times New Roman" w:eastAsiaTheme="minorEastAsia" w:hAnsi="Times New Roman" w:cs="Arial"/>
                <w:spacing w:val="-6"/>
                <w:sz w:val="27"/>
                <w:szCs w:val="27"/>
                <w:lang w:val="kk-KZ" w:eastAsia="ru-RU"/>
              </w:rPr>
            </w:pPr>
          </w:p>
        </w:tc>
        <w:tc>
          <w:tcPr>
            <w:tcW w:w="6826" w:type="dxa"/>
          </w:tcPr>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k-KZ" w:eastAsia="ru-RU"/>
              </w:rPr>
              <w:t xml:space="preserve">2.4. Транспорт каражатынын айдоочусунун документтерин текшерүүгө жана транспорт каражатын пайдаланууга укугу бар адамдар айдоочунун талабы боюнча кызматтык күбөлүгүн көрсөтүүгө </w:t>
            </w:r>
            <w:r w:rsidRPr="002A14B0">
              <w:rPr>
                <w:rFonts w:ascii="Times New Roman" w:eastAsiaTheme="minorEastAsia" w:hAnsi="Times New Roman" w:cs="Times New Roman"/>
                <w:b/>
                <w:sz w:val="27"/>
                <w:szCs w:val="27"/>
                <w:lang w:val="ky-KG" w:eastAsia="ru-RU"/>
              </w:rPr>
              <w:t>жана “Түндүк” мобилдүү тиркемеси аркылуу санариптик форматтагы документтерди онлайн режиминде текшерүүгө мүмкүндүк берген программалык-аппараттык каражаты болууга</w:t>
            </w:r>
            <w:r w:rsidRPr="002A14B0">
              <w:rPr>
                <w:rFonts w:ascii="Times New Roman" w:eastAsiaTheme="minorEastAsia" w:hAnsi="Times New Roman" w:cs="Times New Roman"/>
                <w:b/>
                <w:sz w:val="27"/>
                <w:szCs w:val="27"/>
                <w:lang w:val="kk-KZ" w:eastAsia="ru-RU"/>
              </w:rPr>
              <w:t xml:space="preserve"> </w:t>
            </w:r>
            <w:r w:rsidRPr="002A14B0">
              <w:rPr>
                <w:rFonts w:ascii="Times New Roman" w:eastAsiaTheme="minorEastAsia" w:hAnsi="Times New Roman" w:cs="Times New Roman"/>
                <w:sz w:val="27"/>
                <w:szCs w:val="27"/>
                <w:lang w:val="kk-KZ" w:eastAsia="ru-RU"/>
              </w:rPr>
              <w:t>милдеттүү.</w:t>
            </w:r>
          </w:p>
          <w:p w:rsidR="002A14B0" w:rsidRPr="002A14B0" w:rsidRDefault="002A14B0" w:rsidP="002A14B0">
            <w:pPr>
              <w:spacing w:after="0" w:line="240" w:lineRule="auto"/>
              <w:ind w:firstLine="687"/>
              <w:jc w:val="both"/>
              <w:rPr>
                <w:rFonts w:ascii="Times New Roman" w:eastAsiaTheme="minorEastAsia" w:hAnsi="Times New Roman" w:cs="Arial"/>
                <w:spacing w:val="-6"/>
                <w:sz w:val="27"/>
                <w:szCs w:val="27"/>
                <w:lang w:val="kk-KZ" w:eastAsia="ru-RU"/>
              </w:rPr>
            </w:pPr>
          </w:p>
        </w:tc>
      </w:tr>
      <w:tr w:rsidR="002A14B0" w:rsidRPr="002A14B0" w:rsidTr="00C5115B">
        <w:tc>
          <w:tcPr>
            <w:tcW w:w="6826" w:type="dxa"/>
          </w:tcPr>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lastRenderedPageBreak/>
              <w:t>2.6. Жол-транспорт кырсыгы болгон учурда ага тиешеси бар айдоочу төмөнкүлөргө милдеттүү:</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k-KZ" w:eastAsia="ru-RU"/>
              </w:rPr>
              <w:t>транспорт каражатын дароо токтотууга (ордунан жылдырбоого), Эрежелердин 7.2-пунктуна ылайык авариялык жарык сигналын иштетүүгө жана авариялык токтотуу белгисин (күйүп-өчкөн кызыл фонарды) коюуга, кырсыкка тиешеси бар буюмдарды жылдырбоого;</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k-KZ" w:eastAsia="ru-RU"/>
              </w:rPr>
              <w:t>жапа тарткан адамдарга врач келгенге чейин медициналык жардам көрсөтүү үчүн мүмкүн болгон чараларды көрүүгө. "Шашылыш медициналык жардамды" чакырууга, ал эми өтө шашылыш учурларда жапа чеккен адамды тиешелүү багытта бараткан транспортко салып жиберүүгө, бул мүмкүн болбогон учурда өз транспорт каражаты менен жакынкы дарылоо мекемесине жеткирүүгө, өз фамилиясын, транспорт каражатынын каттоо белгисин билдирүүгө (мында анын ким экендигин тастыктаган документти жана транспорт каражатына каттоо документин көрсөтөт) жана кырсык болгон жерге кайтып келүүгө;</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k-KZ" w:eastAsia="ru-RU"/>
              </w:rPr>
              <w:t xml:space="preserve">эгерде башка транспорт каражаттарынын кыймылы мүмкүн болбосо, жолдун өтүүчү бөлүгүн бошотууга. Өтүүчү бөлүктү бошотуу жана жапа тарткан адамдарды өз транспорт каражаты менен дарылоо мекемесине жеткирүү зарыл болгон учурда транспорт каражатынын абалын, кырсыкка тиешеси бар издерди жана буюмдарды алдын ала белгилеп коюуга жана аларды </w:t>
            </w:r>
            <w:r w:rsidRPr="002A14B0">
              <w:rPr>
                <w:rFonts w:ascii="Times New Roman" w:eastAsiaTheme="minorEastAsia" w:hAnsi="Times New Roman" w:cs="Times New Roman"/>
                <w:sz w:val="27"/>
                <w:szCs w:val="27"/>
                <w:lang w:val="kk-KZ" w:eastAsia="ru-RU"/>
              </w:rPr>
              <w:lastRenderedPageBreak/>
              <w:t>сактоо жана кырсык болгон жерди айланып өтүүнү уюштуруу үчүн бардык чараларды көрүүгө;</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k-KZ" w:eastAsia="ru-RU"/>
              </w:rPr>
              <w:t>болгон окуя жөнүндө ички иштер органдарына кабарлоого, көргөн кишилердин фамилияларын жана адресин жазып алууга жана ички иштер органдарынын кызматкерлеринин келишин күтүүгө;</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k-KZ" w:eastAsia="ru-RU"/>
              </w:rPr>
              <w:t>жол-транспорт кырсыгын четтетүү үчүн үн сигналын берүүгө жол берилет.</w:t>
            </w:r>
          </w:p>
          <w:p w:rsidR="002A14B0" w:rsidRPr="002A14B0" w:rsidRDefault="002A14B0" w:rsidP="002A14B0">
            <w:pPr>
              <w:spacing w:after="0" w:line="240" w:lineRule="auto"/>
              <w:ind w:firstLine="709"/>
              <w:jc w:val="both"/>
              <w:rPr>
                <w:rFonts w:ascii="Times New Roman" w:eastAsiaTheme="minorEastAsia" w:hAnsi="Times New Roman" w:cs="Arial"/>
                <w:spacing w:val="-6"/>
                <w:sz w:val="27"/>
                <w:szCs w:val="27"/>
                <w:lang w:val="kk-KZ" w:eastAsia="ru-RU"/>
              </w:rPr>
            </w:pPr>
          </w:p>
        </w:tc>
        <w:tc>
          <w:tcPr>
            <w:tcW w:w="6826" w:type="dxa"/>
          </w:tcPr>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lastRenderedPageBreak/>
              <w:t>2.6. Жол-транспорт кырсыгы болгон учурда ага тиешеси бар айдоочу төмөнкүлөргө милдеттүү:</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k-KZ" w:eastAsia="ru-RU"/>
              </w:rPr>
              <w:t>транспорт каражатын дароо токтотууга (ордунан жылдырбоого), Эрежелердин 7.2-пунктуна ылайык авариялык жарык сигналын иштетүүгө жана авариялык токтотуу белгисин (күйүп-өчкөн кызыл фонарды) коюуга, кырсыкка тиешеси бар буюмдарды жылдырбоого;</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k-KZ" w:eastAsia="ru-RU"/>
              </w:rPr>
              <w:t>жапа тарткан адамдарга врач келгенге чейин медициналык жардам көрсөтүү үчүн мүмкүн болгон чараларды көрүүгө. "Шашылыш медициналык жардамды" чакырууга, ал эми өтө шашылыш учурларда жапа чеккен адамды тиешелүү багытта бараткан транспортко салып жиберүүгө, бул мүмкүн болбогон учурда өз транспорт каражаты менен жакынкы дарылоо мекемесине жеткирүүгө, өз фамилиясын, транспорт каражатынын каттоо белгисин билдирүүгө (мында анын ким экендигин тастыктаган документти</w:t>
            </w:r>
            <w:r w:rsidRPr="002A14B0">
              <w:rPr>
                <w:rFonts w:ascii="Times New Roman" w:eastAsiaTheme="minorEastAsia" w:hAnsi="Times New Roman" w:cs="Times New Roman"/>
                <w:b/>
                <w:sz w:val="27"/>
                <w:szCs w:val="27"/>
                <w:lang w:val="kk-KZ" w:eastAsia="ru-RU"/>
              </w:rPr>
              <w:t>,</w:t>
            </w:r>
            <w:r w:rsidRPr="002A14B0">
              <w:rPr>
                <w:rFonts w:ascii="Times New Roman" w:eastAsiaTheme="minorEastAsia" w:hAnsi="Times New Roman" w:cs="Times New Roman"/>
                <w:b/>
                <w:sz w:val="27"/>
                <w:szCs w:val="27"/>
                <w:lang w:val="ky-KG" w:eastAsia="ru-RU"/>
              </w:rPr>
              <w:t xml:space="preserve"> анын ичинен “Түндүк” мобилдүү тиркемеси аркылуу санарип форматтагы документти же айдоочулук күбөлүктү</w:t>
            </w:r>
            <w:r w:rsidRPr="002A14B0">
              <w:rPr>
                <w:rFonts w:ascii="Times New Roman" w:eastAsiaTheme="minorEastAsia" w:hAnsi="Times New Roman" w:cs="Times New Roman"/>
                <w:b/>
                <w:sz w:val="27"/>
                <w:szCs w:val="27"/>
                <w:lang w:val="kk-KZ" w:eastAsia="ru-RU"/>
              </w:rPr>
              <w:t xml:space="preserve"> </w:t>
            </w:r>
            <w:r w:rsidRPr="002A14B0">
              <w:rPr>
                <w:rFonts w:ascii="Times New Roman" w:eastAsiaTheme="minorEastAsia" w:hAnsi="Times New Roman" w:cs="Times New Roman"/>
                <w:sz w:val="27"/>
                <w:szCs w:val="27"/>
                <w:lang w:val="kk-KZ" w:eastAsia="ru-RU"/>
              </w:rPr>
              <w:t>жана транспорт каражатына каттоо документин  көрсөтөт) жана кырсык болгон жерге кайтып келүүгө;</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k-KZ" w:eastAsia="ru-RU"/>
              </w:rPr>
              <w:t xml:space="preserve">эгерде башка транспорт каражаттарынын кыймылы мүмкүн болбосо, жолдун өтүүчү бөлүгүн бошотууга. Өтүүчү бөлүктү бошотуу жана жапа тарткан адамдарды өз транспорт каражаты менен дарылоо мекемесине жеткирүү зарыл болгон учурда транспорт каражатынын абалын, кырсыкка тиешеси бар издерди жана буюмдарды алдын ала белгилеп коюуга жана аларды </w:t>
            </w:r>
            <w:r w:rsidRPr="002A14B0">
              <w:rPr>
                <w:rFonts w:ascii="Times New Roman" w:eastAsiaTheme="minorEastAsia" w:hAnsi="Times New Roman" w:cs="Times New Roman"/>
                <w:sz w:val="27"/>
                <w:szCs w:val="27"/>
                <w:lang w:val="kk-KZ" w:eastAsia="ru-RU"/>
              </w:rPr>
              <w:lastRenderedPageBreak/>
              <w:t>сактоо жана кырсык болгон жерди айланып өтүүнү уюштуруу үчүн бардык чараларды көрүүгө;</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k-KZ" w:eastAsia="ru-RU"/>
              </w:rPr>
              <w:t>болгон окуя жөнүндө ички иштер органдарына кабарлоого, көргөн кишилердин фамилияларын жана адресин жазып алууга жана ички иштер органдарынын кызматкерлеринин келишин күтүүгө;</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k-KZ" w:eastAsia="ru-RU"/>
              </w:rPr>
              <w:t>жол-транспорт кырсыгын четтетүү үчүн үн сигналын берүүгө жол берилет.</w:t>
            </w:r>
          </w:p>
          <w:p w:rsidR="002A14B0" w:rsidRPr="002A14B0" w:rsidRDefault="002A14B0" w:rsidP="002A14B0">
            <w:pPr>
              <w:spacing w:after="0" w:line="240" w:lineRule="auto"/>
              <w:ind w:firstLine="687"/>
              <w:jc w:val="both"/>
              <w:rPr>
                <w:rFonts w:ascii="Times New Roman" w:eastAsiaTheme="minorEastAsia" w:hAnsi="Times New Roman" w:cs="Arial"/>
                <w:spacing w:val="-6"/>
                <w:sz w:val="27"/>
                <w:szCs w:val="27"/>
                <w:lang w:val="kk-KZ" w:eastAsia="ru-RU"/>
              </w:rPr>
            </w:pPr>
          </w:p>
        </w:tc>
      </w:tr>
      <w:tr w:rsidR="002A14B0" w:rsidRPr="002A14B0" w:rsidTr="00C5115B">
        <w:tc>
          <w:tcPr>
            <w:tcW w:w="6826" w:type="dxa"/>
          </w:tcPr>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k-KZ" w:eastAsia="ru-RU"/>
              </w:rPr>
              <w:lastRenderedPageBreak/>
              <w:t>21.3. Үйрөтүүчүнүн жанында транспорт каражатын айдаганга үйрөтүү укугуна документ же 3 жылдан ашык айдоочулук стажы, ошондой эле тиешелүү категориядагы транспорт каражатын башкаруу укугуна күбөлүк болууга тийиш.</w:t>
            </w:r>
          </w:p>
          <w:p w:rsidR="002A14B0" w:rsidRPr="002A14B0" w:rsidRDefault="002A14B0" w:rsidP="002A14B0">
            <w:pPr>
              <w:spacing w:after="0" w:line="240" w:lineRule="auto"/>
              <w:ind w:firstLine="709"/>
              <w:jc w:val="both"/>
              <w:rPr>
                <w:rFonts w:ascii="Times New Roman" w:eastAsiaTheme="minorEastAsia" w:hAnsi="Times New Roman" w:cs="Arial"/>
                <w:spacing w:val="-6"/>
                <w:sz w:val="27"/>
                <w:szCs w:val="27"/>
                <w:lang w:val="kk-KZ" w:eastAsia="ru-RU"/>
              </w:rPr>
            </w:pPr>
          </w:p>
        </w:tc>
        <w:tc>
          <w:tcPr>
            <w:tcW w:w="6826" w:type="dxa"/>
          </w:tcPr>
          <w:p w:rsidR="002A14B0" w:rsidRPr="002A14B0" w:rsidRDefault="002A14B0" w:rsidP="002A14B0">
            <w:pPr>
              <w:spacing w:after="0" w:line="240" w:lineRule="auto"/>
              <w:ind w:firstLine="567"/>
              <w:jc w:val="both"/>
              <w:rPr>
                <w:rFonts w:ascii="Times New Roman" w:eastAsiaTheme="minorEastAsia" w:hAnsi="Times New Roman" w:cs="Times New Roman"/>
                <w:b/>
                <w:sz w:val="27"/>
                <w:szCs w:val="27"/>
                <w:lang w:val="kk-KZ" w:eastAsia="ru-RU"/>
              </w:rPr>
            </w:pPr>
            <w:r w:rsidRPr="002A14B0">
              <w:rPr>
                <w:rFonts w:ascii="Times New Roman" w:eastAsiaTheme="minorEastAsia" w:hAnsi="Times New Roman" w:cs="Times New Roman"/>
                <w:sz w:val="27"/>
                <w:szCs w:val="27"/>
                <w:lang w:val="kk-KZ" w:eastAsia="ru-RU"/>
              </w:rPr>
              <w:t>21.3. Үйрөтүүчүнүн жанында транспорт каражатын айдаганга үйрөтүү укугуна документ же 3 жылдан ашык айдоочулук стажы, ошондой эле тиешелүү категориядагы транспорт каражатын башкаруу укугуна күбөлүк болууга тийиш</w:t>
            </w:r>
            <w:r w:rsidRPr="002A14B0">
              <w:rPr>
                <w:rFonts w:ascii="Times New Roman" w:eastAsiaTheme="minorEastAsia" w:hAnsi="Times New Roman" w:cs="Times New Roman"/>
                <w:b/>
                <w:sz w:val="27"/>
                <w:szCs w:val="27"/>
                <w:lang w:val="kk-KZ" w:eastAsia="ru-RU"/>
              </w:rPr>
              <w:t xml:space="preserve">, </w:t>
            </w:r>
            <w:r w:rsidRPr="002A14B0">
              <w:rPr>
                <w:rFonts w:ascii="Times New Roman" w:eastAsiaTheme="minorEastAsia" w:hAnsi="Times New Roman" w:cs="Times New Roman"/>
                <w:b/>
                <w:sz w:val="27"/>
                <w:szCs w:val="27"/>
                <w:lang w:val="ky-KG" w:eastAsia="ru-RU"/>
              </w:rPr>
              <w:t>“Түндүк” мобилдүү тиркемеси аркылуу ушул документти санариптик форматта берүү мүмкүн эмес болгон учурда</w:t>
            </w:r>
            <w:r w:rsidRPr="002A14B0">
              <w:rPr>
                <w:rFonts w:ascii="Times New Roman" w:eastAsiaTheme="minorEastAsia" w:hAnsi="Times New Roman" w:cs="Times New Roman"/>
                <w:b/>
                <w:sz w:val="27"/>
                <w:szCs w:val="27"/>
                <w:lang w:val="kk-KZ" w:eastAsia="ru-RU"/>
              </w:rPr>
              <w:t>.</w:t>
            </w:r>
          </w:p>
          <w:p w:rsidR="002A14B0" w:rsidRPr="002A14B0" w:rsidRDefault="002A14B0" w:rsidP="002A14B0">
            <w:pPr>
              <w:spacing w:after="0" w:line="240" w:lineRule="auto"/>
              <w:ind w:firstLine="687"/>
              <w:jc w:val="both"/>
              <w:rPr>
                <w:rFonts w:ascii="Times New Roman" w:eastAsiaTheme="minorEastAsia" w:hAnsi="Times New Roman" w:cs="Arial"/>
                <w:spacing w:val="-6"/>
                <w:sz w:val="27"/>
                <w:szCs w:val="27"/>
                <w:lang w:val="kk-KZ" w:eastAsia="ru-RU"/>
              </w:rPr>
            </w:pPr>
          </w:p>
        </w:tc>
      </w:tr>
      <w:tr w:rsidR="002A14B0" w:rsidRPr="002A14B0" w:rsidTr="00C5115B">
        <w:tc>
          <w:tcPr>
            <w:tcW w:w="6826" w:type="dxa"/>
          </w:tcPr>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k-KZ" w:eastAsia="ru-RU"/>
              </w:rPr>
              <w:t>22.1. Адамдарды жүк ташуучу автомобилдин кузовунда "С" категориясындагы (кабинадагы жүргүнчүлөрдү кошкондо 8ден ашык адамды ташууда - "С" жана "Д" категорияларындагы) транспорт каражаттарын башкаруу укугуна күбөлүгү жана бул категориядагы транспорт каражаттарын башкаруунун 3 жылдан ашык стажы бар айдоочулар ташый алат.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k-KZ" w:eastAsia="ru-RU"/>
              </w:rPr>
              <w:t>Эскертүү:</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k-KZ" w:eastAsia="ru-RU"/>
              </w:rPr>
              <w:t>1. Жүк ташуучу жана жүргүнчү транспорт каражаттарында адамдарды ташууга айдоочуларга, анын ичинде аскер айдоочуларына Кыргыз Республикасынын аймагында белгиленген өзгөчө тартипте жол берилет.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k-KZ" w:eastAsia="ru-RU"/>
              </w:rPr>
              <w:lastRenderedPageBreak/>
              <w:t>2. Автобустун айдоочусу катары 3 жылдан ашык үзгүлтүксүз эмгек стажы бар айдоочуларга эл аралык, шаарлар аралык жана тоолуу маршруттарда автобус айдоого уруксат берилет.</w:t>
            </w:r>
          </w:p>
          <w:p w:rsidR="002A14B0" w:rsidRPr="002A14B0" w:rsidRDefault="002A14B0" w:rsidP="002A14B0">
            <w:pPr>
              <w:spacing w:after="0" w:line="240" w:lineRule="auto"/>
              <w:ind w:firstLine="709"/>
              <w:jc w:val="both"/>
              <w:rPr>
                <w:rFonts w:ascii="Times New Roman" w:eastAsiaTheme="minorEastAsia" w:hAnsi="Times New Roman" w:cs="Arial"/>
                <w:spacing w:val="-6"/>
                <w:sz w:val="27"/>
                <w:szCs w:val="27"/>
                <w:lang w:val="kk-KZ" w:eastAsia="ru-RU"/>
              </w:rPr>
            </w:pPr>
          </w:p>
        </w:tc>
        <w:tc>
          <w:tcPr>
            <w:tcW w:w="6826" w:type="dxa"/>
          </w:tcPr>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k-KZ" w:eastAsia="ru-RU"/>
              </w:rPr>
              <w:lastRenderedPageBreak/>
              <w:t xml:space="preserve">22.1. Адамдарды жүк ташуучу автомобилдин кузовунда "С" категориясындагы (кабинадагы жүргүнчүлөрдү кошкондо 8ден ашык адамды ташууда - "С" жана "Д" категорияларындагы) транспорт каражаттарын башкаруу укугуна күбөлүгү </w:t>
            </w:r>
            <w:r w:rsidRPr="002A14B0">
              <w:rPr>
                <w:rFonts w:ascii="Times New Roman" w:eastAsiaTheme="minorEastAsia" w:hAnsi="Times New Roman" w:cs="Times New Roman"/>
                <w:b/>
                <w:sz w:val="27"/>
                <w:szCs w:val="27"/>
                <w:lang w:val="ky-KG" w:eastAsia="ru-RU"/>
              </w:rPr>
              <w:t>же болбосо “Түндүк” мобилдүү тиркемеси аркылуу тийиштүү категориядагы транспорт каражаттарын башкаруу укугунун болушун тастыктаган ушул документти санариптик форматта берүү мүмкүнчүлүгү</w:t>
            </w:r>
            <w:r w:rsidRPr="002A14B0">
              <w:rPr>
                <w:rFonts w:ascii="Times New Roman" w:eastAsiaTheme="minorEastAsia" w:hAnsi="Times New Roman" w:cs="Times New Roman"/>
                <w:sz w:val="27"/>
                <w:szCs w:val="27"/>
                <w:lang w:val="kk-KZ" w:eastAsia="ru-RU"/>
              </w:rPr>
              <w:t xml:space="preserve"> жана бул категориядагы транспорт каражаттарын башкаруунун 3 жылдан ашык стажы бар айдоочулар ташый алат.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k-KZ" w:eastAsia="ru-RU"/>
              </w:rPr>
              <w:t>Эскертүү:</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k-KZ" w:eastAsia="ru-RU"/>
              </w:rPr>
              <w:lastRenderedPageBreak/>
              <w:t>1. Жүк ташуучу жана жүргүнчү транспорт каражаттарында адамдарды ташууга айдоочуларга, анын ичинде аскер айдоочуларына Кыргыз Республикасынын аймагында белгиленген өзгөчө тартипте жол берилет.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k-KZ" w:eastAsia="ru-RU"/>
              </w:rPr>
              <w:t>2. Автобустун айдоочусу катары 3 жылдан ашык үзгүлтүксүз эмгек стажы бар айдоочуларга эл аралык, шаарлар аралык жана тоолуу маршруттарда автобус айдоого уруксат берилет.</w:t>
            </w:r>
          </w:p>
          <w:p w:rsidR="002A14B0" w:rsidRPr="002A14B0" w:rsidRDefault="002A14B0" w:rsidP="002A14B0">
            <w:pPr>
              <w:spacing w:after="0" w:line="240" w:lineRule="auto"/>
              <w:jc w:val="both"/>
              <w:rPr>
                <w:rFonts w:ascii="Times New Roman" w:eastAsiaTheme="minorEastAsia" w:hAnsi="Times New Roman" w:cs="Arial"/>
                <w:spacing w:val="-6"/>
                <w:sz w:val="27"/>
                <w:szCs w:val="27"/>
                <w:lang w:val="kk-KZ" w:eastAsia="ru-RU"/>
              </w:rPr>
            </w:pPr>
          </w:p>
        </w:tc>
      </w:tr>
      <w:tr w:rsidR="002A14B0" w:rsidRPr="002A14B0" w:rsidTr="00C5115B">
        <w:tc>
          <w:tcPr>
            <w:tcW w:w="13652" w:type="dxa"/>
            <w:gridSpan w:val="2"/>
          </w:tcPr>
          <w:p w:rsidR="002A14B0" w:rsidRPr="002A14B0" w:rsidRDefault="002A14B0" w:rsidP="002A14B0">
            <w:pPr>
              <w:spacing w:after="0" w:line="240" w:lineRule="auto"/>
              <w:ind w:firstLine="687"/>
              <w:jc w:val="center"/>
              <w:rPr>
                <w:rFonts w:ascii="Times New Roman" w:eastAsiaTheme="minorEastAsia" w:hAnsi="Times New Roman" w:cs="Arial"/>
                <w:b/>
                <w:spacing w:val="-6"/>
                <w:sz w:val="27"/>
                <w:szCs w:val="27"/>
                <w:lang w:val="kk-KZ" w:eastAsia="ru-RU"/>
              </w:rPr>
            </w:pPr>
            <w:r w:rsidRPr="002A14B0">
              <w:rPr>
                <w:rFonts w:ascii="Times New Roman" w:eastAsiaTheme="minorEastAsia" w:hAnsi="Times New Roman" w:cs="Times New Roman"/>
                <w:b/>
                <w:sz w:val="27"/>
                <w:szCs w:val="27"/>
                <w:lang w:val="ky-KG" w:eastAsia="ru-RU"/>
              </w:rPr>
              <w:lastRenderedPageBreak/>
              <w:t>Кыргыз Республикасынын Өкмөтүнүн 2017-жылдын 18-декабрындагы № 819 "Квалификациялык сынактарды кабыл алуу, айдоочулук күбөлүктөрдү жана тракторист-машинисттин күбөлүктөрүн берүү эрежелерин бекитүү жөнүндө" токтому</w:t>
            </w:r>
          </w:p>
        </w:tc>
      </w:tr>
      <w:tr w:rsidR="002A14B0" w:rsidRPr="002A14B0" w:rsidTr="00C5115B">
        <w:tc>
          <w:tcPr>
            <w:tcW w:w="13652" w:type="dxa"/>
            <w:gridSpan w:val="2"/>
          </w:tcPr>
          <w:p w:rsidR="002A14B0" w:rsidRPr="002A14B0" w:rsidRDefault="002A14B0" w:rsidP="002A14B0">
            <w:pPr>
              <w:spacing w:after="0" w:line="240" w:lineRule="auto"/>
              <w:ind w:firstLine="687"/>
              <w:jc w:val="right"/>
              <w:rPr>
                <w:rFonts w:ascii="Times New Roman" w:eastAsiaTheme="minorEastAsia" w:hAnsi="Times New Roman" w:cs="Arial"/>
                <w:b/>
                <w:spacing w:val="-6"/>
                <w:sz w:val="27"/>
                <w:szCs w:val="27"/>
                <w:lang w:val="kk-KZ" w:eastAsia="ru-RU"/>
              </w:rPr>
            </w:pPr>
            <w:r w:rsidRPr="002A14B0">
              <w:rPr>
                <w:rFonts w:ascii="Times New Roman" w:eastAsiaTheme="minorEastAsia" w:hAnsi="Times New Roman" w:cs="Arial"/>
                <w:b/>
                <w:spacing w:val="-6"/>
                <w:sz w:val="27"/>
                <w:szCs w:val="27"/>
                <w:lang w:val="kk-KZ" w:eastAsia="ru-RU"/>
              </w:rPr>
              <w:t>1-тиркеме</w:t>
            </w:r>
          </w:p>
          <w:p w:rsidR="002A14B0" w:rsidRPr="002A14B0" w:rsidRDefault="002A14B0" w:rsidP="002A14B0">
            <w:pPr>
              <w:spacing w:after="0" w:line="240" w:lineRule="auto"/>
              <w:ind w:firstLine="687"/>
              <w:jc w:val="both"/>
              <w:rPr>
                <w:rFonts w:ascii="Times New Roman" w:eastAsiaTheme="minorEastAsia" w:hAnsi="Times New Roman" w:cs="Arial"/>
                <w:b/>
                <w:spacing w:val="-6"/>
                <w:sz w:val="27"/>
                <w:szCs w:val="27"/>
                <w:lang w:val="kk-KZ" w:eastAsia="ru-RU"/>
              </w:rPr>
            </w:pPr>
            <w:r w:rsidRPr="002A14B0">
              <w:rPr>
                <w:rFonts w:ascii="Times New Roman" w:eastAsiaTheme="minorEastAsia" w:hAnsi="Times New Roman" w:cs="Times New Roman"/>
                <w:b/>
                <w:sz w:val="27"/>
                <w:szCs w:val="27"/>
                <w:lang w:val="ky-KG" w:eastAsia="ru-RU"/>
              </w:rPr>
              <w:t>Квалификациялык сынактарды кабыл алуу жана айдоочулук күбөлүктөрдү</w:t>
            </w:r>
            <w:r w:rsidRPr="002A14B0">
              <w:rPr>
                <w:rFonts w:ascii="Times New Roman" w:eastAsiaTheme="minorEastAsia" w:hAnsi="Times New Roman" w:cs="Arial"/>
                <w:b/>
                <w:spacing w:val="-6"/>
                <w:sz w:val="27"/>
                <w:szCs w:val="27"/>
                <w:lang w:val="kk-KZ" w:eastAsia="ru-RU"/>
              </w:rPr>
              <w:t xml:space="preserve"> берүү эрежелери</w:t>
            </w:r>
          </w:p>
        </w:tc>
      </w:tr>
      <w:tr w:rsidR="002A14B0" w:rsidRPr="002A14B0" w:rsidTr="00C5115B">
        <w:tc>
          <w:tcPr>
            <w:tcW w:w="6826" w:type="dxa"/>
          </w:tcPr>
          <w:p w:rsidR="002A14B0" w:rsidRPr="002A14B0" w:rsidRDefault="002A14B0" w:rsidP="002A14B0">
            <w:pPr>
              <w:spacing w:after="0" w:line="240" w:lineRule="auto"/>
              <w:ind w:firstLine="397"/>
              <w:jc w:val="center"/>
              <w:rPr>
                <w:rFonts w:ascii="Times New Roman" w:eastAsiaTheme="minorEastAsia" w:hAnsi="Times New Roman" w:cs="Arial"/>
                <w:b/>
                <w:spacing w:val="-6"/>
                <w:sz w:val="27"/>
                <w:szCs w:val="27"/>
                <w:lang w:val="ky-KG" w:eastAsia="ru-RU"/>
              </w:rPr>
            </w:pPr>
            <w:r w:rsidRPr="002A14B0">
              <w:rPr>
                <w:rFonts w:ascii="Times New Roman" w:eastAsiaTheme="minorEastAsia" w:hAnsi="Times New Roman" w:cs="Arial"/>
                <w:b/>
                <w:spacing w:val="-6"/>
                <w:sz w:val="27"/>
                <w:szCs w:val="27"/>
                <w:lang w:val="ky-KG" w:eastAsia="ru-RU"/>
              </w:rPr>
              <w:t>Азыркы</w:t>
            </w:r>
            <w:r w:rsidRPr="002A14B0">
              <w:rPr>
                <w:rFonts w:ascii="Times New Roman" w:eastAsiaTheme="minorEastAsia" w:hAnsi="Times New Roman" w:cs="Arial"/>
                <w:b/>
                <w:spacing w:val="-6"/>
                <w:sz w:val="27"/>
                <w:szCs w:val="27"/>
                <w:lang w:eastAsia="ru-RU"/>
              </w:rPr>
              <w:t xml:space="preserve"> редакция</w:t>
            </w:r>
            <w:r w:rsidRPr="002A14B0">
              <w:rPr>
                <w:rFonts w:ascii="Times New Roman" w:eastAsiaTheme="minorEastAsia" w:hAnsi="Times New Roman" w:cs="Arial"/>
                <w:b/>
                <w:spacing w:val="-6"/>
                <w:sz w:val="27"/>
                <w:szCs w:val="27"/>
                <w:lang w:val="ky-KG" w:eastAsia="ru-RU"/>
              </w:rPr>
              <w:t>сы</w:t>
            </w:r>
          </w:p>
        </w:tc>
        <w:tc>
          <w:tcPr>
            <w:tcW w:w="6826" w:type="dxa"/>
          </w:tcPr>
          <w:p w:rsidR="002A14B0" w:rsidRPr="002A14B0" w:rsidRDefault="002A14B0" w:rsidP="002A14B0">
            <w:pPr>
              <w:spacing w:after="0" w:line="240" w:lineRule="auto"/>
              <w:ind w:firstLine="397"/>
              <w:jc w:val="center"/>
              <w:rPr>
                <w:rFonts w:ascii="Times New Roman" w:eastAsiaTheme="minorEastAsia" w:hAnsi="Times New Roman" w:cs="Arial"/>
                <w:b/>
                <w:spacing w:val="-6"/>
                <w:sz w:val="27"/>
                <w:szCs w:val="27"/>
                <w:lang w:val="ky-KG" w:eastAsia="ru-RU"/>
              </w:rPr>
            </w:pPr>
            <w:r w:rsidRPr="002A14B0">
              <w:rPr>
                <w:rFonts w:ascii="Times New Roman" w:eastAsiaTheme="minorEastAsia" w:hAnsi="Times New Roman" w:cs="Arial"/>
                <w:b/>
                <w:spacing w:val="-6"/>
                <w:sz w:val="27"/>
                <w:szCs w:val="27"/>
                <w:lang w:val="ky-KG" w:eastAsia="ru-RU"/>
              </w:rPr>
              <w:t xml:space="preserve">Сунушталган </w:t>
            </w:r>
            <w:r w:rsidRPr="002A14B0">
              <w:rPr>
                <w:rFonts w:ascii="Times New Roman" w:eastAsiaTheme="minorEastAsia" w:hAnsi="Times New Roman" w:cs="Arial"/>
                <w:b/>
                <w:spacing w:val="-6"/>
                <w:sz w:val="27"/>
                <w:szCs w:val="27"/>
                <w:lang w:eastAsia="ru-RU"/>
              </w:rPr>
              <w:t>редакция</w:t>
            </w:r>
            <w:r w:rsidRPr="002A14B0">
              <w:rPr>
                <w:rFonts w:ascii="Times New Roman" w:eastAsiaTheme="minorEastAsia" w:hAnsi="Times New Roman" w:cs="Arial"/>
                <w:b/>
                <w:spacing w:val="-6"/>
                <w:sz w:val="27"/>
                <w:szCs w:val="27"/>
                <w:lang w:val="ky-KG" w:eastAsia="ru-RU"/>
              </w:rPr>
              <w:t>сы</w:t>
            </w:r>
          </w:p>
        </w:tc>
      </w:tr>
      <w:tr w:rsidR="002A14B0" w:rsidRPr="002A14B0" w:rsidTr="00C5115B">
        <w:tc>
          <w:tcPr>
            <w:tcW w:w="6826" w:type="dxa"/>
          </w:tcPr>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 xml:space="preserve">3. Квалификациялык сынактарды кабыл алуу жана улуттук жана эл аралык айдоочулук күбөлүктөрдү берүү, ошондой эле аларды алмаштыруу жана чет өлкөлөрдүн айдоочулук күбөлүктөрүн алмашуу Кыргыз Республикасынын транспорт каражаттарын жана айдоочулардын курамын каттоо чөйрөсүндөгү ыйгарым укуктуу мамлекеттик органы (мындан ары - ыйгарым укуктуу орган) тарабынан жүзөгө ашырылат. </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Кыргыз Республикасынын аймагынан сырткары жүргөн же барган Кыргыз Республикасынын жарандары үчүн улуттук жана эл аралык айдоочулук күбөлүктөрдү алмаштыруу Кыргыз Республикасынын дипломатиялык өкүлчүлүктөрү же консулдук мекемелери тарабынан жүзөгө ашырылат.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lastRenderedPageBreak/>
              <w:t>Улуттук жана эл аралык айдоочулук күбөлүктөрдү Кыргыз Республикасынын дипломатиялык өкүлчүлүктөрү же консулдук мекемелери алмаштырып бергендиги үчүн консулдук кызмат көрсөтүүгө каражат алуу маселелерин жөнгө салуучу Кыргыз Республикасынын мыйзамдарында каралган каражаттар алынат.</w:t>
            </w:r>
          </w:p>
          <w:p w:rsidR="002A14B0" w:rsidRPr="002A14B0" w:rsidRDefault="002A14B0" w:rsidP="002A14B0">
            <w:pPr>
              <w:spacing w:after="0" w:line="240" w:lineRule="auto"/>
              <w:ind w:firstLine="709"/>
              <w:jc w:val="both"/>
              <w:rPr>
                <w:rFonts w:ascii="Times New Roman" w:eastAsiaTheme="minorEastAsia" w:hAnsi="Times New Roman" w:cs="Times New Roman"/>
                <w:b/>
                <w:spacing w:val="-6"/>
                <w:sz w:val="27"/>
                <w:szCs w:val="27"/>
                <w:lang w:val="kk-KZ" w:eastAsia="ru-RU"/>
              </w:rPr>
            </w:pPr>
          </w:p>
        </w:tc>
        <w:tc>
          <w:tcPr>
            <w:tcW w:w="6826" w:type="dxa"/>
          </w:tcPr>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lastRenderedPageBreak/>
              <w:t xml:space="preserve">3. Квалификациялык сынактарды кабыл алуу жана улуттук жана эл аралык айдоочулук күбөлүктөрдү берүү, ошондой эле аларды алмаштыруу жана чет өлкөлөрдүн айдоочулук күбөлүктөрүн алмашуу Кыргыз Республикасынын транспорт каражаттарын жана айдоочулардын курамын каттоо чөйрөсүндөгү ыйгарым укуктуу мамлекеттик органы (мындан ары - ыйгарым укуктуу орган) тарабынан жүзөгө ашырылат. </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Кыргыз Республикасынын аймагынан сырткары жүргөн же барган Кыргыз Республикасынын жарандары үчүн улуттук жана эл аралык айдоочулук күбөлүктөрдү алмаштыруу Кыргыз Республикасынын дипломатиялык өкүлчүлүктөрү же консулдук мекемелери тарабынан жүзөгө ашырылат.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y-KG" w:eastAsia="ru-RU"/>
              </w:rPr>
            </w:pPr>
            <w:r w:rsidRPr="002A14B0">
              <w:rPr>
                <w:rFonts w:ascii="Times New Roman" w:eastAsiaTheme="minorEastAsia" w:hAnsi="Times New Roman" w:cs="Times New Roman"/>
                <w:sz w:val="27"/>
                <w:szCs w:val="27"/>
                <w:lang w:val="ky-KG" w:eastAsia="ru-RU"/>
              </w:rPr>
              <w:lastRenderedPageBreak/>
              <w:t>Улуттук жана эл аралык айдоочулук күбөлүктөрдү Кыргыз Республикасынын дипломатиялык өкүлчүлүктөрү же консулдук мекемелери алмаштырып бергендиги үчүн консулдук кызмат көрсөтүүгө каражат алуу маселелерин жөнгө салуучу Кыргыз Республикасынын мыйзамдарында каралган каражаттар алынат.</w:t>
            </w:r>
          </w:p>
          <w:p w:rsidR="002A14B0" w:rsidRPr="002A14B0" w:rsidRDefault="002A14B0" w:rsidP="002A14B0">
            <w:pPr>
              <w:spacing w:after="0" w:line="240" w:lineRule="auto"/>
              <w:ind w:firstLine="709"/>
              <w:jc w:val="both"/>
              <w:rPr>
                <w:rFonts w:ascii="Times New Roman" w:eastAsiaTheme="minorEastAsia" w:hAnsi="Times New Roman" w:cs="Times New Roman"/>
                <w:b/>
                <w:sz w:val="27"/>
                <w:szCs w:val="27"/>
                <w:lang w:val="ky-KG" w:eastAsia="ru-RU"/>
              </w:rPr>
            </w:pPr>
            <w:r w:rsidRPr="002A14B0">
              <w:rPr>
                <w:rFonts w:ascii="Times New Roman" w:eastAsiaTheme="minorEastAsia" w:hAnsi="Times New Roman" w:cs="Times New Roman"/>
                <w:b/>
                <w:sz w:val="27"/>
                <w:szCs w:val="27"/>
                <w:lang w:val="ky-KG" w:eastAsia="ru-RU"/>
              </w:rPr>
              <w:t>Квалификациялык сынактарды тапшыруу, ошондой эле улуттук жана эл аралык айдоочулук күбөлүктөрдү алуу же алмаштыруу үчүн Электрондук кызмат көрсөтүүлөрдүн мамлекеттик порталы же “Түндүк” мобилдүү тиркемеси аркылуу санариптик форматта берилген документтер юридикалык күчкө ээ жана кагаз түрүндөгү документ менен бирдей.</w:t>
            </w:r>
          </w:p>
          <w:p w:rsidR="002A14B0" w:rsidRPr="002A14B0" w:rsidRDefault="002A14B0" w:rsidP="002A14B0">
            <w:pPr>
              <w:spacing w:after="0" w:line="240" w:lineRule="auto"/>
              <w:ind w:firstLine="567"/>
              <w:jc w:val="both"/>
              <w:rPr>
                <w:rFonts w:ascii="Times New Roman" w:eastAsiaTheme="minorEastAsia" w:hAnsi="Times New Roman" w:cs="Times New Roman"/>
                <w:b/>
                <w:sz w:val="27"/>
                <w:szCs w:val="27"/>
                <w:lang w:val="kk-KZ" w:eastAsia="ru-RU"/>
              </w:rPr>
            </w:pPr>
            <w:r w:rsidRPr="002A14B0">
              <w:rPr>
                <w:rFonts w:ascii="Times New Roman" w:eastAsiaTheme="minorEastAsia" w:hAnsi="Times New Roman" w:cs="Times New Roman"/>
                <w:b/>
                <w:sz w:val="27"/>
                <w:szCs w:val="27"/>
                <w:lang w:val="ky-KG" w:eastAsia="ru-RU"/>
              </w:rPr>
              <w:t>Ыйгарым укуктуу орган Электрондук кызмат көрсөтүүлөрдүн мамлекеттик порталы же “Түндүк” мобилдүү тиркемеси аркылуу берилген, юридикалык күчкө ээ жана кагаз түрүндөгү документ менен бирдей санариптик документтерди таанууга милдеттүү.</w:t>
            </w:r>
          </w:p>
          <w:p w:rsidR="002A14B0" w:rsidRPr="002A14B0" w:rsidRDefault="002A14B0" w:rsidP="002A14B0">
            <w:pPr>
              <w:spacing w:after="0" w:line="240" w:lineRule="auto"/>
              <w:ind w:firstLine="709"/>
              <w:jc w:val="both"/>
              <w:rPr>
                <w:rFonts w:ascii="Times New Roman" w:eastAsiaTheme="minorEastAsia" w:hAnsi="Times New Roman" w:cs="Times New Roman"/>
                <w:b/>
                <w:spacing w:val="-6"/>
                <w:sz w:val="27"/>
                <w:szCs w:val="27"/>
                <w:lang w:val="kk-KZ" w:eastAsia="ru-RU"/>
              </w:rPr>
            </w:pPr>
          </w:p>
        </w:tc>
      </w:tr>
      <w:tr w:rsidR="002A14B0" w:rsidRPr="002A14B0" w:rsidTr="00C5115B">
        <w:tc>
          <w:tcPr>
            <w:tcW w:w="6826" w:type="dxa"/>
          </w:tcPr>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lastRenderedPageBreak/>
              <w:t>12. Квалификациялык сынактарды тапшыруу үчүн талапкер төмөнкүлөрдү берет: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 калкты каттоо чөйрөсүндөгү ыйгарым укуктуу орган тарабынан берилген Кыргыз Республикасынын жаранынын жана чет өлкөлүк жарандын идентификациялык жеке номерин;</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 xml:space="preserve">- архивдик иш, калкты жана автотранспорттук каражаттарды, атайын технологиялык машиналарды, </w:t>
            </w:r>
            <w:r w:rsidRPr="002A14B0">
              <w:rPr>
                <w:rFonts w:ascii="Times New Roman" w:eastAsiaTheme="minorEastAsia" w:hAnsi="Times New Roman" w:cs="Times New Roman"/>
                <w:sz w:val="27"/>
                <w:szCs w:val="27"/>
                <w:lang w:val="ky-KG" w:eastAsia="ru-RU"/>
              </w:rPr>
              <w:lastRenderedPageBreak/>
              <w:t>айдоочулук курамды, жарандык абалдын актыларын каттоо жаатындагы мамлекеттин саясатын жүзөгө ашыруучу ыйгарым укуктуу мамлекеттик орган тарабынан белгиленген формадагы арызды;</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- 2004-жылдын үлгүсүндөгү Кыргыз Республикасынын жаранынын паспорту (ID-карта) же идентификациялык карта - 2017-жылдын үлгүсүндөгү Кыргыз Республикасынын жаранынын паспорту (ID-карта);</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y-KG" w:eastAsia="ru-RU"/>
              </w:rPr>
            </w:pP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y-KG" w:eastAsia="ru-RU"/>
              </w:rPr>
            </w:pP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 чет өлкөлүк жарандар жана жарандыгы жок адамдар үчүн - жарактуу визасы бар паспорту же Кыргыз Республикасынын Өкмөтү аныктаган ыйгарым укуктуу орган тарабынан берилген жашап турууга уруксат, же калкты каттоо боюнча ыйгарым укуктуу орган тарабынан берилген каттоо документи (каттоо талону), Кыргыз Республикасынын мыйзамдарында, ошондой эле Кыргыз Республикасы катышкан эл аралык келишимдерде каралган учурлардан тышкары;</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 берилүүчү датасы 12 айдан ашпаган, Кыргыз Республикасынын саламаттык сактоо чөйрөсүндөгү ыйгарым укуктуу мамлекеттик органы аныктай турган ыйгарым укуктуу мамлекеттик медициналык мекеме тарабынан берилген, Кыргыз Республикасынын саламаттык сактоо чөйрөсүндөгү ыйгарым укуктуу мамлекеттик органы бекиткен форма боюнча медициналык күбөлөндүрүүдөн (наркологиялык текшерүүдөн, психикалык саламаттыгын аныктоодон, көрүүсүн текшерүүдөн) өткөнүн ырастаган документ;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lastRenderedPageBreak/>
              <w:t>- айдоочулардын курамын даярдаган жана кайра даярдаган окуу уюмдары тарабынан берилген бирдиктүү үлгүдөгү автотранспорт каражаттарынын айдоочуларын даярдоо боюнча курстардан өткөндүгү тууралуу күбөлүк;</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 айдоочулардын курамын даярдоочу окуу уюмдары тарабынан берилген айдоочунун өздүк карточкасы;</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y-KG" w:eastAsia="ru-RU"/>
              </w:rPr>
            </w:pPr>
            <w:r w:rsidRPr="002A14B0">
              <w:rPr>
                <w:rFonts w:ascii="Times New Roman" w:eastAsiaTheme="minorEastAsia" w:hAnsi="Times New Roman" w:cs="Times New Roman"/>
                <w:sz w:val="27"/>
                <w:szCs w:val="27"/>
                <w:lang w:val="ky-KG" w:eastAsia="ru-RU"/>
              </w:rPr>
              <w:t>- айдоочулук күбөлүк (эгер мурда берилсе). Чет тилде түзүлгөн айдоочулук күбөлүк мамлекеттик же расмий тилге которулган жана бир тилден экинчи тилге туура которулганы тууралуу нотариустун, же мындай нотариалдык иш-аракеттерди жүргүзүүгө укуктуу болгон башка кызмат адамынын күбөлөндүргөн кол тамгасы болушу керек;</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y-KG" w:eastAsia="ru-RU"/>
              </w:rPr>
            </w:pP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y-KG" w:eastAsia="ru-RU"/>
              </w:rPr>
            </w:pPr>
            <w:r w:rsidRPr="002A14B0">
              <w:rPr>
                <w:rFonts w:ascii="Times New Roman" w:eastAsiaTheme="minorEastAsia" w:hAnsi="Times New Roman" w:cs="Times New Roman"/>
                <w:sz w:val="27"/>
                <w:szCs w:val="27"/>
                <w:lang w:val="ky-KG" w:eastAsia="ru-RU"/>
              </w:rPr>
              <w:t>- Кыргыз Республикасынын монополияга каршы жөнгө салуу чөйрөсүндөгү ыйгарым укуктуу мамлекеттик органы менен макулдашылган, белгиленген жыйымдарды төлөгөндүгү жөнүндө квитанция.</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y-KG" w:eastAsia="ru-RU"/>
              </w:rPr>
            </w:pPr>
            <w:r w:rsidRPr="002A14B0">
              <w:rPr>
                <w:rFonts w:ascii="Times New Roman" w:eastAsiaTheme="minorEastAsia" w:hAnsi="Times New Roman" w:cs="Times New Roman"/>
                <w:sz w:val="27"/>
                <w:szCs w:val="27"/>
                <w:lang w:val="ky-KG" w:eastAsia="ru-RU"/>
              </w:rPr>
              <w:t>"С", "С1", "D", "D1", "СЕ", "С1Е", "DЕ" жана "D1Е" категориядагы (жана категориячадагы) транспорт каражаттарын башкаруу укугуна кайра даярдалган учурда автомототранспорт каражаттарынын айдоочуларын даярдоо боюнча курстарды бүтүргөнү жөнүндө күбөлүк берилет.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y-KG" w:eastAsia="ru-RU"/>
              </w:rPr>
            </w:pPr>
            <w:r w:rsidRPr="002A14B0">
              <w:rPr>
                <w:rFonts w:ascii="Times New Roman" w:eastAsiaTheme="minorEastAsia" w:hAnsi="Times New Roman" w:cs="Times New Roman"/>
                <w:sz w:val="27"/>
                <w:szCs w:val="27"/>
                <w:lang w:val="ky-KG" w:eastAsia="ru-RU"/>
              </w:rPr>
              <w:t xml:space="preserve">Адамды автомототранспорт каражаттарын башкаруу укугунан ажыратуу жөнүндө маалыматтар болгондо бардык категориядагы автомототранспорт </w:t>
            </w:r>
            <w:r w:rsidRPr="002A14B0">
              <w:rPr>
                <w:rFonts w:ascii="Times New Roman" w:eastAsiaTheme="minorEastAsia" w:hAnsi="Times New Roman" w:cs="Times New Roman"/>
                <w:sz w:val="27"/>
                <w:szCs w:val="27"/>
                <w:lang w:val="ky-KG" w:eastAsia="ru-RU"/>
              </w:rPr>
              <w:lastRenderedPageBreak/>
              <w:t>каражаттарын башкаруу укугуна айдоочулук күбөлүк берилбейт.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y-KG" w:eastAsia="ru-RU"/>
              </w:rPr>
            </w:pPr>
            <w:r w:rsidRPr="002A14B0">
              <w:rPr>
                <w:rFonts w:ascii="Times New Roman" w:eastAsiaTheme="minorEastAsia" w:hAnsi="Times New Roman" w:cs="Times New Roman"/>
                <w:sz w:val="27"/>
                <w:szCs w:val="27"/>
                <w:lang w:val="ky-KG" w:eastAsia="ru-RU"/>
              </w:rPr>
              <w:t>Берилген документтердин түп нускасынан ыйгарым укуктуу органдын кызматкери кагазга түшүрүлгөн көчүрмөлөрүн ыйгарым укуктуу органдын бөлүмдөрүндө сактоо үчүн чыгарат же автоматташтырылган маалыматтык системасында электрондук көчүрмөсү сканерленет.</w:t>
            </w:r>
          </w:p>
          <w:p w:rsidR="002A14B0" w:rsidRPr="002A14B0" w:rsidRDefault="002A14B0" w:rsidP="002A14B0">
            <w:pPr>
              <w:spacing w:after="0" w:line="240" w:lineRule="auto"/>
              <w:ind w:firstLine="709"/>
              <w:jc w:val="both"/>
              <w:rPr>
                <w:rFonts w:ascii="Times New Roman" w:eastAsiaTheme="minorEastAsia" w:hAnsi="Times New Roman" w:cs="Arial"/>
                <w:spacing w:val="-6"/>
                <w:sz w:val="27"/>
                <w:szCs w:val="27"/>
                <w:lang w:val="ky-KG" w:eastAsia="ru-RU"/>
              </w:rPr>
            </w:pPr>
          </w:p>
        </w:tc>
        <w:tc>
          <w:tcPr>
            <w:tcW w:w="6826" w:type="dxa"/>
          </w:tcPr>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lastRenderedPageBreak/>
              <w:t>12. Квалификациялык сынактарды тапшыруу үчүн талапкер төмөнкүлөрдү берет: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 калкты каттоо чөйрөсүндөгү ыйгарым укуктуу орган тарабынан берилген Кыргыз Республикасынын жаранынын жана чет өлкөлүк жарандын идентификациялык жеке номерин;</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 xml:space="preserve">- архивдик иш, калкты жана автотранспорттук каражаттарды, атайын технологиялык машиналарды, </w:t>
            </w:r>
            <w:r w:rsidRPr="002A14B0">
              <w:rPr>
                <w:rFonts w:ascii="Times New Roman" w:eastAsiaTheme="minorEastAsia" w:hAnsi="Times New Roman" w:cs="Times New Roman"/>
                <w:sz w:val="27"/>
                <w:szCs w:val="27"/>
                <w:lang w:val="ky-KG" w:eastAsia="ru-RU"/>
              </w:rPr>
              <w:lastRenderedPageBreak/>
              <w:t>айдоочулук курамды, жарандык абалдын актыларын каттоо жаатындагы мамлекеттин саясатын жүзөгө ашыруучу ыйгарым укуктуу мамлекеттик орган тарабынан белгиленген формадагы арызды;</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 xml:space="preserve">- </w:t>
            </w:r>
            <w:r w:rsidRPr="002A14B0">
              <w:rPr>
                <w:rFonts w:ascii="Times New Roman" w:eastAsiaTheme="minorEastAsia" w:hAnsi="Times New Roman" w:cs="Times New Roman"/>
                <w:b/>
                <w:sz w:val="27"/>
                <w:szCs w:val="27"/>
                <w:lang w:val="ky-KG" w:eastAsia="ru-RU"/>
              </w:rPr>
              <w:t>“Түндүк” мобилдүү тиркемеси аркылуу санариптик форматтагы өздүк күбөлүк же</w:t>
            </w:r>
            <w:r w:rsidRPr="002A14B0">
              <w:rPr>
                <w:rFonts w:ascii="Times New Roman" w:eastAsiaTheme="minorEastAsia" w:hAnsi="Times New Roman" w:cs="Times New Roman"/>
                <w:sz w:val="27"/>
                <w:szCs w:val="27"/>
                <w:lang w:val="ky-KG" w:eastAsia="ru-RU"/>
              </w:rPr>
              <w:t xml:space="preserve"> 2004-жылдын үлгүсүндөгү Кыргыз Республикасынын жаранынын паспорту (ID-карта) же идентификациялык карта - 2017-жылдын үлгүсүндөгү Кыргыз Республикасынын жаранынын паспорту (ID-карта);</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 чет өлкөлүк жарандар жана жарандыгы жок адамдар үчүн - жарактуу визасы бар паспорту же Кыргыз Республикасынын Өкмөтү аныктаган ыйгарым укуктуу орган тарабынан берилген жашап турууга уруксат, же калкты каттоо боюнча ыйгарым укуктуу орган тарабынан берилген каттоо документи (каттоо талону), Кыргыз Республикасынын мыйзамдарында, ошондой эле Кыргыз Республикасы катышкан эл аралык келишимдерде каралган учурлардан тышкары;</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 берилүүчү датасы 12 айдан ашпаган, Кыргыз Республикасынын саламаттык сактоо чөйрөсүндөгү ыйгарым укуктуу мамлекеттик органы аныктай турган ыйгарым укуктуу мамлекеттик медициналык мекеме тарабынан берилген, Кыргыз Республикасынын саламаттык сактоо чөйрөсүндөгү ыйгарым укуктуу мамлекеттик органы бекиткен форма боюнча медициналык күбөлөндүрүүдөн (наркологиялык текшерүүдөн, психикалык саламаттыгын аныктоодон, көрүүсүн текшерүүдөн) өткөнүн ырастаган документ;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lastRenderedPageBreak/>
              <w:t>- айдоочулардын курамын даярдаган жана кайра даярдаган окуу уюмдары тарабынан берилген бирдиктүү үлгүдөгү автотранспорт каражаттарынын айдоочуларын даярдоо боюнча курстардан өткөндүгү тууралуу күбөлүк;</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 айдоочулардын курамын даярдоочу окуу уюмдары тарабынан берилген айдоочунун өздүк карточкасы;</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y-KG" w:eastAsia="ru-RU"/>
              </w:rPr>
            </w:pPr>
            <w:r w:rsidRPr="002A14B0">
              <w:rPr>
                <w:rFonts w:ascii="Times New Roman" w:eastAsiaTheme="minorEastAsia" w:hAnsi="Times New Roman" w:cs="Times New Roman"/>
                <w:sz w:val="27"/>
                <w:szCs w:val="27"/>
                <w:lang w:val="ky-KG" w:eastAsia="ru-RU"/>
              </w:rPr>
              <w:t xml:space="preserve">- </w:t>
            </w:r>
            <w:r w:rsidRPr="002A14B0">
              <w:rPr>
                <w:rFonts w:ascii="Times New Roman" w:eastAsiaTheme="minorEastAsia" w:hAnsi="Times New Roman" w:cs="Times New Roman"/>
                <w:b/>
                <w:sz w:val="27"/>
                <w:szCs w:val="27"/>
                <w:lang w:val="ky-KG" w:eastAsia="ru-RU"/>
              </w:rPr>
              <w:t>“Түндүк” мобилдүү тиркемеси аркылуу санариптик форматтагы</w:t>
            </w:r>
            <w:r w:rsidRPr="002A14B0">
              <w:rPr>
                <w:rFonts w:ascii="Times New Roman" w:eastAsiaTheme="minorEastAsia" w:hAnsi="Times New Roman" w:cs="Times New Roman"/>
                <w:sz w:val="27"/>
                <w:szCs w:val="27"/>
                <w:lang w:val="ky-KG" w:eastAsia="ru-RU"/>
              </w:rPr>
              <w:t xml:space="preserve"> айдоочулук күбөлүк (эгер мурда берилсе). Чет тилде түзүлгөн айдоочулук күбөлүк мамлекеттик же расмий тилге которулган жана бир тилден экинчи тилге туура которулганы тууралуу нотариустун, же мындай нотариалдык иш-аракеттерди жүргүзүүгө укуктуу болгон башка кызмат адамынын күбөлөндүргөн кол тамгасы болушу керек;</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y-KG" w:eastAsia="ru-RU"/>
              </w:rPr>
            </w:pPr>
            <w:r w:rsidRPr="002A14B0">
              <w:rPr>
                <w:rFonts w:ascii="Times New Roman" w:eastAsiaTheme="minorEastAsia" w:hAnsi="Times New Roman" w:cs="Times New Roman"/>
                <w:sz w:val="27"/>
                <w:szCs w:val="27"/>
                <w:lang w:val="ky-KG" w:eastAsia="ru-RU"/>
              </w:rPr>
              <w:t>- Кыргыз Республикасынын монополияга каршы жөнгө салуу чөйрөсүндөгү ыйгарым укуктуу мамлекеттик органы менен макулдашылган, белгиленген жыйымдарды төлөгөндүгү жөнүндө квитанция.</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y-KG" w:eastAsia="ru-RU"/>
              </w:rPr>
            </w:pPr>
            <w:r w:rsidRPr="002A14B0">
              <w:rPr>
                <w:rFonts w:ascii="Times New Roman" w:eastAsiaTheme="minorEastAsia" w:hAnsi="Times New Roman" w:cs="Times New Roman"/>
                <w:sz w:val="27"/>
                <w:szCs w:val="27"/>
                <w:lang w:val="ky-KG" w:eastAsia="ru-RU"/>
              </w:rPr>
              <w:t>"С", "С1", "D", "D1", "СЕ", "С1Е", "DЕ" жана "D1Е" категориядагы (жана категориячадагы) транспорт каражаттарын башкаруу укугуна кайра даярдалган учурда автомототранспорт каражаттарынын айдоочуларын даярдоо боюнча курстарды бүтүргөнү жөнүндө күбөлүк берилет.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y-KG" w:eastAsia="ru-RU"/>
              </w:rPr>
            </w:pPr>
            <w:r w:rsidRPr="002A14B0">
              <w:rPr>
                <w:rFonts w:ascii="Times New Roman" w:eastAsiaTheme="minorEastAsia" w:hAnsi="Times New Roman" w:cs="Times New Roman"/>
                <w:sz w:val="27"/>
                <w:szCs w:val="27"/>
                <w:lang w:val="ky-KG" w:eastAsia="ru-RU"/>
              </w:rPr>
              <w:t xml:space="preserve">Адамды автомототранспорт каражаттарын башкаруу укугунан ажыратуу жөнүндө маалыматтар болгондо бардык категориядагы автомототранспорт </w:t>
            </w:r>
            <w:r w:rsidRPr="002A14B0">
              <w:rPr>
                <w:rFonts w:ascii="Times New Roman" w:eastAsiaTheme="minorEastAsia" w:hAnsi="Times New Roman" w:cs="Times New Roman"/>
                <w:sz w:val="27"/>
                <w:szCs w:val="27"/>
                <w:lang w:val="ky-KG" w:eastAsia="ru-RU"/>
              </w:rPr>
              <w:lastRenderedPageBreak/>
              <w:t>каражаттарын башкаруу укугуна айдоочулук күбөлүк берилбейт.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y-KG" w:eastAsia="ru-RU"/>
              </w:rPr>
            </w:pPr>
            <w:r w:rsidRPr="002A14B0">
              <w:rPr>
                <w:rFonts w:ascii="Times New Roman" w:eastAsiaTheme="minorEastAsia" w:hAnsi="Times New Roman" w:cs="Times New Roman"/>
                <w:sz w:val="27"/>
                <w:szCs w:val="27"/>
                <w:lang w:val="ky-KG" w:eastAsia="ru-RU"/>
              </w:rPr>
              <w:t>Берилген документтердин түп нускасынан ыйгарым укуктуу органдын кызматкери кагазга түшүрүлгөн көчүрмөлөрүн ыйгарым укуктуу органдын бөлүмдөрүндө сактоо үчүн чыгарат же автоматташтырылган маалыматтык системасында электрондук көчүрмөсү сканерленет.</w:t>
            </w:r>
          </w:p>
          <w:p w:rsidR="002A14B0" w:rsidRPr="002A14B0" w:rsidRDefault="002A14B0" w:rsidP="002A14B0">
            <w:pPr>
              <w:spacing w:after="0" w:line="240" w:lineRule="auto"/>
              <w:ind w:firstLine="687"/>
              <w:jc w:val="both"/>
              <w:rPr>
                <w:rFonts w:ascii="Times New Roman" w:eastAsiaTheme="minorEastAsia" w:hAnsi="Times New Roman" w:cs="Arial"/>
                <w:spacing w:val="-6"/>
                <w:sz w:val="27"/>
                <w:szCs w:val="27"/>
                <w:lang w:val="ky-KG" w:eastAsia="ru-RU"/>
              </w:rPr>
            </w:pPr>
          </w:p>
        </w:tc>
      </w:tr>
      <w:tr w:rsidR="002A14B0" w:rsidRPr="002A14B0" w:rsidTr="00C5115B">
        <w:tc>
          <w:tcPr>
            <w:tcW w:w="6826" w:type="dxa"/>
          </w:tcPr>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lastRenderedPageBreak/>
              <w:t>37. Кыргыз Республикасынын эл аралык айдоочулук күбөлүгүн алуу үчүн арыз берүүчү ыйгарым укуктуу органдын бөлүмүнө төмөнкү документтерин берет: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1) калкты каттоо чөйрөсүндөгү ыйгарым укуктуу орган тарабынан берилген Кыргыз Республикасынын жаранынын, чет өлкөлүк жарандын идентификациялык жеке номерин;</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2) архивдик иш, калкты жана автотранспорттук каражаттарды, атайын технологиялык машиналарды, айдоочулук курамды, жарандык абалдын актыларын каттоо жаатындагы мамлекеттик саясатты жүзөгө ашыруучу ыйгарым укуктуу мамлекеттик орган тарабынан белгиленген форма боюнча арызды;</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3) 2004-жылдын үлгүсүндөгү Кыргыз Республикасынын жаранынын паспортун (ID-карта) же идентификациялык картаны - 2017-жылдын үлгүсүндөгү Кыргыз Республикасынын жаранынын паспортун (ID-карта);</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y-KG" w:eastAsia="ru-RU"/>
              </w:rPr>
            </w:pP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y-KG" w:eastAsia="ru-RU"/>
              </w:rPr>
            </w:pP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lastRenderedPageBreak/>
              <w:t>4) чет өлкөлүк жарандар жана жарандыгы жок адамдар үчүн - жарактуу визасы бар паспорту же Кыргыз Республикасынын Өкмөтү аныктаган ыйгарым укуктуу орган тарабынан берилген жашап турууга уруксат, же калкты каттоо боюнча ыйгарым укуктуу орган тарабынан берилген каттоо документи (каттоо талону), Кыргыз Республикасынын мыйзамдарында, ошондой эле Кыргыз Республикасы катышкан эл аралык келишимдерде каралган учурлардан тышкары;</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5) Кыргыз Республикасынын улуттук айдоочулук күбөлүгүн;</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y-KG" w:eastAsia="ru-RU"/>
              </w:rPr>
            </w:pP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y-KG" w:eastAsia="ru-RU"/>
              </w:rPr>
            </w:pP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6) жалтырак эмес фото кагаздагы 3,5х4,5 см өлчөмүндөгү түстүү эки фото сүрөтүн;</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7) Кыргыз Республикасынын монополияга каршы жөнгө салуу чөйрөсүндөгү ыйгарым укуктуу мамлекеттик органы менен макулдашылган, белгиленген жыйымдарды төлөгөндүгү жөнүндө квитанцияны (төлөм тапшырмасын).</w:t>
            </w:r>
          </w:p>
          <w:p w:rsidR="002A14B0" w:rsidRPr="002A14B0" w:rsidRDefault="002A14B0" w:rsidP="002A14B0">
            <w:pPr>
              <w:spacing w:after="0" w:line="240" w:lineRule="auto"/>
              <w:ind w:firstLine="709"/>
              <w:jc w:val="both"/>
              <w:rPr>
                <w:rFonts w:ascii="Times New Roman" w:eastAsiaTheme="minorEastAsia" w:hAnsi="Times New Roman" w:cs="Arial"/>
                <w:spacing w:val="-6"/>
                <w:sz w:val="27"/>
                <w:szCs w:val="27"/>
                <w:lang w:val="kk-KZ" w:eastAsia="ru-RU"/>
              </w:rPr>
            </w:pPr>
          </w:p>
        </w:tc>
        <w:tc>
          <w:tcPr>
            <w:tcW w:w="6826" w:type="dxa"/>
          </w:tcPr>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lastRenderedPageBreak/>
              <w:t>37. Кыргыз Республикасынын эл аралык айдоочулук күбөлүгүн алуу үчүн арыз берүүчү ыйгарым укуктуу органдын бөлүмүнө төмөнкү документтерин берет: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1) калкты каттоо чөйрөсүндөгү ыйгарым укуктуу орган тарабынан берилген Кыргыз Республикасынын жаранынын, чет өлкөлүк жарандын идентификациялык жеке номерин;</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2) архивдик иш, калкты жана автотранспорттук каражаттарды, атайын технологиялык машиналарды, айдоочулук курамды, жарандык абалдын актыларын каттоо жаатындагы мамлекеттик саясатты жүзөгө ашыруучу ыйгарым укуктуу мамлекеттик орган тарабынан белгиленген форма боюнча арызды;</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 xml:space="preserve">3) </w:t>
            </w:r>
            <w:r w:rsidRPr="002A14B0">
              <w:rPr>
                <w:rFonts w:ascii="Times New Roman" w:eastAsiaTheme="minorEastAsia" w:hAnsi="Times New Roman" w:cs="Times New Roman"/>
                <w:b/>
                <w:sz w:val="27"/>
                <w:szCs w:val="27"/>
                <w:lang w:val="ky-KG" w:eastAsia="ru-RU"/>
              </w:rPr>
              <w:t>“Түндүк” мобилдүү тиркемеси аркылуу санариптик форматтагы өздүк күбөлүгүн же</w:t>
            </w:r>
            <w:r w:rsidRPr="002A14B0">
              <w:rPr>
                <w:rFonts w:ascii="Times New Roman" w:eastAsiaTheme="minorEastAsia" w:hAnsi="Times New Roman" w:cs="Times New Roman"/>
                <w:sz w:val="27"/>
                <w:szCs w:val="27"/>
                <w:lang w:val="ky-KG" w:eastAsia="ru-RU"/>
              </w:rPr>
              <w:t xml:space="preserve"> 2004-жылдын үлгүсүндөгү Кыргыз Республикасынын жаранынын паспортун (ID-карта) же идентификациялык картаны - 2017-жылдын үлгүсүндөгү Кыргыз Республикасынын жаранынын паспортун (ID-карта);</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lastRenderedPageBreak/>
              <w:t>4) чет өлкөлүк жарандар жана жарандыгы жок адамдар үчүн - жарактуу визасы бар паспорту же Кыргыз Республикасынын Өкмөтү аныктаган ыйгарым укуктуу орган тарабынан берилген жашап турууга уруксат, же калкты каттоо боюнча ыйгарым укуктуу орган тарабынан берилген каттоо документи (каттоо талону), Кыргыз Республикасынын мыйзамдарында, ошондой эле Кыргыз Республикасы катышкан эл аралык келишимдерде каралган учурлардан тышкары;</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 xml:space="preserve">5) </w:t>
            </w:r>
            <w:r w:rsidRPr="002A14B0">
              <w:rPr>
                <w:rFonts w:ascii="Times New Roman" w:eastAsiaTheme="minorEastAsia" w:hAnsi="Times New Roman" w:cs="Times New Roman"/>
                <w:b/>
                <w:sz w:val="27"/>
                <w:szCs w:val="27"/>
                <w:lang w:val="ky-KG" w:eastAsia="ru-RU"/>
              </w:rPr>
              <w:t>“Түндүк” мобилдүү тиркемеси аркылуу санариптик форматтагы айдоочулук күбөлүгүн же</w:t>
            </w:r>
            <w:r w:rsidRPr="002A14B0">
              <w:rPr>
                <w:rFonts w:ascii="Times New Roman" w:eastAsiaTheme="minorEastAsia" w:hAnsi="Times New Roman" w:cs="Times New Roman"/>
                <w:sz w:val="27"/>
                <w:szCs w:val="27"/>
                <w:lang w:val="ky-KG" w:eastAsia="ru-RU"/>
              </w:rPr>
              <w:t xml:space="preserve"> Кыргыз Республикасынын улуттук айдоочулук күбөлүгүн;</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6) жалтырак эмес фото кагаздагы 3,5х4,5 см өлчөмүндөгү түстүү эки фото сүрөтүн;</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7) Кыргыз Республикасынын монополияга каршы жөнгө салуу чөйрөсүндөгү ыйгарым укуктуу мамлекеттик органы менен макулдашылган, белгиленген жыйымдарды төлөгөндүгү жөнүндө квитанцияны (төлөм тапшырмасын).</w:t>
            </w:r>
          </w:p>
          <w:p w:rsidR="002A14B0" w:rsidRPr="002A14B0" w:rsidRDefault="002A14B0" w:rsidP="002A14B0">
            <w:pPr>
              <w:spacing w:after="0" w:line="240" w:lineRule="auto"/>
              <w:ind w:firstLine="709"/>
              <w:jc w:val="both"/>
              <w:rPr>
                <w:rFonts w:ascii="Times New Roman" w:eastAsiaTheme="minorEastAsia" w:hAnsi="Times New Roman" w:cs="Arial"/>
                <w:spacing w:val="-6"/>
                <w:sz w:val="27"/>
                <w:szCs w:val="27"/>
                <w:lang w:val="kk-KZ" w:eastAsia="ru-RU"/>
              </w:rPr>
            </w:pPr>
          </w:p>
        </w:tc>
      </w:tr>
      <w:tr w:rsidR="002A14B0" w:rsidRPr="002A14B0" w:rsidTr="00C5115B">
        <w:tc>
          <w:tcPr>
            <w:tcW w:w="6826" w:type="dxa"/>
          </w:tcPr>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lastRenderedPageBreak/>
              <w:t>38. Кыргыз Республикасынын эл аралык айдоочулук күбөлүктөрүн Кыргыз Республикасынын улуттук айдоочулук күбөлүгүнүн ээсинин расмий өкүлүнө төмөнкүдөй документтер болсо, берүүгө жол берилет: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1) нотариуста күбөлөндүрүлгөн ишеним кат;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2) өкүлдүн ким экендигин күбөлөндүргөн документ;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y-KG" w:eastAsia="ru-RU"/>
              </w:rPr>
            </w:pP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y-KG" w:eastAsia="ru-RU"/>
              </w:rPr>
            </w:pP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3) ишеним берүүчүнүн колдонуудагы Кыргыз Республикасынын улуттук айдоочулук күбөлүгүнүн түп нускасы;</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4) ишеним берүүчүнүн - Кыргыз Республикасынын жаранынын 2004-жылдын үлгүсүндөгү паспортунун (ID-карт) же Кыргыз Республикасынын жаранынын 2017-жылдын үлгүсүндөгү идентификациялык картасынын - паспортунун (ID-карт) көчүрмөсү;</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5) чет өлкөлүк жарандар жана жарандыгы жок адамдар үчүн - жарактуу визасы бар паспорт же Кыргыз Республикасынын Өкмөтү аныктаган ыйгарым укуктуу орган тарабынан берилген жашап турууга уруксат же калкты каттоо боюнча ыйгарым укуктуу орган тарабынан берилген каттоо документи (каттоо талону), Кыргыз Республикасынын мыйзамдарында, ошондой эле Кыргыз Республикасы катышуучу болуп саналган эл аралык келишимдерде каралгандан башка учурларда;</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6) ишеним берүүчүнүн жалтырак эмес фото кагаздагы 3,5х4,5 см өлчөмүндөгү эки түстүү фото сүрөтү;</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7) Кыргыз Республикасынын монополияга каршы жөнгө салуу чөйрөсүндөгү ыйгарым укуктуу мамлекеттик органы менен макулдашылган, белгиленген жыйымдарды төлөгөндүгү жөнүндө квитанция (төлөм тапшырмасы).</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 xml:space="preserve">Ыйгарым укуктуу органдын бөлүмдөрүндө сактоо үчүн берилген документтердин түп нускасынан кагазга түшүрүлгөн көчүрмөлөрү чыгарылат же </w:t>
            </w:r>
            <w:r w:rsidRPr="002A14B0">
              <w:rPr>
                <w:rFonts w:ascii="Times New Roman" w:eastAsiaTheme="minorEastAsia" w:hAnsi="Times New Roman" w:cs="Times New Roman"/>
                <w:sz w:val="27"/>
                <w:szCs w:val="27"/>
                <w:lang w:val="ky-KG" w:eastAsia="ru-RU"/>
              </w:rPr>
              <w:lastRenderedPageBreak/>
              <w:t>автоматташтырылган маалыматтык системада электрондук көчүрмөлөрү сканерленет.</w:t>
            </w:r>
          </w:p>
          <w:p w:rsidR="002A14B0" w:rsidRPr="002A14B0" w:rsidRDefault="002A14B0" w:rsidP="002A14B0">
            <w:pPr>
              <w:spacing w:after="0" w:line="240" w:lineRule="auto"/>
              <w:ind w:firstLine="709"/>
              <w:jc w:val="both"/>
              <w:rPr>
                <w:rFonts w:ascii="Times New Roman" w:eastAsiaTheme="minorEastAsia" w:hAnsi="Times New Roman" w:cs="Arial"/>
                <w:spacing w:val="-6"/>
                <w:sz w:val="27"/>
                <w:szCs w:val="27"/>
                <w:lang w:val="kk-KZ" w:eastAsia="ru-RU"/>
              </w:rPr>
            </w:pPr>
          </w:p>
        </w:tc>
        <w:tc>
          <w:tcPr>
            <w:tcW w:w="6826" w:type="dxa"/>
          </w:tcPr>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lastRenderedPageBreak/>
              <w:t>38. Кыргыз Республикасынын эл аралык айдоочулук күбөлүктөрүн Кыргыз Республикасынын улуттук айдоочулук күбөлүгүнүн ээсинин расмий өкүлүнө төмөнкүдөй документтер болсо, берүүгө жол берилет: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1) нотариуста күбөлөндүрүлгөн ишеним кат;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 xml:space="preserve">2) өкүлдүн ким экендигин күбөлөндүргөн документ </w:t>
            </w:r>
            <w:r w:rsidRPr="002A14B0">
              <w:rPr>
                <w:rFonts w:ascii="Times New Roman" w:eastAsiaTheme="minorEastAsia" w:hAnsi="Times New Roman" w:cs="Times New Roman"/>
                <w:b/>
                <w:sz w:val="27"/>
                <w:szCs w:val="27"/>
                <w:lang w:val="ky-KG" w:eastAsia="ru-RU"/>
              </w:rPr>
              <w:t xml:space="preserve">же болбосо “Түндүк” мобилдүү тиркемеси аркылуу </w:t>
            </w:r>
            <w:r w:rsidRPr="002A14B0">
              <w:rPr>
                <w:rFonts w:ascii="Times New Roman" w:eastAsiaTheme="minorEastAsia" w:hAnsi="Times New Roman" w:cs="Times New Roman"/>
                <w:b/>
                <w:sz w:val="27"/>
                <w:szCs w:val="27"/>
                <w:lang w:val="ky-KG" w:eastAsia="ru-RU"/>
              </w:rPr>
              <w:lastRenderedPageBreak/>
              <w:t>санариптик форматтагы ким экендигин күбөлөндүргөн документти берүү</w:t>
            </w:r>
            <w:r w:rsidRPr="002A14B0">
              <w:rPr>
                <w:rFonts w:ascii="Times New Roman" w:eastAsiaTheme="minorEastAsia" w:hAnsi="Times New Roman" w:cs="Times New Roman"/>
                <w:sz w:val="27"/>
                <w:szCs w:val="27"/>
                <w:lang w:val="ky-KG" w:eastAsia="ru-RU"/>
              </w:rPr>
              <w:t>;</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3) ишеним берүүчүнүн колдонуудагы Кыргыз Республикасынын улуттук айдоочулук күбөлүгүнүн түп нускасы;</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4) ишеним берүүчүнүн - Кыргыз Республикасынын жаранынын 2004-жылдын үлгүсүндөгү паспортунун (ID-карт) же Кыргыз Республикасынын жаранынын 2017-жылдын үлгүсүндөгү идентификациялык картасынын - паспортунун (ID-карт) көчүрмөсү;</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5) чет өлкөлүк жарандар жана жарандыгы жок адамдар үчүн - жарактуу визасы бар паспорт же Кыргыз Республикасынын Өкмөтү аныктаган ыйгарым укуктуу орган тарабынан берилген жашап турууга уруксат же калкты каттоо боюнча ыйгарым укуктуу орган тарабынан берилген каттоо документи (каттоо талону), Кыргыз Республикасынын мыйзамдарында, ошондой эле Кыргыз Республикасы катышуучу болуп саналган эл аралык келишимдерде каралгандан башка учурларда;</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6) ишеним берүүчүнүн жалтырак эмес фото кагаздагы 3,5х4,5 см өлчөмүндөгү эки түстүү фото сүрөтү;</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7) Кыргыз Республикасынын монополияга каршы жөнгө салуу чөйрөсүндөгү ыйгарым укуктуу мамлекеттик органы менен макулдашылган, белгиленген жыйымдарды төлөгөндүгү жөнүндө квитанция (төлөм тапшырмасы).</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 xml:space="preserve">Ыйгарым укуктуу органдын бөлүмдөрүндө сактоо үчүн берилген документтердин түп нускасынан кагазга түшүрүлгөн көчүрмөлөрү чыгарылат же </w:t>
            </w:r>
            <w:r w:rsidRPr="002A14B0">
              <w:rPr>
                <w:rFonts w:ascii="Times New Roman" w:eastAsiaTheme="minorEastAsia" w:hAnsi="Times New Roman" w:cs="Times New Roman"/>
                <w:sz w:val="27"/>
                <w:szCs w:val="27"/>
                <w:lang w:val="ky-KG" w:eastAsia="ru-RU"/>
              </w:rPr>
              <w:lastRenderedPageBreak/>
              <w:t>автоматташтырылган маалыматтык системада электрондук көчүрмөлөрү сканерленет.</w:t>
            </w:r>
          </w:p>
          <w:p w:rsidR="002A14B0" w:rsidRPr="002A14B0" w:rsidRDefault="002A14B0" w:rsidP="002A14B0">
            <w:pPr>
              <w:spacing w:after="0" w:line="240" w:lineRule="auto"/>
              <w:ind w:firstLine="687"/>
              <w:jc w:val="both"/>
              <w:rPr>
                <w:rFonts w:ascii="Times New Roman" w:eastAsiaTheme="minorEastAsia" w:hAnsi="Times New Roman" w:cs="Arial"/>
                <w:spacing w:val="-6"/>
                <w:sz w:val="27"/>
                <w:szCs w:val="27"/>
                <w:lang w:val="kk-KZ" w:eastAsia="ru-RU"/>
              </w:rPr>
            </w:pPr>
          </w:p>
        </w:tc>
      </w:tr>
      <w:tr w:rsidR="002A14B0" w:rsidRPr="002A14B0" w:rsidTr="00C5115B">
        <w:tc>
          <w:tcPr>
            <w:tcW w:w="6826" w:type="dxa"/>
          </w:tcPr>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lastRenderedPageBreak/>
              <w:t>43. Мурда берилген Кыргыз Республикасынын улуттук жана/же эл аралык айдоочулук күбөлүгүнүн ордуна Кыргыз Республикасынын улуттук жана/же эл аралык айдоочулук күбөлүгүн берүү үчүн арыз ээси төмөнкүдөй документтерди берет: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1) калкты каттоо чөйрөсүндөгү ыйгарым укуктуу орган тарабынан берилген Кыргыз Республикасынын жаранынын, чет өлкөлүк жарандын идентификациялык жеке номерин;</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2) архивдик иш, калкты жана автотранспорттук каражаттарды, атайын технологиялык машиналарды, айдоочулук курамды, жарандык абалдын актыларын каттоо жаатындагы мамлекеттин саясатын ишке ашыруучу ыйгарым укуктуу мамлекеттик орган белгилеген форма боюнча арызды;</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3) Кыргыз Республикасынын жаранынын 2004-жылдын үлгүсүндөгү паспортун (ID-карт) же Кыргыз Республикасынын жаранынын 2017-жылдын үлгүсүндөгү идентификациялык картасын - паспортун (ID-карт) же болбосо Кыргыз Республикасынын жаранынын жалпы жарандык паспортун - Кыргыз Республикасынын аймагынан сырткары жүргөн же барган Кыргыз Республикасынын жарандары үчүн;</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y-KG" w:eastAsia="ru-RU"/>
              </w:rPr>
            </w:pP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y-KG" w:eastAsia="ru-RU"/>
              </w:rPr>
            </w:pP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 xml:space="preserve">4) чет өлкөлүк жарандар жана жарандыгы жок адамдар үчүн - жарактуу визасы бар паспорт же Кыргыз </w:t>
            </w:r>
            <w:r w:rsidRPr="002A14B0">
              <w:rPr>
                <w:rFonts w:ascii="Times New Roman" w:eastAsiaTheme="minorEastAsia" w:hAnsi="Times New Roman" w:cs="Times New Roman"/>
                <w:sz w:val="27"/>
                <w:szCs w:val="27"/>
                <w:lang w:val="ky-KG" w:eastAsia="ru-RU"/>
              </w:rPr>
              <w:lastRenderedPageBreak/>
              <w:t>Республикасынын Өкмөтү аныктаган ыйгарым укуктуу орган тарабынан берилген жашап турууга уруксат же калкты каттоо боюнча ыйгарым укуктуу орган тарабынан берилген каттоо документи (каттоо талону), Кыргыз Республикасынын мыйзамдарында, ошондой эле Кыргыз Республикасы катышуучу болуп саналган эл аралык келишимдерде каралгандан башка учурларда;</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5) Кыргыз Республикасынын саламаттык сактоо чөйрөсүндөгү ыйгарым укуктуу мамлекеттик органы аныктай турган ыйгарым укуктуу мамлекеттик медициналык мекеме тарабынан Кыргыз Республикасынын саламаттык сактоо чөйрөсүндөгү ыйгарым укуктуу мамлекеттик органы бекиткен форма боюнча берилген медициналык күбөлөндүрүүдөн (наркологиялык текшерүү, психикалык саламаттыгын аныктоо, көрүүсүн текшерүү) өткөндүгүн ырастаган документти, аны берүүнүн датасы 12 айдан ашпоого тийиш;</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 xml:space="preserve">5-1) Кыргыз Республикасынын дипломатиялык өкүлчүлүктөрүнө же консулдук мекемелерине кайрылган Кыргыз Республикасынын аймагынан сырткары жүргөн же барган Кыргыз Республикасынын жарандары үчүн - эгерде Кыргыз Республикасы катышуучу болуп саналган, мыйзамдарда белгиленген тартипте күчүнө кирген эл аралык келишимдерде башкача каралбаса, анда белгиленген тартипте консулдук легалдаштыруу жөнүндө белги же апостиль коюп, мамлекеттик же расмий тилге нотариалдык күбөлөндүрүлгөн котормосу менен чет мамлекеттин ыйгарым укуктуу медициналык мекемеси/органы </w:t>
            </w:r>
            <w:r w:rsidRPr="002A14B0">
              <w:rPr>
                <w:rFonts w:ascii="Times New Roman" w:eastAsiaTheme="minorEastAsia" w:hAnsi="Times New Roman" w:cs="Times New Roman"/>
                <w:sz w:val="27"/>
                <w:szCs w:val="27"/>
                <w:lang w:val="ky-KG" w:eastAsia="ru-RU"/>
              </w:rPr>
              <w:lastRenderedPageBreak/>
              <w:t>тарабынан берилген датасы 12 айдан ашпаган медициналык күбөлөндүрүүдөн (наркологиялык текшерүү, психикалык саламаттыгын аныктоо, көрүүсүн текшерүү) өткөндүгүн ырастаган документти;</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6) улуттук жана/же эл аралык айдоочулук күбөлүктү (жоголгон учурда берилбейт);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y-KG" w:eastAsia="ru-RU"/>
              </w:rPr>
            </w:pP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y-KG" w:eastAsia="ru-RU"/>
              </w:rPr>
            </w:pP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7) айдоочулардын курамын даярдаган окутуучу уюмдар тарабынан берилген автотранспорт каражаттарынын айдоочуларын даярдоо боюнча курстардан өткөндүгү тууралуу күбөлүктү.</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Электрондук маалымат базасында маалыматтар болгондо күбөлүк берилбейт.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Окугандыгы жөнүндө күбөлүк жана электрондук маалыматтар системасында маалыматтар болбосо, айдоочулук күбөлүктү берген аймактык органдан айдоочулук күбөлүктүн берилген күнүн, номерин жана реестрин көрсөтүү менен айдоочулук күбөлүктүн берилгендигин ырастаган документ берилет;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8) айдоочулардын курамын даярдаган окутуучу уюмдар тарабынан берилген айдоочунун өздүк карточкасы.</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Электрондук маалымат базасында маалыматтар болсо, айдоочунун өздүк карточкасы берилбейт.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Айдоочунун өздүк карточкасы болбосо, айдоочулук күбөлүктү берген аймактык органдан айдоочулук күбөлүктүн берилген күнүн, номерин жана реестрин көрсөтүү менен айдоочулук күбөлүктүн берилгендигин ырастаган документ берилет.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lastRenderedPageBreak/>
              <w:t>Ыйгарым укуктуу органдын бөлүмдөрүндө сактоо үчүн берилген документтердин түп нускасынан кагазга түшүрүлгөн көчүрмөлөрү чыгарылат же автоматташтырылган маалыматтык системада электрондук көчүрмөлөрү сканерленет.</w:t>
            </w:r>
          </w:p>
          <w:p w:rsidR="002A14B0" w:rsidRPr="002A14B0" w:rsidRDefault="002A14B0" w:rsidP="002A14B0">
            <w:pPr>
              <w:spacing w:after="0" w:line="240" w:lineRule="auto"/>
              <w:ind w:firstLine="709"/>
              <w:jc w:val="both"/>
              <w:rPr>
                <w:rFonts w:ascii="Times New Roman" w:eastAsiaTheme="minorEastAsia" w:hAnsi="Times New Roman" w:cs="Arial"/>
                <w:spacing w:val="-6"/>
                <w:sz w:val="27"/>
                <w:szCs w:val="27"/>
                <w:lang w:val="kk-KZ" w:eastAsia="ru-RU"/>
              </w:rPr>
            </w:pPr>
          </w:p>
        </w:tc>
        <w:tc>
          <w:tcPr>
            <w:tcW w:w="6826" w:type="dxa"/>
          </w:tcPr>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lastRenderedPageBreak/>
              <w:t>43. Мурда берилген Кыргыз Республикасынын улуттук жана/же эл аралык айдоочулук күбөлүгүнүн ордуна Кыргыз Республикасынын улуттук жана/же эл аралык айдоочулук күбөлүгүн берүү үчүн арыз ээси төмөнкүдөй документтерди берет: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1) калкты каттоо чөйрөсүндөгү ыйгарым укуктуу орган тарабынан берилген Кыргыз Республикасынын жаранынын, чет өлкөлүк жарандын идентификациялык жеке номерин;</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2) архивдик иш, калкты жана автотранспорттук каражаттарды, атайын технологиялык машиналарды, айдоочулук курамды, жарандык абалдын актыларын каттоо жаатындагы мамлекеттин саясатын ишке ашыруучу ыйгарым укуктуу мамлекеттик орган белгилеген форма боюнча арызды;</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 xml:space="preserve">3) </w:t>
            </w:r>
            <w:r w:rsidRPr="002A14B0">
              <w:rPr>
                <w:rFonts w:ascii="Times New Roman" w:eastAsiaTheme="minorEastAsia" w:hAnsi="Times New Roman" w:cs="Times New Roman"/>
                <w:b/>
                <w:sz w:val="27"/>
                <w:szCs w:val="27"/>
                <w:lang w:val="ky-KG" w:eastAsia="ru-RU"/>
              </w:rPr>
              <w:t>“Түндүк” мобилдүү тиркемеси аркылуу санариптик форматтагы өздүк күбөлүгүн же</w:t>
            </w:r>
            <w:r w:rsidRPr="002A14B0">
              <w:rPr>
                <w:rFonts w:ascii="Times New Roman" w:eastAsiaTheme="minorEastAsia" w:hAnsi="Times New Roman" w:cs="Times New Roman"/>
                <w:sz w:val="27"/>
                <w:szCs w:val="27"/>
                <w:lang w:val="ky-KG" w:eastAsia="ru-RU"/>
              </w:rPr>
              <w:t xml:space="preserve"> Кыргыз Республикасынын жаранынын 2004-жылдын үлгүсүндөгү паспортун (ID-карт) же Кыргыз Республикасынын жаранынын 2017-жылдын үлгүсүндөгү идентификациялык картасын - паспортун (ID-карт) же болбосо Кыргыз Республикасынын жаранынын жалпы жарандык паспортун - Кыргыз Республикасынын аймагынан сырткары жүргөн же барган Кыргыз Республикасынын жарандары үчүн;</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 xml:space="preserve">4) чет өлкөлүк жарандар жана жарандыгы жок адамдар үчүн - жарактуу визасы бар паспорт же Кыргыз </w:t>
            </w:r>
            <w:r w:rsidRPr="002A14B0">
              <w:rPr>
                <w:rFonts w:ascii="Times New Roman" w:eastAsiaTheme="minorEastAsia" w:hAnsi="Times New Roman" w:cs="Times New Roman"/>
                <w:sz w:val="27"/>
                <w:szCs w:val="27"/>
                <w:lang w:val="ky-KG" w:eastAsia="ru-RU"/>
              </w:rPr>
              <w:lastRenderedPageBreak/>
              <w:t>Республикасынын Өкмөтү аныктаган ыйгарым укуктуу орган тарабынан берилген жашап турууга уруксат же калкты каттоо боюнча ыйгарым укуктуу орган тарабынан берилген каттоо документи (каттоо талону), Кыргыз Республикасынын мыйзамдарында, ошондой эле Кыргыз Республикасы катышуучу болуп саналган эл аралык келишимдерде каралгандан башка учурларда;</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5) Кыргыз Республикасынын саламаттык сактоо чөйрөсүндөгү ыйгарым укуктуу мамлекеттик органы аныктай турган ыйгарым укуктуу мамлекеттик медициналык мекеме тарабынан Кыргыз Республикасынын саламаттык сактоо чөйрөсүндөгү ыйгарым укуктуу мамлекеттик органы бекиткен форма боюнча берилген медициналык күбөлөндүрүүдөн (наркологиялык текшерүү, психикалык саламаттыгын аныктоо, көрүүсүн текшерүү) өткөндүгүн ырастаган документти, аны берүүнүн датасы 12 айдан ашпоого тийиш;</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 xml:space="preserve">5-1) Кыргыз Республикасынын дипломатиялык өкүлчүлүктөрүнө же консулдук мекемелерине кайрылган Кыргыз Республикасынын аймагынан сырткары жүргөн же барган Кыргыз Республикасынын жарандары үчүн - эгерде Кыргыз Республикасы катышуучу болуп саналган, мыйзамдарда белгиленген тартипте күчүнө кирген эл аралык келишимдерде башкача каралбаса, анда белгиленген тартипте консулдук легалдаштыруу жөнүндө белги же апостиль коюп, мамлекеттик же расмий тилге нотариалдык күбөлөндүрүлгөн котормосу менен чет мамлекеттин ыйгарым укуктуу медициналык мекемеси/органы </w:t>
            </w:r>
            <w:r w:rsidRPr="002A14B0">
              <w:rPr>
                <w:rFonts w:ascii="Times New Roman" w:eastAsiaTheme="minorEastAsia" w:hAnsi="Times New Roman" w:cs="Times New Roman"/>
                <w:sz w:val="27"/>
                <w:szCs w:val="27"/>
                <w:lang w:val="ky-KG" w:eastAsia="ru-RU"/>
              </w:rPr>
              <w:lastRenderedPageBreak/>
              <w:t>тарабынан берилген датасы 12 айдан ашпаган медициналык күбөлөндүрүүдөн (наркологиялык текшерүү, психикалык саламаттыгын аныктоо, көрүүсүн текшерүү) өткөндүгүн ырастаган документти;</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 xml:space="preserve">6) </w:t>
            </w:r>
            <w:r w:rsidRPr="002A14B0">
              <w:rPr>
                <w:rFonts w:ascii="Times New Roman" w:eastAsiaTheme="minorEastAsia" w:hAnsi="Times New Roman" w:cs="Times New Roman"/>
                <w:b/>
                <w:sz w:val="27"/>
                <w:szCs w:val="27"/>
                <w:lang w:val="ky-KG" w:eastAsia="ru-RU"/>
              </w:rPr>
              <w:t>“Түндүк” мобилдүү тиркемеси аркылуу санариптик форматтагы өздүк күбөлүгүн же</w:t>
            </w:r>
            <w:r w:rsidRPr="002A14B0">
              <w:rPr>
                <w:rFonts w:ascii="Times New Roman" w:eastAsiaTheme="minorEastAsia" w:hAnsi="Times New Roman" w:cs="Times New Roman"/>
                <w:sz w:val="27"/>
                <w:szCs w:val="27"/>
                <w:lang w:val="ky-KG" w:eastAsia="ru-RU"/>
              </w:rPr>
              <w:t xml:space="preserve"> улуттук жана/же эл аралык айдоочулук күбөлүктү (жоголгон учурда берилбейт);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7) айдоочулардын курамын даярдаган окутуучу уюмдар тарабынан берилген автотранспорт каражаттарынын айдоочуларын даярдоо боюнча курстардан өткөндүгү тууралуу күбөлүктү.</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Электрондук маалымат базасында маалыматтар болгондо күбөлүк берилбейт.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Окугандыгы жөнүндө күбөлүк жана электрондук маалыматтар системасында маалыматтар болбосо, айдоочулук күбөлүктү берген аймактык органдан айдоочулук күбөлүктүн берилген күнүн, номерин жана реестрин көрсөтүү менен айдоочулук күбөлүктүн берилгендигин ырастаган документ берилет;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8) айдоочулардын курамын даярдаган окутуучу уюмдар тарабынан берилген айдоочунун өздүк карточкасы.</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Электрондук маалымат базасында маалыматтар болсо, айдоочунун өздүк карточкасы берилбейт.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Айдоочунун өздүк карточкасы болбосо, айдоочулук күбөлүктү берген аймактык органдан айдоочулук күбөлүктүн берилген күнүн, номерин жана реестрин көрсөтүү менен айдоочулук күбөлүктүн берилгендигин ырастаган документ берилет.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lastRenderedPageBreak/>
              <w:t>Ыйгарым укуктуу органдын бөлүмдөрүндө сактоо үчүн берилген документтердин түп нускасынан кагазга түшүрүлгөн көчүрмөлөрү чыгарылат же автоматташтырылган маалыматтык системада электрондук көчүрмөлөрү сканерленет.</w:t>
            </w:r>
          </w:p>
          <w:p w:rsidR="002A14B0" w:rsidRPr="002A14B0" w:rsidRDefault="002A14B0" w:rsidP="002A14B0">
            <w:pPr>
              <w:spacing w:after="0" w:line="240" w:lineRule="auto"/>
              <w:ind w:firstLine="709"/>
              <w:jc w:val="both"/>
              <w:rPr>
                <w:rFonts w:ascii="Times New Roman" w:eastAsiaTheme="minorEastAsia" w:hAnsi="Times New Roman" w:cs="Arial"/>
                <w:spacing w:val="-6"/>
                <w:sz w:val="27"/>
                <w:szCs w:val="27"/>
                <w:lang w:val="kk-KZ" w:eastAsia="ru-RU"/>
              </w:rPr>
            </w:pPr>
          </w:p>
        </w:tc>
      </w:tr>
      <w:tr w:rsidR="002A14B0" w:rsidRPr="002A14B0" w:rsidTr="00C5115B">
        <w:tc>
          <w:tcPr>
            <w:tcW w:w="6826" w:type="dxa"/>
          </w:tcPr>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lastRenderedPageBreak/>
              <w:t>64. Укук бузууларды жасагандыгы үчүн айдоочулук күбөлүгүнөн ажыраган адамдар ажыратуу мөөнөтү аяктагандан кийин айдоочулук күбөлүктү алуу үчүн төмөнкүлөрдү беришет: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 калкты каттоо чөйрөсүндөгү ыйгарым укуктуу орган тарабынан берилген Кыргыз Республикасынын жаранынын жана чет өлкөлүк жарандын идентификациялык жеке номерин;</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 архивдик иш, калкты жана автотранспорт каражаттарын, атайын технологиялык машиналарды, айдоочулук курамды, жарандык абалдын актыларын каттоо жаатындагы мамлекеттик саясатты ишке ашыруучу ыйгарым укуктуу орган тарабынан белгиленген формадагы арызды;</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 Кыргыз Республикасынын жаранынын 2004-жылдын үлгүсүндөгү паспортун (ID-карт) же Кыргыз Республикасынын жаранынын 2017-жылдын үлгүсүндөгү идентификациялык картасын - паспортун (ID-карт);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y-KG" w:eastAsia="ru-RU"/>
              </w:rPr>
            </w:pP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y-KG" w:eastAsia="ru-RU"/>
              </w:rPr>
            </w:pP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 xml:space="preserve">- чет өлкөлүк жарандар жана жарандыгы жок адамдар үчүн - жарактуу визасы бар паспорт же Кыргыз Республикасынын Өкмөтү аныктаган ыйгарым укуктуу </w:t>
            </w:r>
            <w:r w:rsidRPr="002A14B0">
              <w:rPr>
                <w:rFonts w:ascii="Times New Roman" w:eastAsiaTheme="minorEastAsia" w:hAnsi="Times New Roman" w:cs="Times New Roman"/>
                <w:sz w:val="27"/>
                <w:szCs w:val="27"/>
                <w:lang w:val="ky-KG" w:eastAsia="ru-RU"/>
              </w:rPr>
              <w:lastRenderedPageBreak/>
              <w:t>орган тарабынан берилген жашап турууга уруксат же калкты каттоо боюнча ыйгарым укуктуу орган тарабынан берилген каттоо документи (каттоо талону), Кыргыз Республикасынын мыйзамдарында, ошондой эле Кыргыз Республикасы катышуучу болуп саналган эл аралык келишимдерде каралгандан башка учурларда;</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 Кыргыз Республикасынын саламаттык сактоо чөйрөсүндөгү ыйгарым укуктуу мамлекеттик органы аныктоочу ыйгарым укуктуу мамлекеттик медициналык мекеме тарабынан Кыргыз Республикасынын саламаттык сактоо чөйрөсүндөгү ыйгарым укуктуу мамлекеттик органы бекиткен форма боюнча берилген медициналык күбөлөндүрүүдөн (наркологиялык текшерүү, психикалык саламаттыгын аныктоо, көрүүсүн текшерүү) өткөндүгүн ырастаган документти, аны берүүнүн датасы 12 айдан ашпоого тийиш;</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 айдоочулук курамды даярдоочу окутуучу уюмдар тарабынан берилген автомототранспорт каражаттарынын айдоочуларын даярдоо боюнча курстарда окугандыгы тууралуу күбөлүктү.</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Электрондук маалымат базасында маалыматтары бар болсо, күбөлүк берилбейт.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Окугандыгы жөнүндө күбөлүгү жана электрондук маалымат системасында маалыматтары жок болсо, айдоочулук күбөлүктү берген аймактык органдын айдоочулук күбөлүктүн берилген күнүн, номерин жана реестрин көрсөтүү менен айдоочулук күбөлүктүн берилгендигин ырастаган документ берилет;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 айдоочулук курамды даярдоочу окутуучу уюмдар тарабынан берилген айдоочунун өздүк карточкасын.</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lastRenderedPageBreak/>
              <w:t>Электрондук маалымат базасында маалыматтары бар болсо, айдоочунун өздүк карточкасы берилбейт.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Айдоочунун өздүк карточкасы жок болсо, айдоочулук күбөлүктү берген аймактык органдын айдоочулук күбөлүктүн берилген күнүн, номерин жана реестрин көрсөтүү менен айдоочулук күбөлүктүн берилгендигин ырастаган документи берилет;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 Кыргыз Республикасынын монополияга каршы жөнгө салуу чөйрөсүндөгү ыйгарым укуктуу мамлекеттик органы менен макулдашылган, белгиленген жыйымдарды төлөгөндүгү жөнүндө квитанцияны (төлөм тапшырмасы).</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Ыйгарым укуктуу органдын бөлүмдөрүндө сактоо үчүн берилген документтердин түп нускасынын кагазга түшүрүлгөн көчүрмөлөрү чыгарылат же автоматташтырылган маалыматтык системада электрондук көчүрмөлөрү сканерленет.</w:t>
            </w:r>
          </w:p>
          <w:p w:rsidR="002A14B0" w:rsidRPr="002A14B0" w:rsidRDefault="002A14B0" w:rsidP="002A14B0">
            <w:pPr>
              <w:spacing w:after="0" w:line="240" w:lineRule="auto"/>
              <w:ind w:firstLine="709"/>
              <w:jc w:val="both"/>
              <w:rPr>
                <w:rFonts w:ascii="Times New Roman" w:eastAsiaTheme="minorEastAsia" w:hAnsi="Times New Roman" w:cs="Arial"/>
                <w:spacing w:val="-6"/>
                <w:sz w:val="27"/>
                <w:szCs w:val="27"/>
                <w:lang w:val="kk-KZ" w:eastAsia="ru-RU"/>
              </w:rPr>
            </w:pPr>
          </w:p>
        </w:tc>
        <w:tc>
          <w:tcPr>
            <w:tcW w:w="6826" w:type="dxa"/>
          </w:tcPr>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lastRenderedPageBreak/>
              <w:t>64. Укук бузууларды жасагандыгы үчүн айдоочулук күбөлүгүнөн ажыраган адамдар ажыратуу мөөнөтү аяктагандан кийин айдоочулук күбөлүктү алуу үчүн төмөнкүлөрдү беришет: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 калкты каттоо чөйрөсүндөгү ыйгарым укуктуу орган тарабынан берилген Кыргыз Республикасынын жаранынын жана чет өлкөлүк жарандын идентификациялык жеке номерин;</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 архивдик иш, калкты жана автотранспорт каражаттарын, атайын технологиялык машиналарды, айдоочулук курамды, жарандык абалдын актыларын каттоо жаатындагы мамлекеттик саясатты ишке ашыруучу ыйгарым укуктуу орган тарабынан белгиленген формадагы арызды;</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 xml:space="preserve">- </w:t>
            </w:r>
            <w:r w:rsidRPr="002A14B0">
              <w:rPr>
                <w:rFonts w:ascii="Times New Roman" w:eastAsiaTheme="minorEastAsia" w:hAnsi="Times New Roman" w:cs="Times New Roman"/>
                <w:b/>
                <w:sz w:val="27"/>
                <w:szCs w:val="27"/>
                <w:lang w:val="ky-KG" w:eastAsia="ru-RU"/>
              </w:rPr>
              <w:t>“Түндүк” мобилдүү тиркемеси аркылуу санариптик форматтагы өздүк күбөлүгүн же</w:t>
            </w:r>
            <w:r w:rsidRPr="002A14B0">
              <w:rPr>
                <w:rFonts w:ascii="Times New Roman" w:eastAsiaTheme="minorEastAsia" w:hAnsi="Times New Roman" w:cs="Times New Roman"/>
                <w:sz w:val="27"/>
                <w:szCs w:val="27"/>
                <w:lang w:val="ky-KG" w:eastAsia="ru-RU"/>
              </w:rPr>
              <w:t xml:space="preserve"> Кыргыз Республикасынын жаранынын 2004-жылдын үлгүсүндөгү паспортун (ID-карт) же Кыргыз Республикасынын жаранынын 2017-жылдын үлгүсүндөгү идентификациялык картасын - паспортун (ID-карт);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 xml:space="preserve">- чет өлкөлүк жарандар жана жарандыгы жок адамдар үчүн - жарактуу визасы бар паспорт же Кыргыз Республикасынын Өкмөтү аныктаган ыйгарым укуктуу </w:t>
            </w:r>
            <w:r w:rsidRPr="002A14B0">
              <w:rPr>
                <w:rFonts w:ascii="Times New Roman" w:eastAsiaTheme="minorEastAsia" w:hAnsi="Times New Roman" w:cs="Times New Roman"/>
                <w:sz w:val="27"/>
                <w:szCs w:val="27"/>
                <w:lang w:val="ky-KG" w:eastAsia="ru-RU"/>
              </w:rPr>
              <w:lastRenderedPageBreak/>
              <w:t>орган тарабынан берилген жашап турууга уруксат же калкты каттоо боюнча ыйгарым укуктуу орган тарабынан берилген каттоо документи (каттоо талону), Кыргыз Республикасынын мыйзамдарында, ошондой эле Кыргыз Республикасы катышуучу болуп саналган эл аралык келишимдерде каралгандан башка учурларда;</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 Кыргыз Республикасынын саламаттык сактоо чөйрөсүндөгү ыйгарым укуктуу мамлекеттик органы аныктоочу ыйгарым укуктуу мамлекеттик медициналык мекеме тарабынан Кыргыз Республикасынын саламаттык сактоо чөйрөсүндөгү ыйгарым укуктуу мамлекеттик органы бекиткен форма боюнча берилген медициналык күбөлөндүрүүдөн (наркологиялык текшерүү, психикалык саламаттыгын аныктоо, көрүүсүн текшерүү) өткөндүгүн ырастаган документти, аны берүүнүн датасы 12 айдан ашпоого тийиш;</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 айдоочулук курамды даярдоочу окутуучу уюмдар тарабынан берилген автомототранспорт каражаттарынын айдоочуларын даярдоо боюнча курстарда окугандыгы тууралуу күбөлүктү.</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Электрондук маалымат базасында маалыматтары бар болсо, күбөлүк берилбейт.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Окугандыгы жөнүндө күбөлүгү жана электрондук маалымат системасында маалыматтары жок болсо, айдоочулук күбөлүктү берген аймактык органдын айдоочулук күбөлүктүн берилген күнүн, номерин жана реестрин көрсөтүү менен айдоочулук күбөлүктүн берилгендигин ырастаган документ берилет;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 айдоочулук курамды даярдоочу окутуучу уюмдар тарабынан берилген айдоочунун өздүк карточкасын.</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lastRenderedPageBreak/>
              <w:t>Электрондук маалымат базасында маалыматтары бар болсо, айдоочунун өздүк карточкасы берилбейт.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Айдоочунун өздүк карточкасы жок болсо, айдоочулук күбөлүктү берген аймактык органдын айдоочулук күбөлүктүн берилген күнүн, номерин жана реестрин көрсөтүү менен айдоочулук күбөлүктүн берилгендигин ырастаган документи берилет;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 Кыргыз Республикасынын монополияга каршы жөнгө салуу чөйрөсүндөгү ыйгарым укуктуу мамлекеттик органы менен макулдашылган, белгиленген жыйымдарды төлөгөндүгү жөнүндө квитанцияны (төлөм тапшырмасы).</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Ыйгарым укуктуу органдын бөлүмдөрүндө сактоо үчүн берилген документтердин түп нускасынын кагазга түшүрүлгөн көчүрмөлөрү чыгарылат же автоматташтырылган маалыматтык системада электрондук көчүрмөлөрү сканерленет.</w:t>
            </w:r>
          </w:p>
          <w:p w:rsidR="002A14B0" w:rsidRPr="002A14B0" w:rsidRDefault="002A14B0" w:rsidP="002A14B0">
            <w:pPr>
              <w:spacing w:after="0" w:line="240" w:lineRule="auto"/>
              <w:ind w:firstLine="709"/>
              <w:jc w:val="both"/>
              <w:rPr>
                <w:rFonts w:ascii="Times New Roman" w:eastAsiaTheme="minorEastAsia" w:hAnsi="Times New Roman" w:cs="Arial"/>
                <w:spacing w:val="-6"/>
                <w:sz w:val="27"/>
                <w:szCs w:val="27"/>
                <w:lang w:val="kk-KZ" w:eastAsia="ru-RU"/>
              </w:rPr>
            </w:pPr>
          </w:p>
        </w:tc>
      </w:tr>
      <w:tr w:rsidR="002A14B0" w:rsidRPr="002A14B0" w:rsidTr="00C5115B">
        <w:tc>
          <w:tcPr>
            <w:tcW w:w="13652" w:type="dxa"/>
            <w:gridSpan w:val="2"/>
          </w:tcPr>
          <w:p w:rsidR="002A14B0" w:rsidRPr="002A14B0" w:rsidRDefault="002A14B0" w:rsidP="002A14B0">
            <w:pPr>
              <w:spacing w:after="0" w:line="240" w:lineRule="auto"/>
              <w:ind w:firstLine="687"/>
              <w:jc w:val="right"/>
              <w:rPr>
                <w:rFonts w:ascii="Times New Roman" w:eastAsiaTheme="minorEastAsia" w:hAnsi="Times New Roman" w:cs="Arial"/>
                <w:b/>
                <w:spacing w:val="-6"/>
                <w:sz w:val="27"/>
                <w:szCs w:val="27"/>
                <w:lang w:val="kk-KZ" w:eastAsia="ru-RU"/>
              </w:rPr>
            </w:pPr>
            <w:r w:rsidRPr="002A14B0">
              <w:rPr>
                <w:rFonts w:ascii="Times New Roman" w:eastAsiaTheme="minorEastAsia" w:hAnsi="Times New Roman" w:cs="Arial"/>
                <w:b/>
                <w:spacing w:val="-6"/>
                <w:sz w:val="27"/>
                <w:szCs w:val="27"/>
                <w:lang w:val="kk-KZ" w:eastAsia="ru-RU"/>
              </w:rPr>
              <w:lastRenderedPageBreak/>
              <w:t>2-тиркеме</w:t>
            </w:r>
          </w:p>
          <w:p w:rsidR="002A14B0" w:rsidRPr="002A14B0" w:rsidRDefault="002A14B0" w:rsidP="002A14B0">
            <w:pPr>
              <w:spacing w:after="0" w:line="240" w:lineRule="auto"/>
              <w:ind w:firstLine="687"/>
              <w:jc w:val="center"/>
              <w:rPr>
                <w:rFonts w:ascii="Times New Roman" w:eastAsiaTheme="minorEastAsia" w:hAnsi="Times New Roman" w:cs="Arial"/>
                <w:spacing w:val="-6"/>
                <w:sz w:val="27"/>
                <w:szCs w:val="27"/>
                <w:lang w:val="kk-KZ" w:eastAsia="ru-RU"/>
              </w:rPr>
            </w:pPr>
            <w:r w:rsidRPr="002A14B0">
              <w:rPr>
                <w:rFonts w:ascii="Times New Roman" w:eastAsiaTheme="minorEastAsia" w:hAnsi="Times New Roman" w:cs="Times New Roman"/>
                <w:b/>
                <w:sz w:val="27"/>
                <w:szCs w:val="27"/>
                <w:lang w:val="ky-KG" w:eastAsia="ru-RU"/>
              </w:rPr>
              <w:t>Квалификациялык сынактарды кабыл алуу жана тракторист-машинисттин күбөлүктөрүн</w:t>
            </w:r>
            <w:r w:rsidRPr="002A14B0">
              <w:rPr>
                <w:rFonts w:ascii="Times New Roman" w:eastAsiaTheme="minorEastAsia" w:hAnsi="Times New Roman" w:cs="Arial"/>
                <w:b/>
                <w:spacing w:val="-6"/>
                <w:sz w:val="27"/>
                <w:szCs w:val="27"/>
                <w:lang w:val="kk-KZ" w:eastAsia="ru-RU"/>
              </w:rPr>
              <w:t xml:space="preserve"> берүү эрежелери</w:t>
            </w:r>
          </w:p>
        </w:tc>
      </w:tr>
      <w:tr w:rsidR="002A14B0" w:rsidRPr="002A14B0" w:rsidTr="00C5115B">
        <w:tc>
          <w:tcPr>
            <w:tcW w:w="6826" w:type="dxa"/>
          </w:tcPr>
          <w:p w:rsidR="002A14B0" w:rsidRPr="002A14B0" w:rsidRDefault="002A14B0" w:rsidP="002A14B0">
            <w:pPr>
              <w:spacing w:after="0" w:line="240" w:lineRule="auto"/>
              <w:ind w:firstLine="397"/>
              <w:jc w:val="center"/>
              <w:rPr>
                <w:rFonts w:ascii="Times New Roman" w:eastAsiaTheme="minorEastAsia" w:hAnsi="Times New Roman" w:cs="Arial"/>
                <w:b/>
                <w:spacing w:val="-6"/>
                <w:sz w:val="27"/>
                <w:szCs w:val="27"/>
                <w:lang w:val="ky-KG" w:eastAsia="ru-RU"/>
              </w:rPr>
            </w:pPr>
            <w:r w:rsidRPr="002A14B0">
              <w:rPr>
                <w:rFonts w:ascii="Times New Roman" w:eastAsiaTheme="minorEastAsia" w:hAnsi="Times New Roman" w:cs="Arial"/>
                <w:b/>
                <w:spacing w:val="-6"/>
                <w:sz w:val="27"/>
                <w:szCs w:val="27"/>
                <w:lang w:val="ky-KG" w:eastAsia="ru-RU"/>
              </w:rPr>
              <w:t>Азыркы</w:t>
            </w:r>
            <w:r w:rsidRPr="002A14B0">
              <w:rPr>
                <w:rFonts w:ascii="Times New Roman" w:eastAsiaTheme="minorEastAsia" w:hAnsi="Times New Roman" w:cs="Arial"/>
                <w:b/>
                <w:spacing w:val="-6"/>
                <w:sz w:val="27"/>
                <w:szCs w:val="27"/>
                <w:lang w:eastAsia="ru-RU"/>
              </w:rPr>
              <w:t xml:space="preserve"> редакция</w:t>
            </w:r>
            <w:r w:rsidRPr="002A14B0">
              <w:rPr>
                <w:rFonts w:ascii="Times New Roman" w:eastAsiaTheme="minorEastAsia" w:hAnsi="Times New Roman" w:cs="Arial"/>
                <w:b/>
                <w:spacing w:val="-6"/>
                <w:sz w:val="27"/>
                <w:szCs w:val="27"/>
                <w:lang w:val="ky-KG" w:eastAsia="ru-RU"/>
              </w:rPr>
              <w:t>сы</w:t>
            </w:r>
          </w:p>
        </w:tc>
        <w:tc>
          <w:tcPr>
            <w:tcW w:w="6826" w:type="dxa"/>
          </w:tcPr>
          <w:p w:rsidR="002A14B0" w:rsidRPr="002A14B0" w:rsidRDefault="002A14B0" w:rsidP="002A14B0">
            <w:pPr>
              <w:spacing w:after="0" w:line="240" w:lineRule="auto"/>
              <w:ind w:firstLine="397"/>
              <w:jc w:val="center"/>
              <w:rPr>
                <w:rFonts w:ascii="Times New Roman" w:eastAsiaTheme="minorEastAsia" w:hAnsi="Times New Roman" w:cs="Arial"/>
                <w:b/>
                <w:spacing w:val="-6"/>
                <w:sz w:val="27"/>
                <w:szCs w:val="27"/>
                <w:lang w:val="ky-KG" w:eastAsia="ru-RU"/>
              </w:rPr>
            </w:pPr>
            <w:r w:rsidRPr="002A14B0">
              <w:rPr>
                <w:rFonts w:ascii="Times New Roman" w:eastAsiaTheme="minorEastAsia" w:hAnsi="Times New Roman" w:cs="Arial"/>
                <w:b/>
                <w:spacing w:val="-6"/>
                <w:sz w:val="27"/>
                <w:szCs w:val="27"/>
                <w:lang w:val="ky-KG" w:eastAsia="ru-RU"/>
              </w:rPr>
              <w:t xml:space="preserve">Сунушталган </w:t>
            </w:r>
            <w:r w:rsidRPr="002A14B0">
              <w:rPr>
                <w:rFonts w:ascii="Times New Roman" w:eastAsiaTheme="minorEastAsia" w:hAnsi="Times New Roman" w:cs="Arial"/>
                <w:b/>
                <w:spacing w:val="-6"/>
                <w:sz w:val="27"/>
                <w:szCs w:val="27"/>
                <w:lang w:eastAsia="ru-RU"/>
              </w:rPr>
              <w:t>редакция</w:t>
            </w:r>
            <w:r w:rsidRPr="002A14B0">
              <w:rPr>
                <w:rFonts w:ascii="Times New Roman" w:eastAsiaTheme="minorEastAsia" w:hAnsi="Times New Roman" w:cs="Arial"/>
                <w:b/>
                <w:spacing w:val="-6"/>
                <w:sz w:val="27"/>
                <w:szCs w:val="27"/>
                <w:lang w:val="ky-KG" w:eastAsia="ru-RU"/>
              </w:rPr>
              <w:t>сы</w:t>
            </w:r>
          </w:p>
        </w:tc>
      </w:tr>
      <w:tr w:rsidR="002A14B0" w:rsidRPr="002A14B0" w:rsidTr="00C5115B">
        <w:tc>
          <w:tcPr>
            <w:tcW w:w="6826" w:type="dxa"/>
          </w:tcPr>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10. Тийиштүү категориядагы тракторлорду, өзү жүрүүчү технологиялык машиналарды башкаруу укугуна квалификациялык сынак тапшырууну каалаган талапкерлер ыйгарым укуктуу органдын бөлүнүшүнө төмөнкүлөрдү беришет: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 xml:space="preserve">1) архив иши, калкты жана автотранспорттук каражаттарды, атайын технологиялык машиналарды, айдоочулук курамды, жарандык абалдын актыларын </w:t>
            </w:r>
            <w:r w:rsidRPr="002A14B0">
              <w:rPr>
                <w:rFonts w:ascii="Times New Roman" w:eastAsiaTheme="minorEastAsia" w:hAnsi="Times New Roman" w:cs="Times New Roman"/>
                <w:sz w:val="27"/>
                <w:szCs w:val="27"/>
                <w:lang w:val="ky-KG" w:eastAsia="ru-RU"/>
              </w:rPr>
              <w:lastRenderedPageBreak/>
              <w:t>каттоо жаатындагы мамлекеттин саясатын жүзөгө ашыруу боюнча ыйгарым укуктуу мамлекеттик орган тарабынан белгиленген формадагы арызды;</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2) 2004-жылдын үлгүсүндөгү Кыргыз Республикасынын жаранынын паспорту (ID-карт) же идентификациялык карта - 2017-жылдын үлгүсүндөгү Кыргыз Республикасынын жаранынын паспортун (ID-карт);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y-KG" w:eastAsia="ru-RU"/>
              </w:rPr>
            </w:pP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 xml:space="preserve">3) чет өлкөлүк жарандар жана жарандыгы жок адамдар үчүн - барган орду боюнча каттоосу жана мөөнөтү алты айдан кем болбогон визасы болсо өздүгүн күбөлөндүргөн документин, же жашап турууга уруксатын жана качкындын күбөлүгүн; </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 xml:space="preserve">4) Кыргыз Республикасынын саламаттыкты сактоо чөйрөсүндөгү ыйгарым укуктуу органы тарабынан бекитилген медициналык күбөлөндүрүүдөн (наркологиялык, психикалык саламаттыгын аныктоо, көрүүсүн текшерүү) өтүүнү тастыктаган документти; </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5) тракторлорду, өзү жүрүүчү технологиялык машиналарды башкаруу укугун алуу үчүн талапкерлерди даярдоону жана кайра даярдоону жүргүзгөн билим берүү мекемеси тарабынан берилген, окуу жайынын жетекчисинин кол тамгасы коюлган жана мөөрү менен күбөлөндүрүлгөн окуудан өткөндүгү тууралуу күбөлүктү;</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6) тракторист-машинисттин күбөлүгүн, эгер ал мурда берилсе (жоголгон учурда көрсөтүлбөйт);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7) айдоочулук күбөлүктү (болсо);</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y-KG" w:eastAsia="ru-RU"/>
              </w:rPr>
            </w:pP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y-KG" w:eastAsia="ru-RU"/>
              </w:rPr>
            </w:pP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8) кагазы жалтырабаган 3х4 см өлчөмүндөгү түстүү эки фотосүрөттү;</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9) Кыргыз Республикасынын монополияга каршы жөнгө салуу чөйрөсүндөгү ыйгарым укуктуу мамлекеттик орган менен макулдашылган, белгиленген жыйымдарды төлөгөндүгү жөнүндө квитанцияны (төлөм тапшырмасы).</w:t>
            </w:r>
          </w:p>
          <w:p w:rsidR="002A14B0" w:rsidRPr="002A14B0" w:rsidRDefault="002A14B0" w:rsidP="002A14B0">
            <w:pPr>
              <w:spacing w:after="0" w:line="240" w:lineRule="auto"/>
              <w:ind w:firstLine="709"/>
              <w:jc w:val="both"/>
              <w:rPr>
                <w:rFonts w:ascii="Times New Roman" w:eastAsiaTheme="minorEastAsia" w:hAnsi="Times New Roman" w:cs="Arial"/>
                <w:spacing w:val="-6"/>
                <w:sz w:val="27"/>
                <w:szCs w:val="27"/>
                <w:lang w:val="kk-KZ" w:eastAsia="ru-RU"/>
              </w:rPr>
            </w:pPr>
          </w:p>
        </w:tc>
        <w:tc>
          <w:tcPr>
            <w:tcW w:w="6826" w:type="dxa"/>
          </w:tcPr>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lastRenderedPageBreak/>
              <w:t>10. Тийиштүү категориядагы тракторлорду, өзү жүрүүчү технологиялык машиналарды башкаруу укугуна квалификациялык сынак тапшырууну каалаган талапкерлер ыйгарым укуктуу органдын бөлүнүшүнө төмөнкүлөрдү беришет: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 xml:space="preserve">1) архив иши, калкты жана автотранспорттук каражаттарды, атайын технологиялык машиналарды, айдоочулук курамды, жарандык абалдын актыларын </w:t>
            </w:r>
            <w:r w:rsidRPr="002A14B0">
              <w:rPr>
                <w:rFonts w:ascii="Times New Roman" w:eastAsiaTheme="minorEastAsia" w:hAnsi="Times New Roman" w:cs="Times New Roman"/>
                <w:sz w:val="27"/>
                <w:szCs w:val="27"/>
                <w:lang w:val="ky-KG" w:eastAsia="ru-RU"/>
              </w:rPr>
              <w:lastRenderedPageBreak/>
              <w:t>каттоо жаатындагы мамлекеттин саясатын жүзөгө ашыруу боюнча ыйгарым укуктуу мамлекеттик орган тарабынан белгиленген формадагы арызды;</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 xml:space="preserve">2) </w:t>
            </w:r>
            <w:r w:rsidRPr="002A14B0">
              <w:rPr>
                <w:rFonts w:ascii="Times New Roman" w:eastAsiaTheme="minorEastAsia" w:hAnsi="Times New Roman" w:cs="Times New Roman"/>
                <w:b/>
                <w:sz w:val="27"/>
                <w:szCs w:val="27"/>
                <w:lang w:val="ky-KG" w:eastAsia="ru-RU"/>
              </w:rPr>
              <w:t>“Түндүк” мобилдүү тиркемеси аркылуу санариптик форматтагы өздүк күбөлүгү же</w:t>
            </w:r>
            <w:r w:rsidRPr="002A14B0">
              <w:rPr>
                <w:rFonts w:ascii="Times New Roman" w:eastAsiaTheme="minorEastAsia" w:hAnsi="Times New Roman" w:cs="Times New Roman"/>
                <w:sz w:val="27"/>
                <w:szCs w:val="27"/>
                <w:lang w:val="ky-KG" w:eastAsia="ru-RU"/>
              </w:rPr>
              <w:t xml:space="preserve"> 2004-жылдын үлгүсүндөгү Кыргыз Республикасынын жаранынын паспорту (ID-карт) же идентификациялык карта - 2017-жылдын үлгүсүндөгү Кыргыз Республикасынын жаранынын паспортун (ID-карт);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 xml:space="preserve">3) чет өлкөлүк жарандар жана жарандыгы жок адамдар үчүн - барган орду боюнча каттоосу жана мөөнөтү алты айдан кем болбогон визасы болсо өздүгүн күбөлөндүргөн документин, же жашап турууга уруксатын жана качкындын күбөлүгүн; </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 xml:space="preserve">4) Кыргыз Республикасынын саламаттыкты сактоо чөйрөсүндөгү ыйгарым укуктуу органы тарабынан бекитилген медициналык күбөлөндүрүүдөн (наркологиялык, психикалык саламаттыгын аныктоо, көрүүсүн текшерүү) өтүүнү тастыктаган документти; </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5) тракторлорду, өзү жүрүүчү технологиялык машиналарды башкаруу укугун алуу үчүн талапкерлерди даярдоону жана кайра даярдоону жүргүзгөн билим берүү мекемеси тарабынан берилген, окуу жайынын жетекчисинин кол тамгасы коюлган жана мөөрү менен күбөлөндүрүлгөн окуудан өткөндүгү тууралуу күбөлүктү;</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6) тракторист-машинисттин күбөлүгүн, эгер ал мурда берилсе (жоголгон учурда көрсөтүлбөйт);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lastRenderedPageBreak/>
              <w:t xml:space="preserve">7) </w:t>
            </w:r>
            <w:r w:rsidRPr="002A14B0">
              <w:rPr>
                <w:rFonts w:ascii="Times New Roman" w:eastAsiaTheme="minorEastAsia" w:hAnsi="Times New Roman" w:cs="Times New Roman"/>
                <w:b/>
                <w:sz w:val="27"/>
                <w:szCs w:val="27"/>
                <w:lang w:val="ky-KG" w:eastAsia="ru-RU"/>
              </w:rPr>
              <w:t>“Түндүк” мобилдүү тиркемеси аркылуу санариптик форматтагы айдоочулук күбөлүктү же</w:t>
            </w:r>
            <w:r w:rsidRPr="002A14B0">
              <w:rPr>
                <w:rFonts w:ascii="Times New Roman" w:eastAsiaTheme="minorEastAsia" w:hAnsi="Times New Roman" w:cs="Times New Roman"/>
                <w:sz w:val="27"/>
                <w:szCs w:val="27"/>
                <w:lang w:val="ky-KG" w:eastAsia="ru-RU"/>
              </w:rPr>
              <w:t xml:space="preserve"> айдоочулук күбөлүктү (болсо);</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8) кагазы жалтырабаган 3х4 см өлчөмүндөгү түстүү эки фотосүрөттү;</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9) Кыргыз Республикасынын монополияга каршы жөнгө салуу чөйрөсүндөгү ыйгарым укуктуу мамлекеттик орган менен макулдашылган, белгиленген жыйымдарды төлөгөндүгү жөнүндө квитанцияны (төлөм тапшырмасы).</w:t>
            </w:r>
          </w:p>
          <w:p w:rsidR="002A14B0" w:rsidRPr="002A14B0" w:rsidRDefault="002A14B0" w:rsidP="002A14B0">
            <w:pPr>
              <w:spacing w:after="0" w:line="240" w:lineRule="auto"/>
              <w:ind w:firstLine="687"/>
              <w:jc w:val="both"/>
              <w:rPr>
                <w:rFonts w:ascii="Times New Roman" w:eastAsiaTheme="minorEastAsia" w:hAnsi="Times New Roman" w:cs="Arial"/>
                <w:spacing w:val="-6"/>
                <w:sz w:val="27"/>
                <w:szCs w:val="27"/>
                <w:lang w:val="kk-KZ" w:eastAsia="ru-RU"/>
              </w:rPr>
            </w:pPr>
          </w:p>
        </w:tc>
      </w:tr>
      <w:tr w:rsidR="002A14B0" w:rsidRPr="002A14B0" w:rsidTr="00C5115B">
        <w:tc>
          <w:tcPr>
            <w:tcW w:w="13652" w:type="dxa"/>
            <w:gridSpan w:val="2"/>
          </w:tcPr>
          <w:p w:rsidR="002A14B0" w:rsidRPr="002A14B0" w:rsidRDefault="002A14B0" w:rsidP="002A14B0">
            <w:pPr>
              <w:spacing w:after="0" w:line="240" w:lineRule="auto"/>
              <w:ind w:firstLine="687"/>
              <w:jc w:val="center"/>
              <w:rPr>
                <w:rFonts w:ascii="Times New Roman" w:eastAsiaTheme="minorEastAsia" w:hAnsi="Times New Roman" w:cs="Arial"/>
                <w:b/>
                <w:spacing w:val="-6"/>
                <w:sz w:val="27"/>
                <w:szCs w:val="27"/>
                <w:lang w:val="kk-KZ" w:eastAsia="ru-RU"/>
              </w:rPr>
            </w:pPr>
            <w:r w:rsidRPr="002A14B0">
              <w:rPr>
                <w:rFonts w:ascii="Times New Roman" w:eastAsiaTheme="minorEastAsia" w:hAnsi="Times New Roman" w:cs="Times New Roman"/>
                <w:b/>
                <w:sz w:val="27"/>
                <w:szCs w:val="27"/>
                <w:lang w:val="ky-KG" w:eastAsia="ru-RU"/>
              </w:rPr>
              <w:lastRenderedPageBreak/>
              <w:t>Кыргыз Республикасынын Өкмөтүнүн 2017-жылдын 23-июнундагы № 407 “Транспорт каражаттарын, түзүлүштөрдү жана жабдууларды каттоо маселелери жөнүндө” токтому</w:t>
            </w:r>
          </w:p>
        </w:tc>
      </w:tr>
      <w:tr w:rsidR="002A14B0" w:rsidRPr="002A14B0" w:rsidTr="00C5115B">
        <w:tc>
          <w:tcPr>
            <w:tcW w:w="13652" w:type="dxa"/>
            <w:gridSpan w:val="2"/>
          </w:tcPr>
          <w:p w:rsidR="002A14B0" w:rsidRPr="002A14B0" w:rsidRDefault="002A14B0" w:rsidP="002A14B0">
            <w:pPr>
              <w:spacing w:after="0" w:line="240" w:lineRule="auto"/>
              <w:ind w:firstLine="687"/>
              <w:jc w:val="right"/>
              <w:rPr>
                <w:rFonts w:ascii="Times New Roman" w:eastAsiaTheme="minorEastAsia" w:hAnsi="Times New Roman" w:cs="Arial"/>
                <w:b/>
                <w:spacing w:val="-6"/>
                <w:sz w:val="27"/>
                <w:szCs w:val="27"/>
                <w:lang w:val="kk-KZ" w:eastAsia="ru-RU"/>
              </w:rPr>
            </w:pPr>
            <w:r w:rsidRPr="002A14B0">
              <w:rPr>
                <w:rFonts w:ascii="Times New Roman" w:eastAsiaTheme="minorEastAsia" w:hAnsi="Times New Roman" w:cs="Arial"/>
                <w:b/>
                <w:spacing w:val="-6"/>
                <w:sz w:val="27"/>
                <w:szCs w:val="27"/>
                <w:lang w:val="kk-KZ" w:eastAsia="ru-RU"/>
              </w:rPr>
              <w:t>1-тиркеме</w:t>
            </w:r>
          </w:p>
          <w:p w:rsidR="002A14B0" w:rsidRPr="002A14B0" w:rsidRDefault="002A14B0" w:rsidP="002A14B0">
            <w:pPr>
              <w:spacing w:after="0" w:line="240" w:lineRule="auto"/>
              <w:ind w:firstLine="687"/>
              <w:jc w:val="center"/>
              <w:rPr>
                <w:rFonts w:ascii="Times New Roman" w:eastAsiaTheme="minorEastAsia" w:hAnsi="Times New Roman" w:cs="Arial"/>
                <w:b/>
                <w:spacing w:val="-6"/>
                <w:sz w:val="27"/>
                <w:szCs w:val="27"/>
                <w:lang w:val="kk-KZ" w:eastAsia="ru-RU"/>
              </w:rPr>
            </w:pPr>
            <w:r w:rsidRPr="002A14B0">
              <w:rPr>
                <w:rFonts w:ascii="Times New Roman" w:eastAsiaTheme="minorEastAsia" w:hAnsi="Times New Roman" w:cs="Times New Roman"/>
                <w:b/>
                <w:sz w:val="27"/>
                <w:szCs w:val="27"/>
                <w:lang w:val="ky-KG" w:eastAsia="ru-RU"/>
              </w:rPr>
              <w:t xml:space="preserve">Транспорт каражаттарын, түзүлүштөрдү жана жабдууларды, ошондой эле аларга карата менчик укуктарын мамлекеттик каттоо, кайра каттоо </w:t>
            </w:r>
            <w:hyperlink r:id="rId10" w:history="1">
              <w:r w:rsidRPr="002A14B0">
                <w:rPr>
                  <w:rFonts w:ascii="Times New Roman" w:eastAsiaTheme="minorEastAsia" w:hAnsi="Times New Roman" w:cs="Times New Roman"/>
                  <w:b/>
                  <w:color w:val="000000"/>
                  <w:sz w:val="27"/>
                  <w:szCs w:val="27"/>
                  <w:lang w:val="ky-KG" w:eastAsia="ru-RU"/>
                </w:rPr>
                <w:t>эрежелери</w:t>
              </w:r>
            </w:hyperlink>
          </w:p>
        </w:tc>
      </w:tr>
      <w:tr w:rsidR="002A14B0" w:rsidRPr="002A14B0" w:rsidTr="00C5115B">
        <w:tc>
          <w:tcPr>
            <w:tcW w:w="6826" w:type="dxa"/>
          </w:tcPr>
          <w:p w:rsidR="002A14B0" w:rsidRPr="002A14B0" w:rsidRDefault="002A14B0" w:rsidP="002A14B0">
            <w:pPr>
              <w:spacing w:after="0" w:line="240" w:lineRule="auto"/>
              <w:ind w:firstLine="397"/>
              <w:jc w:val="center"/>
              <w:rPr>
                <w:rFonts w:ascii="Times New Roman" w:eastAsiaTheme="minorEastAsia" w:hAnsi="Times New Roman" w:cs="Arial"/>
                <w:b/>
                <w:spacing w:val="-6"/>
                <w:sz w:val="27"/>
                <w:szCs w:val="27"/>
                <w:lang w:val="ky-KG" w:eastAsia="ru-RU"/>
              </w:rPr>
            </w:pPr>
            <w:r w:rsidRPr="002A14B0">
              <w:rPr>
                <w:rFonts w:ascii="Times New Roman" w:eastAsiaTheme="minorEastAsia" w:hAnsi="Times New Roman" w:cs="Arial"/>
                <w:b/>
                <w:spacing w:val="-6"/>
                <w:sz w:val="27"/>
                <w:szCs w:val="27"/>
                <w:lang w:val="ky-KG" w:eastAsia="ru-RU"/>
              </w:rPr>
              <w:t>Азыркы</w:t>
            </w:r>
            <w:r w:rsidRPr="002A14B0">
              <w:rPr>
                <w:rFonts w:ascii="Times New Roman" w:eastAsiaTheme="minorEastAsia" w:hAnsi="Times New Roman" w:cs="Arial"/>
                <w:b/>
                <w:spacing w:val="-6"/>
                <w:sz w:val="27"/>
                <w:szCs w:val="27"/>
                <w:lang w:eastAsia="ru-RU"/>
              </w:rPr>
              <w:t xml:space="preserve"> редакция</w:t>
            </w:r>
            <w:r w:rsidRPr="002A14B0">
              <w:rPr>
                <w:rFonts w:ascii="Times New Roman" w:eastAsiaTheme="minorEastAsia" w:hAnsi="Times New Roman" w:cs="Arial"/>
                <w:b/>
                <w:spacing w:val="-6"/>
                <w:sz w:val="27"/>
                <w:szCs w:val="27"/>
                <w:lang w:val="ky-KG" w:eastAsia="ru-RU"/>
              </w:rPr>
              <w:t>сы</w:t>
            </w:r>
          </w:p>
        </w:tc>
        <w:tc>
          <w:tcPr>
            <w:tcW w:w="6826" w:type="dxa"/>
          </w:tcPr>
          <w:p w:rsidR="002A14B0" w:rsidRPr="002A14B0" w:rsidRDefault="002A14B0" w:rsidP="002A14B0">
            <w:pPr>
              <w:spacing w:after="0" w:line="240" w:lineRule="auto"/>
              <w:ind w:firstLine="397"/>
              <w:jc w:val="center"/>
              <w:rPr>
                <w:rFonts w:ascii="Times New Roman" w:eastAsiaTheme="minorEastAsia" w:hAnsi="Times New Roman" w:cs="Arial"/>
                <w:b/>
                <w:spacing w:val="-6"/>
                <w:sz w:val="27"/>
                <w:szCs w:val="27"/>
                <w:lang w:val="ky-KG" w:eastAsia="ru-RU"/>
              </w:rPr>
            </w:pPr>
            <w:r w:rsidRPr="002A14B0">
              <w:rPr>
                <w:rFonts w:ascii="Times New Roman" w:eastAsiaTheme="minorEastAsia" w:hAnsi="Times New Roman" w:cs="Arial"/>
                <w:b/>
                <w:spacing w:val="-6"/>
                <w:sz w:val="27"/>
                <w:szCs w:val="27"/>
                <w:lang w:val="ky-KG" w:eastAsia="ru-RU"/>
              </w:rPr>
              <w:t xml:space="preserve">Сунушталган </w:t>
            </w:r>
            <w:r w:rsidRPr="002A14B0">
              <w:rPr>
                <w:rFonts w:ascii="Times New Roman" w:eastAsiaTheme="minorEastAsia" w:hAnsi="Times New Roman" w:cs="Arial"/>
                <w:b/>
                <w:spacing w:val="-6"/>
                <w:sz w:val="27"/>
                <w:szCs w:val="27"/>
                <w:lang w:eastAsia="ru-RU"/>
              </w:rPr>
              <w:t>редакция</w:t>
            </w:r>
            <w:r w:rsidRPr="002A14B0">
              <w:rPr>
                <w:rFonts w:ascii="Times New Roman" w:eastAsiaTheme="minorEastAsia" w:hAnsi="Times New Roman" w:cs="Arial"/>
                <w:b/>
                <w:spacing w:val="-6"/>
                <w:sz w:val="27"/>
                <w:szCs w:val="27"/>
                <w:lang w:val="ky-KG" w:eastAsia="ru-RU"/>
              </w:rPr>
              <w:t>сы</w:t>
            </w:r>
          </w:p>
        </w:tc>
      </w:tr>
      <w:tr w:rsidR="002A14B0" w:rsidRPr="002A14B0" w:rsidTr="00C5115B">
        <w:tc>
          <w:tcPr>
            <w:tcW w:w="6826" w:type="dxa"/>
          </w:tcPr>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22. транспорт каражаттарын, түзүлүштөрдү жана жабдууларды алгачкы каттоо үчүн ыйгарым укуктуу органга төмөнкүлөр берилет: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 идентификациялык жеке номер (жеке жак үчүн), идентификациялык салык номери (юридикалык жак үчүн);</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 архивдик иш, калкты жана автотранспорт каражаттарын, атайын технологиялык машиналарды, айдоочулук курамды, жарандык абалдын актыларын каттоо жаатындагы мамлекеттик саясатты ишке ашыруучу ыйгарым укуктуу орган тарабынан белгиленген форма боюнча арыз;</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lastRenderedPageBreak/>
              <w:t>- Кыргыз Республикасынын жаранынын 2004-жылдын үлгүсүндөгү паспорту (ID-карта) же Кыргыз Республикасынын жаранынын 2017-жылдын үлгүсүндөгү идентификациялык картасы - паспорту (ID-карта);</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y-KG" w:eastAsia="ru-RU"/>
              </w:rPr>
            </w:pP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y-KG" w:eastAsia="ru-RU"/>
              </w:rPr>
            </w:pP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y-KG" w:eastAsia="ru-RU"/>
              </w:rPr>
            </w:pPr>
            <w:r w:rsidRPr="002A14B0">
              <w:rPr>
                <w:rFonts w:ascii="Times New Roman" w:eastAsiaTheme="minorEastAsia" w:hAnsi="Times New Roman" w:cs="Times New Roman"/>
                <w:sz w:val="27"/>
                <w:szCs w:val="27"/>
                <w:lang w:val="ky-KG" w:eastAsia="ru-RU"/>
              </w:rPr>
              <w:t>- чет өлкөлүк жарандар жана жарандыгы жок адамдар үчүн - Кыргыз Республикасынын тышкы саясат чөйрөсүндөгү мыйзамдарына жана Кыргыз Республикасы катышуучу болуп саналган эл аралык келишимдерге ылайык жарактуу визасы менен паспорт же Кыргыз Республикасынын Өкмөтү аныктаган ыйгарым укуктуу орган тарабынан берилген жашап турууга уруксат же калкты каттоо чөйрөсүндөгү (каттоо талону) же болбосо тышкы саясат чөйрөсүндөгү (аккредитациялык карточка) ыйгарым укуктуу органдар тарабынан берилген каттоо документтери;</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y-KG" w:eastAsia="ru-RU"/>
              </w:rPr>
            </w:pPr>
            <w:r w:rsidRPr="002A14B0">
              <w:rPr>
                <w:rFonts w:ascii="Times New Roman" w:eastAsiaTheme="minorEastAsia" w:hAnsi="Times New Roman" w:cs="Times New Roman"/>
                <w:sz w:val="27"/>
                <w:szCs w:val="27"/>
                <w:lang w:val="ky-KG" w:eastAsia="ru-RU"/>
              </w:rPr>
              <w:t>- юридикалык жакты мамлекеттик каттоо жөнүндө күбөлүктүн жана уюштуруу документтеринин күбөлөндүрүлгөн көчүрмөлөрү (юридикалык жактар үчүн);</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y-KG" w:eastAsia="ru-RU"/>
              </w:rPr>
            </w:pPr>
            <w:r w:rsidRPr="002A14B0">
              <w:rPr>
                <w:rFonts w:ascii="Times New Roman" w:eastAsiaTheme="minorEastAsia" w:hAnsi="Times New Roman" w:cs="Times New Roman"/>
                <w:sz w:val="27"/>
                <w:szCs w:val="27"/>
                <w:lang w:val="ky-KG" w:eastAsia="ru-RU"/>
              </w:rPr>
              <w:t>- Кыргыз Республикасына ташып киргизилген транспорт каражаттарын алгачкы каттоо үчүн - транспорт каражаттарынын, түзүлүштөрдүн жана жабдуулардын чыгарылышын ырастоочу документтер же товарларга декларациялар (мындан ары - ТД);</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y-KG" w:eastAsia="ru-RU"/>
              </w:rPr>
            </w:pPr>
            <w:r w:rsidRPr="002A14B0">
              <w:rPr>
                <w:rFonts w:ascii="Times New Roman" w:eastAsiaTheme="minorEastAsia" w:hAnsi="Times New Roman" w:cs="Times New Roman"/>
                <w:sz w:val="27"/>
                <w:szCs w:val="27"/>
                <w:lang w:val="ky-KG" w:eastAsia="ru-RU"/>
              </w:rPr>
              <w:t xml:space="preserve">- Евразия экономикалык бирлигине мүчө мамлекет болуп саналбаган мамлекеттерден республикага алып келинген автотранспорт каражаттарына Евразия </w:t>
            </w:r>
            <w:r w:rsidRPr="002A14B0">
              <w:rPr>
                <w:rFonts w:ascii="Times New Roman" w:eastAsiaTheme="minorEastAsia" w:hAnsi="Times New Roman" w:cs="Times New Roman"/>
                <w:sz w:val="27"/>
                <w:szCs w:val="27"/>
                <w:lang w:val="ky-KG" w:eastAsia="ru-RU"/>
              </w:rPr>
              <w:lastRenderedPageBreak/>
              <w:t>экономикалык бирлигинин Шайкештикти баалоо боюнча аккредиттелген органдарынын Бирдиктүү реестрине киргизилген аккредиттелген лабораториясы тарабынан берилген транспорт каражатынын конструкциясынын коопсуздугу жөнүндө күбөлүк;</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y-KG" w:eastAsia="ru-RU"/>
              </w:rPr>
            </w:pPr>
            <w:r w:rsidRPr="002A14B0">
              <w:rPr>
                <w:rFonts w:ascii="Times New Roman" w:eastAsiaTheme="minorEastAsia" w:hAnsi="Times New Roman" w:cs="Times New Roman"/>
                <w:sz w:val="27"/>
                <w:szCs w:val="27"/>
                <w:lang w:val="ky-KG" w:eastAsia="ru-RU"/>
              </w:rPr>
              <w:t>- даярдоочу заводдун өндүрүү сертификаты, инвойс, Евразия экономикалык бирлигине мүчө мамлекеттердин транспорт каражаттарынын электрондук паспортторунун (транспорт каражаттарынын шассисинин электрондук паспортторунун) жана өзү жүрүүчү машиналардын, техниканын башка түрлөрүнүн электрондук паспортторунун системасында маалыматтар жок болгондо транспорт каражатынын паспорту жана/же транспорт каражатынын электрондук паспортунан (транспорт каражатынын шассисинин паспортунан) көчүрмө, чет мамлекеттин транспорт каражатынын техникалык паспорту же болбосо барган өлкөнүн тийиштүү ыйгарым укуктуу органы тарабынан транспорт каражаты эсептен чыгарылгандыгын ырастаган документ, транспорт каражатынын сертификаты, кабыл алуу-өткөрүү актысы жана ушул Эрежелердин 25-пунктунда каралган башка документтер;</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y-KG" w:eastAsia="ru-RU"/>
              </w:rPr>
            </w:pPr>
            <w:r w:rsidRPr="002A14B0">
              <w:rPr>
                <w:rFonts w:ascii="Times New Roman" w:eastAsiaTheme="minorEastAsia" w:hAnsi="Times New Roman" w:cs="Times New Roman"/>
                <w:sz w:val="27"/>
                <w:szCs w:val="27"/>
                <w:lang w:val="ky-KG" w:eastAsia="ru-RU"/>
              </w:rPr>
              <w:t xml:space="preserve">- даярдоочу уюм, даярдоочу заводдун расмий өкүлү (дистрибьютер, дилер), соода уюму, ишкер тарабынан берилген эсеп-маалым каты же эсеп-фактурасы; Кыргыз Республикасынын аймагында жүргүзүлгөн биржалык бүтүмдүн жыйынтыгы боюнча сатып алуу-сатуу </w:t>
            </w:r>
            <w:r w:rsidRPr="002A14B0">
              <w:rPr>
                <w:rFonts w:ascii="Times New Roman" w:eastAsiaTheme="minorEastAsia" w:hAnsi="Times New Roman" w:cs="Times New Roman"/>
                <w:sz w:val="27"/>
                <w:szCs w:val="27"/>
                <w:lang w:val="ky-KG" w:eastAsia="ru-RU"/>
              </w:rPr>
              <w:lastRenderedPageBreak/>
              <w:t>келишими же ушул Эрежелердин 25-пунктунда каралган башка документ;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y-KG" w:eastAsia="ru-RU"/>
              </w:rPr>
            </w:pPr>
            <w:r w:rsidRPr="002A14B0">
              <w:rPr>
                <w:rFonts w:ascii="Times New Roman" w:eastAsiaTheme="minorEastAsia" w:hAnsi="Times New Roman" w:cs="Times New Roman"/>
                <w:sz w:val="27"/>
                <w:szCs w:val="27"/>
                <w:lang w:val="ky-KG" w:eastAsia="ru-RU"/>
              </w:rPr>
              <w:t>- Кыргыз Республикасынын сотторунун белгиленген тартипте күчүнө кирген чечимдери;</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y-KG" w:eastAsia="ru-RU"/>
              </w:rPr>
            </w:pPr>
            <w:r w:rsidRPr="002A14B0">
              <w:rPr>
                <w:rFonts w:ascii="Times New Roman" w:eastAsiaTheme="minorEastAsia" w:hAnsi="Times New Roman" w:cs="Times New Roman"/>
                <w:sz w:val="27"/>
                <w:szCs w:val="27"/>
                <w:lang w:val="ky-KG" w:eastAsia="ru-RU"/>
              </w:rPr>
              <w:t>- каттоо, атайын бланктык продукция жана мамлекеттик каттоо белгилери үчүн жыйымдардын жана төлөмдөрдүн квитанциялары;</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y-KG" w:eastAsia="ru-RU"/>
              </w:rPr>
            </w:pPr>
            <w:r w:rsidRPr="002A14B0">
              <w:rPr>
                <w:rFonts w:ascii="Times New Roman" w:eastAsiaTheme="minorEastAsia" w:hAnsi="Times New Roman" w:cs="Times New Roman"/>
                <w:sz w:val="27"/>
                <w:szCs w:val="27"/>
                <w:lang w:val="ky-KG" w:eastAsia="ru-RU"/>
              </w:rPr>
              <w:t xml:space="preserve">- арыз ээси түздөн-түз кайрылганда электрондук маалыматтар базасына киргизилүүчү транспорт каражатын, түзүлүштү же жабдууну кароодон өткөрүү актысы. Транспорт каражатын, түзүлүштү же жабдууну көрсөтүүгө тоскоолдук жараткан жагдайлар болгон учурда, транспорт каражатынын, түзүлүштүн же жабдуунун турган жери боюнча ыйгарым укуктуу органдын аймактык бөлүнүшү тарабынан түзүлгөн, ыйгарым укуктуу органдын аймактык бөлүнүшүнүн жетекчиси тарабынан жана ыйгарым укуктуу органдын аймактык бөлүнүшүнүн мөөрү менен күбөлөндүрүлгөн аны кароодон өткөрүү актысын берүүгө жол берилет. </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y-KG" w:eastAsia="ru-RU"/>
              </w:rPr>
            </w:pPr>
            <w:r w:rsidRPr="002A14B0">
              <w:rPr>
                <w:rFonts w:ascii="Times New Roman" w:eastAsiaTheme="minorEastAsia" w:hAnsi="Times New Roman" w:cs="Times New Roman"/>
                <w:sz w:val="27"/>
                <w:szCs w:val="27"/>
                <w:lang w:val="ky-KG" w:eastAsia="ru-RU"/>
              </w:rPr>
              <w:t>Актынын жарактуулук мөөнөтү - Кыргыз Республикасынын аймагында 10 иш күндү; Кыргыз Республикасынын чегинен чыккан учурда - 20 иш күндү түзөт;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y-KG" w:eastAsia="ru-RU"/>
              </w:rPr>
            </w:pPr>
            <w:r w:rsidRPr="002A14B0">
              <w:rPr>
                <w:rFonts w:ascii="Times New Roman" w:eastAsiaTheme="minorEastAsia" w:hAnsi="Times New Roman" w:cs="Times New Roman"/>
                <w:sz w:val="27"/>
                <w:szCs w:val="27"/>
                <w:lang w:val="ky-KG" w:eastAsia="ru-RU"/>
              </w:rPr>
              <w:t>- документтердин түп нускалары жоголгон учурда, бажы кызматынын органдары тарабынан күбөлөндүрүлгөн транспорт каражатына, түзүлүшкө жана жабдууга документтердин берилген көчүрмөлөрү боюнча каттоо иш-аракеттерин жүргүзүү жөнүндө ыйгарым укуктуу органдын корутундусу;</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lastRenderedPageBreak/>
              <w:t>- транспорт каражаттарынын каттоо белгилери же "ТРАНЗИТ" каттоо белгилери жана (же) Кыргыз Республикасына ташып келинген транспорт каражаттары катталган мамлекеттердин каттоо документтери жана каттоо номерлери.</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Алгачкы каттоонун жыйынтыгы боюнча ыйгарым укуктуу орган транспорт каражатынын электрондук паспорту болбогон учурда, Евразия экономикалык бирлигинин келишимдик-укуктук базасына ылайык электрондук паспортту түзөт.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Тракторлорду, өзү жүрүүчү технологиялык машиналарды, ошондой эле ажыратылган/куралбаган түрдө алып келинген машина комплектисинин тетиктеринен куралган тракторлорду, өзү жүрүүчү технологиялык машиналарды алгачкы каттоодо ыйгарым укуктуу органга кошумча төмөнкүдөй документтер берилет: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 ажыратылган/куралбаган түрдө алып келинген машина комплектисинин тетиктеринен тракторлорду, өзү жүрүүчү технологиялык машиналарды чогултуу процессин ырастаган документ;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 техникалык регламенттин талаптарына шайкештигине сертификаттоо боюнча аккредиттелген орган тарабынан берилген шайкештик сертификаты.</w:t>
            </w:r>
          </w:p>
          <w:p w:rsidR="002A14B0" w:rsidRPr="002A14B0" w:rsidRDefault="002A14B0" w:rsidP="002A14B0">
            <w:pPr>
              <w:spacing w:after="0" w:line="240" w:lineRule="auto"/>
              <w:ind w:firstLine="709"/>
              <w:jc w:val="both"/>
              <w:rPr>
                <w:rFonts w:ascii="Times New Roman" w:eastAsiaTheme="minorEastAsia" w:hAnsi="Times New Roman" w:cs="Arial"/>
                <w:spacing w:val="-6"/>
                <w:sz w:val="27"/>
                <w:szCs w:val="27"/>
                <w:lang w:eastAsia="ru-RU"/>
              </w:rPr>
            </w:pPr>
          </w:p>
        </w:tc>
        <w:tc>
          <w:tcPr>
            <w:tcW w:w="6826" w:type="dxa"/>
          </w:tcPr>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lastRenderedPageBreak/>
              <w:t>22. транспорт каражаттарын, түзүлүштөрдү жана жабдууларды алгачкы каттоо үчүн ыйгарым укуктуу органга төмөнкүлөр берилет: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 идентификациялык жеке номер (жеке жак үчүн), идентификациялык салык номери (юридикалык жак үчүн);</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 архивдик иш, калкты жана автотранспорт каражаттарын, атайын технологиялык машиналарды, айдоочулук курамды, жарандык абалдын актыларын каттоо жаатындагы мамлекеттик саясатты ишке ашыруучу ыйгарым укуктуу орган тарабынан белгиленген форма боюнча арыз;</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lastRenderedPageBreak/>
              <w:t xml:space="preserve">- </w:t>
            </w:r>
            <w:r w:rsidRPr="002A14B0">
              <w:rPr>
                <w:rFonts w:ascii="Times New Roman" w:eastAsiaTheme="minorEastAsia" w:hAnsi="Times New Roman" w:cs="Times New Roman"/>
                <w:b/>
                <w:sz w:val="27"/>
                <w:szCs w:val="27"/>
                <w:lang w:val="ky-KG" w:eastAsia="ru-RU"/>
              </w:rPr>
              <w:t>“Түндүк” мобилдүү тиркемеси аркылуу санариптик форматтагы өздүк күбөлүгү же</w:t>
            </w:r>
            <w:r w:rsidRPr="002A14B0">
              <w:rPr>
                <w:rFonts w:ascii="Times New Roman" w:eastAsiaTheme="minorEastAsia" w:hAnsi="Times New Roman" w:cs="Times New Roman"/>
                <w:sz w:val="27"/>
                <w:szCs w:val="27"/>
                <w:lang w:val="ky-KG" w:eastAsia="ru-RU"/>
              </w:rPr>
              <w:t xml:space="preserve"> Кыргыз Республикасынын жаранынын 2004-жылдын үлгүсүндөгү паспорту (ID-карта) же Кыргыз Республикасынын жаранынын 2017-жылдын үлгүсүндөгү идентификациялык картасы - паспорту (ID-карта);</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 чет өлкөлүк жарандар жана жарандыгы жок адамдар үчүн - Кыргыз Республикасынын тышкы саясат чөйрөсүндөгү мыйзамдарына жана Кыргыз Республикасы катышуучу болуп саналган эл аралык келишимдерге ылайык жарактуу визасы менен паспорт же Кыргыз Республикасынын Өкмөтү аныктаган ыйгарым укуктуу орган тарабынан берилген жашап турууга уруксат же калкты каттоо чөйрөсүндөгү (каттоо талону) же болбосо тышкы саясат чөйрөсүндөгү (аккредитациялык карточка) ыйгарым укуктуу органдар тарабынан берилген каттоо документтери;</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 юридикалык жакты мамлекеттик каттоо жөнүндө күбөлүктүн жана уюштуруу документтеринин күбөлөндүрүлгөн көчүрмөлөрү (юридикалык жактар үчүн);</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 Кыргыз Республикасына ташып киргизилген транспорт каражаттарын алгачкы каттоо үчүн - транспорт каражаттарынын, түзүлүштөрдүн жана жабдуулардын чыгарылышын ырастоочу документтер же товарларга декларациялар (мындан ары - ТД);</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 xml:space="preserve">- Евразия экономикалык бирлигине мүчө мамлекет болуп саналбаган мамлекеттерден республикага алып келинген автотранспорт каражаттарына Евразия </w:t>
            </w:r>
            <w:r w:rsidRPr="002A14B0">
              <w:rPr>
                <w:rFonts w:ascii="Times New Roman" w:eastAsiaTheme="minorEastAsia" w:hAnsi="Times New Roman" w:cs="Times New Roman"/>
                <w:sz w:val="27"/>
                <w:szCs w:val="27"/>
                <w:lang w:val="ky-KG" w:eastAsia="ru-RU"/>
              </w:rPr>
              <w:lastRenderedPageBreak/>
              <w:t>экономикалык бирлигинин Шайкештикти баалоо боюнча аккредиттелген органдарынын Бирдиктүү реестрине киргизилген аккредиттелген лабораториясы тарабынан берилген транспорт каражатынын конструкциясынын коопсуздугу жөнүндө күбөлүк;</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 даярдоочу заводдун өндүрүү сертификаты, инвойс, Евразия экономикалык бирлигине мүчө мамлекеттердин транспорт каражаттарынын электрондук паспортторунун (транспорт каражаттарынын шассисинин электрондук паспортторунун) жана өзү жүрүүчү машиналардын, техниканын башка түрлөрүнүн электрондук паспортторунун системасында маалыматтар жок болгондо транспорт каражатынын паспорту жана/же транспорт каражатынын электрондук паспортунан (транспорт каражатынын шассисинин паспортунан) көчүрмө, чет мамлекеттин транспорт каражатынын техникалык паспорту же болбосо барган өлкөнүн тийиштүү ыйгарым укуктуу органы тарабынан транспорт каражаты эсептен чыгарылгандыгын ырастаган документ, транспорт каражатынын сертификаты, кабыл алуу-өткөрүү актысы жана ушул Эрежелердин 25-пунктунда каралган башка документтер;</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 xml:space="preserve">- даярдоочу уюм, даярдоочу заводдун расмий өкүлү (дистрибьютер, дилер), соода уюму, ишкер тарабынан берилген эсеп-маалым каты же эсеп-фактурасы; Кыргыз Республикасынын аймагында жүргүзүлгөн биржалык бүтүмдүн жыйынтыгы боюнча сатып алуу-сатуу </w:t>
            </w:r>
            <w:r w:rsidRPr="002A14B0">
              <w:rPr>
                <w:rFonts w:ascii="Times New Roman" w:eastAsiaTheme="minorEastAsia" w:hAnsi="Times New Roman" w:cs="Times New Roman"/>
                <w:sz w:val="27"/>
                <w:szCs w:val="27"/>
                <w:lang w:val="ky-KG" w:eastAsia="ru-RU"/>
              </w:rPr>
              <w:lastRenderedPageBreak/>
              <w:t>келишими же ушул Эрежелердин 25-пунктунда каралган башка документ;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 Кыргыз Республикасынын сотторунун белгиленген тартипте күчүнө кирген чечимдери;</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 каттоо, атайын бланктык продукция жана мамлекеттик каттоо белгилери үчүн жыйымдардын жана төлөмдөрдүн квитанциялары;</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y-KG" w:eastAsia="ru-RU"/>
              </w:rPr>
            </w:pPr>
            <w:r w:rsidRPr="002A14B0">
              <w:rPr>
                <w:rFonts w:ascii="Times New Roman" w:eastAsiaTheme="minorEastAsia" w:hAnsi="Times New Roman" w:cs="Times New Roman"/>
                <w:sz w:val="27"/>
                <w:szCs w:val="27"/>
                <w:lang w:val="ky-KG" w:eastAsia="ru-RU"/>
              </w:rPr>
              <w:t xml:space="preserve">- арыз ээси түздөн-түз кайрылганда электрондук маалыматтар базасына киргизилүүчү транспорт каражатын, түзүлүштү же жабдууну кароодон өткөрүү актысы. Транспорт каражатын, түзүлүштү же жабдууну көрсөтүүгө тоскоолдук жараткан жагдайлар болгон учурда, транспорт каражатынын, түзүлүштүн же жабдуунун турган жери боюнча ыйгарым укуктуу органдын аймактык бөлүнүшү тарабынан түзүлгөн, ыйгарым укуктуу органдын аймактык бөлүнүшүнүн жетекчиси тарабынан жана ыйгарым укуктуу органдын аймактык бөлүнүшүнүн мөөрү менен күбөлөндүрүлгөн аны кароодон өткөрүү актысын берүүгө жол берилет. </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y-KG" w:eastAsia="ru-RU"/>
              </w:rPr>
            </w:pPr>
            <w:r w:rsidRPr="002A14B0">
              <w:rPr>
                <w:rFonts w:ascii="Times New Roman" w:eastAsiaTheme="minorEastAsia" w:hAnsi="Times New Roman" w:cs="Times New Roman"/>
                <w:sz w:val="27"/>
                <w:szCs w:val="27"/>
                <w:lang w:val="ky-KG" w:eastAsia="ru-RU"/>
              </w:rPr>
              <w:t>Актынын жарактуулук мөөнөтү - Кыргыз Республикасынын аймагында 10 иш күндү; Кыргыз Республикасынын чегинен чыккан учурда - 20 иш күндү түзөт;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y-KG" w:eastAsia="ru-RU"/>
              </w:rPr>
            </w:pPr>
            <w:r w:rsidRPr="002A14B0">
              <w:rPr>
                <w:rFonts w:ascii="Times New Roman" w:eastAsiaTheme="minorEastAsia" w:hAnsi="Times New Roman" w:cs="Times New Roman"/>
                <w:sz w:val="27"/>
                <w:szCs w:val="27"/>
                <w:lang w:val="ky-KG" w:eastAsia="ru-RU"/>
              </w:rPr>
              <w:t>- документтердин түп нускалары жоголгон учурда, бажы кызматынын органдары тарабынан күбөлөндүрүлгөн транспорт каражатына, түзүлүшкө жана жабдууга документтердин берилген көчүрмөлөрү боюнча каттоо иш-аракеттерин жүргүзүү жөнүндө ыйгарым укуктуу органдын корутундусу;</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lastRenderedPageBreak/>
              <w:t>- транспорт каражаттарынын каттоо белгилери же "ТРАНЗИТ" каттоо белгилери жана (же) Кыргыз Республикасына ташып келинген транспорт каражаттары катталган мамлекеттердин каттоо документтери жана каттоо номерлери.</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Алгачкы каттоонун жыйынтыгы боюнча ыйгарым укуктуу орган транспорт каражатынын электрондук паспорту болбогон учурда, Евразия экономикалык бирлигинин келишимдик-укуктук базасына ылайык электрондук паспортту түзөт.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Тракторлорду, өзү жүрүүчү технологиялык машиналарды, ошондой эле ажыратылган/куралбаган түрдө алып келинген машина комплектисинин тетиктеринен куралган тракторлорду, өзү жүрүүчү технологиялык машиналарды алгачкы каттоодо ыйгарым укуктуу органга кошумча төмөнкүдөй документтер берилет: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 ажыратылган/куралбаган түрдө алып келинген машина комплектисинин тетиктеринен тракторлорду, өзү жүрүүчү технологиялык машиналарды чогултуу процессин ырастаган документ;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 техникалык регламенттин талаптарына шайкештигине сертификаттоо боюнча аккредиттелген орган тарабынан берилген шайкештик сертификаты.</w:t>
            </w:r>
          </w:p>
          <w:p w:rsidR="002A14B0" w:rsidRPr="002A14B0" w:rsidRDefault="002A14B0" w:rsidP="002A14B0">
            <w:pPr>
              <w:spacing w:after="0" w:line="240" w:lineRule="auto"/>
              <w:ind w:firstLine="709"/>
              <w:jc w:val="both"/>
              <w:rPr>
                <w:rFonts w:ascii="Times New Roman" w:eastAsiaTheme="minorEastAsia" w:hAnsi="Times New Roman" w:cs="Arial"/>
                <w:spacing w:val="-6"/>
                <w:sz w:val="27"/>
                <w:szCs w:val="27"/>
                <w:lang w:eastAsia="ru-RU"/>
              </w:rPr>
            </w:pPr>
          </w:p>
        </w:tc>
      </w:tr>
      <w:tr w:rsidR="002A14B0" w:rsidRPr="002A14B0" w:rsidTr="00C5115B">
        <w:tc>
          <w:tcPr>
            <w:tcW w:w="6826" w:type="dxa"/>
          </w:tcPr>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lastRenderedPageBreak/>
              <w:t>24. Кайра каттоо үчүн ыйгарым укуктуу органга транспорт каражаттарынын, түзүлүштөрдүн жана жабдуулардын менчик ээлери төмөнкүлөрдү беришет: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lastRenderedPageBreak/>
              <w:t>- идентификациялык жеке номерди (жеке жак үчүн), идентификациялык салык номерин (юридикалык жак үчүн);</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 архивдик иш, калкты жана автотранспорт каражаттарын, атайын технологиялык машиналарды, айдоочулук курамды, жарандык абалдын актыларын каттоо жаатында мамлекеттик саясатты ишке ашыруучу ыйгарым укуктуу орган тарабынан белгиленген форма боюнча арызды;</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 Кыргыз Республикасынын жаранынын 2004-жылдын үлгүсүндөгү паспортун (ID-карта) же Кыргыз Республикасынын жаранынын 2017-жылдын үлгүсүндөгү идентификациялык картасын - паспортун (ID-карта);</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y-KG" w:eastAsia="ru-RU"/>
              </w:rPr>
            </w:pP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y-KG" w:eastAsia="ru-RU"/>
              </w:rPr>
            </w:pP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y-KG" w:eastAsia="ru-RU"/>
              </w:rPr>
            </w:pPr>
            <w:r w:rsidRPr="002A14B0">
              <w:rPr>
                <w:rFonts w:ascii="Times New Roman" w:eastAsiaTheme="minorEastAsia" w:hAnsi="Times New Roman" w:cs="Times New Roman"/>
                <w:sz w:val="27"/>
                <w:szCs w:val="27"/>
                <w:lang w:val="ky-KG" w:eastAsia="ru-RU"/>
              </w:rPr>
              <w:t>- чет өлкөлүк жарандар жана жарандыгы жок адамдар үчүн - Кыргыз Республикасынын тышкы саясат чөйрөсүндөгү мыйзамдарына жана Кыргыз Республикасы катышуучу болуп саналган эл аралык келишимдерге ылайык жарактуу визасы менен паспорт же Кыргыз Республикасынын Өкмөтү аныктаган ыйгарым укуктуу орган тарабынан берилген жашап турууга уруксат же калкты каттоо чөйрөсүндөгү (каттоо талону) же болбосо тышкы саясат чөйрөсүндөгү (аккредитациялык карточкасы) ыйгарым укуктуу органдар тарабынан берилген каттоо документтери;</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y-KG" w:eastAsia="ru-RU"/>
              </w:rPr>
            </w:pPr>
            <w:r w:rsidRPr="002A14B0">
              <w:rPr>
                <w:rFonts w:ascii="Times New Roman" w:eastAsiaTheme="minorEastAsia" w:hAnsi="Times New Roman" w:cs="Times New Roman"/>
                <w:sz w:val="27"/>
                <w:szCs w:val="27"/>
                <w:lang w:val="ky-KG" w:eastAsia="ru-RU"/>
              </w:rPr>
              <w:t xml:space="preserve">- жүргүзүлгөн төлөм жөнүндө банктын көчүрмөсү менен квитанцияны, төлөм тапшырмасын же </w:t>
            </w:r>
            <w:r w:rsidRPr="002A14B0">
              <w:rPr>
                <w:rFonts w:ascii="Times New Roman" w:eastAsiaTheme="minorEastAsia" w:hAnsi="Times New Roman" w:cs="Times New Roman"/>
                <w:sz w:val="27"/>
                <w:szCs w:val="27"/>
                <w:lang w:val="ky-KG" w:eastAsia="ru-RU"/>
              </w:rPr>
              <w:lastRenderedPageBreak/>
              <w:t>кыймылдуу мүлккө салыктын төлөнгөнүн ырастоочу башка документти;</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y-KG" w:eastAsia="ru-RU"/>
              </w:rPr>
            </w:pPr>
            <w:r w:rsidRPr="002A14B0">
              <w:rPr>
                <w:rFonts w:ascii="Times New Roman" w:eastAsiaTheme="minorEastAsia" w:hAnsi="Times New Roman" w:cs="Times New Roman"/>
                <w:sz w:val="27"/>
                <w:szCs w:val="27"/>
                <w:lang w:val="ky-KG" w:eastAsia="ru-RU"/>
              </w:rPr>
              <w:t>- мамлекеттик каттоо жөнүндө күбөлүктүн жана уюштуруу документтеринин күбөлөндүрүлгөн көчүрмөлөрүн (юридикалык жактар үчүн);</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 ыйгарым укуктуу орган тарабынан берилүүчү каттоо документтерин;</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 ушул Эрежелердин 25-пунктунда каралган башка документтерди;</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 зарыл болгон учурда - мамлекеттик мүлктү башкаруу боюнча ыйгарым укуктуу органдын уруксатын;</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 кайра каттоо, атайын бланктык продукция жана мамлекеттик каттоо белгилери үчүн жыйымдардын жана төлөмдөрдүн квитанцияларын;</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y-KG" w:eastAsia="ru-RU"/>
              </w:rPr>
            </w:pPr>
            <w:r w:rsidRPr="002A14B0">
              <w:rPr>
                <w:rFonts w:ascii="Times New Roman" w:eastAsiaTheme="minorEastAsia" w:hAnsi="Times New Roman" w:cs="Times New Roman"/>
                <w:sz w:val="27"/>
                <w:szCs w:val="27"/>
                <w:lang w:val="ky-KG" w:eastAsia="ru-RU"/>
              </w:rPr>
              <w:t>- арыз ээси түздөн-түз кайрылганда электрондук маалыматтар базасына киргизилүүчү транспорт каражатын, түзүлүштү же жабдууну кароодон өткөрүү актысын. Транспорт каражатын, түзүлүштү жана жабдууну көрсөтүүгө тоскоолдук жараткан жагдайлар болгон учурда, транспорт каражатынын, түзүлүштүн жана жабдуунун турган жери боюнча ыйгарым укуктуу органдын аймактык бөлүнүшү тарабынан түзүлгөн, ыйгарым укуктуу органдын аймактык бөлүнүшүнүн жетекчиси тарабынан жана ыйгарым укуктуу органдын аймактык бөлүнүшүнүн мөөрү менен күбөлөндүрүлгөн аны кароодон өткөрүү актысын берүүгө жол берилет.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y-KG" w:eastAsia="ru-RU"/>
              </w:rPr>
            </w:pPr>
            <w:r w:rsidRPr="002A14B0">
              <w:rPr>
                <w:rFonts w:ascii="Times New Roman" w:eastAsiaTheme="minorEastAsia" w:hAnsi="Times New Roman" w:cs="Times New Roman"/>
                <w:sz w:val="27"/>
                <w:szCs w:val="27"/>
                <w:lang w:val="ky-KG" w:eastAsia="ru-RU"/>
              </w:rPr>
              <w:t xml:space="preserve">Актынын жарактуулук мөөнөтү - Кыргыз Республикасынын аймагында 10 иш күндү; Кыргыз </w:t>
            </w:r>
            <w:r w:rsidRPr="002A14B0">
              <w:rPr>
                <w:rFonts w:ascii="Times New Roman" w:eastAsiaTheme="minorEastAsia" w:hAnsi="Times New Roman" w:cs="Times New Roman"/>
                <w:sz w:val="27"/>
                <w:szCs w:val="27"/>
                <w:lang w:val="ky-KG" w:eastAsia="ru-RU"/>
              </w:rPr>
              <w:lastRenderedPageBreak/>
              <w:t>Республикасынын чегинен чыккан учурда - 20 иш күндү түзөт;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y-KG" w:eastAsia="ru-RU"/>
              </w:rPr>
            </w:pPr>
            <w:r w:rsidRPr="002A14B0">
              <w:rPr>
                <w:rFonts w:ascii="Times New Roman" w:eastAsiaTheme="minorEastAsia" w:hAnsi="Times New Roman" w:cs="Times New Roman"/>
                <w:sz w:val="27"/>
                <w:szCs w:val="27"/>
                <w:lang w:val="ky-KG" w:eastAsia="ru-RU"/>
              </w:rPr>
              <w:t>- түйүндөрүнүн жана агрегаттарынын номерлеринде каттоо документтери менен айырмачылыгы болгон транспорт каражаттарына, түзүлүштөргө жана жабдууларга берилген документтер боюнча каттоо иш-аракеттерин жүргүзүү жөнүндө ыйгарым укуктуу органдын корутундусун;</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 транспорт каражаттарынын каттоо белгилери же "ТРАНЗИТ" каттоо белгилерин.</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Жогоруда аталган документтер берилгенден кийин ыйгарым укуктуу орган тарабынан белгиленген формада сатып алуу-сатуу келишими үч нускада түзүлөт, тараптардын ар бирине бир нускадан жана ыйгарым укуктуу орган үчүн бир нуска.</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y-KG" w:eastAsia="ru-RU"/>
              </w:rPr>
            </w:pPr>
            <w:r w:rsidRPr="002A14B0">
              <w:rPr>
                <w:rFonts w:ascii="Times New Roman" w:eastAsiaTheme="minorEastAsia" w:hAnsi="Times New Roman" w:cs="Times New Roman"/>
                <w:sz w:val="27"/>
                <w:szCs w:val="27"/>
                <w:lang w:val="ky-KG" w:eastAsia="ru-RU"/>
              </w:rPr>
              <w:t>Мында кыймылдуу мүлккө салык салыктык мезгилде бир жолу төлөнөт. Кыймылдуу мүлккө менчик укугун өткөрүп берүү салык төлөөчү салыктын суммасын төлөгөн шартта салыкты экинчи жолу төлөө үчүн негиз болуп саналбайт.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y-KG" w:eastAsia="ru-RU"/>
              </w:rPr>
            </w:pPr>
            <w:r w:rsidRPr="002A14B0">
              <w:rPr>
                <w:rFonts w:ascii="Times New Roman" w:eastAsiaTheme="minorEastAsia" w:hAnsi="Times New Roman" w:cs="Times New Roman"/>
                <w:sz w:val="27"/>
                <w:szCs w:val="27"/>
                <w:lang w:val="ky-KG" w:eastAsia="ru-RU"/>
              </w:rPr>
              <w:t>Эгер кыймылдуу мүлккө менчик укугун өткөрүп берүүдө салык төлөөчү тарабынан учурдагы жылга мүлккө салык төлөнбөсө, анда укуктарды мамлекеттик каттоого же кайра каттоого чейин салыктын суммасын макулдашуу боюнча тараптардын бири республикалык бюджетке төлөөгө тийиш. Ошол эле жылы ушул кыймылдуу мүлккө менчик укуктарын кийинки мамлекеттик каттоодо жана кайра каттоодо мүлккө салык төлөнбөйт.</w:t>
            </w:r>
          </w:p>
          <w:p w:rsidR="002A14B0" w:rsidRPr="002A14B0" w:rsidRDefault="002A14B0" w:rsidP="002A14B0">
            <w:pPr>
              <w:spacing w:after="0" w:line="240" w:lineRule="auto"/>
              <w:ind w:firstLine="709"/>
              <w:jc w:val="both"/>
              <w:rPr>
                <w:rFonts w:ascii="Times New Roman" w:eastAsiaTheme="minorEastAsia" w:hAnsi="Times New Roman" w:cs="Times New Roman"/>
                <w:spacing w:val="-6"/>
                <w:sz w:val="27"/>
                <w:szCs w:val="27"/>
                <w:lang w:val="ky-KG" w:eastAsia="ru-RU"/>
              </w:rPr>
            </w:pPr>
          </w:p>
        </w:tc>
        <w:tc>
          <w:tcPr>
            <w:tcW w:w="6826" w:type="dxa"/>
          </w:tcPr>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lastRenderedPageBreak/>
              <w:t>24. Кайра каттоо үчүн ыйгарым укуктуу органга транспорт каражаттарынын, түзүлүштөрдүн жана жабдуулардын менчик ээлери төмөнкүлөрдү беришет: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lastRenderedPageBreak/>
              <w:t>- идентификациялык жеке номерди (жеке жак үчүн), идентификациялык салык номерин (юридикалык жак үчүн);</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 архивдик иш, калкты жана автотранспорт каражаттарын, атайын технологиялык машиналарды, айдоочулук курамды, жарандык абалдын актыларын каттоо жаатында мамлекеттик саясатты ишке ашыруучу ыйгарым укуктуу орган тарабынан белгиленген форма боюнча арызды;</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 xml:space="preserve">- </w:t>
            </w:r>
            <w:r w:rsidRPr="002A14B0">
              <w:rPr>
                <w:rFonts w:ascii="Times New Roman" w:eastAsiaTheme="minorEastAsia" w:hAnsi="Times New Roman" w:cs="Times New Roman"/>
                <w:b/>
                <w:sz w:val="27"/>
                <w:szCs w:val="27"/>
                <w:lang w:val="ky-KG" w:eastAsia="ru-RU"/>
              </w:rPr>
              <w:t>“Түндүк” мобилдүү тиркемеси аркылуу санариптик форматтагы өздүк күбөлүгүн же</w:t>
            </w:r>
            <w:r w:rsidRPr="002A14B0">
              <w:rPr>
                <w:rFonts w:ascii="Times New Roman" w:eastAsiaTheme="minorEastAsia" w:hAnsi="Times New Roman" w:cs="Times New Roman"/>
                <w:sz w:val="27"/>
                <w:szCs w:val="27"/>
                <w:lang w:val="ky-KG" w:eastAsia="ru-RU"/>
              </w:rPr>
              <w:t xml:space="preserve"> Кыргыз Республикасынын жаранынын 2004-жылдын үлгүсүндөгү паспортун (ID-карта) же Кыргыз Республикасынын жаранынын 2017-жылдын үлгүсүндөгү идентификациялык картасын - паспортун (ID-карта);</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 чет өлкөлүк жарандар жана жарандыгы жок адамдар үчүн - Кыргыз Республикасынын тышкы саясат чөйрөсүндөгү мыйзамдарына жана Кыргыз Республикасы катышуучу болуп саналган эл аралык келишимдерге ылайык жарактуу визасы менен паспорт же Кыргыз Республикасынын Өкмөтү аныктаган ыйгарым укуктуу орган тарабынан берилген жашап турууга уруксат же калкты каттоо чөйрөсүндөгү (каттоо талону) же болбосо тышкы саясат чөйрөсүндөгү (аккредитациялык карточкасы) ыйгарым укуктуу органдар тарабынан берилген каттоо документтери;</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 xml:space="preserve">- жүргүзүлгөн төлөм жөнүндө банктын көчүрмөсү менен квитанцияны, төлөм тапшырмасын же </w:t>
            </w:r>
            <w:r w:rsidRPr="002A14B0">
              <w:rPr>
                <w:rFonts w:ascii="Times New Roman" w:eastAsiaTheme="minorEastAsia" w:hAnsi="Times New Roman" w:cs="Times New Roman"/>
                <w:sz w:val="27"/>
                <w:szCs w:val="27"/>
                <w:lang w:val="ky-KG" w:eastAsia="ru-RU"/>
              </w:rPr>
              <w:lastRenderedPageBreak/>
              <w:t>кыймылдуу мүлккө салыктын төлөнгөнүн ырастоочу башка документти;</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 мамлекеттик каттоо жөнүндө күбөлүктүн жана уюштуруу документтеринин күбөлөндүрүлгөн көчүрмөлөрүн (юридикалык жактар үчүн);</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 ыйгарым укуктуу орган тарабынан берилүүчү каттоо документтерин;</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 ушул Эрежелердин 25-пунктунда каралган башка документтерди;</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 зарыл болгон учурда - мамлекеттик мүлктү башкаруу боюнча ыйгарым укуктуу органдын уруксатын;</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 кайра каттоо, атайын бланктык продукция жана мамлекеттик каттоо белгилери үчүн жыйымдардын жана төлөмдөрдүн квитанцияларын;</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y-KG" w:eastAsia="ru-RU"/>
              </w:rPr>
            </w:pPr>
            <w:r w:rsidRPr="002A14B0">
              <w:rPr>
                <w:rFonts w:ascii="Times New Roman" w:eastAsiaTheme="minorEastAsia" w:hAnsi="Times New Roman" w:cs="Times New Roman"/>
                <w:sz w:val="27"/>
                <w:szCs w:val="27"/>
                <w:lang w:val="ky-KG" w:eastAsia="ru-RU"/>
              </w:rPr>
              <w:t>- арыз ээси түздөн-түз кайрылганда электрондук маалыматтар базасына киргизилүүчү транспорт каражатын, түзүлүштү же жабдууну кароодон өткөрүү актысын. Транспорт каражатын, түзүлүштү жана жабдууну көрсөтүүгө тоскоолдук жараткан жагдайлар болгон учурда, транспорт каражатынын, түзүлүштүн жана жабдуунун турган жери боюнча ыйгарым укуктуу органдын аймактык бөлүнүшү тарабынан түзүлгөн, ыйгарым укуктуу органдын аймактык бөлүнүшүнүн жетекчиси тарабынан жана ыйгарым укуктуу органдын аймактык бөлүнүшүнүн мөөрү менен күбөлөндүрүлгөн аны кароодон өткөрүү актысын берүүгө жол берилет.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y-KG" w:eastAsia="ru-RU"/>
              </w:rPr>
            </w:pPr>
            <w:r w:rsidRPr="002A14B0">
              <w:rPr>
                <w:rFonts w:ascii="Times New Roman" w:eastAsiaTheme="minorEastAsia" w:hAnsi="Times New Roman" w:cs="Times New Roman"/>
                <w:sz w:val="27"/>
                <w:szCs w:val="27"/>
                <w:lang w:val="ky-KG" w:eastAsia="ru-RU"/>
              </w:rPr>
              <w:t xml:space="preserve">Актынын жарактуулук мөөнөтү - Кыргыз Республикасынын аймагында 10 иш күндү; Кыргыз </w:t>
            </w:r>
            <w:r w:rsidRPr="002A14B0">
              <w:rPr>
                <w:rFonts w:ascii="Times New Roman" w:eastAsiaTheme="minorEastAsia" w:hAnsi="Times New Roman" w:cs="Times New Roman"/>
                <w:sz w:val="27"/>
                <w:szCs w:val="27"/>
                <w:lang w:val="ky-KG" w:eastAsia="ru-RU"/>
              </w:rPr>
              <w:lastRenderedPageBreak/>
              <w:t>Республикасынын чегинен чыккан учурда - 20 иш күндү түзөт;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y-KG" w:eastAsia="ru-RU"/>
              </w:rPr>
            </w:pPr>
            <w:r w:rsidRPr="002A14B0">
              <w:rPr>
                <w:rFonts w:ascii="Times New Roman" w:eastAsiaTheme="minorEastAsia" w:hAnsi="Times New Roman" w:cs="Times New Roman"/>
                <w:sz w:val="27"/>
                <w:szCs w:val="27"/>
                <w:lang w:val="ky-KG" w:eastAsia="ru-RU"/>
              </w:rPr>
              <w:t>- түйүндөрүнүн жана агрегаттарынын номерлеринде каттоо документтери менен айырмачылыгы болгон транспорт каражаттарына, түзүлүштөргө жана жабдууларга берилген документтер боюнча каттоо иш-аракеттерин жүргүзүү жөнүндө ыйгарым укуктуу органдын корутундусун;</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 транспорт каражаттарынын каттоо белгилери же "ТРАНЗИТ" каттоо белгилерин.</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Жогоруда аталган документтер берилгенден кийин ыйгарым укуктуу орган тарабынан белгиленген формада сатып алуу-сатуу келишими үч нускада түзүлөт, тараптардын ар бирине бир нускадан жана ыйгарым укуктуу орган үчүн бир нуска.</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y-KG" w:eastAsia="ru-RU"/>
              </w:rPr>
            </w:pPr>
            <w:r w:rsidRPr="002A14B0">
              <w:rPr>
                <w:rFonts w:ascii="Times New Roman" w:eastAsiaTheme="minorEastAsia" w:hAnsi="Times New Roman" w:cs="Times New Roman"/>
                <w:sz w:val="27"/>
                <w:szCs w:val="27"/>
                <w:lang w:val="ky-KG" w:eastAsia="ru-RU"/>
              </w:rPr>
              <w:t>Мында кыймылдуу мүлккө салык салыктык мезгилде бир жолу төлөнөт. Кыймылдуу мүлккө менчик укугун өткөрүп берүү салык төлөөчү салыктын суммасын төлөгөн шартта салыкты экинчи жолу төлөө үчүн негиз болуп саналбайт.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y-KG" w:eastAsia="ru-RU"/>
              </w:rPr>
            </w:pPr>
            <w:r w:rsidRPr="002A14B0">
              <w:rPr>
                <w:rFonts w:ascii="Times New Roman" w:eastAsiaTheme="minorEastAsia" w:hAnsi="Times New Roman" w:cs="Times New Roman"/>
                <w:sz w:val="27"/>
                <w:szCs w:val="27"/>
                <w:lang w:val="ky-KG" w:eastAsia="ru-RU"/>
              </w:rPr>
              <w:t>Эгер кыймылдуу мүлккө менчик укугун өткөрүп берүүдө салык төлөөчү тарабынан учурдагы жылга мүлккө салык төлөнбөсө, анда укуктарды мамлекеттик каттоого же кайра каттоого чейин салыктын суммасын макулдашуу боюнча тараптардын бири республикалык бюджетке төлөөгө тийиш. Ошол эле жылы ушул кыймылдуу мүлккө менчик укуктарын кийинки мамлекеттик каттоодо жана кайра каттоодо мүлккө салык төлөнбөйт.</w:t>
            </w:r>
          </w:p>
          <w:p w:rsidR="002A14B0" w:rsidRPr="002A14B0" w:rsidRDefault="002A14B0" w:rsidP="002A14B0">
            <w:pPr>
              <w:spacing w:after="0" w:line="240" w:lineRule="auto"/>
              <w:ind w:firstLine="709"/>
              <w:jc w:val="both"/>
              <w:rPr>
                <w:rFonts w:ascii="Times New Roman" w:eastAsiaTheme="minorEastAsia" w:hAnsi="Times New Roman" w:cs="Times New Roman"/>
                <w:spacing w:val="-6"/>
                <w:sz w:val="27"/>
                <w:szCs w:val="27"/>
                <w:lang w:val="ky-KG" w:eastAsia="ru-RU"/>
              </w:rPr>
            </w:pPr>
          </w:p>
        </w:tc>
      </w:tr>
      <w:tr w:rsidR="002A14B0" w:rsidRPr="002A14B0" w:rsidTr="00C5115B">
        <w:tc>
          <w:tcPr>
            <w:tcW w:w="6826" w:type="dxa"/>
          </w:tcPr>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lastRenderedPageBreak/>
              <w:t>56. Транспорт каражатынын менчик ээсинин фамилиясы, аты жана атасынын аты өзгөргөн учурда транспорт каражаттарынын, түзүлүштөрдүн жана жабдуулардын каттоо маалыматтарына өзгөртүүлөрдү киргизүү төмөнкүлөрдүн негизинде жүргүзүлөт: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 идентификациялык жеке номердин (жеке жак үчүн);</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 архивдик иш, калкты жана автотранспорт каражаттарын, атайын технологиялык машиналарды, айдоочулук курамды, жарандык абалдын актыларын каттоо жаатындагы мамлекеттик саясатты ишке ашыруучу ыйгарым укуктуу орган тарабынан белгиленген форма боюнча арыздын;</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 менчик ээсинин өкүлү кайрылган учурда жеке жактын атынан кайрылуу укугуна ишеним каттын;</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 Кыргыз Республикасынын жаранынын 2004-жылдын үлгүсүндөгү паспортунун (ID-карта) же Кыргыз Республикасынын жаранынын 2017-жылдын үлгүсүндөгү идентификациялык картасынын - паспортунун (ID-карта);</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y-KG" w:eastAsia="ru-RU"/>
              </w:rPr>
            </w:pP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y-KG" w:eastAsia="ru-RU"/>
              </w:rPr>
            </w:pP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y-KG" w:eastAsia="ru-RU"/>
              </w:rPr>
            </w:pPr>
            <w:r w:rsidRPr="002A14B0">
              <w:rPr>
                <w:rFonts w:ascii="Times New Roman" w:eastAsiaTheme="minorEastAsia" w:hAnsi="Times New Roman" w:cs="Times New Roman"/>
                <w:sz w:val="27"/>
                <w:szCs w:val="27"/>
                <w:lang w:val="ky-KG" w:eastAsia="ru-RU"/>
              </w:rPr>
              <w:t xml:space="preserve">- чет өлкөлүк жарандар жана жарандыгы жок адамдар үчүн - жарактуу визасы бар паспортунун же Кыргыз Республикасынын Өкмөтү аныктаган ыйгарым укуктуу орган тарабынан берилген жашап турууга уруксаттын же калкты каттоо боюнча ыйгарым укуктуу орган тарабынан берилген каттоо документинин (каттоо талону), буга Кыргыз Республикасынын мыйзамдарында, ошондой эле Кыргыз Республикасы </w:t>
            </w:r>
            <w:r w:rsidRPr="002A14B0">
              <w:rPr>
                <w:rFonts w:ascii="Times New Roman" w:eastAsiaTheme="minorEastAsia" w:hAnsi="Times New Roman" w:cs="Times New Roman"/>
                <w:sz w:val="27"/>
                <w:szCs w:val="27"/>
                <w:lang w:val="ky-KG" w:eastAsia="ru-RU"/>
              </w:rPr>
              <w:lastRenderedPageBreak/>
              <w:t>катышуучу болуп саналган эл аралык келишимдерде каралган учурлар кирбейт;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 транспорт каражаттарынын, түзүлүштөрдүн жана жабдуулардын каттоо документтеринин;</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y-KG" w:eastAsia="ru-RU"/>
              </w:rPr>
            </w:pP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y-KG" w:eastAsia="ru-RU"/>
              </w:rPr>
            </w:pP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y-KG" w:eastAsia="ru-RU"/>
              </w:rPr>
            </w:pP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y-KG" w:eastAsia="ru-RU"/>
              </w:rPr>
            </w:pPr>
            <w:r w:rsidRPr="002A14B0">
              <w:rPr>
                <w:rFonts w:ascii="Times New Roman" w:eastAsiaTheme="minorEastAsia" w:hAnsi="Times New Roman" w:cs="Times New Roman"/>
                <w:sz w:val="27"/>
                <w:szCs w:val="27"/>
                <w:lang w:val="ky-KG" w:eastAsia="ru-RU"/>
              </w:rPr>
              <w:t>- нике тууралуу күбөлүктүн же аталган өзгөрүүлөргө байланыштуу жарандык абалдын актыларын каттоо органдары тарабынан менчик ээсине берилген башка документтердин.</w:t>
            </w:r>
          </w:p>
          <w:p w:rsidR="002A14B0" w:rsidRPr="002A14B0" w:rsidRDefault="002A14B0" w:rsidP="002A14B0">
            <w:pPr>
              <w:spacing w:after="0" w:line="240" w:lineRule="auto"/>
              <w:ind w:firstLine="709"/>
              <w:jc w:val="both"/>
              <w:rPr>
                <w:rFonts w:ascii="Times New Roman" w:eastAsiaTheme="minorEastAsia" w:hAnsi="Times New Roman" w:cs="Arial"/>
                <w:spacing w:val="-6"/>
                <w:sz w:val="27"/>
                <w:szCs w:val="27"/>
                <w:lang w:val="ky-KG" w:eastAsia="ru-RU"/>
              </w:rPr>
            </w:pPr>
          </w:p>
        </w:tc>
        <w:tc>
          <w:tcPr>
            <w:tcW w:w="6826" w:type="dxa"/>
          </w:tcPr>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lastRenderedPageBreak/>
              <w:t>56. Транспорт каражатынын менчик ээсинин фамилиясы, аты жана атасынын аты өзгөргөн учурда транспорт каражаттарынын, түзүлүштөрдүн жана жабдуулардын каттоо маалыматтарына өзгөртүүлөрдү киргизүү төмөнкүлөрдүн негизинде жүргүзүлөт: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 идентификациялык жеке номердин (жеке жак үчүн);</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 архивдик иш, калкты жана автотранспорт каражаттарын, атайын технологиялык машиналарды, айдоочулук курамды, жарандык абалдын актыларын каттоо жаатындагы мамлекеттик саясатты ишке ашыруучу ыйгарым укуктуу орган тарабынан белгиленген форма боюнча арыздын;</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 менчик ээсинин өкүлү кайрылган учурда жеке жактын атынан кайрылуу укугуна ишеним каттын;</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 xml:space="preserve">- </w:t>
            </w:r>
            <w:r w:rsidRPr="002A14B0">
              <w:rPr>
                <w:rFonts w:ascii="Times New Roman" w:eastAsiaTheme="minorEastAsia" w:hAnsi="Times New Roman" w:cs="Times New Roman"/>
                <w:b/>
                <w:sz w:val="27"/>
                <w:szCs w:val="27"/>
                <w:lang w:val="ky-KG" w:eastAsia="ru-RU"/>
              </w:rPr>
              <w:t>“Түндүк” мобилдүү тиркемеси аркылуу санариптик форматтагы өздүк күбөлүктүн же</w:t>
            </w:r>
            <w:r w:rsidRPr="002A14B0">
              <w:rPr>
                <w:rFonts w:ascii="Times New Roman" w:eastAsiaTheme="minorEastAsia" w:hAnsi="Times New Roman" w:cs="Times New Roman"/>
                <w:sz w:val="27"/>
                <w:szCs w:val="27"/>
                <w:lang w:val="ky-KG" w:eastAsia="ru-RU"/>
              </w:rPr>
              <w:t xml:space="preserve"> Кыргыз Республикасынын жаранынын 2004-жылдын үлгүсүндөгү паспортунун (ID-карта) же Кыргыз Республикасынын жаранынын 2017-жылдын үлгүсүндөгү идентификациялык картасынын - паспортунун (ID-карта);</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 xml:space="preserve">- чет өлкөлүк жарандар жана жарандыгы жок адамдар үчүн - жарактуу визасы бар паспортунун же Кыргыз Республикасынын Өкмөтү аныктаган ыйгарым укуктуу орган тарабынан берилген жашап турууга уруксаттын же калкты каттоо боюнча ыйгарым укуктуу орган тарабынан берилген каттоо документинин (каттоо талону), буга Кыргыз Республикасынын мыйзамдарында, ошондой эле Кыргыз Республикасы </w:t>
            </w:r>
            <w:r w:rsidRPr="002A14B0">
              <w:rPr>
                <w:rFonts w:ascii="Times New Roman" w:eastAsiaTheme="minorEastAsia" w:hAnsi="Times New Roman" w:cs="Times New Roman"/>
                <w:sz w:val="27"/>
                <w:szCs w:val="27"/>
                <w:lang w:val="ky-KG" w:eastAsia="ru-RU"/>
              </w:rPr>
              <w:lastRenderedPageBreak/>
              <w:t>катышуучу болуп саналган эл аралык келишимдерде каралган учурлар кирбейт;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 xml:space="preserve">- </w:t>
            </w:r>
            <w:r w:rsidRPr="002A14B0">
              <w:rPr>
                <w:rFonts w:ascii="Times New Roman" w:eastAsiaTheme="minorEastAsia" w:hAnsi="Times New Roman" w:cs="Times New Roman"/>
                <w:b/>
                <w:sz w:val="27"/>
                <w:szCs w:val="27"/>
                <w:lang w:val="ky-KG" w:eastAsia="ru-RU"/>
              </w:rPr>
              <w:t>“Түндүк” мобилдүү тиркемеси аркылуу транспорт каражатын каттоо тууралуу санариптик форматтагы күбөлүктүн же</w:t>
            </w:r>
            <w:r w:rsidRPr="002A14B0">
              <w:rPr>
                <w:rFonts w:ascii="Times New Roman" w:eastAsiaTheme="minorEastAsia" w:hAnsi="Times New Roman" w:cs="Times New Roman"/>
                <w:sz w:val="27"/>
                <w:szCs w:val="27"/>
                <w:lang w:val="ky-KG" w:eastAsia="ru-RU"/>
              </w:rPr>
              <w:t xml:space="preserve"> транспорт каражаттарынын, түзүлүштөрдүн жана жабдуулардын каттоо документтеринин;</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 нике тууралуу күбөлүктүн же аталган өзгөрүүлөргө байланыштуу жарандык абалдын актыларын каттоо органдары тарабынан менчик ээсине берилген башка документтердин.</w:t>
            </w:r>
          </w:p>
          <w:p w:rsidR="002A14B0" w:rsidRPr="002A14B0" w:rsidRDefault="002A14B0" w:rsidP="002A14B0">
            <w:pPr>
              <w:spacing w:after="0" w:line="240" w:lineRule="auto"/>
              <w:ind w:firstLine="709"/>
              <w:jc w:val="both"/>
              <w:rPr>
                <w:rFonts w:ascii="Times New Roman" w:eastAsiaTheme="minorEastAsia" w:hAnsi="Times New Roman" w:cs="Arial"/>
                <w:spacing w:val="-6"/>
                <w:sz w:val="27"/>
                <w:szCs w:val="27"/>
                <w:lang w:eastAsia="ru-RU"/>
              </w:rPr>
            </w:pPr>
          </w:p>
        </w:tc>
      </w:tr>
      <w:tr w:rsidR="002A14B0" w:rsidRPr="002A14B0" w:rsidTr="00C5115B">
        <w:tc>
          <w:tcPr>
            <w:tcW w:w="6826" w:type="dxa"/>
          </w:tcPr>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lastRenderedPageBreak/>
              <w:t>57. Региону жана транспорт каражатынын мамлекеттик каттоо белгиси өзгөрбөстөн менчик ээсинин (жеке жактын) жашаган жери өзгөргөн учурда транспорт каражаттарынын, түзүлүштөрдүн жана жабдуулардын каттоо маалыматтарына өзгөртүүлөрдү киргизүү төмөнкүлөрдүн негизинде жүргүзүлөт: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 идентификациялык жеке номердин (жеке жак үчүн);</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 архивдик иш, калкты жана автотранспорт каражаттарын, атайын технологиялык машиналарды, айдоочулук курамды, жарандык абалдын актыларын каттоо жаатындагы мамлекеттик саясатты ишке ашыруучу ыйгарым укуктуу орган тарабынан белгиленген форма боюнча арыздын;</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 менчик ээсинин өкүлү кайрылган учурда жеке жактын атынан кайрылуу укугуна ишеним каттын;</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 xml:space="preserve">- Кыргыз Республикасынын жаранынын 2004-жылдын үлгүсүндөгү паспортунун (ID-карта) же </w:t>
            </w:r>
            <w:r w:rsidRPr="002A14B0">
              <w:rPr>
                <w:rFonts w:ascii="Times New Roman" w:eastAsiaTheme="minorEastAsia" w:hAnsi="Times New Roman" w:cs="Times New Roman"/>
                <w:sz w:val="27"/>
                <w:szCs w:val="27"/>
                <w:lang w:val="ky-KG" w:eastAsia="ru-RU"/>
              </w:rPr>
              <w:lastRenderedPageBreak/>
              <w:t>Кыргыз Республикасынын жаранынын 2017-жылдын үлгүсүндөгү идентификациялык картасынын - паспортунун (ID-карта);</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y-KG" w:eastAsia="ru-RU"/>
              </w:rPr>
            </w:pP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y-KG" w:eastAsia="ru-RU"/>
              </w:rPr>
            </w:pP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y-KG" w:eastAsia="ru-RU"/>
              </w:rPr>
            </w:pPr>
            <w:r w:rsidRPr="002A14B0">
              <w:rPr>
                <w:rFonts w:ascii="Times New Roman" w:eastAsiaTheme="minorEastAsia" w:hAnsi="Times New Roman" w:cs="Times New Roman"/>
                <w:sz w:val="27"/>
                <w:szCs w:val="27"/>
                <w:lang w:val="ky-KG" w:eastAsia="ru-RU"/>
              </w:rPr>
              <w:t>- чет өлкөлүк жарандар жана жарандыгы жок адамдар үчүн - жарактуу визасы бар паспортунун же Кыргыз Республикасынын Өкмөтү аныктаган ыйгарым укуктуу орган тарабынан берилген жашап турууга уруксаттын же калкты каттоо боюнча ыйгарым укуктуу орган тарабынан берилген каттоо документинин (каттоо талону), буга Кыргыз Республикасынын мыйзамдарында, ошондой эле Кыргыз Республикасы катышуучу болуп саналган эл аралык келишимдерде каралган учурлар кирбейт;</w:t>
            </w:r>
          </w:p>
          <w:p w:rsidR="002A14B0" w:rsidRPr="002A14B0" w:rsidRDefault="002A14B0" w:rsidP="002A14B0">
            <w:pPr>
              <w:spacing w:after="60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 транспорт каражатынын, түзүлүштүн жана жабдуунун каттоо документтеринин.</w:t>
            </w:r>
          </w:p>
          <w:p w:rsidR="002A14B0" w:rsidRPr="002A14B0" w:rsidRDefault="002A14B0" w:rsidP="002A14B0">
            <w:pPr>
              <w:spacing w:after="0" w:line="240" w:lineRule="auto"/>
              <w:ind w:firstLine="397"/>
              <w:jc w:val="both"/>
              <w:rPr>
                <w:rFonts w:ascii="Times New Roman" w:eastAsiaTheme="minorEastAsia" w:hAnsi="Times New Roman" w:cs="Arial"/>
                <w:spacing w:val="-6"/>
                <w:sz w:val="27"/>
                <w:szCs w:val="27"/>
                <w:lang w:eastAsia="ru-RU"/>
              </w:rPr>
            </w:pPr>
          </w:p>
        </w:tc>
        <w:tc>
          <w:tcPr>
            <w:tcW w:w="6826" w:type="dxa"/>
          </w:tcPr>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lastRenderedPageBreak/>
              <w:t>57. Региону жана транспорт каражатынын мамлекеттик каттоо белгиси өзгөрбөстөн менчик ээсинин (жеке жактын) жашаган жери өзгөргөн учурда транспорт каражаттарынын, түзүлүштөрдүн жана жабдуулардын каттоо маалыматтарына өзгөртүүлөрдү киргизүү төмөнкүлөрдүн негизинде жүргүзүлөт: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 идентификациялык жеке номердин (жеке жак үчүн);</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 архивдик иш, калкты жана автотранспорт каражаттарын, атайын технологиялык машиналарды, айдоочулук курамды, жарандык абалдын актыларын каттоо жаатындагы мамлекеттик саясатты ишке ашыруучу ыйгарым укуктуу орган тарабынан белгиленген форма боюнча арыздын;</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 менчик ээсинин өкүлү кайрылган учурда жеке жактын атынан кайрылуу укугуна ишеним каттын;</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 xml:space="preserve">- </w:t>
            </w:r>
            <w:r w:rsidRPr="002A14B0">
              <w:rPr>
                <w:rFonts w:ascii="Times New Roman" w:eastAsiaTheme="minorEastAsia" w:hAnsi="Times New Roman" w:cs="Times New Roman"/>
                <w:b/>
                <w:sz w:val="27"/>
                <w:szCs w:val="27"/>
                <w:lang w:val="ky-KG" w:eastAsia="ru-RU"/>
              </w:rPr>
              <w:t>“Түндүк” мобилдүү тиркемеси аркылуу санариптик форматтагы өздүк күбөлүктүн же</w:t>
            </w:r>
            <w:r w:rsidRPr="002A14B0">
              <w:rPr>
                <w:rFonts w:ascii="Times New Roman" w:eastAsiaTheme="minorEastAsia" w:hAnsi="Times New Roman" w:cs="Times New Roman"/>
                <w:sz w:val="27"/>
                <w:szCs w:val="27"/>
                <w:lang w:val="ky-KG" w:eastAsia="ru-RU"/>
              </w:rPr>
              <w:t xml:space="preserve"> </w:t>
            </w:r>
            <w:r w:rsidRPr="002A14B0">
              <w:rPr>
                <w:rFonts w:ascii="Times New Roman" w:eastAsiaTheme="minorEastAsia" w:hAnsi="Times New Roman" w:cs="Times New Roman"/>
                <w:sz w:val="27"/>
                <w:szCs w:val="27"/>
                <w:lang w:val="ky-KG" w:eastAsia="ru-RU"/>
              </w:rPr>
              <w:lastRenderedPageBreak/>
              <w:t>Кыргыз Республикасынын жаранынын 2004-жылдын үлгүсүндөгү паспортунун (ID-карта) же Кыргыз Республикасынын жаранынын 2017-жылдын үлгүсүндөгү идентификациялык картасынын - паспортунун (ID-карта);</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 чет өлкөлүк жарандар жана жарандыгы жок адамдар үчүн - жарактуу визасы бар паспортунун же Кыргыз Республикасынын Өкмөтү аныктаган ыйгарым укуктуу орган тарабынан берилген жашап турууга уруксаттын же калкты каттоо боюнча ыйгарым укуктуу орган тарабынан берилген каттоо документинин (каттоо талону), буга Кыргыз Республикасынын мыйзамдарында, ошондой эле Кыргыз Республикасы катышуучу болуп саналган эл аралык келишимдерде каралган учурлар кирбейт;</w:t>
            </w:r>
          </w:p>
          <w:p w:rsidR="002A14B0" w:rsidRPr="002A14B0" w:rsidRDefault="002A14B0" w:rsidP="002A14B0">
            <w:pPr>
              <w:spacing w:after="60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 xml:space="preserve">- </w:t>
            </w:r>
            <w:r w:rsidRPr="002A14B0">
              <w:rPr>
                <w:rFonts w:ascii="Times New Roman" w:eastAsiaTheme="minorEastAsia" w:hAnsi="Times New Roman" w:cs="Times New Roman"/>
                <w:b/>
                <w:sz w:val="27"/>
                <w:szCs w:val="27"/>
                <w:lang w:val="ky-KG" w:eastAsia="ru-RU"/>
              </w:rPr>
              <w:t>“Түндүк” мобилдүү тиркемеси аркылуу транспорт каражатын каттоо тууралуу санариптик форматтагы күбөлүктүн же</w:t>
            </w:r>
            <w:r w:rsidRPr="002A14B0">
              <w:rPr>
                <w:rFonts w:ascii="Times New Roman" w:eastAsiaTheme="minorEastAsia" w:hAnsi="Times New Roman" w:cs="Times New Roman"/>
                <w:sz w:val="27"/>
                <w:szCs w:val="27"/>
                <w:lang w:val="ky-KG" w:eastAsia="ru-RU"/>
              </w:rPr>
              <w:t xml:space="preserve"> транспорт каражатынын, түзүлүштүн жана жабдуунун каттоо документтеринин.</w:t>
            </w:r>
          </w:p>
        </w:tc>
      </w:tr>
      <w:tr w:rsidR="002A14B0" w:rsidRPr="002A14B0" w:rsidTr="00C5115B">
        <w:tc>
          <w:tcPr>
            <w:tcW w:w="6826" w:type="dxa"/>
          </w:tcPr>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lastRenderedPageBreak/>
              <w:t>58. Региону өзгөрбөстөн юридикалык жактын аталышы же дареги өзгөргөн учурда транспорт каражаттарынын, түзүлүштөрдүн жана жабдуулардын каттоо маалыматтарына өзгөртүүлөрдү киргизүү төмөнкүлөрдүн негизинде жүргүзүлөт: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 идентификациялык салык номеринин (юридикалык жак үчүн);</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 xml:space="preserve">- архивдик иш, калкты жана автотранспорт каражаттарын, атайын технологиялык машиналарды, айдоочулук курамды, жарандык абалдын актыларын </w:t>
            </w:r>
            <w:r w:rsidRPr="002A14B0">
              <w:rPr>
                <w:rFonts w:ascii="Times New Roman" w:eastAsiaTheme="minorEastAsia" w:hAnsi="Times New Roman" w:cs="Times New Roman"/>
                <w:sz w:val="27"/>
                <w:szCs w:val="27"/>
                <w:lang w:val="ky-KG" w:eastAsia="ru-RU"/>
              </w:rPr>
              <w:lastRenderedPageBreak/>
              <w:t>каттоо жаатындагы мамлекеттик саясатты ишке ашыруучу ыйгарым укуктуу орган тарабынан белгиленген форма боюнча арыздын;</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 транспорт каражатынын, түзүлүштүн жана жабдуунун каттоо документтеринин;</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y-KG" w:eastAsia="ru-RU"/>
              </w:rPr>
            </w:pP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y-KG" w:eastAsia="ru-RU"/>
              </w:rPr>
            </w:pP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y-KG" w:eastAsia="ru-RU"/>
              </w:rPr>
            </w:pPr>
            <w:r w:rsidRPr="002A14B0">
              <w:rPr>
                <w:rFonts w:ascii="Times New Roman" w:eastAsiaTheme="minorEastAsia" w:hAnsi="Times New Roman" w:cs="Times New Roman"/>
                <w:sz w:val="27"/>
                <w:szCs w:val="27"/>
                <w:lang w:val="ky-KG" w:eastAsia="ru-RU"/>
              </w:rPr>
              <w:t>- юридикалык жакты каттоо/кайра каттоо жөнүндө күбөлүктүн, уюштуруу келишиминин жана/же уставдын күбөлөндүрүлгөн көчүрмөлөрүнүн;</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y-KG" w:eastAsia="ru-RU"/>
              </w:rPr>
            </w:pPr>
            <w:r w:rsidRPr="002A14B0">
              <w:rPr>
                <w:rFonts w:ascii="Times New Roman" w:eastAsiaTheme="minorEastAsia" w:hAnsi="Times New Roman" w:cs="Times New Roman"/>
                <w:sz w:val="27"/>
                <w:szCs w:val="27"/>
                <w:lang w:val="ky-KG" w:eastAsia="ru-RU"/>
              </w:rPr>
              <w:t>- автомототранспорт каражаттарынын, түзүлүштөрдүн жана жабдуулардын каттоо маалыматтарына өзгөртүүлөрдү киргизүү жөнүндө юридикалык жактын буйругунун күбөлөндүрүлгөн көчүрмөсүнүн.</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y-KG" w:eastAsia="ru-RU"/>
              </w:rPr>
            </w:pPr>
            <w:r w:rsidRPr="002A14B0">
              <w:rPr>
                <w:rFonts w:ascii="Times New Roman" w:eastAsiaTheme="minorEastAsia" w:hAnsi="Times New Roman" w:cs="Times New Roman"/>
                <w:sz w:val="27"/>
                <w:szCs w:val="27"/>
                <w:lang w:val="ky-KG" w:eastAsia="ru-RU"/>
              </w:rPr>
              <w:t>Юридикалык жактын аталышынын же дарегинин же менчик ээсинин жашаган жеринин өзгөрүүсү каттоо жөнүндө күбөлүктө чагылдырылат жана каттоо документин алмаштыруу менен электрондук маалыматтар базасына киргизилет.</w:t>
            </w:r>
          </w:p>
          <w:p w:rsidR="002A14B0" w:rsidRPr="002A14B0" w:rsidRDefault="002A14B0" w:rsidP="002A14B0">
            <w:pPr>
              <w:spacing w:after="0" w:line="240" w:lineRule="auto"/>
              <w:ind w:firstLine="709"/>
              <w:jc w:val="both"/>
              <w:rPr>
                <w:rFonts w:ascii="Times New Roman" w:eastAsiaTheme="minorEastAsia" w:hAnsi="Times New Roman" w:cs="Arial"/>
                <w:spacing w:val="-6"/>
                <w:sz w:val="27"/>
                <w:szCs w:val="27"/>
                <w:lang w:val="ky-KG" w:eastAsia="ru-RU"/>
              </w:rPr>
            </w:pPr>
          </w:p>
        </w:tc>
        <w:tc>
          <w:tcPr>
            <w:tcW w:w="6826" w:type="dxa"/>
          </w:tcPr>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lastRenderedPageBreak/>
              <w:t>58. Региону өзгөрбөстөн юридикалык жактын аталышы же дареги өзгөргөн учурда транспорт каражаттарынын, түзүлүштөрдүн жана жабдуулардын каттоо маалыматтарына өзгөртүүлөрдү киргизүү төмөнкүлөрдүн негизинде жүргүзүлөт: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 идентификациялык салык номеринин (юридикалык жак үчүн);</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 xml:space="preserve">- архивдик иш, калкты жана автотранспорт каражаттарын, атайын технологиялык машиналарды, айдоочулук курамды, жарандык абалдын актыларын </w:t>
            </w:r>
            <w:r w:rsidRPr="002A14B0">
              <w:rPr>
                <w:rFonts w:ascii="Times New Roman" w:eastAsiaTheme="minorEastAsia" w:hAnsi="Times New Roman" w:cs="Times New Roman"/>
                <w:sz w:val="27"/>
                <w:szCs w:val="27"/>
                <w:lang w:val="ky-KG" w:eastAsia="ru-RU"/>
              </w:rPr>
              <w:lastRenderedPageBreak/>
              <w:t>каттоо жаатындагы мамлекеттик саясатты ишке ашыруучу ыйгарым укуктуу орган тарабынан белгиленген форма боюнча арыздын;</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 xml:space="preserve">- </w:t>
            </w:r>
            <w:r w:rsidRPr="002A14B0">
              <w:rPr>
                <w:rFonts w:ascii="Times New Roman" w:eastAsiaTheme="minorEastAsia" w:hAnsi="Times New Roman" w:cs="Times New Roman"/>
                <w:b/>
                <w:sz w:val="27"/>
                <w:szCs w:val="27"/>
                <w:lang w:val="ky-KG" w:eastAsia="ru-RU"/>
              </w:rPr>
              <w:t>“Түндүк” мобилдүү тиркемеси аркылуу транспорт каражатын каттоо тууралуу санариптик форматтагы күбөлүктүн же</w:t>
            </w:r>
            <w:r w:rsidRPr="002A14B0">
              <w:rPr>
                <w:rFonts w:ascii="Times New Roman" w:eastAsiaTheme="minorEastAsia" w:hAnsi="Times New Roman" w:cs="Times New Roman"/>
                <w:sz w:val="27"/>
                <w:szCs w:val="27"/>
                <w:lang w:val="ky-KG" w:eastAsia="ru-RU"/>
              </w:rPr>
              <w:t xml:space="preserve"> транспорт каражатынын, түзүлүштүн жана жабдуунун каттоо документтеринин;</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 юридикалык жакты каттоо/кайра каттоо жөнүндө күбөлүктүн, уюштуруу келишиминин жана/же уставдын күбөлөндүрүлгөн көчүрмөлөрүнүн;</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 автомототранспорт каражаттарынын, түзүлүштөрдүн жана жабдуулардын каттоо маалыматтарына өзгөртүүлөрдү киргизүү жөнүндө юридикалык жактын буйругунун күбөлөндүрүлгөн көчүрмөсүнүн.</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Юридикалык жактын аталышынын же дарегинин же менчик ээсинин жашаган жеринин өзгөрүүсү каттоо жөнүндө күбөлүктө чагылдырылат жана каттоо документин алмаштыруу менен электрондук маалыматтар базасына киргизилет.</w:t>
            </w:r>
          </w:p>
          <w:p w:rsidR="002A14B0" w:rsidRPr="002A14B0" w:rsidRDefault="002A14B0" w:rsidP="002A14B0">
            <w:pPr>
              <w:spacing w:after="0" w:line="240" w:lineRule="auto"/>
              <w:ind w:firstLine="687"/>
              <w:jc w:val="both"/>
              <w:rPr>
                <w:rFonts w:ascii="Times New Roman" w:eastAsiaTheme="minorEastAsia" w:hAnsi="Times New Roman" w:cs="Arial"/>
                <w:spacing w:val="-6"/>
                <w:sz w:val="27"/>
                <w:szCs w:val="27"/>
                <w:lang w:eastAsia="ru-RU"/>
              </w:rPr>
            </w:pPr>
          </w:p>
        </w:tc>
      </w:tr>
      <w:tr w:rsidR="002A14B0" w:rsidRPr="002A14B0" w:rsidTr="00C5115B">
        <w:tc>
          <w:tcPr>
            <w:tcW w:w="6826" w:type="dxa"/>
          </w:tcPr>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lastRenderedPageBreak/>
              <w:t>59. Мамлекеттик каттоо белгиси өзгөргөн учурда транспорт каражаттарынын, түзүлүштөрдүн жана жабдуулардын каттоо маалыматтарына өзгөртүүлөрдү киргизүү төмөнкү документтердин негизинде жүргүзүлөт: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 xml:space="preserve">- архивдик иш, калкты жана автотранспорт каражаттарын, атайын технологиялык машиналарды, айдоочулук курамды, жарандык абалдын актыларын каттоо жаатындагы мамлекеттик саясатты ишке </w:t>
            </w:r>
            <w:r w:rsidRPr="002A14B0">
              <w:rPr>
                <w:rFonts w:ascii="Times New Roman" w:eastAsiaTheme="minorEastAsia" w:hAnsi="Times New Roman" w:cs="Times New Roman"/>
                <w:sz w:val="27"/>
                <w:szCs w:val="27"/>
                <w:lang w:val="ky-KG" w:eastAsia="ru-RU"/>
              </w:rPr>
              <w:lastRenderedPageBreak/>
              <w:t>ашыруучу ыйгарым укуктуу орган тарабынан белгиленген форма боюнча арыздын;</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 идентификациялык жеке номердин (жеке жак үчүн);</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 Кыргыз Республикасынын жаранынын 2004-жылдын үлгүсүндөгү паспортунун (ID-карта) же Кыргыз Республикасынын жаранынын 2017-жылдын үлгүсүндөгү идентификациялык картасынын - паспортунун (ID-карта);</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y-KG" w:eastAsia="ru-RU"/>
              </w:rPr>
            </w:pP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y-KG" w:eastAsia="ru-RU"/>
              </w:rPr>
            </w:pP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y-KG" w:eastAsia="ru-RU"/>
              </w:rPr>
            </w:pPr>
            <w:r w:rsidRPr="002A14B0">
              <w:rPr>
                <w:rFonts w:ascii="Times New Roman" w:eastAsiaTheme="minorEastAsia" w:hAnsi="Times New Roman" w:cs="Times New Roman"/>
                <w:sz w:val="27"/>
                <w:szCs w:val="27"/>
                <w:lang w:val="ky-KG" w:eastAsia="ru-RU"/>
              </w:rPr>
              <w:t>- чет өлкөлүк жарандар жана жарандыгы жок адамдар үчүн - жарактуу визасы бар паспортунун же Кыргыз Республикасынын Өкмөтү аныктаган ыйгарым укуктуу орган тарабынан берилген жашап турууга уруксаттын же калкты каттоо боюнча ыйгарым укуктуу орган тарабынан берилген каттоо документинин (каттоо талону), буга Кыргыз Республикасынын мыйзамдарында, ошондой эле Кыргыз Республикасы катышуучу болуп саналган эл аралык келишимдерде каралган учурлар кирбейт;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 идентификациялык салык номеринин (юридикалык жак үчүн);</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 мамлекеттик каттоо жөнүндө күбөлүктүн жана уюштуруу документтеринин (юридикалык жак үчүн) күбөлөндүрүлгөн көчүрмөлөрүнүн;</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 ыйгарым укуктуу орган тарабынан берилүүчү каттоо документтеринин;</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lastRenderedPageBreak/>
              <w:t>- транспорт каражаттарына, түзүлүштөргө жана жабдууларга, номердик агрегаттарга менчик укугун күбөлөндүрүүчү башка документтердин;</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y-KG" w:eastAsia="ru-RU"/>
              </w:rPr>
            </w:pP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y-KG" w:eastAsia="ru-RU"/>
              </w:rPr>
            </w:pP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 атайын бланктык продукция (зарыл болгон учурда) жана мамлекеттик каттоо белгилери үчүн квитанциялардын.</w:t>
            </w:r>
          </w:p>
          <w:p w:rsidR="002A14B0" w:rsidRPr="002A14B0" w:rsidRDefault="002A14B0" w:rsidP="002A14B0">
            <w:pPr>
              <w:spacing w:after="0" w:line="240" w:lineRule="auto"/>
              <w:ind w:firstLine="709"/>
              <w:jc w:val="both"/>
              <w:rPr>
                <w:rFonts w:ascii="Times New Roman" w:eastAsiaTheme="minorEastAsia" w:hAnsi="Times New Roman" w:cs="Arial"/>
                <w:spacing w:val="-6"/>
                <w:sz w:val="27"/>
                <w:szCs w:val="27"/>
                <w:lang w:eastAsia="ru-RU"/>
              </w:rPr>
            </w:pPr>
          </w:p>
        </w:tc>
        <w:tc>
          <w:tcPr>
            <w:tcW w:w="6826" w:type="dxa"/>
          </w:tcPr>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lastRenderedPageBreak/>
              <w:t>59. Мамлекеттик каттоо белгиси өзгөргөн учурда транспорт каражаттарынын, түзүлүштөрдүн жана жабдуулардын каттоо маалыматтарына өзгөртүүлөрдү киргизүү төмөнкү документтердин негизинде жүргүзүлөт: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 xml:space="preserve">- архивдик иш, калкты жана автотранспорт каражаттарын, атайын технологиялык машиналарды, айдоочулук курамды, жарандык абалдын актыларын каттоо жаатындагы мамлекеттик саясатты ишке </w:t>
            </w:r>
            <w:r w:rsidRPr="002A14B0">
              <w:rPr>
                <w:rFonts w:ascii="Times New Roman" w:eastAsiaTheme="minorEastAsia" w:hAnsi="Times New Roman" w:cs="Times New Roman"/>
                <w:sz w:val="27"/>
                <w:szCs w:val="27"/>
                <w:lang w:val="ky-KG" w:eastAsia="ru-RU"/>
              </w:rPr>
              <w:lastRenderedPageBreak/>
              <w:t>ашыруучу ыйгарым укуктуу орган тарабынан белгиленген форма боюнча арыздын;</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 идентификациялык жеке номердин (жеке жак үчүн);</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 xml:space="preserve">- </w:t>
            </w:r>
            <w:r w:rsidRPr="002A14B0">
              <w:rPr>
                <w:rFonts w:ascii="Times New Roman" w:eastAsiaTheme="minorEastAsia" w:hAnsi="Times New Roman" w:cs="Times New Roman"/>
                <w:b/>
                <w:sz w:val="27"/>
                <w:szCs w:val="27"/>
                <w:lang w:val="ky-KG" w:eastAsia="ru-RU"/>
              </w:rPr>
              <w:t>“Түндүк” мобилдүү тиркемеси аркылуу санариптик форматта берилген өздүк күбөлүктүн же</w:t>
            </w:r>
            <w:r w:rsidRPr="002A14B0">
              <w:rPr>
                <w:rFonts w:ascii="Times New Roman" w:eastAsiaTheme="minorEastAsia" w:hAnsi="Times New Roman" w:cs="Times New Roman"/>
                <w:sz w:val="27"/>
                <w:szCs w:val="27"/>
                <w:lang w:val="ky-KG" w:eastAsia="ru-RU"/>
              </w:rPr>
              <w:t xml:space="preserve"> Кыргыз Республикасынын жаранынын 2004-жылдын үлгүсүндөгү паспортунун (ID-карта) же Кыргыз Республикасынын жаранынын 2017-жылдын үлгүсүндөгү идентификациялык картасынын - паспортунун (ID-карта);</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 чет өлкөлүк жарандар жана жарандыгы жок адамдар үчүн - жарактуу визасы бар паспортунун же Кыргыз Республикасынын Өкмөтү аныктаган ыйгарым укуктуу орган тарабынан берилген жашап турууга уруксаттын же калкты каттоо боюнча ыйгарым укуктуу орган тарабынан берилген каттоо документинин (каттоо талону), буга Кыргыз Республикасынын мыйзамдарында, ошондой эле Кыргыз Республикасы катышуучу болуп саналган эл аралык келишимдерде каралган учурлар кирбейт;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 идентификациялык салык номеринин (юридикалык жак үчүн);</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 мамлекеттик каттоо жөнүндө күбөлүктүн жана уюштуруу документтеринин (юридикалык жак үчүн) күбөлөндүрүлгөн көчүрмөлөрүнүн;</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 ыйгарым укуктуу орган тарабынан берилүүчү каттоо документтеринин;</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 xml:space="preserve">- </w:t>
            </w:r>
            <w:r w:rsidRPr="002A14B0">
              <w:rPr>
                <w:rFonts w:ascii="Times New Roman" w:eastAsiaTheme="minorEastAsia" w:hAnsi="Times New Roman" w:cs="Times New Roman"/>
                <w:b/>
                <w:sz w:val="27"/>
                <w:szCs w:val="27"/>
                <w:lang w:val="ky-KG" w:eastAsia="ru-RU"/>
              </w:rPr>
              <w:t>“Түндүк” мобилдүү тиркемеси аркылуу санариптик форматта берүүгө мүмкүн болгон же</w:t>
            </w:r>
            <w:r w:rsidRPr="002A14B0">
              <w:rPr>
                <w:rFonts w:ascii="Times New Roman" w:eastAsiaTheme="minorEastAsia" w:hAnsi="Times New Roman" w:cs="Times New Roman"/>
                <w:sz w:val="27"/>
                <w:szCs w:val="27"/>
                <w:lang w:val="ky-KG" w:eastAsia="ru-RU"/>
              </w:rPr>
              <w:t xml:space="preserve"> </w:t>
            </w:r>
            <w:r w:rsidRPr="002A14B0">
              <w:rPr>
                <w:rFonts w:ascii="Times New Roman" w:eastAsiaTheme="minorEastAsia" w:hAnsi="Times New Roman" w:cs="Times New Roman"/>
                <w:sz w:val="27"/>
                <w:szCs w:val="27"/>
                <w:lang w:val="ky-KG" w:eastAsia="ru-RU"/>
              </w:rPr>
              <w:lastRenderedPageBreak/>
              <w:t>транспорт каражаттарына, түзүлүштөргө жана жабдууларга, номердик агрегаттарга менчик укугун күбөлөндүрүүчү башка документтердин;</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y-KG" w:eastAsia="ru-RU"/>
              </w:rPr>
            </w:pPr>
            <w:r w:rsidRPr="002A14B0">
              <w:rPr>
                <w:rFonts w:ascii="Times New Roman" w:eastAsiaTheme="minorEastAsia" w:hAnsi="Times New Roman" w:cs="Times New Roman"/>
                <w:sz w:val="27"/>
                <w:szCs w:val="27"/>
                <w:lang w:val="ky-KG" w:eastAsia="ru-RU"/>
              </w:rPr>
              <w:t>- атайын бланктык продукция (зарыл болгон учурда) жана мамлекеттик каттоо белгилери үчүн квитанциялардын.</w:t>
            </w:r>
          </w:p>
        </w:tc>
      </w:tr>
      <w:tr w:rsidR="002A14B0" w:rsidRPr="002A14B0" w:rsidTr="00C5115B">
        <w:tc>
          <w:tcPr>
            <w:tcW w:w="6826" w:type="dxa"/>
          </w:tcPr>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lastRenderedPageBreak/>
              <w:t xml:space="preserve">61. Автотранспорт каражатынын жоголгон же уурдалган бир мамлекеттик каттоо белгисин төмөнкүлөрдүн негизинде кайра калыбына келтирүүгө жол берилет: </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 идентификациялык жеке номердин (жеке жак үчүн), идентификациялык салык номеринин (юридикалык жак үчүн);</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 архивдик иш, калкты жана автотранспорт каражаттарын, атайын технологиялык машиналарды, айдоочулук курамды, жарандык абалдын актыларын каттоо жаатындагы мамлекеттик саясатты ишке ашыруучу ыйгарым укуктуу орган тарабынан белгиленген форма боюнча арыздын;</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 менчик ээсинин өкүлү кайрылган учурда юридикалык же жеке жактын атынан кайрылуу укугуна ишеним каттын;</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 Кыргыз Республикасынын жаранынын 2004-жылдын үлгүсүндөгү паспортунун (ID-карта) же Кыргыз Республикасынын жаранынын 2017-жылдын үлгүсүндөгү идентификациялык картасынын - паспортунун (ID-карта);</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y-KG" w:eastAsia="ru-RU"/>
              </w:rPr>
            </w:pP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y-KG" w:eastAsia="ru-RU"/>
              </w:rPr>
            </w:pP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y-KG" w:eastAsia="ru-RU"/>
              </w:rPr>
            </w:pPr>
            <w:r w:rsidRPr="002A14B0">
              <w:rPr>
                <w:rFonts w:ascii="Times New Roman" w:eastAsiaTheme="minorEastAsia" w:hAnsi="Times New Roman" w:cs="Times New Roman"/>
                <w:sz w:val="27"/>
                <w:szCs w:val="27"/>
                <w:lang w:val="ky-KG" w:eastAsia="ru-RU"/>
              </w:rPr>
              <w:t>- чет өлкөлүк жарандар жана жарандыгы жок адамдар үчүн - жарактуу визасы бар паспортунун же Кыргыз Республикасынын Өкмөтү аныктаган ыйгарым укуктуу орган тарабынан берилген жашап турууга уруксаттын же калкты каттоо боюнча ыйгарым укуктуу орган тарабынан берилген каттоо документинин (каттоо талону), буга Кыргыз Республикасынын мыйзамдарында, ошондой эле Кыргыз Республикасы катышуучу болуп саналган эл аралык келишимдерде каралган учурлар кирбейт;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y-KG" w:eastAsia="ru-RU"/>
              </w:rPr>
            </w:pPr>
            <w:r w:rsidRPr="002A14B0">
              <w:rPr>
                <w:rFonts w:ascii="Times New Roman" w:eastAsiaTheme="minorEastAsia" w:hAnsi="Times New Roman" w:cs="Times New Roman"/>
                <w:sz w:val="27"/>
                <w:szCs w:val="27"/>
                <w:lang w:val="ky-KG" w:eastAsia="ru-RU"/>
              </w:rPr>
              <w:t>- тийиштүү каттоо документтеринин;</w:t>
            </w:r>
          </w:p>
          <w:p w:rsidR="002A14B0" w:rsidRPr="002A14B0" w:rsidRDefault="002A14B0" w:rsidP="002A14B0">
            <w:pPr>
              <w:spacing w:after="0" w:line="240" w:lineRule="auto"/>
              <w:ind w:firstLine="567"/>
              <w:jc w:val="both"/>
              <w:rPr>
                <w:rFonts w:ascii="Times New Roman" w:eastAsia="Times New Roman" w:hAnsi="Times New Roman" w:cs="Times New Roman"/>
                <w:i/>
                <w:iCs/>
                <w:sz w:val="27"/>
                <w:szCs w:val="27"/>
                <w:lang w:val="ky-KG" w:eastAsia="ru-RU"/>
              </w:rPr>
            </w:pPr>
          </w:p>
          <w:p w:rsidR="002A14B0" w:rsidRPr="002A14B0" w:rsidRDefault="002A14B0" w:rsidP="002A14B0">
            <w:pPr>
              <w:spacing w:after="0" w:line="240" w:lineRule="auto"/>
              <w:ind w:firstLine="567"/>
              <w:jc w:val="both"/>
              <w:rPr>
                <w:rFonts w:ascii="Times New Roman" w:eastAsia="Times New Roman" w:hAnsi="Times New Roman" w:cs="Times New Roman"/>
                <w:i/>
                <w:iCs/>
                <w:sz w:val="27"/>
                <w:szCs w:val="27"/>
                <w:lang w:val="ky-KG" w:eastAsia="ru-RU"/>
              </w:rPr>
            </w:pPr>
          </w:p>
          <w:p w:rsidR="002A14B0" w:rsidRPr="002A14B0" w:rsidRDefault="002A14B0" w:rsidP="002A14B0">
            <w:pPr>
              <w:spacing w:after="0" w:line="240" w:lineRule="auto"/>
              <w:ind w:firstLine="567"/>
              <w:jc w:val="both"/>
              <w:rPr>
                <w:rFonts w:ascii="Times New Roman" w:eastAsia="Times New Roman" w:hAnsi="Times New Roman" w:cs="Times New Roman"/>
                <w:iCs/>
                <w:sz w:val="27"/>
                <w:szCs w:val="27"/>
                <w:lang w:val="ky-KG" w:eastAsia="ru-RU"/>
              </w:rPr>
            </w:pPr>
            <w:r w:rsidRPr="002A14B0">
              <w:rPr>
                <w:rFonts w:ascii="Times New Roman" w:eastAsia="Times New Roman" w:hAnsi="Times New Roman" w:cs="Times New Roman"/>
                <w:i/>
                <w:iCs/>
                <w:sz w:val="27"/>
                <w:szCs w:val="27"/>
                <w:lang w:val="ky-KG" w:eastAsia="ru-RU"/>
              </w:rPr>
              <w:t xml:space="preserve">- </w:t>
            </w:r>
            <w:r w:rsidRPr="002A14B0">
              <w:rPr>
                <w:rFonts w:ascii="Times New Roman" w:eastAsia="Times New Roman" w:hAnsi="Times New Roman" w:cs="Times New Roman"/>
                <w:iCs/>
                <w:sz w:val="27"/>
                <w:szCs w:val="27"/>
                <w:lang w:val="ky-KG" w:eastAsia="ru-RU"/>
              </w:rPr>
              <w:t xml:space="preserve">(абзац КР Өкмөтүнүн 2020-жылдын 10-июлундагы № 378 </w:t>
            </w:r>
            <w:hyperlink r:id="rId11" w:history="1">
              <w:r w:rsidRPr="002A14B0">
                <w:rPr>
                  <w:rFonts w:ascii="Times New Roman" w:eastAsia="Times New Roman" w:hAnsi="Times New Roman" w:cs="Times New Roman"/>
                  <w:iCs/>
                  <w:color w:val="0000FF"/>
                  <w:sz w:val="27"/>
                  <w:szCs w:val="27"/>
                  <w:u w:val="single"/>
                  <w:lang w:val="ky-KG" w:eastAsia="ru-RU"/>
                </w:rPr>
                <w:t>токтомуна</w:t>
              </w:r>
            </w:hyperlink>
            <w:r w:rsidRPr="002A14B0">
              <w:rPr>
                <w:rFonts w:ascii="Times New Roman" w:eastAsia="Times New Roman" w:hAnsi="Times New Roman" w:cs="Times New Roman"/>
                <w:iCs/>
                <w:sz w:val="27"/>
                <w:szCs w:val="27"/>
                <w:lang w:val="ky-KG" w:eastAsia="ru-RU"/>
              </w:rPr>
              <w:t xml:space="preserve"> ылайык күчүн жоготту)</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y-KG" w:eastAsia="ru-RU"/>
              </w:rPr>
            </w:pPr>
            <w:r w:rsidRPr="002A14B0">
              <w:rPr>
                <w:rFonts w:ascii="Times New Roman" w:eastAsiaTheme="minorEastAsia" w:hAnsi="Times New Roman" w:cs="Times New Roman"/>
                <w:sz w:val="27"/>
                <w:szCs w:val="27"/>
                <w:lang w:val="ky-KG" w:eastAsia="ru-RU"/>
              </w:rPr>
              <w:t>- мамлекеттик каттоо белгисин кайра калыбына келтирүү үчүн акы төлөгөндүгү жөнүндө квитанциянын;</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y-KG" w:eastAsia="ru-RU"/>
              </w:rPr>
            </w:pPr>
            <w:r w:rsidRPr="002A14B0">
              <w:rPr>
                <w:rFonts w:ascii="Times New Roman" w:eastAsiaTheme="minorEastAsia" w:hAnsi="Times New Roman" w:cs="Times New Roman"/>
                <w:sz w:val="27"/>
                <w:szCs w:val="27"/>
                <w:lang w:val="ky-KG" w:eastAsia="ru-RU"/>
              </w:rPr>
              <w:t>- юридикалык жакты мамлекеттик каттоо жөнүндө күбөлүктүн жана мамлекеттик каттоо белгисин калыбына келтирүү же алмаштыруу жөнүндө буйруктун күбөлөндүрүлгөн көчүрмөлөрүнүн (юридикалык жактар үчүн).</w:t>
            </w:r>
          </w:p>
          <w:p w:rsidR="002A14B0" w:rsidRPr="002A14B0" w:rsidRDefault="002A14B0" w:rsidP="002A14B0">
            <w:pPr>
              <w:spacing w:after="0" w:line="240" w:lineRule="auto"/>
              <w:ind w:firstLine="709"/>
              <w:jc w:val="both"/>
              <w:rPr>
                <w:rFonts w:ascii="Times New Roman" w:eastAsiaTheme="minorEastAsia" w:hAnsi="Times New Roman" w:cs="Arial"/>
                <w:spacing w:val="-6"/>
                <w:sz w:val="27"/>
                <w:szCs w:val="27"/>
                <w:lang w:val="ky-KG" w:eastAsia="ru-RU"/>
              </w:rPr>
            </w:pPr>
          </w:p>
        </w:tc>
        <w:tc>
          <w:tcPr>
            <w:tcW w:w="6826" w:type="dxa"/>
          </w:tcPr>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lastRenderedPageBreak/>
              <w:t xml:space="preserve">61. Автотранспорт каражатынын жоголгон же уурдалган бир мамлекеттик каттоо белгисин төмөнкүлөрдүн негизинде кайра калыбына келтирүүгө жол берилет: </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 идентификациялык жеке номердин (жеке жак үчүн), идентификациялык салык номеринин (юридикалык жак үчүн);</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 архивдик иш, калкты жана автотранспорт каражаттарын, атайын технологиялык машиналарды, айдоочулук курамды, жарандык абалдын актыларын каттоо жаатындагы мамлекеттик саясатты ишке ашыруучу ыйгарым укуктуу орган тарабынан белгиленген форма боюнча арыздын;</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 менчик ээсинин өкүлү кайрылган учурда юридикалык же жеке жактын атынан кайрылуу укугуна ишеним каттын;</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 xml:space="preserve">- </w:t>
            </w:r>
            <w:r w:rsidRPr="002A14B0">
              <w:rPr>
                <w:rFonts w:ascii="Times New Roman" w:eastAsiaTheme="minorEastAsia" w:hAnsi="Times New Roman" w:cs="Times New Roman"/>
                <w:b/>
                <w:sz w:val="27"/>
                <w:szCs w:val="27"/>
                <w:lang w:val="ky-KG" w:eastAsia="ru-RU"/>
              </w:rPr>
              <w:t>“Түндүк” мобилдүү тиркемеси аркылуу санариптик форматта берилген өздүк күбөлүктүн же</w:t>
            </w:r>
            <w:r w:rsidRPr="002A14B0">
              <w:rPr>
                <w:rFonts w:ascii="Times New Roman" w:eastAsiaTheme="minorEastAsia" w:hAnsi="Times New Roman" w:cs="Times New Roman"/>
                <w:sz w:val="27"/>
                <w:szCs w:val="27"/>
                <w:lang w:val="ky-KG" w:eastAsia="ru-RU"/>
              </w:rPr>
              <w:t xml:space="preserve"> Кыргыз Республикасынын жаранынын 2004-жылдын үлгүсүндөгү паспортунун (ID-карта) же Кыргыз Республикасынын жаранынын 2017-жылдын </w:t>
            </w:r>
            <w:r w:rsidRPr="002A14B0">
              <w:rPr>
                <w:rFonts w:ascii="Times New Roman" w:eastAsiaTheme="minorEastAsia" w:hAnsi="Times New Roman" w:cs="Times New Roman"/>
                <w:sz w:val="27"/>
                <w:szCs w:val="27"/>
                <w:lang w:val="ky-KG" w:eastAsia="ru-RU"/>
              </w:rPr>
              <w:lastRenderedPageBreak/>
              <w:t>үлгүсүндөгү идентификациялык картасынын - паспортунун (ID-карта);</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 чет өлкөлүк жарандар жана жарандыгы жок адамдар үчүн - жарактуу визасы бар паспортунун же Кыргыз Республикасынын Өкмөтү аныктаган ыйгарым укуктуу орган тарабынан берилген жашап турууга уруксаттын же калкты каттоо боюнча ыйгарым укуктуу орган тарабынан берилген каттоо документинин (каттоо талону), буга Кыргыз Республикасынын мыйзамдарында, ошондой эле Кыргыз Республикасы катышуучу болуп саналган эл аралык келишимдерде каралган учурлар кирбейт;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 xml:space="preserve">- </w:t>
            </w:r>
            <w:r w:rsidRPr="002A14B0">
              <w:rPr>
                <w:rFonts w:ascii="Times New Roman" w:eastAsiaTheme="minorEastAsia" w:hAnsi="Times New Roman" w:cs="Times New Roman"/>
                <w:b/>
                <w:sz w:val="27"/>
                <w:szCs w:val="27"/>
                <w:lang w:val="ky-KG" w:eastAsia="ru-RU"/>
              </w:rPr>
              <w:t>“Түндүк” мобилдүү тиркемеси аркылуу санариптик форматта берүүгө мүмкүн болгон</w:t>
            </w:r>
            <w:r w:rsidRPr="002A14B0">
              <w:rPr>
                <w:rFonts w:ascii="Times New Roman" w:eastAsiaTheme="minorEastAsia" w:hAnsi="Times New Roman" w:cs="Times New Roman"/>
                <w:sz w:val="27"/>
                <w:szCs w:val="27"/>
                <w:lang w:val="ky-KG" w:eastAsia="ru-RU"/>
              </w:rPr>
              <w:t xml:space="preserve"> тийиштүү каттоо документтеринин;</w:t>
            </w:r>
          </w:p>
          <w:p w:rsidR="002A14B0" w:rsidRPr="002A14B0" w:rsidRDefault="002A14B0" w:rsidP="002A14B0">
            <w:pPr>
              <w:spacing w:after="0" w:line="240" w:lineRule="auto"/>
              <w:ind w:firstLine="567"/>
              <w:jc w:val="both"/>
              <w:rPr>
                <w:rFonts w:ascii="Times New Roman" w:eastAsia="Times New Roman" w:hAnsi="Times New Roman" w:cs="Times New Roman"/>
                <w:iCs/>
                <w:sz w:val="27"/>
                <w:szCs w:val="27"/>
                <w:lang w:eastAsia="ru-RU"/>
              </w:rPr>
            </w:pPr>
            <w:r w:rsidRPr="002A14B0">
              <w:rPr>
                <w:rFonts w:ascii="Times New Roman" w:eastAsia="Times New Roman" w:hAnsi="Times New Roman" w:cs="Times New Roman"/>
                <w:i/>
                <w:iCs/>
                <w:sz w:val="27"/>
                <w:szCs w:val="27"/>
                <w:lang w:val="ky-KG" w:eastAsia="ru-RU"/>
              </w:rPr>
              <w:t xml:space="preserve">- </w:t>
            </w:r>
            <w:r w:rsidRPr="002A14B0">
              <w:rPr>
                <w:rFonts w:ascii="Times New Roman" w:eastAsia="Times New Roman" w:hAnsi="Times New Roman" w:cs="Times New Roman"/>
                <w:iCs/>
                <w:sz w:val="27"/>
                <w:szCs w:val="27"/>
                <w:lang w:val="ky-KG" w:eastAsia="ru-RU"/>
              </w:rPr>
              <w:t xml:space="preserve">(абзац КР Өкмөтүнүн 2020-жылдын 10-июлундагы № 378 </w:t>
            </w:r>
            <w:hyperlink r:id="rId12" w:history="1">
              <w:r w:rsidRPr="002A14B0">
                <w:rPr>
                  <w:rFonts w:ascii="Times New Roman" w:eastAsia="Times New Roman" w:hAnsi="Times New Roman" w:cs="Times New Roman"/>
                  <w:iCs/>
                  <w:color w:val="0000FF"/>
                  <w:sz w:val="27"/>
                  <w:szCs w:val="27"/>
                  <w:u w:val="single"/>
                  <w:lang w:val="ky-KG" w:eastAsia="ru-RU"/>
                </w:rPr>
                <w:t>токтомуна</w:t>
              </w:r>
            </w:hyperlink>
            <w:r w:rsidRPr="002A14B0">
              <w:rPr>
                <w:rFonts w:ascii="Times New Roman" w:eastAsia="Times New Roman" w:hAnsi="Times New Roman" w:cs="Times New Roman"/>
                <w:iCs/>
                <w:sz w:val="27"/>
                <w:szCs w:val="27"/>
                <w:lang w:val="ky-KG" w:eastAsia="ru-RU"/>
              </w:rPr>
              <w:t xml:space="preserve"> ылайык күчүн жоготту)</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 мамлекеттик каттоо белгисин кайра калыбына келтирүү үчүн акы төлөгөндүгү жөнүндө квитанциянын;</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 юридикалык жакты мамлекеттик каттоо жөнүндө күбөлүктүн жана мамлекеттик каттоо белгисин калыбына келтирүү же алмаштыруу жөнүндө буйруктун күбөлөндүрүлгөн көчүрмөлөрүнүн (юридикалык жактар үчүн).</w:t>
            </w:r>
          </w:p>
          <w:p w:rsidR="002A14B0" w:rsidRPr="002A14B0" w:rsidRDefault="002A14B0" w:rsidP="002A14B0">
            <w:pPr>
              <w:spacing w:after="0" w:line="240" w:lineRule="auto"/>
              <w:ind w:firstLine="687"/>
              <w:jc w:val="both"/>
              <w:rPr>
                <w:rFonts w:ascii="Times New Roman" w:eastAsiaTheme="minorEastAsia" w:hAnsi="Times New Roman" w:cs="Arial"/>
                <w:spacing w:val="-6"/>
                <w:sz w:val="27"/>
                <w:szCs w:val="27"/>
                <w:lang w:eastAsia="ru-RU"/>
              </w:rPr>
            </w:pPr>
          </w:p>
        </w:tc>
      </w:tr>
      <w:tr w:rsidR="002A14B0" w:rsidRPr="002A14B0" w:rsidTr="00C5115B">
        <w:tc>
          <w:tcPr>
            <w:tcW w:w="6826" w:type="dxa"/>
          </w:tcPr>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lastRenderedPageBreak/>
              <w:t>65. Транспорт каражатынын, түзүлүштөрдүн жана жабдуулардын жоголгон же уурдалган каттоо документтерин төмөнкүлөрдүн негизинде кайра калыбына келтирүүгө жол берилет: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lastRenderedPageBreak/>
              <w:t>- идентификациялык жеке номердин (жеке жак үчүн), идентификациялык салык номеринин (юридикалык жак үчүн);</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 архивдик иш, калкты жана автотранспорт каражаттарын, атайын технологиялык машиналарды, айдоочулук курамды, жарандык абалдын актыларын каттоо жаатындагы мамлекеттик саясатты ишке ашыруучу ыйгарым укуктуу орган тарабынан белгиленген форма боюнча арыздын;</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 менчик ээсинин өкүлү кайрылган учурда юридикалык же жеке жактын атынан кайрылуу укугуна ишеним каттын;</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 Кыргыз Республикасынын жаранынын 2004-жылдын үлгүсүндөгү паспортунун (ID-карта) же Кыргыз Республикасынын жаранынын 2017-жылдын үлгүсүндөгү идентификациялык картасынын - паспортунун (ID-карта);</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y-KG" w:eastAsia="ru-RU"/>
              </w:rPr>
            </w:pP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y-KG" w:eastAsia="ru-RU"/>
              </w:rPr>
            </w:pP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y-KG" w:eastAsia="ru-RU"/>
              </w:rPr>
            </w:pPr>
            <w:r w:rsidRPr="002A14B0">
              <w:rPr>
                <w:rFonts w:ascii="Times New Roman" w:eastAsiaTheme="minorEastAsia" w:hAnsi="Times New Roman" w:cs="Times New Roman"/>
                <w:sz w:val="27"/>
                <w:szCs w:val="27"/>
                <w:lang w:val="ky-KG" w:eastAsia="ru-RU"/>
              </w:rPr>
              <w:t>- чет өлкөлүк жарандар жана жарандыгы жок адамдар үчүн - жарактуу визасы бар паспортунун же Кыргыз Республикасынын Өкмөтү аныктаган ыйгарым укуктуу орган тарабынан берилген жашап турууга уруксаттын же калкты каттоо боюнча ыйгарым укуктуу орган тарабынан берилген каттоо документинин (каттоо талону), буга Кыргыз Республикасынын мыйзамдарында, ошондой эле Кыргыз Республикасы катышуучу болуп саналган эл аралык келишимдерде каралган учурлар кирбейт;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y-KG" w:eastAsia="ru-RU"/>
              </w:rPr>
            </w:pPr>
            <w:r w:rsidRPr="002A14B0">
              <w:rPr>
                <w:rFonts w:ascii="Times New Roman" w:eastAsiaTheme="minorEastAsia" w:hAnsi="Times New Roman" w:cs="Times New Roman"/>
                <w:sz w:val="27"/>
                <w:szCs w:val="27"/>
                <w:lang w:val="ky-KG" w:eastAsia="ru-RU"/>
              </w:rPr>
              <w:t>- болгон тийиштүү каттоо документтеринин;</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y-KG" w:eastAsia="ru-RU"/>
              </w:rPr>
            </w:pP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y-KG" w:eastAsia="ru-RU"/>
              </w:rPr>
            </w:pP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y-KG" w:eastAsia="ru-RU"/>
              </w:rPr>
            </w:pPr>
            <w:r w:rsidRPr="002A14B0">
              <w:rPr>
                <w:rFonts w:ascii="Times New Roman" w:eastAsiaTheme="minorEastAsia" w:hAnsi="Times New Roman" w:cs="Times New Roman"/>
                <w:sz w:val="27"/>
                <w:szCs w:val="27"/>
                <w:lang w:val="ky-KG" w:eastAsia="ru-RU"/>
              </w:rPr>
              <w:t>- каттоо документтерин кайра калыбына келтирүү үчүн акы төлөгөндүгү жөнүндө квитанциянын;</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y-KG" w:eastAsia="ru-RU"/>
              </w:rPr>
            </w:pPr>
            <w:r w:rsidRPr="002A14B0">
              <w:rPr>
                <w:rFonts w:ascii="Times New Roman" w:eastAsiaTheme="minorEastAsia" w:hAnsi="Times New Roman" w:cs="Times New Roman"/>
                <w:sz w:val="27"/>
                <w:szCs w:val="27"/>
                <w:lang w:val="ky-KG" w:eastAsia="ru-RU"/>
              </w:rPr>
              <w:t>- юридикалык жакты мамлекеттик каттоо жөнүндө күбөлүктүн, уюштуруу документтеринин жана каттоо документтерин кайра калыбына келтирүү жөнүндө буйруктун күбөлөндүрүлгөн көчүрмөлөрүнүн (юридикалык жактар үчүн).</w:t>
            </w:r>
          </w:p>
          <w:p w:rsidR="002A14B0" w:rsidRPr="002A14B0" w:rsidRDefault="002A14B0" w:rsidP="002A14B0">
            <w:pPr>
              <w:spacing w:after="0" w:line="240" w:lineRule="auto"/>
              <w:ind w:firstLine="709"/>
              <w:jc w:val="both"/>
              <w:rPr>
                <w:rFonts w:ascii="Times New Roman" w:eastAsiaTheme="minorEastAsia" w:hAnsi="Times New Roman" w:cs="Times New Roman"/>
                <w:spacing w:val="-6"/>
                <w:sz w:val="27"/>
                <w:szCs w:val="27"/>
                <w:lang w:val="ky-KG" w:eastAsia="ru-RU"/>
              </w:rPr>
            </w:pPr>
          </w:p>
        </w:tc>
        <w:tc>
          <w:tcPr>
            <w:tcW w:w="6826" w:type="dxa"/>
          </w:tcPr>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lastRenderedPageBreak/>
              <w:t>65. Транспорт каражатынын, түзүлүштөрдүн жана жабдуулардын жоголгон же уурдалган каттоо документтерин төмөнкүлөрдүн негизинде кайра калыбына келтирүүгө жол берилет: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lastRenderedPageBreak/>
              <w:t>- идентификациялык жеке номердин (жеке жак үчүн), идентификациялык салык номеринин (юридикалык жак үчүн);</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 архивдик иш, калкты жана автотранспорт каражаттарын, атайын технологиялык машиналарды, айдоочулук курамды, жарандык абалдын актыларын каттоо жаатындагы мамлекеттик саясатты ишке ашыруучу ыйгарым укуктуу орган тарабынан белгиленген форма боюнча арыздын;</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 менчик ээсинин өкүлү кайрылган учурда юридикалык же жеке жактын атынан кайрылуу укугуна ишеним каттын;</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 xml:space="preserve">- </w:t>
            </w:r>
            <w:r w:rsidRPr="002A14B0">
              <w:rPr>
                <w:rFonts w:ascii="Times New Roman" w:eastAsiaTheme="minorEastAsia" w:hAnsi="Times New Roman" w:cs="Times New Roman"/>
                <w:b/>
                <w:sz w:val="27"/>
                <w:szCs w:val="27"/>
                <w:lang w:val="ky-KG" w:eastAsia="ru-RU"/>
              </w:rPr>
              <w:t>“Түндүк” мобилдүү тиркемеси аркылуу санариптик форматта берилген өздүк күбөлүктүн же</w:t>
            </w:r>
            <w:r w:rsidRPr="002A14B0">
              <w:rPr>
                <w:rFonts w:ascii="Times New Roman" w:eastAsiaTheme="minorEastAsia" w:hAnsi="Times New Roman" w:cs="Times New Roman"/>
                <w:sz w:val="27"/>
                <w:szCs w:val="27"/>
                <w:lang w:val="ky-KG" w:eastAsia="ru-RU"/>
              </w:rPr>
              <w:t xml:space="preserve"> Кыргыз Республикасынын жаранынын 2004-жылдын үлгүсүндөгү паспортунун (ID-карта) же Кыргыз Республикасынын жаранынын 2017-жылдын үлгүсүндөгү идентификациялык картасынын - паспортунун (ID-карта);</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 чет өлкөлүк жарандар жана жарандыгы жок адамдар үчүн - жарактуу визасы бар паспортунун же Кыргыз Республикасынын Өкмөтү аныктаган ыйгарым укуктуу орган тарабынан берилген жашап турууга уруксаттын же калкты каттоо боюнча ыйгарым укуктуу орган тарабынан берилген каттоо документинин (каттоо талону), буга Кыргыз Республикасынын мыйзамдарында, ошондой эле Кыргыз Республикасы катышуучу болуп саналган эл аралык келишимдерде каралган учурлар кирбейт;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lastRenderedPageBreak/>
              <w:t xml:space="preserve">- </w:t>
            </w:r>
            <w:r w:rsidRPr="002A14B0">
              <w:rPr>
                <w:rFonts w:ascii="Times New Roman" w:eastAsiaTheme="minorEastAsia" w:hAnsi="Times New Roman" w:cs="Times New Roman"/>
                <w:b/>
                <w:sz w:val="27"/>
                <w:szCs w:val="27"/>
                <w:lang w:val="ky-KG" w:eastAsia="ru-RU"/>
              </w:rPr>
              <w:t>“Түндүк” мобилдүү тиркемеси аркылуу санариптик форматта берүүгө мүмкүн</w:t>
            </w:r>
            <w:r w:rsidRPr="002A14B0">
              <w:rPr>
                <w:rFonts w:ascii="Times New Roman" w:eastAsiaTheme="minorEastAsia" w:hAnsi="Times New Roman" w:cs="Times New Roman"/>
                <w:sz w:val="27"/>
                <w:szCs w:val="27"/>
                <w:lang w:val="ky-KG" w:eastAsia="ru-RU"/>
              </w:rPr>
              <w:t xml:space="preserve"> болгон тийиштүү каттоо документтеринин;</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 каттоо документтерин кайра калыбына келтирүү үчүн акы төлөгөндүгү жөнүндө квитанциянын;</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 юридикалык жакты мамлекеттик каттоо жөнүндө күбөлүктүн, уюштуруу документтеринин жана каттоо документтерин кайра калыбына келтирүү жөнүндө буйруктун күбөлөндүрүлгөн көчүрмөлөрүнүн (юридикалык жактар үчүн).</w:t>
            </w:r>
          </w:p>
          <w:p w:rsidR="002A14B0" w:rsidRPr="002A14B0" w:rsidRDefault="002A14B0" w:rsidP="002A14B0">
            <w:pPr>
              <w:spacing w:after="0" w:line="240" w:lineRule="auto"/>
              <w:ind w:firstLine="709"/>
              <w:jc w:val="both"/>
              <w:rPr>
                <w:rFonts w:ascii="Times New Roman" w:eastAsiaTheme="minorEastAsia" w:hAnsi="Times New Roman" w:cs="Times New Roman"/>
                <w:spacing w:val="-6"/>
                <w:sz w:val="27"/>
                <w:szCs w:val="27"/>
                <w:lang w:eastAsia="ru-RU"/>
              </w:rPr>
            </w:pPr>
          </w:p>
        </w:tc>
      </w:tr>
      <w:tr w:rsidR="002A14B0" w:rsidRPr="002A14B0" w:rsidTr="00C5115B">
        <w:tc>
          <w:tcPr>
            <w:tcW w:w="6826" w:type="dxa"/>
          </w:tcPr>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lastRenderedPageBreak/>
              <w:t>67. Жараксыз абалдагы каттоо документтери жана мамлекеттик каттоо белгилери төмөнкүлөрдүн негизинде алмаштырылат: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 идентификациялык жеке номердин (жеке жак үчүн), идентификациялык салык номеринин (юридикалык жак үчүн);</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 архивдик иш, калкты жана автотранспорт каражаттарын, атайын технологиялык машиналарды, айдоочулук курамды, жарандык абалдын актыларын каттоо жаатындагы мамлекеттик саясатты ишке ашыруучу ыйгарым укуктуу орган тарабынан белгиленген форма боюнча арыздын;</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 менчик ээсинин өкүлү кайрылган учурда юридикалык же жеке жактын атынан кайрылуу укугуна ишеним каттын;</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 xml:space="preserve">- Кыргыз Республикасынын жаранынын 2004-жылдын үлгүсүндөгү паспортунун (ID-карта) же Кыргыз Республикасынын жаранынын 2017-жылдын </w:t>
            </w:r>
            <w:r w:rsidRPr="002A14B0">
              <w:rPr>
                <w:rFonts w:ascii="Times New Roman" w:eastAsiaTheme="minorEastAsia" w:hAnsi="Times New Roman" w:cs="Times New Roman"/>
                <w:sz w:val="27"/>
                <w:szCs w:val="27"/>
                <w:lang w:val="ky-KG" w:eastAsia="ru-RU"/>
              </w:rPr>
              <w:lastRenderedPageBreak/>
              <w:t>үлгүсүндөгү идентификациялык картасынын - паспортунун (ID-карта);</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y-KG" w:eastAsia="ru-RU"/>
              </w:rPr>
            </w:pP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y-KG" w:eastAsia="ru-RU"/>
              </w:rPr>
            </w:pP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y-KG" w:eastAsia="ru-RU"/>
              </w:rPr>
            </w:pPr>
            <w:r w:rsidRPr="002A14B0">
              <w:rPr>
                <w:rFonts w:ascii="Times New Roman" w:eastAsiaTheme="minorEastAsia" w:hAnsi="Times New Roman" w:cs="Times New Roman"/>
                <w:sz w:val="27"/>
                <w:szCs w:val="27"/>
                <w:lang w:val="ky-KG" w:eastAsia="ru-RU"/>
              </w:rPr>
              <w:t>- чет өлкөлүк жарандар жана жарандыгы жок адамдар үчүн - жарактуу визасы бар паспорт же Кыргыз Республикасынын Өкмөтү аныктаган ыйгарым укуктуу орган тарабынан берилген жашап турууга уруксат, же калкты каттоо боюнча ыйгарым укуктуу орган тарабынан берилген каттоо документи (каттоо талону), Кыргыз Республикасынын мыйзамдарында, ошондой эле Кыргыз Республикасы катышкан эл аралык келишимдерде каралган учурлардан тышкары;</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 тийиштүү каттоо документтеринин же мамлекеттик каттоо белгилеринин;</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y-KG" w:eastAsia="ru-RU"/>
              </w:rPr>
            </w:pP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y-KG" w:eastAsia="ru-RU"/>
              </w:rPr>
            </w:pP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y-KG" w:eastAsia="ru-RU"/>
              </w:rPr>
            </w:pPr>
            <w:r w:rsidRPr="002A14B0">
              <w:rPr>
                <w:rFonts w:ascii="Times New Roman" w:eastAsiaTheme="minorEastAsia" w:hAnsi="Times New Roman" w:cs="Times New Roman"/>
                <w:sz w:val="27"/>
                <w:szCs w:val="27"/>
                <w:lang w:val="ky-KG" w:eastAsia="ru-RU"/>
              </w:rPr>
              <w:t>юридикалык жактар үчүн төмөнкүлөрдүн негизинде:</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y-KG" w:eastAsia="ru-RU"/>
              </w:rPr>
            </w:pPr>
            <w:r w:rsidRPr="002A14B0">
              <w:rPr>
                <w:rFonts w:ascii="Times New Roman" w:eastAsiaTheme="minorEastAsia" w:hAnsi="Times New Roman" w:cs="Times New Roman"/>
                <w:sz w:val="27"/>
                <w:szCs w:val="27"/>
                <w:lang w:val="ky-KG" w:eastAsia="ru-RU"/>
              </w:rPr>
              <w:t>- юридикалык жакты мамлекеттик каттоо жөнүндө күбөлүктүн жана мамлекеттик каттоо белгисин же каттоо документтерин алмаштыруу жөнүндө буйруктун күбөлөндүрүлгөн көчүрмөлөрүнүн;</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y-KG" w:eastAsia="ru-RU"/>
              </w:rPr>
            </w:pPr>
            <w:r w:rsidRPr="002A14B0">
              <w:rPr>
                <w:rFonts w:ascii="Times New Roman" w:eastAsiaTheme="minorEastAsia" w:hAnsi="Times New Roman" w:cs="Times New Roman"/>
                <w:sz w:val="27"/>
                <w:szCs w:val="27"/>
                <w:lang w:val="ky-KG" w:eastAsia="ru-RU"/>
              </w:rPr>
              <w:t>- мамлекеттик каттоо белгисин же каттоо документтерин кайра калыбына келтирүү үчүн акы төлөгөндүгү жөнүндө квитанциянын.</w:t>
            </w:r>
          </w:p>
          <w:p w:rsidR="002A14B0" w:rsidRPr="002A14B0" w:rsidRDefault="002A14B0" w:rsidP="002A14B0">
            <w:pPr>
              <w:spacing w:after="0" w:line="240" w:lineRule="auto"/>
              <w:ind w:firstLine="709"/>
              <w:jc w:val="both"/>
              <w:rPr>
                <w:rFonts w:ascii="Times New Roman" w:eastAsiaTheme="minorEastAsia" w:hAnsi="Times New Roman" w:cs="Arial"/>
                <w:spacing w:val="-6"/>
                <w:sz w:val="27"/>
                <w:szCs w:val="27"/>
                <w:lang w:val="ky-KG" w:eastAsia="ru-RU"/>
              </w:rPr>
            </w:pPr>
          </w:p>
        </w:tc>
        <w:tc>
          <w:tcPr>
            <w:tcW w:w="6826" w:type="dxa"/>
          </w:tcPr>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lastRenderedPageBreak/>
              <w:t>67. Жараксыз абалдагы каттоо документтери жана мамлекеттик каттоо белгилери төмөнкүлөрдүн негизинде алмаштырылат: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 идентификациялык жеке номердин (жеке жак үчүн), идентификациялык салык номеринин (юридикалык жак үчүн);</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 архивдик иш, калкты жана автотранспорт каражаттарын, атайын технологиялык машиналарды, айдоочулук курамды, жарандык абалдын актыларын каттоо жаатындагы мамлекеттик саясатты ишке ашыруучу ыйгарым укуктуу орган тарабынан белгиленген форма боюнча арыздын;</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 менчик ээсинин өкүлү кайрылган учурда юридикалык же жеке жактын атынан кайрылуу укугуна ишеним каттын;</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 xml:space="preserve">- </w:t>
            </w:r>
            <w:r w:rsidRPr="002A14B0">
              <w:rPr>
                <w:rFonts w:ascii="Times New Roman" w:eastAsiaTheme="minorEastAsia" w:hAnsi="Times New Roman" w:cs="Times New Roman"/>
                <w:b/>
                <w:sz w:val="27"/>
                <w:szCs w:val="27"/>
                <w:lang w:val="ky-KG" w:eastAsia="ru-RU"/>
              </w:rPr>
              <w:t>“Түндүк” мобилдүү тиркемеси аркылуу санариптик форматта берилген өздүк күбөлүктүн же</w:t>
            </w:r>
            <w:r w:rsidRPr="002A14B0">
              <w:rPr>
                <w:rFonts w:ascii="Times New Roman" w:eastAsiaTheme="minorEastAsia" w:hAnsi="Times New Roman" w:cs="Times New Roman"/>
                <w:sz w:val="27"/>
                <w:szCs w:val="27"/>
                <w:lang w:val="ky-KG" w:eastAsia="ru-RU"/>
              </w:rPr>
              <w:t xml:space="preserve"> Кыргыз Республикасынын жаранынын 2004-жылдын үлгүсүндөгү паспортунун (ID-карта) же Кыргыз </w:t>
            </w:r>
            <w:r w:rsidRPr="002A14B0">
              <w:rPr>
                <w:rFonts w:ascii="Times New Roman" w:eastAsiaTheme="minorEastAsia" w:hAnsi="Times New Roman" w:cs="Times New Roman"/>
                <w:sz w:val="27"/>
                <w:szCs w:val="27"/>
                <w:lang w:val="ky-KG" w:eastAsia="ru-RU"/>
              </w:rPr>
              <w:lastRenderedPageBreak/>
              <w:t>Республикасынын жаранынын 2017-жылдын үлгүсүндөгү идентификациялык картасынын - паспортунун (ID-карта);</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 чет өлкөлүк жарандар жана жарандыгы жок адамдар үчүн - жарактуу визасы бар паспорт же Кыргыз Республикасынын Өкмөтү аныктаган ыйгарым укуктуу орган тарабынан берилген жашап турууга уруксат, же калкты каттоо боюнча ыйгарым укуктуу орган тарабынан берилген каттоо документи (каттоо талону), Кыргыз Республикасынын мыйзамдарында, ошондой эле Кыргыз Республикасы катышкан эл аралык келишимдерде каралган учурлардан тышкары;</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 xml:space="preserve">- </w:t>
            </w:r>
            <w:r w:rsidRPr="002A14B0">
              <w:rPr>
                <w:rFonts w:ascii="Times New Roman" w:eastAsiaTheme="minorEastAsia" w:hAnsi="Times New Roman" w:cs="Times New Roman"/>
                <w:b/>
                <w:sz w:val="27"/>
                <w:szCs w:val="27"/>
                <w:lang w:val="ky-KG" w:eastAsia="ru-RU"/>
              </w:rPr>
              <w:t>“Түндүк” мобилдүү тиркемеси аркылуу санариптик форматта берүүгө мүмкүн болгон</w:t>
            </w:r>
            <w:r w:rsidRPr="002A14B0">
              <w:rPr>
                <w:rFonts w:ascii="Times New Roman" w:eastAsiaTheme="minorEastAsia" w:hAnsi="Times New Roman" w:cs="Times New Roman"/>
                <w:sz w:val="27"/>
                <w:szCs w:val="27"/>
                <w:lang w:val="ky-KG" w:eastAsia="ru-RU"/>
              </w:rPr>
              <w:t xml:space="preserve"> тийиштүү каттоо документтеринин же мамлекеттик каттоо белгилеринин;</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юридикалык жактар үчүн төмөнкүлөрдүн негизинде:</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 юридикалык жакты мамлекеттик каттоо жөнүндө күбөлүктүн жана мамлекеттик каттоо белгисин же каттоо документтерин алмаштыруу жөнүндө буйруктун күбөлөндүрүлгөн көчүрмөлөрүнүн;</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 мамлекеттик каттоо белгисин же каттоо документтерин кайра калыбына келтирүү үчүн акы төлөгөндүгү жөнүндө квитанциянын.</w:t>
            </w:r>
          </w:p>
          <w:p w:rsidR="002A14B0" w:rsidRPr="002A14B0" w:rsidRDefault="002A14B0" w:rsidP="002A14B0">
            <w:pPr>
              <w:spacing w:after="0" w:line="240" w:lineRule="auto"/>
              <w:ind w:firstLine="709"/>
              <w:jc w:val="both"/>
              <w:rPr>
                <w:rFonts w:ascii="Times New Roman" w:eastAsiaTheme="minorEastAsia" w:hAnsi="Times New Roman" w:cs="Arial"/>
                <w:spacing w:val="-6"/>
                <w:sz w:val="27"/>
                <w:szCs w:val="27"/>
                <w:lang w:eastAsia="ru-RU"/>
              </w:rPr>
            </w:pPr>
          </w:p>
        </w:tc>
      </w:tr>
      <w:tr w:rsidR="002A14B0" w:rsidRPr="002A14B0" w:rsidTr="00C5115B">
        <w:tc>
          <w:tcPr>
            <w:tcW w:w="13652" w:type="dxa"/>
            <w:gridSpan w:val="2"/>
          </w:tcPr>
          <w:p w:rsidR="002A14B0" w:rsidRPr="002A14B0" w:rsidRDefault="002A14B0" w:rsidP="002A14B0">
            <w:pPr>
              <w:spacing w:after="0" w:line="240" w:lineRule="auto"/>
              <w:ind w:firstLine="687"/>
              <w:jc w:val="center"/>
              <w:rPr>
                <w:rFonts w:ascii="Times New Roman" w:eastAsiaTheme="minorEastAsia" w:hAnsi="Times New Roman" w:cs="Arial"/>
                <w:b/>
                <w:spacing w:val="-6"/>
                <w:sz w:val="27"/>
                <w:szCs w:val="27"/>
                <w:lang w:val="kk-KZ" w:eastAsia="ru-RU"/>
              </w:rPr>
            </w:pPr>
            <w:r w:rsidRPr="002A14B0">
              <w:rPr>
                <w:rFonts w:ascii="Times New Roman" w:eastAsiaTheme="minorEastAsia" w:hAnsi="Times New Roman" w:cs="Times New Roman"/>
                <w:b/>
                <w:sz w:val="27"/>
                <w:szCs w:val="27"/>
                <w:lang w:val="ky-KG" w:eastAsia="ru-RU"/>
              </w:rPr>
              <w:lastRenderedPageBreak/>
              <w:t>Кыргыз Республикасынын Өкмөтүнүн 2017-жылдын 3-апрелиндеги № 196 “Кыргыз Республикасынын жарандарынын улуттук паспорттору жөнүндө” токтому</w:t>
            </w:r>
          </w:p>
        </w:tc>
      </w:tr>
      <w:tr w:rsidR="002A14B0" w:rsidRPr="002A14B0" w:rsidTr="00C5115B">
        <w:tc>
          <w:tcPr>
            <w:tcW w:w="13652" w:type="dxa"/>
            <w:gridSpan w:val="2"/>
          </w:tcPr>
          <w:p w:rsidR="002A14B0" w:rsidRPr="002A14B0" w:rsidRDefault="002A14B0" w:rsidP="002A14B0">
            <w:pPr>
              <w:spacing w:after="0" w:line="240" w:lineRule="auto"/>
              <w:ind w:firstLine="687"/>
              <w:jc w:val="right"/>
              <w:rPr>
                <w:rFonts w:ascii="Times New Roman" w:eastAsiaTheme="minorEastAsia" w:hAnsi="Times New Roman" w:cs="Arial"/>
                <w:b/>
                <w:spacing w:val="-6"/>
                <w:sz w:val="27"/>
                <w:szCs w:val="27"/>
                <w:lang w:val="kk-KZ" w:eastAsia="ru-RU"/>
              </w:rPr>
            </w:pPr>
            <w:r w:rsidRPr="002A14B0">
              <w:rPr>
                <w:rFonts w:ascii="Times New Roman" w:eastAsiaTheme="minorEastAsia" w:hAnsi="Times New Roman" w:cs="Arial"/>
                <w:b/>
                <w:spacing w:val="-6"/>
                <w:sz w:val="27"/>
                <w:szCs w:val="27"/>
                <w:lang w:val="kk-KZ" w:eastAsia="ru-RU"/>
              </w:rPr>
              <w:t>1-тиркеме</w:t>
            </w:r>
          </w:p>
          <w:p w:rsidR="002A14B0" w:rsidRPr="002A14B0" w:rsidRDefault="002A14B0" w:rsidP="002A14B0">
            <w:pPr>
              <w:spacing w:after="0" w:line="240" w:lineRule="auto"/>
              <w:ind w:firstLine="687"/>
              <w:jc w:val="center"/>
              <w:rPr>
                <w:rFonts w:ascii="Times New Roman" w:eastAsiaTheme="minorEastAsia" w:hAnsi="Times New Roman" w:cs="Arial"/>
                <w:spacing w:val="-6"/>
                <w:sz w:val="27"/>
                <w:szCs w:val="27"/>
                <w:lang w:val="kk-KZ" w:eastAsia="ru-RU"/>
              </w:rPr>
            </w:pPr>
            <w:r w:rsidRPr="002A14B0">
              <w:rPr>
                <w:rFonts w:ascii="Times New Roman" w:eastAsiaTheme="minorEastAsia" w:hAnsi="Times New Roman" w:cs="Times New Roman"/>
                <w:b/>
                <w:sz w:val="27"/>
                <w:szCs w:val="27"/>
                <w:lang w:val="ky-KG" w:eastAsia="ru-RU"/>
              </w:rPr>
              <w:lastRenderedPageBreak/>
              <w:t>Кыргыз Республикасынын жарандарынын улуттук паспорттору жөнүндө жобо</w:t>
            </w:r>
          </w:p>
        </w:tc>
      </w:tr>
      <w:tr w:rsidR="002A14B0" w:rsidRPr="002A14B0" w:rsidTr="00C5115B">
        <w:tc>
          <w:tcPr>
            <w:tcW w:w="6826" w:type="dxa"/>
          </w:tcPr>
          <w:p w:rsidR="002A14B0" w:rsidRPr="002A14B0" w:rsidRDefault="002A14B0" w:rsidP="002A14B0">
            <w:pPr>
              <w:spacing w:after="0" w:line="240" w:lineRule="auto"/>
              <w:ind w:firstLine="397"/>
              <w:jc w:val="center"/>
              <w:rPr>
                <w:rFonts w:ascii="Times New Roman" w:eastAsiaTheme="minorEastAsia" w:hAnsi="Times New Roman" w:cs="Arial"/>
                <w:b/>
                <w:spacing w:val="-6"/>
                <w:sz w:val="27"/>
                <w:szCs w:val="27"/>
                <w:lang w:val="ky-KG" w:eastAsia="ru-RU"/>
              </w:rPr>
            </w:pPr>
            <w:r w:rsidRPr="002A14B0">
              <w:rPr>
                <w:rFonts w:ascii="Times New Roman" w:eastAsiaTheme="minorEastAsia" w:hAnsi="Times New Roman" w:cs="Arial"/>
                <w:b/>
                <w:spacing w:val="-6"/>
                <w:sz w:val="27"/>
                <w:szCs w:val="27"/>
                <w:lang w:val="ky-KG" w:eastAsia="ru-RU"/>
              </w:rPr>
              <w:lastRenderedPageBreak/>
              <w:t>Азыркы</w:t>
            </w:r>
            <w:r w:rsidRPr="002A14B0">
              <w:rPr>
                <w:rFonts w:ascii="Times New Roman" w:eastAsiaTheme="minorEastAsia" w:hAnsi="Times New Roman" w:cs="Arial"/>
                <w:b/>
                <w:spacing w:val="-6"/>
                <w:sz w:val="27"/>
                <w:szCs w:val="27"/>
                <w:lang w:eastAsia="ru-RU"/>
              </w:rPr>
              <w:t xml:space="preserve"> редакция</w:t>
            </w:r>
            <w:r w:rsidRPr="002A14B0">
              <w:rPr>
                <w:rFonts w:ascii="Times New Roman" w:eastAsiaTheme="minorEastAsia" w:hAnsi="Times New Roman" w:cs="Arial"/>
                <w:b/>
                <w:spacing w:val="-6"/>
                <w:sz w:val="27"/>
                <w:szCs w:val="27"/>
                <w:lang w:val="ky-KG" w:eastAsia="ru-RU"/>
              </w:rPr>
              <w:t>сы</w:t>
            </w:r>
          </w:p>
        </w:tc>
        <w:tc>
          <w:tcPr>
            <w:tcW w:w="6826" w:type="dxa"/>
          </w:tcPr>
          <w:p w:rsidR="002A14B0" w:rsidRPr="002A14B0" w:rsidRDefault="002A14B0" w:rsidP="002A14B0">
            <w:pPr>
              <w:spacing w:after="0" w:line="240" w:lineRule="auto"/>
              <w:ind w:firstLine="397"/>
              <w:jc w:val="center"/>
              <w:rPr>
                <w:rFonts w:ascii="Times New Roman" w:eastAsiaTheme="minorEastAsia" w:hAnsi="Times New Roman" w:cs="Arial"/>
                <w:b/>
                <w:spacing w:val="-6"/>
                <w:sz w:val="27"/>
                <w:szCs w:val="27"/>
                <w:lang w:val="ky-KG" w:eastAsia="ru-RU"/>
              </w:rPr>
            </w:pPr>
            <w:r w:rsidRPr="002A14B0">
              <w:rPr>
                <w:rFonts w:ascii="Times New Roman" w:eastAsiaTheme="minorEastAsia" w:hAnsi="Times New Roman" w:cs="Arial"/>
                <w:b/>
                <w:spacing w:val="-6"/>
                <w:sz w:val="27"/>
                <w:szCs w:val="27"/>
                <w:lang w:val="ky-KG" w:eastAsia="ru-RU"/>
              </w:rPr>
              <w:t xml:space="preserve">Сунушталган </w:t>
            </w:r>
            <w:r w:rsidRPr="002A14B0">
              <w:rPr>
                <w:rFonts w:ascii="Times New Roman" w:eastAsiaTheme="minorEastAsia" w:hAnsi="Times New Roman" w:cs="Arial"/>
                <w:b/>
                <w:spacing w:val="-6"/>
                <w:sz w:val="27"/>
                <w:szCs w:val="27"/>
                <w:lang w:eastAsia="ru-RU"/>
              </w:rPr>
              <w:t>редакция</w:t>
            </w:r>
            <w:r w:rsidRPr="002A14B0">
              <w:rPr>
                <w:rFonts w:ascii="Times New Roman" w:eastAsiaTheme="minorEastAsia" w:hAnsi="Times New Roman" w:cs="Arial"/>
                <w:b/>
                <w:spacing w:val="-6"/>
                <w:sz w:val="27"/>
                <w:szCs w:val="27"/>
                <w:lang w:val="ky-KG" w:eastAsia="ru-RU"/>
              </w:rPr>
              <w:t>сы</w:t>
            </w:r>
          </w:p>
        </w:tc>
      </w:tr>
      <w:tr w:rsidR="002A14B0" w:rsidRPr="002A14B0" w:rsidTr="00C5115B">
        <w:tc>
          <w:tcPr>
            <w:tcW w:w="6826" w:type="dxa"/>
          </w:tcPr>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5. Кыргыз Республикасынын жарандарынын улуттук паспорттору тышкы миграция чөйрөсүндөгү мыйзамдарга, ошондой эле Кыргыз Республикасы катышуучусу болуп саналган, мыйзамда белгиленген тартипте күчүнө кирген эл аралык келишимдерге ылайык, Кыргыз Республикасынын ичинде, анын чегинен тышкары пайдалануу үчүн арналган типтерге бөлүнөт.</w:t>
            </w:r>
          </w:p>
          <w:p w:rsidR="002A14B0" w:rsidRPr="002A14B0" w:rsidRDefault="002A14B0" w:rsidP="002A14B0">
            <w:pPr>
              <w:spacing w:after="0" w:line="240" w:lineRule="auto"/>
              <w:ind w:firstLine="709"/>
              <w:jc w:val="both"/>
              <w:rPr>
                <w:rFonts w:ascii="Times New Roman" w:eastAsiaTheme="minorEastAsia" w:hAnsi="Times New Roman" w:cs="Arial"/>
                <w:spacing w:val="-6"/>
                <w:sz w:val="27"/>
                <w:szCs w:val="27"/>
                <w:lang w:val="kk-KZ" w:eastAsia="ru-RU"/>
              </w:rPr>
            </w:pPr>
          </w:p>
        </w:tc>
        <w:tc>
          <w:tcPr>
            <w:tcW w:w="6826" w:type="dxa"/>
          </w:tcPr>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 xml:space="preserve">5. Кыргыз Республикасынын жарандарынын улуттук паспорттору тышкы миграция чөйрөсүндөгү мыйзамдарга, ошондой эле Кыргыз Республикасы катышуучусу болуп саналган, мыйзамда белгиленген тартипте күчүнө кирген эл аралык келишимдерге ылайык, Кыргыз Республикасынын ичинде, анын чегинен тышкары пайдалануу үчүн арналган </w:t>
            </w:r>
            <w:r w:rsidRPr="002A14B0">
              <w:rPr>
                <w:rFonts w:ascii="Times New Roman" w:eastAsiaTheme="minorEastAsia" w:hAnsi="Times New Roman" w:cs="Times New Roman"/>
                <w:b/>
                <w:sz w:val="27"/>
                <w:szCs w:val="27"/>
                <w:lang w:val="ky-KG" w:eastAsia="ru-RU"/>
              </w:rPr>
              <w:t>(анын ичинен “Түндүк” мобилдүү тиркемеси аркылуу санариптик форматтагы)</w:t>
            </w:r>
            <w:r w:rsidRPr="002A14B0">
              <w:rPr>
                <w:rFonts w:ascii="Times New Roman" w:eastAsiaTheme="minorEastAsia" w:hAnsi="Times New Roman" w:cs="Times New Roman"/>
                <w:sz w:val="27"/>
                <w:szCs w:val="27"/>
                <w:lang w:val="ky-KG" w:eastAsia="ru-RU"/>
              </w:rPr>
              <w:t xml:space="preserve"> типтерге бөлүнөт.</w:t>
            </w:r>
          </w:p>
          <w:p w:rsidR="002A14B0" w:rsidRPr="002A14B0" w:rsidRDefault="002A14B0" w:rsidP="002A14B0">
            <w:pPr>
              <w:spacing w:after="0" w:line="240" w:lineRule="auto"/>
              <w:ind w:firstLine="687"/>
              <w:jc w:val="both"/>
              <w:rPr>
                <w:rFonts w:ascii="Times New Roman" w:eastAsiaTheme="minorEastAsia" w:hAnsi="Times New Roman" w:cs="Arial"/>
                <w:spacing w:val="-6"/>
                <w:sz w:val="27"/>
                <w:szCs w:val="27"/>
                <w:lang w:val="kk-KZ" w:eastAsia="ru-RU"/>
              </w:rPr>
            </w:pPr>
          </w:p>
        </w:tc>
      </w:tr>
      <w:tr w:rsidR="002A14B0" w:rsidRPr="002A14B0" w:rsidTr="00C5115B">
        <w:tc>
          <w:tcPr>
            <w:tcW w:w="6826" w:type="dxa"/>
          </w:tcPr>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8. Кыргыз Республикасынын жарандарынын улуттук паспорттору төмөнкү учурларда жараксыз деп таанылат: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 Кыргыз Республикасынын жарандарынын улуттук паспортторунун жарактуулук мөөнөтү аяктаган учурда;</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 Кыргыз Республикасынын жарандыгы токтотулган учурда (жарандыктан чыгуу жана жарандыгын жоготуу, Кыргыз Республикасынын жарандыгы жөнүндө мыйзамда, Кыргыз Республикасы катышуучусу болуп саналган, мыйзамда белгиленген тартипте күчүнө кирген эл аралык келишимдерде каралган башка негиздер);</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 улуттук паспортту жаңы паспортко алмаштырган учурда;</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 улуттук паспорттун ээсинин каза болушуна же соттун чечими менен өлдү деп таанылганына байланыштуу;</w:t>
            </w:r>
          </w:p>
          <w:p w:rsidR="002A14B0" w:rsidRPr="002A14B0" w:rsidRDefault="002A14B0" w:rsidP="002A14B0">
            <w:pPr>
              <w:spacing w:after="0" w:line="240" w:lineRule="auto"/>
              <w:ind w:firstLine="567"/>
              <w:jc w:val="both"/>
              <w:rPr>
                <w:rFonts w:ascii="Times New Roman" w:eastAsia="Times New Roman" w:hAnsi="Times New Roman" w:cs="Times New Roman"/>
                <w:iCs/>
                <w:sz w:val="27"/>
                <w:szCs w:val="27"/>
                <w:lang w:eastAsia="ru-RU"/>
              </w:rPr>
            </w:pPr>
            <w:r w:rsidRPr="002A14B0">
              <w:rPr>
                <w:rFonts w:ascii="Times New Roman" w:eastAsia="Times New Roman" w:hAnsi="Times New Roman" w:cs="Times New Roman"/>
                <w:i/>
                <w:iCs/>
                <w:sz w:val="27"/>
                <w:szCs w:val="27"/>
                <w:lang w:val="ky-KG" w:eastAsia="ru-RU"/>
              </w:rPr>
              <w:lastRenderedPageBreak/>
              <w:t xml:space="preserve">- </w:t>
            </w:r>
            <w:r w:rsidRPr="002A14B0">
              <w:rPr>
                <w:rFonts w:ascii="Times New Roman" w:eastAsia="Times New Roman" w:hAnsi="Times New Roman" w:cs="Times New Roman"/>
                <w:iCs/>
                <w:sz w:val="27"/>
                <w:szCs w:val="27"/>
                <w:lang w:val="ky-KG" w:eastAsia="ru-RU"/>
              </w:rPr>
              <w:t xml:space="preserve">(абзац КР Өкмөтүнүн 2020-жылдын 21-февралындагы № 109 </w:t>
            </w:r>
            <w:hyperlink r:id="rId13" w:history="1">
              <w:r w:rsidRPr="002A14B0">
                <w:rPr>
                  <w:rFonts w:ascii="Times New Roman" w:eastAsia="Times New Roman" w:hAnsi="Times New Roman" w:cs="Times New Roman"/>
                  <w:iCs/>
                  <w:color w:val="0000FF"/>
                  <w:sz w:val="27"/>
                  <w:szCs w:val="27"/>
                  <w:u w:val="single"/>
                  <w:lang w:val="ky-KG" w:eastAsia="ru-RU"/>
                </w:rPr>
                <w:t>токтомуна</w:t>
              </w:r>
            </w:hyperlink>
            <w:r w:rsidRPr="002A14B0">
              <w:rPr>
                <w:rFonts w:ascii="Times New Roman" w:eastAsia="Times New Roman" w:hAnsi="Times New Roman" w:cs="Times New Roman"/>
                <w:iCs/>
                <w:sz w:val="27"/>
                <w:szCs w:val="27"/>
                <w:lang w:val="ky-KG" w:eastAsia="ru-RU"/>
              </w:rPr>
              <w:t xml:space="preserve"> ылайык күчүн жоготту)</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 паспорт ээсинин ким экендигин идентификациялоого мүмкүн болбогон учурда;</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 паспорт жана анын мазмуну Кыргыз Республикасынын жарандарынын улуттук паспортторунун тиешелүү типтери жөнүндө Кыргыз Республикасынын Өкмөтүнүн токтому менен бекитилген улуттук паспорттун үлгүсүнө шайкеш келбеген учурунда;</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 укук коргоо органдарынын акыркы чечиминин же сот органынын күчүнө кирген чечиминин негизинде;</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 Кыргыз Республикасынын чегинен тышкары улуттук паспорттун жоголгондугуна байланыштуу Кыргыз Республикасына кайтып келүүгө күбөлүк таризделген учурда.</w:t>
            </w:r>
          </w:p>
          <w:p w:rsidR="002A14B0" w:rsidRPr="002A14B0" w:rsidRDefault="002A14B0" w:rsidP="002A14B0">
            <w:pPr>
              <w:spacing w:after="0" w:line="240" w:lineRule="auto"/>
              <w:ind w:firstLine="709"/>
              <w:jc w:val="both"/>
              <w:rPr>
                <w:rFonts w:ascii="Times New Roman" w:eastAsiaTheme="minorEastAsia" w:hAnsi="Times New Roman" w:cs="Arial"/>
                <w:spacing w:val="-6"/>
                <w:sz w:val="27"/>
                <w:szCs w:val="27"/>
                <w:lang w:eastAsia="ru-RU"/>
              </w:rPr>
            </w:pPr>
          </w:p>
        </w:tc>
        <w:tc>
          <w:tcPr>
            <w:tcW w:w="6826" w:type="dxa"/>
          </w:tcPr>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lastRenderedPageBreak/>
              <w:t>8. Кыргыз Республикасынын жарандарынын улуттук паспорттору төмөнкү учурларда жараксыз деп таанылат:</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 Кыргыз Республикасынын жарандарынын улуттук паспортторунун жарактуулук мөөнөтү аяктаган учурда;</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 Кыргыз Республикасынын жарандыгы токтотулган учурда (жарандыктан чыгуу жана жарандыгын жоготуу, Кыргыз Республикасынын жарандыгы жөнүндө мыйзамда, Кыргыз Республикасы катышуучусу болуп саналган, мыйзамда белгиленген тартипте күчүнө кирген эл аралык келишимдерде каралган башка негиздер);</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 улуттук паспортту жаңы паспортко алмаштырган учурда;</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 улуттук паспорттун ээсинин каза болушуна же соттун чечими менен өлдү деп таанылганына байланыштуу;</w:t>
            </w:r>
          </w:p>
          <w:p w:rsidR="002A14B0" w:rsidRPr="002A14B0" w:rsidRDefault="002A14B0" w:rsidP="002A14B0">
            <w:pPr>
              <w:spacing w:after="0" w:line="240" w:lineRule="auto"/>
              <w:ind w:firstLine="567"/>
              <w:jc w:val="both"/>
              <w:rPr>
                <w:rFonts w:ascii="Times New Roman" w:eastAsia="Times New Roman" w:hAnsi="Times New Roman" w:cs="Times New Roman"/>
                <w:iCs/>
                <w:sz w:val="27"/>
                <w:szCs w:val="27"/>
                <w:lang w:eastAsia="ru-RU"/>
              </w:rPr>
            </w:pPr>
            <w:r w:rsidRPr="002A14B0">
              <w:rPr>
                <w:rFonts w:ascii="Times New Roman" w:eastAsia="Times New Roman" w:hAnsi="Times New Roman" w:cs="Times New Roman"/>
                <w:i/>
                <w:iCs/>
                <w:sz w:val="27"/>
                <w:szCs w:val="27"/>
                <w:lang w:val="ky-KG" w:eastAsia="ru-RU"/>
              </w:rPr>
              <w:lastRenderedPageBreak/>
              <w:t xml:space="preserve">- </w:t>
            </w:r>
            <w:r w:rsidRPr="002A14B0">
              <w:rPr>
                <w:rFonts w:ascii="Times New Roman" w:eastAsia="Times New Roman" w:hAnsi="Times New Roman" w:cs="Times New Roman"/>
                <w:iCs/>
                <w:sz w:val="27"/>
                <w:szCs w:val="27"/>
                <w:lang w:val="ky-KG" w:eastAsia="ru-RU"/>
              </w:rPr>
              <w:t xml:space="preserve">(абзац КР Өкмөтүнүн 2020-жылдын 21-февралындагы № 109 </w:t>
            </w:r>
            <w:hyperlink r:id="rId14" w:history="1">
              <w:r w:rsidRPr="002A14B0">
                <w:rPr>
                  <w:rFonts w:ascii="Times New Roman" w:eastAsia="Times New Roman" w:hAnsi="Times New Roman" w:cs="Times New Roman"/>
                  <w:iCs/>
                  <w:color w:val="0000FF"/>
                  <w:sz w:val="27"/>
                  <w:szCs w:val="27"/>
                  <w:u w:val="single"/>
                  <w:lang w:val="ky-KG" w:eastAsia="ru-RU"/>
                </w:rPr>
                <w:t>токтомуна</w:t>
              </w:r>
            </w:hyperlink>
            <w:r w:rsidRPr="002A14B0">
              <w:rPr>
                <w:rFonts w:ascii="Times New Roman" w:eastAsia="Times New Roman" w:hAnsi="Times New Roman" w:cs="Times New Roman"/>
                <w:iCs/>
                <w:sz w:val="27"/>
                <w:szCs w:val="27"/>
                <w:lang w:val="ky-KG" w:eastAsia="ru-RU"/>
              </w:rPr>
              <w:t xml:space="preserve"> ылайык күчүн жоготту)</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 паспорт ээсинин ким экендигин идентификациялоого мүмкүн болбогон учурда;</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 паспорт жана анын мазмуну Кыргыз Республикасынын жарандарынын улуттук паспортторунун тиешелүү типтери жөнүндө Кыргыз Республикасынын Өкмөтүнүн токтому менен бекитилген улуттук паспорттун үлгүсүнө шайкеш келбеген учурунда;</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 укук коргоо органдарынын акыркы чечиминин же сот органынын күчүнө кирген чечиминин негизинде;</w:t>
            </w:r>
          </w:p>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eastAsia="ru-RU"/>
              </w:rPr>
            </w:pPr>
            <w:r w:rsidRPr="002A14B0">
              <w:rPr>
                <w:rFonts w:ascii="Times New Roman" w:eastAsiaTheme="minorEastAsia" w:hAnsi="Times New Roman" w:cs="Times New Roman"/>
                <w:sz w:val="27"/>
                <w:szCs w:val="27"/>
                <w:lang w:val="ky-KG" w:eastAsia="ru-RU"/>
              </w:rPr>
              <w:t>- Кыргыз Республикасынын чегинен тышкары улуттук паспорттун жоголгондугуна байланыштуу Кыргыз Республикасына кайтып келүүгө күбөлүк таризделген учурда.</w:t>
            </w:r>
          </w:p>
          <w:p w:rsidR="002A14B0" w:rsidRPr="002A14B0" w:rsidRDefault="002A14B0" w:rsidP="002A14B0">
            <w:pPr>
              <w:spacing w:after="0" w:line="240" w:lineRule="auto"/>
              <w:ind w:firstLine="709"/>
              <w:jc w:val="both"/>
              <w:rPr>
                <w:rFonts w:ascii="Times New Roman" w:eastAsiaTheme="minorEastAsia" w:hAnsi="Times New Roman" w:cs="Times New Roman"/>
                <w:b/>
                <w:sz w:val="27"/>
                <w:szCs w:val="27"/>
                <w:lang w:val="ky-KG" w:eastAsia="ru-RU"/>
              </w:rPr>
            </w:pPr>
            <w:r w:rsidRPr="002A14B0">
              <w:rPr>
                <w:rFonts w:ascii="Times New Roman" w:eastAsiaTheme="minorEastAsia" w:hAnsi="Times New Roman" w:cs="Times New Roman"/>
                <w:b/>
                <w:sz w:val="27"/>
                <w:szCs w:val="27"/>
                <w:lang w:val="ky-KG" w:eastAsia="ru-RU"/>
              </w:rPr>
              <w:t>Эскертүү: Кыргыз Республикасынын жаранына “Түндүк” мобилдүү тиркемеси аркылуу санариптик форматта жеткиликтүү болгон улуттук паспорт юридикалык күчкө ээ жана ушул Жобонун 6-пунктуна ылайык физикалык форматтагы улуттук паспорттун номиналдуу тиби менен бирдей документ болуп саналат.</w:t>
            </w:r>
          </w:p>
          <w:p w:rsidR="002A14B0" w:rsidRPr="002A14B0" w:rsidRDefault="002A14B0" w:rsidP="002A14B0">
            <w:pPr>
              <w:spacing w:after="0" w:line="240" w:lineRule="auto"/>
              <w:ind w:firstLine="709"/>
              <w:jc w:val="both"/>
              <w:rPr>
                <w:rFonts w:ascii="Times New Roman" w:eastAsiaTheme="minorEastAsia" w:hAnsi="Times New Roman" w:cs="Arial"/>
                <w:b/>
                <w:spacing w:val="-6"/>
                <w:sz w:val="27"/>
                <w:szCs w:val="27"/>
                <w:lang w:eastAsia="ru-RU"/>
              </w:rPr>
            </w:pPr>
          </w:p>
        </w:tc>
      </w:tr>
      <w:tr w:rsidR="002A14B0" w:rsidRPr="002A14B0" w:rsidTr="00C5115B">
        <w:tc>
          <w:tcPr>
            <w:tcW w:w="13652" w:type="dxa"/>
            <w:gridSpan w:val="2"/>
          </w:tcPr>
          <w:p w:rsidR="002A14B0" w:rsidRPr="002A14B0" w:rsidRDefault="002A14B0" w:rsidP="002A14B0">
            <w:pPr>
              <w:spacing w:after="0" w:line="240" w:lineRule="auto"/>
              <w:ind w:firstLine="687"/>
              <w:jc w:val="center"/>
              <w:rPr>
                <w:rFonts w:ascii="Times New Roman" w:eastAsiaTheme="minorEastAsia" w:hAnsi="Times New Roman" w:cs="Arial"/>
                <w:b/>
                <w:spacing w:val="-6"/>
                <w:sz w:val="27"/>
                <w:szCs w:val="27"/>
                <w:lang w:val="kk-KZ" w:eastAsia="ru-RU"/>
              </w:rPr>
            </w:pPr>
            <w:r w:rsidRPr="002A14B0">
              <w:rPr>
                <w:rFonts w:ascii="Times New Roman" w:eastAsiaTheme="minorEastAsia" w:hAnsi="Times New Roman" w:cs="Times New Roman"/>
                <w:b/>
                <w:color w:val="000000"/>
                <w:sz w:val="27"/>
                <w:szCs w:val="27"/>
                <w:lang w:val="ky-KG" w:eastAsia="ru-RU"/>
              </w:rPr>
              <w:lastRenderedPageBreak/>
              <w:t>Кыргыз Республикасынын Өкмөтүнүн 2019-жылдын 7-октябрындагы № 525 “</w:t>
            </w:r>
            <w:r w:rsidRPr="002A14B0">
              <w:rPr>
                <w:rFonts w:ascii="Times New Roman" w:eastAsiaTheme="minorEastAsia" w:hAnsi="Times New Roman" w:cs="Times New Roman"/>
                <w:b/>
                <w:sz w:val="27"/>
                <w:szCs w:val="27"/>
                <w:lang w:val="ky-KG" w:eastAsia="ru-RU"/>
              </w:rPr>
              <w:t>Электрондук кызмат көрсөтүүлөр мамлекеттик порталы</w:t>
            </w:r>
            <w:r w:rsidRPr="002A14B0">
              <w:rPr>
                <w:rFonts w:ascii="Times New Roman" w:eastAsiaTheme="minorEastAsia" w:hAnsi="Times New Roman" w:cs="Times New Roman"/>
                <w:b/>
                <w:color w:val="000000"/>
                <w:sz w:val="27"/>
                <w:szCs w:val="27"/>
                <w:lang w:val="ky-KG" w:eastAsia="ru-RU"/>
              </w:rPr>
              <w:t xml:space="preserve">н пайдалануу эрежелерин </w:t>
            </w:r>
            <w:r w:rsidRPr="002A14B0">
              <w:rPr>
                <w:rFonts w:ascii="Times New Roman" w:eastAsiaTheme="minorEastAsia" w:hAnsi="Times New Roman" w:cs="Times New Roman"/>
                <w:b/>
                <w:sz w:val="27"/>
                <w:szCs w:val="27"/>
                <w:lang w:val="ky-KG" w:eastAsia="ru-RU"/>
              </w:rPr>
              <w:t>бекитүү жөнүндө" токтому</w:t>
            </w:r>
          </w:p>
        </w:tc>
      </w:tr>
      <w:tr w:rsidR="002A14B0" w:rsidRPr="002A14B0" w:rsidTr="00C5115B">
        <w:tc>
          <w:tcPr>
            <w:tcW w:w="6826" w:type="dxa"/>
          </w:tcPr>
          <w:p w:rsidR="002A14B0" w:rsidRPr="002A14B0" w:rsidRDefault="002A14B0" w:rsidP="002A14B0">
            <w:pPr>
              <w:spacing w:after="0" w:line="240" w:lineRule="auto"/>
              <w:ind w:firstLine="397"/>
              <w:jc w:val="center"/>
              <w:rPr>
                <w:rFonts w:ascii="Times New Roman" w:eastAsiaTheme="minorEastAsia" w:hAnsi="Times New Roman" w:cs="Arial"/>
                <w:b/>
                <w:spacing w:val="-6"/>
                <w:sz w:val="27"/>
                <w:szCs w:val="27"/>
                <w:lang w:val="ky-KG" w:eastAsia="ru-RU"/>
              </w:rPr>
            </w:pPr>
            <w:r w:rsidRPr="002A14B0">
              <w:rPr>
                <w:rFonts w:ascii="Times New Roman" w:eastAsiaTheme="minorEastAsia" w:hAnsi="Times New Roman" w:cs="Arial"/>
                <w:b/>
                <w:spacing w:val="-6"/>
                <w:sz w:val="27"/>
                <w:szCs w:val="27"/>
                <w:lang w:val="ky-KG" w:eastAsia="ru-RU"/>
              </w:rPr>
              <w:t>Азыркы</w:t>
            </w:r>
            <w:r w:rsidRPr="002A14B0">
              <w:rPr>
                <w:rFonts w:ascii="Times New Roman" w:eastAsiaTheme="minorEastAsia" w:hAnsi="Times New Roman" w:cs="Arial"/>
                <w:b/>
                <w:spacing w:val="-6"/>
                <w:sz w:val="27"/>
                <w:szCs w:val="27"/>
                <w:lang w:eastAsia="ru-RU"/>
              </w:rPr>
              <w:t xml:space="preserve"> редакция</w:t>
            </w:r>
            <w:r w:rsidRPr="002A14B0">
              <w:rPr>
                <w:rFonts w:ascii="Times New Roman" w:eastAsiaTheme="minorEastAsia" w:hAnsi="Times New Roman" w:cs="Arial"/>
                <w:b/>
                <w:spacing w:val="-6"/>
                <w:sz w:val="27"/>
                <w:szCs w:val="27"/>
                <w:lang w:val="ky-KG" w:eastAsia="ru-RU"/>
              </w:rPr>
              <w:t>сы</w:t>
            </w:r>
          </w:p>
        </w:tc>
        <w:tc>
          <w:tcPr>
            <w:tcW w:w="6826" w:type="dxa"/>
          </w:tcPr>
          <w:p w:rsidR="002A14B0" w:rsidRPr="002A14B0" w:rsidRDefault="002A14B0" w:rsidP="002A14B0">
            <w:pPr>
              <w:spacing w:after="0" w:line="240" w:lineRule="auto"/>
              <w:ind w:firstLine="397"/>
              <w:jc w:val="center"/>
              <w:rPr>
                <w:rFonts w:ascii="Times New Roman" w:eastAsiaTheme="minorEastAsia" w:hAnsi="Times New Roman" w:cs="Arial"/>
                <w:b/>
                <w:spacing w:val="-6"/>
                <w:sz w:val="27"/>
                <w:szCs w:val="27"/>
                <w:lang w:val="ky-KG" w:eastAsia="ru-RU"/>
              </w:rPr>
            </w:pPr>
            <w:r w:rsidRPr="002A14B0">
              <w:rPr>
                <w:rFonts w:ascii="Times New Roman" w:eastAsiaTheme="minorEastAsia" w:hAnsi="Times New Roman" w:cs="Arial"/>
                <w:b/>
                <w:spacing w:val="-6"/>
                <w:sz w:val="27"/>
                <w:szCs w:val="27"/>
                <w:lang w:val="ky-KG" w:eastAsia="ru-RU"/>
              </w:rPr>
              <w:t xml:space="preserve">Сунушталган </w:t>
            </w:r>
            <w:r w:rsidRPr="002A14B0">
              <w:rPr>
                <w:rFonts w:ascii="Times New Roman" w:eastAsiaTheme="minorEastAsia" w:hAnsi="Times New Roman" w:cs="Arial"/>
                <w:b/>
                <w:spacing w:val="-6"/>
                <w:sz w:val="27"/>
                <w:szCs w:val="27"/>
                <w:lang w:eastAsia="ru-RU"/>
              </w:rPr>
              <w:t>редакция</w:t>
            </w:r>
            <w:r w:rsidRPr="002A14B0">
              <w:rPr>
                <w:rFonts w:ascii="Times New Roman" w:eastAsiaTheme="minorEastAsia" w:hAnsi="Times New Roman" w:cs="Arial"/>
                <w:b/>
                <w:spacing w:val="-6"/>
                <w:sz w:val="27"/>
                <w:szCs w:val="27"/>
                <w:lang w:val="ky-KG" w:eastAsia="ru-RU"/>
              </w:rPr>
              <w:t>сы</w:t>
            </w:r>
          </w:p>
        </w:tc>
      </w:tr>
      <w:tr w:rsidR="002A14B0" w:rsidRPr="002A14B0" w:rsidTr="00C5115B">
        <w:tc>
          <w:tcPr>
            <w:tcW w:w="6826" w:type="dxa"/>
          </w:tcPr>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t xml:space="preserve">5. Муниципалдык кызматтарды көрсөтүүчү жергиликтүү өз алдынча башкаруу органдарына Электрондук кызмат көрсөтүүлөр мамлекеттик порталы </w:t>
            </w:r>
            <w:r w:rsidRPr="002A14B0">
              <w:rPr>
                <w:rFonts w:ascii="Times New Roman" w:eastAsiaTheme="minorEastAsia" w:hAnsi="Times New Roman" w:cs="Times New Roman"/>
                <w:sz w:val="27"/>
                <w:szCs w:val="27"/>
                <w:lang w:val="ky-KG" w:eastAsia="ru-RU"/>
              </w:rPr>
              <w:lastRenderedPageBreak/>
              <w:t>аркылуу кызмат көрсөтүү жана муниципалдык кызмат көрсөтүүлөрдүн административдик регламенттерин бекитүү боюнча зарыл болгон чараларды көрүү сунушталсын.</w:t>
            </w:r>
          </w:p>
          <w:p w:rsidR="002A14B0" w:rsidRPr="002A14B0" w:rsidRDefault="002A14B0" w:rsidP="002A14B0">
            <w:pPr>
              <w:spacing w:after="0" w:line="240" w:lineRule="auto"/>
              <w:ind w:firstLine="709"/>
              <w:jc w:val="both"/>
              <w:rPr>
                <w:rFonts w:ascii="Times New Roman" w:eastAsiaTheme="minorEastAsia" w:hAnsi="Times New Roman" w:cs="Arial"/>
                <w:spacing w:val="-6"/>
                <w:sz w:val="27"/>
                <w:szCs w:val="27"/>
                <w:lang w:val="kk-KZ" w:eastAsia="ru-RU"/>
              </w:rPr>
            </w:pPr>
          </w:p>
        </w:tc>
        <w:tc>
          <w:tcPr>
            <w:tcW w:w="6826" w:type="dxa"/>
          </w:tcPr>
          <w:p w:rsidR="002A14B0" w:rsidRPr="002A14B0" w:rsidRDefault="002A14B0" w:rsidP="002A14B0">
            <w:pPr>
              <w:spacing w:after="0" w:line="240" w:lineRule="auto"/>
              <w:ind w:firstLine="567"/>
              <w:jc w:val="both"/>
              <w:rPr>
                <w:rFonts w:ascii="Times New Roman" w:eastAsiaTheme="minorEastAsia" w:hAnsi="Times New Roman" w:cs="Times New Roman"/>
                <w:sz w:val="27"/>
                <w:szCs w:val="27"/>
                <w:lang w:val="kk-KZ" w:eastAsia="ru-RU"/>
              </w:rPr>
            </w:pPr>
            <w:r w:rsidRPr="002A14B0">
              <w:rPr>
                <w:rFonts w:ascii="Times New Roman" w:eastAsiaTheme="minorEastAsia" w:hAnsi="Times New Roman" w:cs="Times New Roman"/>
                <w:sz w:val="27"/>
                <w:szCs w:val="27"/>
                <w:lang w:val="ky-KG" w:eastAsia="ru-RU"/>
              </w:rPr>
              <w:lastRenderedPageBreak/>
              <w:t xml:space="preserve">5. Муниципалдык кызматтарды көрсөтүүчү жергиликтүү өз алдынча башкаруу органдарына Электрондук кызмат көрсөтүүлөр мамлекеттик порталы </w:t>
            </w:r>
            <w:r w:rsidRPr="002A14B0">
              <w:rPr>
                <w:rFonts w:ascii="Times New Roman" w:eastAsiaTheme="minorEastAsia" w:hAnsi="Times New Roman" w:cs="Times New Roman"/>
                <w:sz w:val="27"/>
                <w:szCs w:val="27"/>
                <w:lang w:val="ky-KG" w:eastAsia="ru-RU"/>
              </w:rPr>
              <w:lastRenderedPageBreak/>
              <w:t>аркылуу кызмат көрсөтүү жана муниципалдык кызмат көрсөтүүлөрдүн административдик регламенттерин бекитүү боюнча зарыл болгон чараларды көрүү сунушталсын.</w:t>
            </w:r>
          </w:p>
          <w:p w:rsidR="002A14B0" w:rsidRPr="002A14B0" w:rsidRDefault="002A14B0" w:rsidP="002A14B0">
            <w:pPr>
              <w:spacing w:after="0" w:line="240" w:lineRule="auto"/>
              <w:ind w:firstLine="688"/>
              <w:jc w:val="both"/>
              <w:rPr>
                <w:rFonts w:ascii="Times New Roman" w:eastAsiaTheme="minorEastAsia" w:hAnsi="Times New Roman" w:cs="Arial"/>
                <w:b/>
                <w:spacing w:val="-6"/>
                <w:sz w:val="27"/>
                <w:szCs w:val="27"/>
                <w:lang w:val="ky-KG" w:eastAsia="ru-RU"/>
              </w:rPr>
            </w:pPr>
            <w:r w:rsidRPr="002A14B0">
              <w:rPr>
                <w:rFonts w:ascii="Times New Roman" w:eastAsiaTheme="minorEastAsia" w:hAnsi="Times New Roman" w:cs="Times New Roman"/>
                <w:b/>
                <w:sz w:val="27"/>
                <w:szCs w:val="27"/>
                <w:lang w:val="ky-KG" w:eastAsia="ru-RU"/>
              </w:rPr>
              <w:t>5-1. Электрондук кызмат көрсөтүүлөрдүн мамлекеттик порталы же “Түндүк” мобилдүү тиркемеси тарабынан берилген документтер өз колу коюлган жана мөөр менен күбөлөндүрүлгөн кагаз түрүндөгү документтер менен бирдей юридикалык күчкө ээ экендиги белгиленсин. Мамлекеттик органдар, жергиликтүү өз алдынча башкаруу органдары, юридикалык жана жеке жактар санариптик документтерди таанууга милдеттүү.</w:t>
            </w:r>
          </w:p>
        </w:tc>
      </w:tr>
      <w:tr w:rsidR="002A14B0" w:rsidRPr="002A14B0" w:rsidTr="00C5115B">
        <w:tc>
          <w:tcPr>
            <w:tcW w:w="13652" w:type="dxa"/>
            <w:gridSpan w:val="2"/>
          </w:tcPr>
          <w:p w:rsidR="002A14B0" w:rsidRPr="002A14B0" w:rsidRDefault="002A14B0" w:rsidP="002A14B0">
            <w:pPr>
              <w:spacing w:after="0" w:line="240" w:lineRule="auto"/>
              <w:ind w:firstLine="687"/>
              <w:jc w:val="right"/>
              <w:rPr>
                <w:rFonts w:ascii="Times New Roman" w:eastAsiaTheme="minorEastAsia" w:hAnsi="Times New Roman" w:cs="Arial"/>
                <w:b/>
                <w:spacing w:val="-6"/>
                <w:sz w:val="27"/>
                <w:szCs w:val="27"/>
                <w:lang w:val="kk-KZ" w:eastAsia="ru-RU"/>
              </w:rPr>
            </w:pPr>
            <w:r w:rsidRPr="002A14B0">
              <w:rPr>
                <w:rFonts w:ascii="Times New Roman" w:eastAsiaTheme="minorEastAsia" w:hAnsi="Times New Roman" w:cs="Arial"/>
                <w:b/>
                <w:spacing w:val="-6"/>
                <w:sz w:val="27"/>
                <w:szCs w:val="27"/>
                <w:lang w:val="kk-KZ" w:eastAsia="ru-RU"/>
              </w:rPr>
              <w:lastRenderedPageBreak/>
              <w:t>Тиркеме</w:t>
            </w:r>
          </w:p>
          <w:p w:rsidR="002A14B0" w:rsidRPr="002A14B0" w:rsidRDefault="002A14B0" w:rsidP="002A14B0">
            <w:pPr>
              <w:spacing w:after="0" w:line="240" w:lineRule="auto"/>
              <w:ind w:firstLine="687"/>
              <w:jc w:val="center"/>
              <w:rPr>
                <w:rFonts w:ascii="Times New Roman" w:eastAsiaTheme="minorEastAsia" w:hAnsi="Times New Roman" w:cs="Arial"/>
                <w:spacing w:val="-6"/>
                <w:sz w:val="27"/>
                <w:szCs w:val="27"/>
                <w:lang w:val="kk-KZ" w:eastAsia="ru-RU"/>
              </w:rPr>
            </w:pPr>
            <w:r w:rsidRPr="002A14B0">
              <w:rPr>
                <w:rFonts w:ascii="Times New Roman" w:eastAsiaTheme="minorEastAsia" w:hAnsi="Times New Roman" w:cs="Times New Roman"/>
                <w:b/>
                <w:sz w:val="27"/>
                <w:szCs w:val="27"/>
                <w:lang w:val="ky-KG" w:eastAsia="ru-RU"/>
              </w:rPr>
              <w:t>Электрондук кызмат көрсөтүүлөр мамлекеттик порталы</w:t>
            </w:r>
            <w:r w:rsidRPr="002A14B0">
              <w:rPr>
                <w:rFonts w:ascii="Times New Roman" w:eastAsiaTheme="minorEastAsia" w:hAnsi="Times New Roman" w:cs="Times New Roman"/>
                <w:b/>
                <w:color w:val="000000"/>
                <w:sz w:val="27"/>
                <w:szCs w:val="27"/>
                <w:lang w:val="ky-KG" w:eastAsia="ru-RU"/>
              </w:rPr>
              <w:t>н пайдалануу эрежелери</w:t>
            </w:r>
          </w:p>
        </w:tc>
      </w:tr>
      <w:tr w:rsidR="002A14B0" w:rsidRPr="002A14B0" w:rsidTr="00C5115B">
        <w:tc>
          <w:tcPr>
            <w:tcW w:w="6826" w:type="dxa"/>
          </w:tcPr>
          <w:p w:rsidR="002A14B0" w:rsidRPr="002A14B0" w:rsidRDefault="002A14B0" w:rsidP="002A14B0">
            <w:pPr>
              <w:spacing w:after="0" w:line="240" w:lineRule="auto"/>
              <w:ind w:firstLine="397"/>
              <w:jc w:val="center"/>
              <w:rPr>
                <w:rFonts w:ascii="Times New Roman" w:eastAsiaTheme="minorEastAsia" w:hAnsi="Times New Roman" w:cs="Arial"/>
                <w:b/>
                <w:spacing w:val="-6"/>
                <w:sz w:val="27"/>
                <w:szCs w:val="27"/>
                <w:lang w:val="ky-KG" w:eastAsia="ru-RU"/>
              </w:rPr>
            </w:pPr>
            <w:r w:rsidRPr="002A14B0">
              <w:rPr>
                <w:rFonts w:ascii="Times New Roman" w:eastAsiaTheme="minorEastAsia" w:hAnsi="Times New Roman" w:cs="Arial"/>
                <w:b/>
                <w:spacing w:val="-6"/>
                <w:sz w:val="27"/>
                <w:szCs w:val="27"/>
                <w:lang w:val="ky-KG" w:eastAsia="ru-RU"/>
              </w:rPr>
              <w:t>Азыркы</w:t>
            </w:r>
            <w:r w:rsidRPr="002A14B0">
              <w:rPr>
                <w:rFonts w:ascii="Times New Roman" w:eastAsiaTheme="minorEastAsia" w:hAnsi="Times New Roman" w:cs="Arial"/>
                <w:b/>
                <w:spacing w:val="-6"/>
                <w:sz w:val="27"/>
                <w:szCs w:val="27"/>
                <w:lang w:eastAsia="ru-RU"/>
              </w:rPr>
              <w:t xml:space="preserve"> редакция</w:t>
            </w:r>
            <w:r w:rsidRPr="002A14B0">
              <w:rPr>
                <w:rFonts w:ascii="Times New Roman" w:eastAsiaTheme="minorEastAsia" w:hAnsi="Times New Roman" w:cs="Arial"/>
                <w:b/>
                <w:spacing w:val="-6"/>
                <w:sz w:val="27"/>
                <w:szCs w:val="27"/>
                <w:lang w:val="ky-KG" w:eastAsia="ru-RU"/>
              </w:rPr>
              <w:t>сы</w:t>
            </w:r>
          </w:p>
        </w:tc>
        <w:tc>
          <w:tcPr>
            <w:tcW w:w="6826" w:type="dxa"/>
          </w:tcPr>
          <w:p w:rsidR="002A14B0" w:rsidRPr="002A14B0" w:rsidRDefault="002A14B0" w:rsidP="002A14B0">
            <w:pPr>
              <w:spacing w:after="0" w:line="240" w:lineRule="auto"/>
              <w:ind w:firstLine="397"/>
              <w:jc w:val="center"/>
              <w:rPr>
                <w:rFonts w:ascii="Times New Roman" w:eastAsiaTheme="minorEastAsia" w:hAnsi="Times New Roman" w:cs="Arial"/>
                <w:b/>
                <w:spacing w:val="-6"/>
                <w:sz w:val="27"/>
                <w:szCs w:val="27"/>
                <w:lang w:eastAsia="ru-RU"/>
              </w:rPr>
            </w:pPr>
            <w:r w:rsidRPr="002A14B0">
              <w:rPr>
                <w:rFonts w:ascii="Times New Roman" w:eastAsiaTheme="minorEastAsia" w:hAnsi="Times New Roman" w:cs="Arial"/>
                <w:b/>
                <w:spacing w:val="-6"/>
                <w:sz w:val="27"/>
                <w:szCs w:val="27"/>
                <w:lang w:val="ky-KG" w:eastAsia="ru-RU"/>
              </w:rPr>
              <w:t xml:space="preserve">Сунушталган </w:t>
            </w:r>
            <w:r w:rsidRPr="002A14B0">
              <w:rPr>
                <w:rFonts w:ascii="Times New Roman" w:eastAsiaTheme="minorEastAsia" w:hAnsi="Times New Roman" w:cs="Arial"/>
                <w:b/>
                <w:spacing w:val="-6"/>
                <w:sz w:val="27"/>
                <w:szCs w:val="27"/>
                <w:lang w:eastAsia="ru-RU"/>
              </w:rPr>
              <w:t>редакция</w:t>
            </w:r>
            <w:r w:rsidRPr="002A14B0">
              <w:rPr>
                <w:rFonts w:ascii="Times New Roman" w:eastAsiaTheme="minorEastAsia" w:hAnsi="Times New Roman" w:cs="Arial"/>
                <w:b/>
                <w:spacing w:val="-6"/>
                <w:sz w:val="27"/>
                <w:szCs w:val="27"/>
                <w:lang w:val="ky-KG" w:eastAsia="ru-RU"/>
              </w:rPr>
              <w:t>сы</w:t>
            </w:r>
          </w:p>
        </w:tc>
      </w:tr>
      <w:tr w:rsidR="002A14B0" w:rsidRPr="002A14B0" w:rsidTr="00C5115B">
        <w:tc>
          <w:tcPr>
            <w:tcW w:w="6826" w:type="dxa"/>
          </w:tcPr>
          <w:p w:rsidR="002A14B0" w:rsidRPr="002A14B0" w:rsidRDefault="002A14B0" w:rsidP="002A14B0">
            <w:pPr>
              <w:spacing w:after="0" w:line="240" w:lineRule="auto"/>
              <w:ind w:firstLine="709"/>
              <w:jc w:val="both"/>
              <w:rPr>
                <w:rFonts w:ascii="Times New Roman" w:eastAsiaTheme="minorEastAsia" w:hAnsi="Times New Roman" w:cs="Times New Roman"/>
                <w:spacing w:val="-6"/>
                <w:sz w:val="27"/>
                <w:szCs w:val="27"/>
                <w:lang w:val="kk-KZ" w:eastAsia="ru-RU"/>
              </w:rPr>
            </w:pPr>
            <w:r w:rsidRPr="002A14B0">
              <w:rPr>
                <w:rFonts w:ascii="Times New Roman" w:eastAsiaTheme="minorEastAsia" w:hAnsi="Times New Roman" w:cs="Times New Roman"/>
                <w:color w:val="2B2B2B"/>
                <w:sz w:val="27"/>
                <w:szCs w:val="27"/>
                <w:shd w:val="clear" w:color="auto" w:fill="FFFFFF"/>
                <w:lang w:val="kk-KZ" w:eastAsia="ru-RU"/>
              </w:rPr>
              <w:t>8. Электрондук формада мамлекеттик жана муниципалдык кызмат көрсөтүү процессинде берилүүчү маалымат актуалдуу, туура жана санкциясыз кирүүдөн, жок кылуудан, бурмалоодон, блок коюудан корголгон болууга тийиш.</w:t>
            </w:r>
          </w:p>
        </w:tc>
        <w:tc>
          <w:tcPr>
            <w:tcW w:w="6826" w:type="dxa"/>
          </w:tcPr>
          <w:p w:rsidR="002A14B0" w:rsidRPr="002A14B0" w:rsidRDefault="002A14B0" w:rsidP="002A14B0">
            <w:pPr>
              <w:spacing w:after="0" w:line="240" w:lineRule="auto"/>
              <w:ind w:firstLine="687"/>
              <w:jc w:val="both"/>
              <w:rPr>
                <w:rFonts w:ascii="Times New Roman" w:eastAsiaTheme="minorEastAsia" w:hAnsi="Times New Roman" w:cs="Times New Roman"/>
                <w:color w:val="2B2B2B"/>
                <w:sz w:val="27"/>
                <w:szCs w:val="27"/>
                <w:shd w:val="clear" w:color="auto" w:fill="FFFFFF"/>
                <w:lang w:val="kk-KZ" w:eastAsia="ru-RU"/>
              </w:rPr>
            </w:pPr>
            <w:r w:rsidRPr="002A14B0">
              <w:rPr>
                <w:rFonts w:ascii="Times New Roman" w:eastAsiaTheme="minorEastAsia" w:hAnsi="Times New Roman" w:cs="Times New Roman"/>
                <w:color w:val="2B2B2B"/>
                <w:sz w:val="27"/>
                <w:szCs w:val="27"/>
                <w:shd w:val="clear" w:color="auto" w:fill="FFFFFF"/>
                <w:lang w:val="kk-KZ" w:eastAsia="ru-RU"/>
              </w:rPr>
              <w:t>8. Электрондук формада мамлекеттик жана муниципалдык кызмат көрсөтүү процессинде берилүүчү маалымат актуалдуу, туура жана санкциясыз кирүүдөн, жок кылуудан, бурмалоодон, блок коюудан корголгон болууга тийиш.</w:t>
            </w:r>
          </w:p>
          <w:p w:rsidR="002A14B0" w:rsidRPr="002A14B0" w:rsidRDefault="002A14B0" w:rsidP="002A14B0">
            <w:pPr>
              <w:spacing w:after="0" w:line="240" w:lineRule="auto"/>
              <w:ind w:firstLine="687"/>
              <w:jc w:val="both"/>
              <w:rPr>
                <w:rFonts w:ascii="Times New Roman" w:eastAsiaTheme="minorEastAsia" w:hAnsi="Times New Roman" w:cs="Times New Roman"/>
                <w:b/>
                <w:sz w:val="27"/>
                <w:szCs w:val="27"/>
                <w:lang w:val="ky-KG" w:eastAsia="ru-RU"/>
              </w:rPr>
            </w:pPr>
            <w:r w:rsidRPr="002A14B0">
              <w:rPr>
                <w:rFonts w:ascii="Times New Roman" w:eastAsiaTheme="minorEastAsia" w:hAnsi="Times New Roman" w:cs="Times New Roman"/>
                <w:b/>
                <w:sz w:val="27"/>
                <w:szCs w:val="27"/>
                <w:lang w:val="ky-KG" w:eastAsia="ru-RU"/>
              </w:rPr>
              <w:t>Портал же “Түндүк” мобилдүү тиркемеси аркылуу санариптик форматта берилген документтер юридикалык күчкө ээ жана кагаз түрүндөгү документтер менен бирдей.</w:t>
            </w:r>
          </w:p>
          <w:p w:rsidR="002A14B0" w:rsidRPr="002A14B0" w:rsidRDefault="002A14B0" w:rsidP="002A14B0">
            <w:pPr>
              <w:spacing w:after="0" w:line="240" w:lineRule="auto"/>
              <w:ind w:firstLine="687"/>
              <w:jc w:val="both"/>
              <w:rPr>
                <w:rFonts w:ascii="Times New Roman" w:eastAsiaTheme="minorEastAsia" w:hAnsi="Times New Roman" w:cs="Arial"/>
                <w:b/>
                <w:spacing w:val="-6"/>
                <w:sz w:val="27"/>
                <w:szCs w:val="27"/>
                <w:lang w:val="kk-KZ" w:eastAsia="ru-RU"/>
              </w:rPr>
            </w:pPr>
          </w:p>
        </w:tc>
      </w:tr>
      <w:tr w:rsidR="002A14B0" w:rsidRPr="002A14B0" w:rsidTr="00C5115B">
        <w:tc>
          <w:tcPr>
            <w:tcW w:w="6826" w:type="dxa"/>
          </w:tcPr>
          <w:p w:rsidR="002A14B0" w:rsidRPr="002A14B0" w:rsidRDefault="002A14B0" w:rsidP="002A14B0">
            <w:pPr>
              <w:shd w:val="clear" w:color="auto" w:fill="FFFFFF"/>
              <w:spacing w:after="60" w:line="276" w:lineRule="atLeast"/>
              <w:ind w:firstLine="567"/>
              <w:jc w:val="both"/>
              <w:rPr>
                <w:rFonts w:ascii="Times New Roman" w:eastAsiaTheme="minorEastAsia" w:hAnsi="Times New Roman" w:cs="Times New Roman"/>
                <w:color w:val="2B2B2B"/>
                <w:sz w:val="27"/>
                <w:szCs w:val="27"/>
                <w:lang w:val="kk-KZ" w:eastAsia="ru-RU"/>
              </w:rPr>
            </w:pPr>
            <w:r w:rsidRPr="002A14B0">
              <w:rPr>
                <w:rFonts w:ascii="Times New Roman" w:eastAsiaTheme="minorEastAsia" w:hAnsi="Times New Roman" w:cs="Times New Roman"/>
                <w:color w:val="2B2B2B"/>
                <w:sz w:val="27"/>
                <w:szCs w:val="27"/>
                <w:lang w:val="ky-KG" w:eastAsia="ru-RU"/>
              </w:rPr>
              <w:t>11. Ушул Эрежеде төмөнкүдөй түшүнүктөр жана терминдер колдонулат:</w:t>
            </w:r>
          </w:p>
          <w:p w:rsidR="002A14B0" w:rsidRPr="002A14B0" w:rsidRDefault="002A14B0" w:rsidP="002A14B0">
            <w:pPr>
              <w:shd w:val="clear" w:color="auto" w:fill="FFFFFF"/>
              <w:spacing w:after="60" w:line="276" w:lineRule="atLeast"/>
              <w:ind w:firstLine="567"/>
              <w:jc w:val="both"/>
              <w:rPr>
                <w:rFonts w:ascii="Times New Roman" w:eastAsiaTheme="minorEastAsia" w:hAnsi="Times New Roman" w:cs="Times New Roman"/>
                <w:color w:val="2B2B2B"/>
                <w:sz w:val="27"/>
                <w:szCs w:val="27"/>
                <w:lang w:val="kk-KZ" w:eastAsia="ru-RU"/>
              </w:rPr>
            </w:pPr>
            <w:r w:rsidRPr="002A14B0">
              <w:rPr>
                <w:rFonts w:ascii="Times New Roman" w:eastAsiaTheme="minorEastAsia" w:hAnsi="Times New Roman" w:cs="Times New Roman"/>
                <w:b/>
                <w:bCs/>
                <w:color w:val="2B2B2B"/>
                <w:sz w:val="27"/>
                <w:szCs w:val="27"/>
                <w:lang w:val="ky-KG" w:eastAsia="ru-RU"/>
              </w:rPr>
              <w:lastRenderedPageBreak/>
              <w:t>авторлоштуруу</w:t>
            </w:r>
            <w:r w:rsidRPr="002A14B0">
              <w:rPr>
                <w:rFonts w:ascii="Times New Roman" w:eastAsiaTheme="minorEastAsia" w:hAnsi="Times New Roman" w:cs="Times New Roman"/>
                <w:color w:val="2B2B2B"/>
                <w:sz w:val="27"/>
                <w:szCs w:val="27"/>
                <w:lang w:val="ky-KG" w:eastAsia="ru-RU"/>
              </w:rPr>
              <w:t> - пайдалануучунун Порталдын функционалдык модулуна жетүү укугун текшерүү жол-жобосу;</w:t>
            </w:r>
          </w:p>
          <w:p w:rsidR="002A14B0" w:rsidRPr="002A14B0" w:rsidRDefault="002A14B0" w:rsidP="002A14B0">
            <w:pPr>
              <w:shd w:val="clear" w:color="auto" w:fill="FFFFFF"/>
              <w:spacing w:after="60" w:line="276" w:lineRule="atLeast"/>
              <w:ind w:firstLine="567"/>
              <w:jc w:val="both"/>
              <w:rPr>
                <w:rFonts w:ascii="Times New Roman" w:eastAsiaTheme="minorEastAsia" w:hAnsi="Times New Roman" w:cs="Times New Roman"/>
                <w:color w:val="2B2B2B"/>
                <w:sz w:val="27"/>
                <w:szCs w:val="27"/>
                <w:lang w:val="kk-KZ" w:eastAsia="ru-RU"/>
              </w:rPr>
            </w:pPr>
            <w:r w:rsidRPr="002A14B0">
              <w:rPr>
                <w:rFonts w:ascii="Times New Roman" w:eastAsiaTheme="minorEastAsia" w:hAnsi="Times New Roman" w:cs="Times New Roman"/>
                <w:b/>
                <w:bCs/>
                <w:color w:val="2B2B2B"/>
                <w:sz w:val="27"/>
                <w:szCs w:val="27"/>
                <w:lang w:val="ky-KG" w:eastAsia="ru-RU"/>
              </w:rPr>
              <w:t>аутентификациялоо</w:t>
            </w:r>
            <w:r w:rsidRPr="002A14B0">
              <w:rPr>
                <w:rFonts w:ascii="Times New Roman" w:eastAsiaTheme="minorEastAsia" w:hAnsi="Times New Roman" w:cs="Times New Roman"/>
                <w:color w:val="2B2B2B"/>
                <w:sz w:val="27"/>
                <w:szCs w:val="27"/>
                <w:lang w:val="ky-KG" w:eastAsia="ru-RU"/>
              </w:rPr>
              <w:t> - квалификацияланган электрондук кол тамганы алып жүрүүчүлөрдүн паролду киргизүүдө аныктыгын текшерүү жол-жобосу;</w:t>
            </w:r>
          </w:p>
          <w:p w:rsidR="002A14B0" w:rsidRPr="002A14B0" w:rsidRDefault="002A14B0" w:rsidP="002A14B0">
            <w:pPr>
              <w:shd w:val="clear" w:color="auto" w:fill="FFFFFF"/>
              <w:spacing w:after="60" w:line="276" w:lineRule="atLeast"/>
              <w:ind w:firstLine="567"/>
              <w:jc w:val="both"/>
              <w:rPr>
                <w:rFonts w:ascii="Times New Roman" w:eastAsiaTheme="minorEastAsia" w:hAnsi="Times New Roman" w:cs="Times New Roman"/>
                <w:color w:val="2B2B2B"/>
                <w:sz w:val="27"/>
                <w:szCs w:val="27"/>
                <w:lang w:val="kk-KZ" w:eastAsia="ru-RU"/>
              </w:rPr>
            </w:pPr>
            <w:r w:rsidRPr="002A14B0">
              <w:rPr>
                <w:rFonts w:ascii="Times New Roman" w:eastAsiaTheme="minorEastAsia" w:hAnsi="Times New Roman" w:cs="Times New Roman"/>
                <w:b/>
                <w:bCs/>
                <w:color w:val="2B2B2B"/>
                <w:sz w:val="27"/>
                <w:szCs w:val="27"/>
                <w:lang w:val="ky-KG" w:eastAsia="ru-RU"/>
              </w:rPr>
              <w:t>Порталды администрациялоо</w:t>
            </w:r>
            <w:r w:rsidRPr="002A14B0">
              <w:rPr>
                <w:rFonts w:ascii="Times New Roman" w:eastAsiaTheme="minorEastAsia" w:hAnsi="Times New Roman" w:cs="Times New Roman"/>
                <w:color w:val="2B2B2B"/>
                <w:sz w:val="27"/>
                <w:szCs w:val="27"/>
                <w:lang w:val="ky-KG" w:eastAsia="ru-RU"/>
              </w:rPr>
              <w:t> - ишке киргизүү жана Порталдын толук ишке жөндөмдүүлүгүн колдоо боюнча чаралардын комплекси;</w:t>
            </w:r>
          </w:p>
          <w:p w:rsidR="002A14B0" w:rsidRPr="002A14B0" w:rsidRDefault="002A14B0" w:rsidP="002A14B0">
            <w:pPr>
              <w:shd w:val="clear" w:color="auto" w:fill="FFFFFF"/>
              <w:spacing w:after="60" w:line="276" w:lineRule="atLeast"/>
              <w:ind w:firstLine="567"/>
              <w:jc w:val="both"/>
              <w:rPr>
                <w:rFonts w:ascii="Times New Roman" w:eastAsiaTheme="minorEastAsia" w:hAnsi="Times New Roman" w:cs="Times New Roman"/>
                <w:color w:val="2B2B2B"/>
                <w:sz w:val="27"/>
                <w:szCs w:val="27"/>
                <w:lang w:val="kk-KZ" w:eastAsia="ru-RU"/>
              </w:rPr>
            </w:pPr>
            <w:r w:rsidRPr="002A14B0">
              <w:rPr>
                <w:rFonts w:ascii="Times New Roman" w:eastAsiaTheme="minorEastAsia" w:hAnsi="Times New Roman" w:cs="Times New Roman"/>
                <w:b/>
                <w:bCs/>
                <w:color w:val="2B2B2B"/>
                <w:sz w:val="27"/>
                <w:szCs w:val="27"/>
                <w:lang w:val="ky-KG" w:eastAsia="ru-RU"/>
              </w:rPr>
              <w:t>PDF форматындагы документ (Portable Document Format)</w:t>
            </w:r>
            <w:r w:rsidRPr="002A14B0">
              <w:rPr>
                <w:rFonts w:ascii="Times New Roman" w:eastAsiaTheme="minorEastAsia" w:hAnsi="Times New Roman" w:cs="Times New Roman"/>
                <w:color w:val="2B2B2B"/>
                <w:sz w:val="27"/>
                <w:szCs w:val="27"/>
                <w:lang w:val="ky-KG" w:eastAsia="ru-RU"/>
              </w:rPr>
              <w:t> - документ көптөгөн платформалардын кайсынысында жана көптөгөн тиркемелердин кайсы биринде түзүлгөндүгүнө карабастан, баштапкы документтин шрифтин, сүрөтүн жана макетинин өзүн сактоо мүмкүнчүлүгүн берген документтин сканерленген үлгүсүн камтыган электрондук документтердин универсалдуу файлдык форматы;</w:t>
            </w:r>
          </w:p>
          <w:p w:rsidR="002A14B0" w:rsidRPr="002A14B0" w:rsidRDefault="002A14B0" w:rsidP="002A14B0">
            <w:pPr>
              <w:shd w:val="clear" w:color="auto" w:fill="FFFFFF"/>
              <w:spacing w:after="60" w:line="276" w:lineRule="atLeast"/>
              <w:ind w:firstLine="567"/>
              <w:jc w:val="both"/>
              <w:rPr>
                <w:rFonts w:ascii="Times New Roman" w:eastAsiaTheme="minorEastAsia" w:hAnsi="Times New Roman" w:cs="Times New Roman"/>
                <w:color w:val="2B2B2B"/>
                <w:sz w:val="27"/>
                <w:szCs w:val="27"/>
                <w:lang w:val="kk-KZ" w:eastAsia="ru-RU"/>
              </w:rPr>
            </w:pPr>
            <w:r w:rsidRPr="002A14B0">
              <w:rPr>
                <w:rFonts w:ascii="Times New Roman" w:eastAsiaTheme="minorEastAsia" w:hAnsi="Times New Roman" w:cs="Times New Roman"/>
                <w:b/>
                <w:bCs/>
                <w:color w:val="2B2B2B"/>
                <w:sz w:val="27"/>
                <w:szCs w:val="27"/>
                <w:lang w:val="ky-KG" w:eastAsia="ru-RU"/>
              </w:rPr>
              <w:t>электрондук өтүнмөнү аткаруучу</w:t>
            </w:r>
            <w:r w:rsidRPr="002A14B0">
              <w:rPr>
                <w:rFonts w:ascii="Times New Roman" w:eastAsiaTheme="minorEastAsia" w:hAnsi="Times New Roman" w:cs="Times New Roman"/>
                <w:color w:val="2B2B2B"/>
                <w:sz w:val="27"/>
                <w:szCs w:val="27"/>
                <w:lang w:val="ky-KG" w:eastAsia="ru-RU"/>
              </w:rPr>
              <w:t> - Порталда өтүнмөнү кароо милдеттери жүктөлгөн жооптуу жак, мамлекеттик органдын жана жергиликтүү өз алдынча башкаруу органынын кызматкери;</w:t>
            </w:r>
          </w:p>
          <w:p w:rsidR="002A14B0" w:rsidRPr="002A14B0" w:rsidRDefault="002A14B0" w:rsidP="002A14B0">
            <w:pPr>
              <w:shd w:val="clear" w:color="auto" w:fill="FFFFFF"/>
              <w:spacing w:after="60" w:line="276" w:lineRule="atLeast"/>
              <w:ind w:firstLine="567"/>
              <w:jc w:val="both"/>
              <w:rPr>
                <w:rFonts w:ascii="Times New Roman" w:eastAsiaTheme="minorEastAsia" w:hAnsi="Times New Roman" w:cs="Times New Roman"/>
                <w:color w:val="2B2B2B"/>
                <w:sz w:val="27"/>
                <w:szCs w:val="27"/>
                <w:lang w:val="kk-KZ" w:eastAsia="ru-RU"/>
              </w:rPr>
            </w:pPr>
            <w:r w:rsidRPr="002A14B0">
              <w:rPr>
                <w:rFonts w:ascii="Times New Roman" w:eastAsiaTheme="minorEastAsia" w:hAnsi="Times New Roman" w:cs="Times New Roman"/>
                <w:b/>
                <w:bCs/>
                <w:color w:val="2B2B2B"/>
                <w:sz w:val="27"/>
                <w:szCs w:val="27"/>
                <w:lang w:val="ky-KG" w:eastAsia="ru-RU"/>
              </w:rPr>
              <w:t>жеке кабинет</w:t>
            </w:r>
            <w:r w:rsidRPr="002A14B0">
              <w:rPr>
                <w:rFonts w:ascii="Times New Roman" w:eastAsiaTheme="minorEastAsia" w:hAnsi="Times New Roman" w:cs="Times New Roman"/>
                <w:color w:val="2B2B2B"/>
                <w:sz w:val="27"/>
                <w:szCs w:val="27"/>
                <w:lang w:val="ky-KG" w:eastAsia="ru-RU"/>
              </w:rPr>
              <w:t xml:space="preserve"> - Порталда катталуу жол-жобосунан өткөн пайдалануучуларга Порталды пайдалануу менен пайдалануучу жиберген электрондук өтүнмөлөрдү кароо статусун жана электрондук формада мамлекеттик же муниципалдык кызмат көрсөтүүнүн натыйжасында байкоо жүргүзүүгө, ошондой эле Порталдын бардык </w:t>
            </w:r>
            <w:r w:rsidRPr="002A14B0">
              <w:rPr>
                <w:rFonts w:ascii="Times New Roman" w:eastAsiaTheme="minorEastAsia" w:hAnsi="Times New Roman" w:cs="Times New Roman"/>
                <w:color w:val="2B2B2B"/>
                <w:sz w:val="27"/>
                <w:szCs w:val="27"/>
                <w:lang w:val="ky-KG" w:eastAsia="ru-RU"/>
              </w:rPr>
              <w:lastRenderedPageBreak/>
              <w:t>функционалдык мүмкүнчүлүктөрүн пайдалануу мүмкүндүгүн берген сервис;</w:t>
            </w:r>
          </w:p>
          <w:p w:rsidR="002A14B0" w:rsidRPr="002A14B0" w:rsidRDefault="002A14B0" w:rsidP="002A14B0">
            <w:pPr>
              <w:shd w:val="clear" w:color="auto" w:fill="FFFFFF"/>
              <w:spacing w:after="60" w:line="276" w:lineRule="atLeast"/>
              <w:ind w:firstLine="567"/>
              <w:jc w:val="both"/>
              <w:rPr>
                <w:rFonts w:ascii="Times New Roman" w:eastAsiaTheme="minorEastAsia" w:hAnsi="Times New Roman" w:cs="Times New Roman"/>
                <w:color w:val="2B2B2B"/>
                <w:sz w:val="27"/>
                <w:szCs w:val="27"/>
                <w:lang w:eastAsia="ru-RU"/>
              </w:rPr>
            </w:pPr>
            <w:r w:rsidRPr="002A14B0">
              <w:rPr>
                <w:rFonts w:ascii="Times New Roman" w:eastAsiaTheme="minorEastAsia" w:hAnsi="Times New Roman" w:cs="Times New Roman"/>
                <w:b/>
                <w:bCs/>
                <w:color w:val="2B2B2B"/>
                <w:sz w:val="27"/>
                <w:szCs w:val="27"/>
                <w:lang w:val="ky-KG" w:eastAsia="ru-RU"/>
              </w:rPr>
              <w:t>Порталдын оператору</w:t>
            </w:r>
            <w:r w:rsidRPr="002A14B0">
              <w:rPr>
                <w:rFonts w:ascii="Times New Roman" w:eastAsiaTheme="minorEastAsia" w:hAnsi="Times New Roman" w:cs="Times New Roman"/>
                <w:color w:val="2B2B2B"/>
                <w:sz w:val="27"/>
                <w:szCs w:val="27"/>
                <w:lang w:val="ky-KG" w:eastAsia="ru-RU"/>
              </w:rPr>
              <w:t> - Кыргыз Республикасынын Өкмөтү тарабынан Порталды администрациялоого, модернизациялоого жана техникалык коштоого ыйгарым укук берилген мекеме;</w:t>
            </w:r>
          </w:p>
          <w:p w:rsidR="002A14B0" w:rsidRPr="002A14B0" w:rsidRDefault="002A14B0" w:rsidP="002A14B0">
            <w:pPr>
              <w:shd w:val="clear" w:color="auto" w:fill="FFFFFF"/>
              <w:spacing w:after="60" w:line="276" w:lineRule="atLeast"/>
              <w:ind w:firstLine="567"/>
              <w:jc w:val="both"/>
              <w:rPr>
                <w:rFonts w:ascii="Times New Roman" w:eastAsiaTheme="minorEastAsia" w:hAnsi="Times New Roman" w:cs="Times New Roman"/>
                <w:color w:val="2B2B2B"/>
                <w:sz w:val="27"/>
                <w:szCs w:val="27"/>
                <w:lang w:eastAsia="ru-RU"/>
              </w:rPr>
            </w:pPr>
            <w:r w:rsidRPr="002A14B0">
              <w:rPr>
                <w:rFonts w:ascii="Times New Roman" w:eastAsiaTheme="minorEastAsia" w:hAnsi="Times New Roman" w:cs="Times New Roman"/>
                <w:b/>
                <w:bCs/>
                <w:color w:val="2B2B2B"/>
                <w:sz w:val="27"/>
                <w:szCs w:val="27"/>
                <w:lang w:val="ky-KG" w:eastAsia="ru-RU"/>
              </w:rPr>
              <w:t>электрондук кол тамга ачкычын алып жүрүүчү</w:t>
            </w:r>
            <w:r w:rsidRPr="002A14B0">
              <w:rPr>
                <w:rFonts w:ascii="Times New Roman" w:eastAsiaTheme="minorEastAsia" w:hAnsi="Times New Roman" w:cs="Times New Roman"/>
                <w:color w:val="2B2B2B"/>
                <w:sz w:val="27"/>
                <w:szCs w:val="27"/>
                <w:lang w:val="ky-KG" w:eastAsia="ru-RU"/>
              </w:rPr>
              <w:t> - электрондук кол тамганы сактоого арналган жыйнактуу чакан түзүлүш;</w:t>
            </w:r>
          </w:p>
          <w:p w:rsidR="002A14B0" w:rsidRPr="002A14B0" w:rsidRDefault="002A14B0" w:rsidP="002A14B0">
            <w:pPr>
              <w:shd w:val="clear" w:color="auto" w:fill="FFFFFF"/>
              <w:spacing w:after="60" w:line="276" w:lineRule="atLeast"/>
              <w:ind w:firstLine="567"/>
              <w:jc w:val="both"/>
              <w:rPr>
                <w:rFonts w:ascii="Times New Roman" w:eastAsiaTheme="minorEastAsia" w:hAnsi="Times New Roman" w:cs="Times New Roman"/>
                <w:color w:val="2B2B2B"/>
                <w:sz w:val="27"/>
                <w:szCs w:val="27"/>
                <w:lang w:eastAsia="ru-RU"/>
              </w:rPr>
            </w:pPr>
            <w:r w:rsidRPr="002A14B0">
              <w:rPr>
                <w:rFonts w:ascii="Times New Roman" w:eastAsiaTheme="minorEastAsia" w:hAnsi="Times New Roman" w:cs="Times New Roman"/>
                <w:b/>
                <w:bCs/>
                <w:color w:val="2B2B2B"/>
                <w:sz w:val="27"/>
                <w:szCs w:val="27"/>
                <w:lang w:val="ky-KG" w:eastAsia="ru-RU"/>
              </w:rPr>
              <w:t>пайдалануучу</w:t>
            </w:r>
            <w:r w:rsidRPr="002A14B0">
              <w:rPr>
                <w:rFonts w:ascii="Times New Roman" w:eastAsiaTheme="minorEastAsia" w:hAnsi="Times New Roman" w:cs="Times New Roman"/>
                <w:color w:val="2B2B2B"/>
                <w:sz w:val="27"/>
                <w:szCs w:val="27"/>
                <w:lang w:val="ky-KG" w:eastAsia="ru-RU"/>
              </w:rPr>
              <w:t> - мамлекеттик же муниципалдык кызмат көрсөтүүлөрдү алуу максатында Порталды пайдалануу үчүн пайдалануу келишимин түзгөн жеке жана/же юридикалык жак;</w:t>
            </w:r>
          </w:p>
          <w:p w:rsidR="002A14B0" w:rsidRPr="002A14B0" w:rsidRDefault="002A14B0" w:rsidP="002A14B0">
            <w:pPr>
              <w:shd w:val="clear" w:color="auto" w:fill="FFFFFF"/>
              <w:spacing w:after="60" w:line="276" w:lineRule="atLeast"/>
              <w:ind w:firstLine="567"/>
              <w:jc w:val="both"/>
              <w:rPr>
                <w:rFonts w:ascii="Times New Roman" w:eastAsiaTheme="minorEastAsia" w:hAnsi="Times New Roman" w:cs="Times New Roman"/>
                <w:color w:val="2B2B2B"/>
                <w:sz w:val="27"/>
                <w:szCs w:val="27"/>
                <w:lang w:eastAsia="ru-RU"/>
              </w:rPr>
            </w:pPr>
            <w:r w:rsidRPr="002A14B0">
              <w:rPr>
                <w:rFonts w:ascii="Times New Roman" w:eastAsiaTheme="minorEastAsia" w:hAnsi="Times New Roman" w:cs="Times New Roman"/>
                <w:b/>
                <w:bCs/>
                <w:color w:val="2B2B2B"/>
                <w:sz w:val="27"/>
                <w:szCs w:val="27"/>
                <w:lang w:val="ky-KG" w:eastAsia="ru-RU"/>
              </w:rPr>
              <w:t>пайдалануу келишими</w:t>
            </w:r>
            <w:r w:rsidRPr="002A14B0">
              <w:rPr>
                <w:rFonts w:ascii="Times New Roman" w:eastAsiaTheme="minorEastAsia" w:hAnsi="Times New Roman" w:cs="Times New Roman"/>
                <w:color w:val="2B2B2B"/>
                <w:sz w:val="27"/>
                <w:szCs w:val="27"/>
                <w:lang w:val="ky-KG" w:eastAsia="ru-RU"/>
              </w:rPr>
              <w:t> - Порталды пайдалануунун зарыл болгон шарттарын камтыган, Порталда электрондук форматта оператор жана пайдалануучунун ортосунда түзүлгөн Порталды пайдалануу жөнүндө макулдашуу;</w:t>
            </w:r>
          </w:p>
          <w:p w:rsidR="002A14B0" w:rsidRPr="002A14B0" w:rsidRDefault="002A14B0" w:rsidP="002A14B0">
            <w:pPr>
              <w:shd w:val="clear" w:color="auto" w:fill="FFFFFF"/>
              <w:spacing w:after="60" w:line="276" w:lineRule="atLeast"/>
              <w:ind w:firstLine="567"/>
              <w:jc w:val="both"/>
              <w:rPr>
                <w:rFonts w:ascii="Times New Roman" w:eastAsiaTheme="minorEastAsia" w:hAnsi="Times New Roman" w:cs="Times New Roman"/>
                <w:color w:val="2B2B2B"/>
                <w:sz w:val="27"/>
                <w:szCs w:val="27"/>
                <w:lang w:eastAsia="ru-RU"/>
              </w:rPr>
            </w:pPr>
            <w:r w:rsidRPr="002A14B0">
              <w:rPr>
                <w:rFonts w:ascii="Times New Roman" w:eastAsiaTheme="minorEastAsia" w:hAnsi="Times New Roman" w:cs="Times New Roman"/>
                <w:b/>
                <w:bCs/>
                <w:color w:val="2B2B2B"/>
                <w:sz w:val="27"/>
                <w:szCs w:val="27"/>
                <w:lang w:val="ky-KG" w:eastAsia="ru-RU"/>
              </w:rPr>
              <w:t>плагин</w:t>
            </w:r>
            <w:r w:rsidRPr="002A14B0">
              <w:rPr>
                <w:rFonts w:ascii="Times New Roman" w:eastAsiaTheme="minorEastAsia" w:hAnsi="Times New Roman" w:cs="Times New Roman"/>
                <w:color w:val="2B2B2B"/>
                <w:sz w:val="27"/>
                <w:szCs w:val="27"/>
                <w:lang w:val="ky-KG" w:eastAsia="ru-RU"/>
              </w:rPr>
              <w:t> - электрондук кол тамга ачкычынын туура иштеши үчүн браузердин функциясын кеңейтүү үчүн браузерге орнотулган программалык блок;</w:t>
            </w:r>
          </w:p>
          <w:p w:rsidR="002A14B0" w:rsidRPr="002A14B0" w:rsidRDefault="002A14B0" w:rsidP="002A14B0">
            <w:pPr>
              <w:shd w:val="clear" w:color="auto" w:fill="FFFFFF"/>
              <w:spacing w:after="60" w:line="276" w:lineRule="atLeast"/>
              <w:ind w:firstLine="567"/>
              <w:jc w:val="both"/>
              <w:rPr>
                <w:rFonts w:ascii="Times New Roman" w:eastAsiaTheme="minorEastAsia" w:hAnsi="Times New Roman" w:cs="Times New Roman"/>
                <w:color w:val="2B2B2B"/>
                <w:sz w:val="27"/>
                <w:szCs w:val="27"/>
                <w:lang w:eastAsia="ru-RU"/>
              </w:rPr>
            </w:pPr>
            <w:r w:rsidRPr="002A14B0">
              <w:rPr>
                <w:rFonts w:ascii="Times New Roman" w:eastAsiaTheme="minorEastAsia" w:hAnsi="Times New Roman" w:cs="Times New Roman"/>
                <w:b/>
                <w:bCs/>
                <w:color w:val="2B2B2B"/>
                <w:sz w:val="27"/>
                <w:szCs w:val="27"/>
                <w:lang w:val="ky-KG" w:eastAsia="ru-RU"/>
              </w:rPr>
              <w:t>каттоо</w:t>
            </w:r>
            <w:r w:rsidRPr="002A14B0">
              <w:rPr>
                <w:rFonts w:ascii="Times New Roman" w:eastAsiaTheme="minorEastAsia" w:hAnsi="Times New Roman" w:cs="Times New Roman"/>
                <w:color w:val="2B2B2B"/>
                <w:sz w:val="27"/>
                <w:szCs w:val="27"/>
                <w:lang w:val="ky-KG" w:eastAsia="ru-RU"/>
              </w:rPr>
              <w:t> - пайдалануучуну аутентификациялоо жана авторлоштуруу үчүн зарыл болгон, ал жөнүндө маалыматтардын жыйындысы катары Порталда сакталган каттоо эсебин түзүү жол-жобосу;</w:t>
            </w:r>
          </w:p>
          <w:p w:rsidR="002A14B0" w:rsidRPr="002A14B0" w:rsidRDefault="002A14B0" w:rsidP="002A14B0">
            <w:pPr>
              <w:shd w:val="clear" w:color="auto" w:fill="FFFFFF"/>
              <w:spacing w:after="60" w:line="276" w:lineRule="atLeast"/>
              <w:ind w:firstLine="567"/>
              <w:jc w:val="both"/>
              <w:rPr>
                <w:rFonts w:ascii="Times New Roman" w:eastAsiaTheme="minorEastAsia" w:hAnsi="Times New Roman" w:cs="Times New Roman"/>
                <w:color w:val="2B2B2B"/>
                <w:sz w:val="27"/>
                <w:szCs w:val="27"/>
                <w:lang w:eastAsia="ru-RU"/>
              </w:rPr>
            </w:pPr>
            <w:r w:rsidRPr="002A14B0">
              <w:rPr>
                <w:rFonts w:ascii="Times New Roman" w:eastAsiaTheme="minorEastAsia" w:hAnsi="Times New Roman" w:cs="Times New Roman"/>
                <w:b/>
                <w:bCs/>
                <w:color w:val="2B2B2B"/>
                <w:sz w:val="27"/>
                <w:szCs w:val="27"/>
                <w:lang w:val="ky-KG" w:eastAsia="ru-RU"/>
              </w:rPr>
              <w:t>Порталды техникалык коштоо</w:t>
            </w:r>
            <w:r w:rsidRPr="002A14B0">
              <w:rPr>
                <w:rFonts w:ascii="Times New Roman" w:eastAsiaTheme="minorEastAsia" w:hAnsi="Times New Roman" w:cs="Times New Roman"/>
                <w:color w:val="2B2B2B"/>
                <w:sz w:val="27"/>
                <w:szCs w:val="27"/>
                <w:lang w:val="ky-KG" w:eastAsia="ru-RU"/>
              </w:rPr>
              <w:t> - Порталдын иштөө жөндөмдүүлүгүн жана жарактуулугун колдоо боюнча техникалык операциялардын жана уюшулган иш-аракеттердин комплекси;</w:t>
            </w:r>
          </w:p>
          <w:p w:rsidR="002A14B0" w:rsidRPr="002A14B0" w:rsidRDefault="002A14B0" w:rsidP="002A14B0">
            <w:pPr>
              <w:shd w:val="clear" w:color="auto" w:fill="FFFFFF"/>
              <w:spacing w:after="60" w:line="276" w:lineRule="atLeast"/>
              <w:ind w:firstLine="567"/>
              <w:jc w:val="both"/>
              <w:rPr>
                <w:rFonts w:ascii="Times New Roman" w:eastAsiaTheme="minorEastAsia" w:hAnsi="Times New Roman" w:cs="Times New Roman"/>
                <w:color w:val="2B2B2B"/>
                <w:sz w:val="27"/>
                <w:szCs w:val="27"/>
                <w:lang w:eastAsia="ru-RU"/>
              </w:rPr>
            </w:pPr>
            <w:r w:rsidRPr="002A14B0">
              <w:rPr>
                <w:rFonts w:ascii="Times New Roman" w:eastAsiaTheme="minorEastAsia" w:hAnsi="Times New Roman" w:cs="Times New Roman"/>
                <w:b/>
                <w:bCs/>
                <w:color w:val="2B2B2B"/>
                <w:sz w:val="27"/>
                <w:szCs w:val="27"/>
                <w:lang w:val="ky-KG" w:eastAsia="ru-RU"/>
              </w:rPr>
              <w:lastRenderedPageBreak/>
              <w:t>электрондук өтүнмө</w:t>
            </w:r>
            <w:r w:rsidRPr="002A14B0">
              <w:rPr>
                <w:rFonts w:ascii="Times New Roman" w:eastAsiaTheme="minorEastAsia" w:hAnsi="Times New Roman" w:cs="Times New Roman"/>
                <w:color w:val="2B2B2B"/>
                <w:sz w:val="27"/>
                <w:szCs w:val="27"/>
                <w:lang w:val="ky-KG" w:eastAsia="ru-RU"/>
              </w:rPr>
              <w:t> - пайдалануучу мамлекеттик же муниципалдык кызмат көрсөтүүлөрдү электрондук формада алуу максатында Порталда өтүнмө берген учурда түзүлө турган жана Пайдалануучунун электрондук кол тамгасы коюлган электрондук документ.</w:t>
            </w:r>
          </w:p>
          <w:p w:rsidR="002A14B0" w:rsidRPr="002A14B0" w:rsidRDefault="002A14B0" w:rsidP="002A14B0">
            <w:pPr>
              <w:spacing w:after="0" w:line="240" w:lineRule="auto"/>
              <w:ind w:firstLine="709"/>
              <w:jc w:val="both"/>
              <w:rPr>
                <w:rFonts w:ascii="Times New Roman" w:eastAsiaTheme="minorEastAsia" w:hAnsi="Times New Roman" w:cs="Arial"/>
                <w:spacing w:val="-6"/>
                <w:sz w:val="27"/>
                <w:szCs w:val="27"/>
                <w:lang w:eastAsia="ru-RU"/>
              </w:rPr>
            </w:pPr>
          </w:p>
        </w:tc>
        <w:tc>
          <w:tcPr>
            <w:tcW w:w="6826" w:type="dxa"/>
          </w:tcPr>
          <w:p w:rsidR="002A14B0" w:rsidRPr="002A14B0" w:rsidRDefault="002A14B0" w:rsidP="002A14B0">
            <w:pPr>
              <w:shd w:val="clear" w:color="auto" w:fill="FFFFFF"/>
              <w:spacing w:after="60" w:line="276" w:lineRule="atLeast"/>
              <w:ind w:firstLine="567"/>
              <w:jc w:val="both"/>
              <w:rPr>
                <w:rFonts w:ascii="Times New Roman" w:eastAsiaTheme="minorEastAsia" w:hAnsi="Times New Roman" w:cs="Times New Roman"/>
                <w:color w:val="2B2B2B"/>
                <w:sz w:val="27"/>
                <w:szCs w:val="27"/>
                <w:lang w:val="kk-KZ" w:eastAsia="ru-RU"/>
              </w:rPr>
            </w:pPr>
            <w:r w:rsidRPr="002A14B0">
              <w:rPr>
                <w:rFonts w:ascii="Times New Roman" w:eastAsiaTheme="minorEastAsia" w:hAnsi="Times New Roman" w:cs="Times New Roman"/>
                <w:color w:val="2B2B2B"/>
                <w:sz w:val="27"/>
                <w:szCs w:val="27"/>
                <w:lang w:val="ky-KG" w:eastAsia="ru-RU"/>
              </w:rPr>
              <w:lastRenderedPageBreak/>
              <w:t>11. Ушул Эрежеде төмөнкүдөй түшүнүктөр жана терминдер колдонулат:</w:t>
            </w:r>
          </w:p>
          <w:p w:rsidR="002A14B0" w:rsidRPr="002A14B0" w:rsidRDefault="002A14B0" w:rsidP="002A14B0">
            <w:pPr>
              <w:shd w:val="clear" w:color="auto" w:fill="FFFFFF"/>
              <w:spacing w:after="60" w:line="276" w:lineRule="atLeast"/>
              <w:ind w:firstLine="567"/>
              <w:jc w:val="both"/>
              <w:rPr>
                <w:rFonts w:ascii="Times New Roman" w:eastAsiaTheme="minorEastAsia" w:hAnsi="Times New Roman" w:cs="Times New Roman"/>
                <w:color w:val="2B2B2B"/>
                <w:sz w:val="27"/>
                <w:szCs w:val="27"/>
                <w:lang w:val="kk-KZ" w:eastAsia="ru-RU"/>
              </w:rPr>
            </w:pPr>
            <w:r w:rsidRPr="002A14B0">
              <w:rPr>
                <w:rFonts w:ascii="Times New Roman" w:eastAsiaTheme="minorEastAsia" w:hAnsi="Times New Roman" w:cs="Times New Roman"/>
                <w:b/>
                <w:bCs/>
                <w:color w:val="2B2B2B"/>
                <w:sz w:val="27"/>
                <w:szCs w:val="27"/>
                <w:lang w:val="ky-KG" w:eastAsia="ru-RU"/>
              </w:rPr>
              <w:lastRenderedPageBreak/>
              <w:t>авторлоштуруу</w:t>
            </w:r>
            <w:r w:rsidRPr="002A14B0">
              <w:rPr>
                <w:rFonts w:ascii="Times New Roman" w:eastAsiaTheme="minorEastAsia" w:hAnsi="Times New Roman" w:cs="Times New Roman"/>
                <w:color w:val="2B2B2B"/>
                <w:sz w:val="27"/>
                <w:szCs w:val="27"/>
                <w:lang w:val="ky-KG" w:eastAsia="ru-RU"/>
              </w:rPr>
              <w:t> - пайдалануучунун Порталдын функционалдык модулуна жетүү укугун текшерүү жол-жобосу;</w:t>
            </w:r>
          </w:p>
          <w:p w:rsidR="002A14B0" w:rsidRPr="002A14B0" w:rsidRDefault="002A14B0" w:rsidP="002A14B0">
            <w:pPr>
              <w:shd w:val="clear" w:color="auto" w:fill="FFFFFF"/>
              <w:spacing w:after="60" w:line="276" w:lineRule="atLeast"/>
              <w:ind w:firstLine="567"/>
              <w:jc w:val="both"/>
              <w:rPr>
                <w:rFonts w:ascii="Times New Roman" w:eastAsiaTheme="minorEastAsia" w:hAnsi="Times New Roman" w:cs="Times New Roman"/>
                <w:color w:val="2B2B2B"/>
                <w:sz w:val="27"/>
                <w:szCs w:val="27"/>
                <w:lang w:val="kk-KZ" w:eastAsia="ru-RU"/>
              </w:rPr>
            </w:pPr>
            <w:r w:rsidRPr="002A14B0">
              <w:rPr>
                <w:rFonts w:ascii="Times New Roman" w:eastAsiaTheme="minorEastAsia" w:hAnsi="Times New Roman" w:cs="Times New Roman"/>
                <w:b/>
                <w:bCs/>
                <w:color w:val="2B2B2B"/>
                <w:sz w:val="27"/>
                <w:szCs w:val="27"/>
                <w:lang w:val="ky-KG" w:eastAsia="ru-RU"/>
              </w:rPr>
              <w:t>аутентификациялоо</w:t>
            </w:r>
            <w:r w:rsidRPr="002A14B0">
              <w:rPr>
                <w:rFonts w:ascii="Times New Roman" w:eastAsiaTheme="minorEastAsia" w:hAnsi="Times New Roman" w:cs="Times New Roman"/>
                <w:color w:val="2B2B2B"/>
                <w:sz w:val="27"/>
                <w:szCs w:val="27"/>
                <w:lang w:val="ky-KG" w:eastAsia="ru-RU"/>
              </w:rPr>
              <w:t> - квалификацияланган электрондук кол тамганы алып жүрүүчүлөрдүн паролду киргизүүдө аныктыгын текшерүү жол-жобосу;</w:t>
            </w:r>
          </w:p>
          <w:p w:rsidR="002A14B0" w:rsidRPr="002A14B0" w:rsidRDefault="002A14B0" w:rsidP="002A14B0">
            <w:pPr>
              <w:shd w:val="clear" w:color="auto" w:fill="FFFFFF"/>
              <w:spacing w:after="60" w:line="276" w:lineRule="atLeast"/>
              <w:ind w:firstLine="567"/>
              <w:jc w:val="both"/>
              <w:rPr>
                <w:rFonts w:ascii="Times New Roman" w:eastAsiaTheme="minorEastAsia" w:hAnsi="Times New Roman" w:cs="Times New Roman"/>
                <w:color w:val="2B2B2B"/>
                <w:sz w:val="27"/>
                <w:szCs w:val="27"/>
                <w:lang w:val="kk-KZ" w:eastAsia="ru-RU"/>
              </w:rPr>
            </w:pPr>
            <w:r w:rsidRPr="002A14B0">
              <w:rPr>
                <w:rFonts w:ascii="Times New Roman" w:eastAsiaTheme="minorEastAsia" w:hAnsi="Times New Roman" w:cs="Times New Roman"/>
                <w:b/>
                <w:bCs/>
                <w:color w:val="2B2B2B"/>
                <w:sz w:val="27"/>
                <w:szCs w:val="27"/>
                <w:lang w:val="ky-KG" w:eastAsia="ru-RU"/>
              </w:rPr>
              <w:t>Порталды администрациялоо</w:t>
            </w:r>
            <w:r w:rsidRPr="002A14B0">
              <w:rPr>
                <w:rFonts w:ascii="Times New Roman" w:eastAsiaTheme="minorEastAsia" w:hAnsi="Times New Roman" w:cs="Times New Roman"/>
                <w:color w:val="2B2B2B"/>
                <w:sz w:val="27"/>
                <w:szCs w:val="27"/>
                <w:lang w:val="ky-KG" w:eastAsia="ru-RU"/>
              </w:rPr>
              <w:t> - ишке киргизүү жана Порталдын толук ишке жөндөмдүүлүгүн колдоо боюнча чаралардын комплекси;</w:t>
            </w:r>
          </w:p>
          <w:p w:rsidR="002A14B0" w:rsidRPr="002A14B0" w:rsidRDefault="002A14B0" w:rsidP="002A14B0">
            <w:pPr>
              <w:shd w:val="clear" w:color="auto" w:fill="FFFFFF"/>
              <w:spacing w:after="60" w:line="276" w:lineRule="atLeast"/>
              <w:ind w:firstLine="567"/>
              <w:jc w:val="both"/>
              <w:rPr>
                <w:rFonts w:ascii="Times New Roman" w:eastAsiaTheme="minorEastAsia" w:hAnsi="Times New Roman" w:cs="Times New Roman"/>
                <w:color w:val="2B2B2B"/>
                <w:sz w:val="27"/>
                <w:szCs w:val="27"/>
                <w:lang w:val="kk-KZ" w:eastAsia="ru-RU"/>
              </w:rPr>
            </w:pPr>
            <w:r w:rsidRPr="002A14B0">
              <w:rPr>
                <w:rFonts w:ascii="Times New Roman" w:eastAsiaTheme="minorEastAsia" w:hAnsi="Times New Roman" w:cs="Times New Roman"/>
                <w:b/>
                <w:bCs/>
                <w:color w:val="2B2B2B"/>
                <w:sz w:val="27"/>
                <w:szCs w:val="27"/>
                <w:lang w:val="ky-KG" w:eastAsia="ru-RU"/>
              </w:rPr>
              <w:t>PDF форматындагы документ (Portable Document Format)</w:t>
            </w:r>
            <w:r w:rsidRPr="002A14B0">
              <w:rPr>
                <w:rFonts w:ascii="Times New Roman" w:eastAsiaTheme="minorEastAsia" w:hAnsi="Times New Roman" w:cs="Times New Roman"/>
                <w:color w:val="2B2B2B"/>
                <w:sz w:val="27"/>
                <w:szCs w:val="27"/>
                <w:lang w:val="ky-KG" w:eastAsia="ru-RU"/>
              </w:rPr>
              <w:t> - документ көптөгөн платформалардын кайсынысында жана көптөгөн тиркемелердин кайсы биринде түзүлгөндүгүнө карабастан, баштапкы документтин шрифтин, сүрөтүн жана макетинин өзүн сактоо мүмкүнчүлүгүн берген документтин сканерленген үлгүсүн камтыган электрондук документтердин универсалдуу файлдык форматы;</w:t>
            </w:r>
          </w:p>
          <w:p w:rsidR="002A14B0" w:rsidRPr="002A14B0" w:rsidRDefault="002A14B0" w:rsidP="002A14B0">
            <w:pPr>
              <w:shd w:val="clear" w:color="auto" w:fill="FFFFFF"/>
              <w:spacing w:after="60" w:line="276" w:lineRule="atLeast"/>
              <w:ind w:firstLine="567"/>
              <w:jc w:val="both"/>
              <w:rPr>
                <w:rFonts w:ascii="Times New Roman" w:eastAsiaTheme="minorEastAsia" w:hAnsi="Times New Roman" w:cs="Times New Roman"/>
                <w:color w:val="2B2B2B"/>
                <w:sz w:val="27"/>
                <w:szCs w:val="27"/>
                <w:lang w:val="kk-KZ" w:eastAsia="ru-RU"/>
              </w:rPr>
            </w:pPr>
            <w:r w:rsidRPr="002A14B0">
              <w:rPr>
                <w:rFonts w:ascii="Times New Roman" w:eastAsiaTheme="minorEastAsia" w:hAnsi="Times New Roman" w:cs="Times New Roman"/>
                <w:b/>
                <w:bCs/>
                <w:color w:val="2B2B2B"/>
                <w:sz w:val="27"/>
                <w:szCs w:val="27"/>
                <w:lang w:val="ky-KG" w:eastAsia="ru-RU"/>
              </w:rPr>
              <w:t>электрондук өтүнмөнү аткаруучу</w:t>
            </w:r>
            <w:r w:rsidRPr="002A14B0">
              <w:rPr>
                <w:rFonts w:ascii="Times New Roman" w:eastAsiaTheme="minorEastAsia" w:hAnsi="Times New Roman" w:cs="Times New Roman"/>
                <w:color w:val="2B2B2B"/>
                <w:sz w:val="27"/>
                <w:szCs w:val="27"/>
                <w:lang w:val="ky-KG" w:eastAsia="ru-RU"/>
              </w:rPr>
              <w:t> - Порталда өтүнмөнү кароо милдеттери жүктөлгөн жооптуу жак, мамлекеттик органдын жана жергиликтүү өз алдынча башкаруу органынын кызматкери;</w:t>
            </w:r>
          </w:p>
          <w:p w:rsidR="002A14B0" w:rsidRPr="002A14B0" w:rsidRDefault="002A14B0" w:rsidP="002A14B0">
            <w:pPr>
              <w:shd w:val="clear" w:color="auto" w:fill="FFFFFF"/>
              <w:spacing w:after="60" w:line="276" w:lineRule="atLeast"/>
              <w:ind w:firstLine="567"/>
              <w:jc w:val="both"/>
              <w:rPr>
                <w:rFonts w:ascii="Times New Roman" w:eastAsiaTheme="minorEastAsia" w:hAnsi="Times New Roman" w:cs="Times New Roman"/>
                <w:color w:val="2B2B2B"/>
                <w:sz w:val="27"/>
                <w:szCs w:val="27"/>
                <w:lang w:val="kk-KZ" w:eastAsia="ru-RU"/>
              </w:rPr>
            </w:pPr>
            <w:r w:rsidRPr="002A14B0">
              <w:rPr>
                <w:rFonts w:ascii="Times New Roman" w:eastAsiaTheme="minorEastAsia" w:hAnsi="Times New Roman" w:cs="Times New Roman"/>
                <w:b/>
                <w:bCs/>
                <w:color w:val="2B2B2B"/>
                <w:sz w:val="27"/>
                <w:szCs w:val="27"/>
                <w:lang w:val="ky-KG" w:eastAsia="ru-RU"/>
              </w:rPr>
              <w:t>жеке кабинет</w:t>
            </w:r>
            <w:r w:rsidRPr="002A14B0">
              <w:rPr>
                <w:rFonts w:ascii="Times New Roman" w:eastAsiaTheme="minorEastAsia" w:hAnsi="Times New Roman" w:cs="Times New Roman"/>
                <w:color w:val="2B2B2B"/>
                <w:sz w:val="27"/>
                <w:szCs w:val="27"/>
                <w:lang w:val="ky-KG" w:eastAsia="ru-RU"/>
              </w:rPr>
              <w:t xml:space="preserve"> - Порталда катталуу жол-жобосунан өткөн пайдалануучуларга Порталды пайдалануу менен пайдалануучу жиберген электрондук өтүнмөлөрдү кароо статусун жана электрондук формада мамлекеттик же муниципалдык кызмат көрсөтүүнүн натыйжасында байкоо жүргүзүүгө, ошондой эле Порталдын бардык </w:t>
            </w:r>
            <w:r w:rsidRPr="002A14B0">
              <w:rPr>
                <w:rFonts w:ascii="Times New Roman" w:eastAsiaTheme="minorEastAsia" w:hAnsi="Times New Roman" w:cs="Times New Roman"/>
                <w:color w:val="2B2B2B"/>
                <w:sz w:val="27"/>
                <w:szCs w:val="27"/>
                <w:lang w:val="ky-KG" w:eastAsia="ru-RU"/>
              </w:rPr>
              <w:lastRenderedPageBreak/>
              <w:t>функционалдык мүмкүнчүлүктөрүн пайдалануу мүмкүндүгүн берген сервис;</w:t>
            </w:r>
          </w:p>
          <w:p w:rsidR="002A14B0" w:rsidRPr="002A14B0" w:rsidRDefault="002A14B0" w:rsidP="002A14B0">
            <w:pPr>
              <w:shd w:val="clear" w:color="auto" w:fill="FFFFFF"/>
              <w:spacing w:after="60" w:line="276" w:lineRule="atLeast"/>
              <w:ind w:firstLine="567"/>
              <w:jc w:val="both"/>
              <w:rPr>
                <w:rFonts w:ascii="Times New Roman" w:eastAsiaTheme="minorEastAsia" w:hAnsi="Times New Roman" w:cs="Times New Roman"/>
                <w:color w:val="2B2B2B"/>
                <w:sz w:val="27"/>
                <w:szCs w:val="27"/>
                <w:lang w:eastAsia="ru-RU"/>
              </w:rPr>
            </w:pPr>
            <w:r w:rsidRPr="002A14B0">
              <w:rPr>
                <w:rFonts w:ascii="Times New Roman" w:eastAsiaTheme="minorEastAsia" w:hAnsi="Times New Roman" w:cs="Times New Roman"/>
                <w:b/>
                <w:bCs/>
                <w:color w:val="2B2B2B"/>
                <w:sz w:val="27"/>
                <w:szCs w:val="27"/>
                <w:lang w:val="ky-KG" w:eastAsia="ru-RU"/>
              </w:rPr>
              <w:t>Порталдын оператору</w:t>
            </w:r>
            <w:r w:rsidRPr="002A14B0">
              <w:rPr>
                <w:rFonts w:ascii="Times New Roman" w:eastAsiaTheme="minorEastAsia" w:hAnsi="Times New Roman" w:cs="Times New Roman"/>
                <w:color w:val="2B2B2B"/>
                <w:sz w:val="27"/>
                <w:szCs w:val="27"/>
                <w:lang w:val="ky-KG" w:eastAsia="ru-RU"/>
              </w:rPr>
              <w:t> - Кыргыз Республикасынын Өкмөтү тарабынан Порталды администрациялоого, модернизациялоого жана техникалык коштоого ыйгарым укук берилген мекеме;</w:t>
            </w:r>
          </w:p>
          <w:p w:rsidR="002A14B0" w:rsidRPr="002A14B0" w:rsidRDefault="002A14B0" w:rsidP="002A14B0">
            <w:pPr>
              <w:shd w:val="clear" w:color="auto" w:fill="FFFFFF"/>
              <w:spacing w:after="60" w:line="276" w:lineRule="atLeast"/>
              <w:ind w:firstLine="567"/>
              <w:jc w:val="both"/>
              <w:rPr>
                <w:rFonts w:ascii="Times New Roman" w:eastAsiaTheme="minorEastAsia" w:hAnsi="Times New Roman" w:cs="Times New Roman"/>
                <w:color w:val="2B2B2B"/>
                <w:sz w:val="27"/>
                <w:szCs w:val="27"/>
                <w:lang w:eastAsia="ru-RU"/>
              </w:rPr>
            </w:pPr>
            <w:r w:rsidRPr="002A14B0">
              <w:rPr>
                <w:rFonts w:ascii="Times New Roman" w:eastAsiaTheme="minorEastAsia" w:hAnsi="Times New Roman" w:cs="Times New Roman"/>
                <w:b/>
                <w:bCs/>
                <w:color w:val="2B2B2B"/>
                <w:sz w:val="27"/>
                <w:szCs w:val="27"/>
                <w:lang w:val="ky-KG" w:eastAsia="ru-RU"/>
              </w:rPr>
              <w:t>электрондук кол тамга ачкычын алып жүрүүчү</w:t>
            </w:r>
            <w:r w:rsidRPr="002A14B0">
              <w:rPr>
                <w:rFonts w:ascii="Times New Roman" w:eastAsiaTheme="minorEastAsia" w:hAnsi="Times New Roman" w:cs="Times New Roman"/>
                <w:color w:val="2B2B2B"/>
                <w:sz w:val="27"/>
                <w:szCs w:val="27"/>
                <w:lang w:val="ky-KG" w:eastAsia="ru-RU"/>
              </w:rPr>
              <w:t> - электрондук кол тамганы сактоого арналган жыйнактуу чакан түзүлүш;</w:t>
            </w:r>
          </w:p>
          <w:p w:rsidR="002A14B0" w:rsidRPr="002A14B0" w:rsidRDefault="002A14B0" w:rsidP="002A14B0">
            <w:pPr>
              <w:shd w:val="clear" w:color="auto" w:fill="FFFFFF"/>
              <w:spacing w:after="60" w:line="276" w:lineRule="atLeast"/>
              <w:ind w:firstLine="567"/>
              <w:jc w:val="both"/>
              <w:rPr>
                <w:rFonts w:ascii="Times New Roman" w:eastAsiaTheme="minorEastAsia" w:hAnsi="Times New Roman" w:cs="Times New Roman"/>
                <w:color w:val="2B2B2B"/>
                <w:sz w:val="27"/>
                <w:szCs w:val="27"/>
                <w:lang w:eastAsia="ru-RU"/>
              </w:rPr>
            </w:pPr>
            <w:r w:rsidRPr="002A14B0">
              <w:rPr>
                <w:rFonts w:ascii="Times New Roman" w:eastAsiaTheme="minorEastAsia" w:hAnsi="Times New Roman" w:cs="Times New Roman"/>
                <w:b/>
                <w:bCs/>
                <w:color w:val="2B2B2B"/>
                <w:sz w:val="27"/>
                <w:szCs w:val="27"/>
                <w:lang w:val="ky-KG" w:eastAsia="ru-RU"/>
              </w:rPr>
              <w:t>пайдалануучу</w:t>
            </w:r>
            <w:r w:rsidRPr="002A14B0">
              <w:rPr>
                <w:rFonts w:ascii="Times New Roman" w:eastAsiaTheme="minorEastAsia" w:hAnsi="Times New Roman" w:cs="Times New Roman"/>
                <w:color w:val="2B2B2B"/>
                <w:sz w:val="27"/>
                <w:szCs w:val="27"/>
                <w:lang w:val="ky-KG" w:eastAsia="ru-RU"/>
              </w:rPr>
              <w:t> - мамлекеттик же муниципалдык кызмат көрсөтүүлөрдү алуу максатында Порталды пайдалануу үчүн пайдалануу келишимин түзгөн жеке жана/же юридикалык жак;</w:t>
            </w:r>
          </w:p>
          <w:p w:rsidR="002A14B0" w:rsidRPr="002A14B0" w:rsidRDefault="002A14B0" w:rsidP="002A14B0">
            <w:pPr>
              <w:shd w:val="clear" w:color="auto" w:fill="FFFFFF"/>
              <w:spacing w:after="60" w:line="276" w:lineRule="atLeast"/>
              <w:ind w:firstLine="567"/>
              <w:jc w:val="both"/>
              <w:rPr>
                <w:rFonts w:ascii="Times New Roman" w:eastAsiaTheme="minorEastAsia" w:hAnsi="Times New Roman" w:cs="Times New Roman"/>
                <w:color w:val="2B2B2B"/>
                <w:sz w:val="27"/>
                <w:szCs w:val="27"/>
                <w:lang w:eastAsia="ru-RU"/>
              </w:rPr>
            </w:pPr>
            <w:r w:rsidRPr="002A14B0">
              <w:rPr>
                <w:rFonts w:ascii="Times New Roman" w:eastAsiaTheme="minorEastAsia" w:hAnsi="Times New Roman" w:cs="Times New Roman"/>
                <w:b/>
                <w:bCs/>
                <w:color w:val="2B2B2B"/>
                <w:sz w:val="27"/>
                <w:szCs w:val="27"/>
                <w:lang w:val="ky-KG" w:eastAsia="ru-RU"/>
              </w:rPr>
              <w:t>пайдалануу келишими</w:t>
            </w:r>
            <w:r w:rsidRPr="002A14B0">
              <w:rPr>
                <w:rFonts w:ascii="Times New Roman" w:eastAsiaTheme="minorEastAsia" w:hAnsi="Times New Roman" w:cs="Times New Roman"/>
                <w:color w:val="2B2B2B"/>
                <w:sz w:val="27"/>
                <w:szCs w:val="27"/>
                <w:lang w:val="ky-KG" w:eastAsia="ru-RU"/>
              </w:rPr>
              <w:t> - Порталды пайдалануунун зарыл болгон шарттарын камтыган, Порталда электрондук форматта оператор жана пайдалануучунун ортосунда түзүлгөн Порталды пайдалануу жөнүндө макулдашуу;</w:t>
            </w:r>
          </w:p>
          <w:p w:rsidR="002A14B0" w:rsidRPr="002A14B0" w:rsidRDefault="002A14B0" w:rsidP="002A14B0">
            <w:pPr>
              <w:shd w:val="clear" w:color="auto" w:fill="FFFFFF"/>
              <w:spacing w:after="60" w:line="276" w:lineRule="atLeast"/>
              <w:ind w:firstLine="567"/>
              <w:jc w:val="both"/>
              <w:rPr>
                <w:rFonts w:ascii="Times New Roman" w:eastAsiaTheme="minorEastAsia" w:hAnsi="Times New Roman" w:cs="Times New Roman"/>
                <w:color w:val="2B2B2B"/>
                <w:sz w:val="27"/>
                <w:szCs w:val="27"/>
                <w:lang w:eastAsia="ru-RU"/>
              </w:rPr>
            </w:pPr>
            <w:r w:rsidRPr="002A14B0">
              <w:rPr>
                <w:rFonts w:ascii="Times New Roman" w:eastAsiaTheme="minorEastAsia" w:hAnsi="Times New Roman" w:cs="Times New Roman"/>
                <w:b/>
                <w:bCs/>
                <w:color w:val="2B2B2B"/>
                <w:sz w:val="27"/>
                <w:szCs w:val="27"/>
                <w:lang w:val="ky-KG" w:eastAsia="ru-RU"/>
              </w:rPr>
              <w:t>плагин</w:t>
            </w:r>
            <w:r w:rsidRPr="002A14B0">
              <w:rPr>
                <w:rFonts w:ascii="Times New Roman" w:eastAsiaTheme="minorEastAsia" w:hAnsi="Times New Roman" w:cs="Times New Roman"/>
                <w:color w:val="2B2B2B"/>
                <w:sz w:val="27"/>
                <w:szCs w:val="27"/>
                <w:lang w:val="ky-KG" w:eastAsia="ru-RU"/>
              </w:rPr>
              <w:t> - электрондук кол тамга ачкычынын туура иштеши үчүн браузердин функциясын кеңейтүү үчүн браузерге орнотулган программалык блок;</w:t>
            </w:r>
          </w:p>
          <w:p w:rsidR="002A14B0" w:rsidRPr="002A14B0" w:rsidRDefault="002A14B0" w:rsidP="002A14B0">
            <w:pPr>
              <w:shd w:val="clear" w:color="auto" w:fill="FFFFFF"/>
              <w:spacing w:after="60" w:line="276" w:lineRule="atLeast"/>
              <w:ind w:firstLine="567"/>
              <w:jc w:val="both"/>
              <w:rPr>
                <w:rFonts w:ascii="Times New Roman" w:eastAsiaTheme="minorEastAsia" w:hAnsi="Times New Roman" w:cs="Times New Roman"/>
                <w:color w:val="2B2B2B"/>
                <w:sz w:val="27"/>
                <w:szCs w:val="27"/>
                <w:lang w:eastAsia="ru-RU"/>
              </w:rPr>
            </w:pPr>
            <w:r w:rsidRPr="002A14B0">
              <w:rPr>
                <w:rFonts w:ascii="Times New Roman" w:eastAsiaTheme="minorEastAsia" w:hAnsi="Times New Roman" w:cs="Times New Roman"/>
                <w:b/>
                <w:bCs/>
                <w:color w:val="2B2B2B"/>
                <w:sz w:val="27"/>
                <w:szCs w:val="27"/>
                <w:lang w:val="ky-KG" w:eastAsia="ru-RU"/>
              </w:rPr>
              <w:t>каттоо</w:t>
            </w:r>
            <w:r w:rsidRPr="002A14B0">
              <w:rPr>
                <w:rFonts w:ascii="Times New Roman" w:eastAsiaTheme="minorEastAsia" w:hAnsi="Times New Roman" w:cs="Times New Roman"/>
                <w:color w:val="2B2B2B"/>
                <w:sz w:val="27"/>
                <w:szCs w:val="27"/>
                <w:lang w:val="ky-KG" w:eastAsia="ru-RU"/>
              </w:rPr>
              <w:t> - пайдалануучуну аутентификациялоо жана авторлоштуруу үчүн зарыл болгон, ал жөнүндө маалыматтардын жыйындысы катары Порталда сакталган каттоо эсебин түзүү жол-жобосу;</w:t>
            </w:r>
          </w:p>
          <w:p w:rsidR="002A14B0" w:rsidRPr="002A14B0" w:rsidRDefault="002A14B0" w:rsidP="002A14B0">
            <w:pPr>
              <w:shd w:val="clear" w:color="auto" w:fill="FFFFFF"/>
              <w:spacing w:after="60" w:line="276" w:lineRule="atLeast"/>
              <w:ind w:firstLine="567"/>
              <w:jc w:val="both"/>
              <w:rPr>
                <w:rFonts w:ascii="Times New Roman" w:eastAsiaTheme="minorEastAsia" w:hAnsi="Times New Roman" w:cs="Times New Roman"/>
                <w:color w:val="2B2B2B"/>
                <w:sz w:val="27"/>
                <w:szCs w:val="27"/>
                <w:lang w:eastAsia="ru-RU"/>
              </w:rPr>
            </w:pPr>
            <w:r w:rsidRPr="002A14B0">
              <w:rPr>
                <w:rFonts w:ascii="Times New Roman" w:eastAsiaTheme="minorEastAsia" w:hAnsi="Times New Roman" w:cs="Times New Roman"/>
                <w:b/>
                <w:bCs/>
                <w:color w:val="2B2B2B"/>
                <w:sz w:val="27"/>
                <w:szCs w:val="27"/>
                <w:lang w:val="ky-KG" w:eastAsia="ru-RU"/>
              </w:rPr>
              <w:t>Порталды техникалык коштоо</w:t>
            </w:r>
            <w:r w:rsidRPr="002A14B0">
              <w:rPr>
                <w:rFonts w:ascii="Times New Roman" w:eastAsiaTheme="minorEastAsia" w:hAnsi="Times New Roman" w:cs="Times New Roman"/>
                <w:color w:val="2B2B2B"/>
                <w:sz w:val="27"/>
                <w:szCs w:val="27"/>
                <w:lang w:val="ky-KG" w:eastAsia="ru-RU"/>
              </w:rPr>
              <w:t> - Порталдын иштөө жөндөмдүүлүгүн жана жарактуулугун колдоо боюнча техникалык операциялардын жана уюшулган иш-аракеттердин комплекси;</w:t>
            </w:r>
          </w:p>
          <w:p w:rsidR="002A14B0" w:rsidRPr="002A14B0" w:rsidRDefault="002A14B0" w:rsidP="002A14B0">
            <w:pPr>
              <w:shd w:val="clear" w:color="auto" w:fill="FFFFFF"/>
              <w:spacing w:after="60" w:line="276" w:lineRule="atLeast"/>
              <w:ind w:firstLine="567"/>
              <w:jc w:val="both"/>
              <w:rPr>
                <w:rFonts w:ascii="Times New Roman" w:eastAsiaTheme="minorEastAsia" w:hAnsi="Times New Roman" w:cs="Times New Roman"/>
                <w:color w:val="2B2B2B"/>
                <w:sz w:val="27"/>
                <w:szCs w:val="27"/>
                <w:lang w:eastAsia="ru-RU"/>
              </w:rPr>
            </w:pPr>
            <w:r w:rsidRPr="002A14B0">
              <w:rPr>
                <w:rFonts w:ascii="Times New Roman" w:eastAsiaTheme="minorEastAsia" w:hAnsi="Times New Roman" w:cs="Times New Roman"/>
                <w:b/>
                <w:bCs/>
                <w:color w:val="2B2B2B"/>
                <w:sz w:val="27"/>
                <w:szCs w:val="27"/>
                <w:lang w:val="ky-KG" w:eastAsia="ru-RU"/>
              </w:rPr>
              <w:lastRenderedPageBreak/>
              <w:t>электрондук өтүнмө</w:t>
            </w:r>
            <w:r w:rsidRPr="002A14B0">
              <w:rPr>
                <w:rFonts w:ascii="Times New Roman" w:eastAsiaTheme="minorEastAsia" w:hAnsi="Times New Roman" w:cs="Times New Roman"/>
                <w:color w:val="2B2B2B"/>
                <w:sz w:val="27"/>
                <w:szCs w:val="27"/>
                <w:lang w:val="ky-KG" w:eastAsia="ru-RU"/>
              </w:rPr>
              <w:t> - пайдалануучу мамлекеттик же муниципалдык кызмат көрсөтүүлөрдү электрондук формада алуу максатында Порталда өтүнмө берген учурда түзүлө турган жана Пайдалануучунун электрондук кол тамгасы коюлган электрондук документ.</w:t>
            </w:r>
          </w:p>
          <w:p w:rsidR="002A14B0" w:rsidRPr="002A14B0" w:rsidRDefault="002A14B0" w:rsidP="002A14B0">
            <w:pPr>
              <w:spacing w:after="0" w:line="240" w:lineRule="auto"/>
              <w:ind w:firstLine="709"/>
              <w:jc w:val="both"/>
              <w:rPr>
                <w:rFonts w:ascii="Times New Roman" w:eastAsiaTheme="minorEastAsia" w:hAnsi="Times New Roman" w:cs="Times New Roman"/>
                <w:b/>
                <w:sz w:val="27"/>
                <w:szCs w:val="27"/>
                <w:lang w:val="ky-KG" w:eastAsia="ru-RU"/>
              </w:rPr>
            </w:pPr>
            <w:r w:rsidRPr="002A14B0">
              <w:rPr>
                <w:rFonts w:ascii="Times New Roman" w:eastAsiaTheme="minorEastAsia" w:hAnsi="Times New Roman" w:cs="Times New Roman"/>
                <w:b/>
                <w:sz w:val="27"/>
                <w:szCs w:val="27"/>
                <w:lang w:val="ky-KG" w:eastAsia="ru-RU"/>
              </w:rPr>
              <w:t>санариптик документ</w:t>
            </w:r>
            <w:r w:rsidRPr="002A14B0">
              <w:rPr>
                <w:rFonts w:ascii="Times New Roman" w:eastAsiaTheme="minorEastAsia" w:hAnsi="Times New Roman" w:cs="Times New Roman"/>
                <w:sz w:val="27"/>
                <w:szCs w:val="27"/>
                <w:lang w:val="ky-KG" w:eastAsia="ru-RU"/>
              </w:rPr>
              <w:t xml:space="preserve"> </w:t>
            </w:r>
            <w:r w:rsidRPr="002A14B0">
              <w:rPr>
                <w:rFonts w:ascii="Times New Roman" w:eastAsiaTheme="minorEastAsia" w:hAnsi="Times New Roman" w:cs="Times New Roman"/>
                <w:b/>
                <w:sz w:val="27"/>
                <w:szCs w:val="27"/>
                <w:lang w:val="ky-KG" w:eastAsia="ru-RU"/>
              </w:rPr>
              <w:t xml:space="preserve">– бул ыйгарым укуктуу мамлекеттик органдардын маалыматтар базаларында камтылган маалыматтардын жыйындысынан турган жана Кыргыз Республикасынын ченемдик укуктук актысында белгиленген документтин формасына ылайык Электрондук кызмат көрсөтүүлөрдүн мамлекеттик порталында, анын ичинен “Түндүк” мобилдүү тиркемесинде түзүлгөн санариптик форматтагы документ; </w:t>
            </w:r>
          </w:p>
          <w:p w:rsidR="002A14B0" w:rsidRPr="002A14B0" w:rsidRDefault="002A14B0" w:rsidP="002A14B0">
            <w:pPr>
              <w:spacing w:after="0" w:line="240" w:lineRule="auto"/>
              <w:ind w:firstLine="709"/>
              <w:jc w:val="both"/>
              <w:rPr>
                <w:rFonts w:ascii="Times New Roman" w:eastAsiaTheme="minorEastAsia" w:hAnsi="Times New Roman" w:cs="Times New Roman"/>
                <w:b/>
                <w:sz w:val="27"/>
                <w:szCs w:val="27"/>
                <w:lang w:val="ky-KG" w:eastAsia="ru-RU"/>
              </w:rPr>
            </w:pPr>
            <w:r w:rsidRPr="002A14B0">
              <w:rPr>
                <w:rFonts w:ascii="Times New Roman" w:eastAsiaTheme="minorEastAsia" w:hAnsi="Times New Roman" w:cs="Times New Roman"/>
                <w:b/>
                <w:sz w:val="27"/>
                <w:szCs w:val="27"/>
                <w:lang w:val="ky-KG" w:eastAsia="ru-RU"/>
              </w:rPr>
              <w:t>«Түндүк» мобилдүү тиркемеси – мобилдүү түзүлүштөрдө жеткиликтүү болгон, Электрондук кызмат көрсөтүүлөрдүн мамлекеттик порталынын бөлүгү болуп саналган, мамлекеттик жана муниципалдык кызматтарды, ошондой эле сервистерди электрондук формада берүүнү камсыздаган, анын ичинен документтерди санариптик формада берген программалык камсыздоо.</w:t>
            </w:r>
          </w:p>
          <w:p w:rsidR="002A14B0" w:rsidRPr="002A14B0" w:rsidRDefault="002A14B0" w:rsidP="002A14B0">
            <w:pPr>
              <w:spacing w:after="0" w:line="240" w:lineRule="auto"/>
              <w:ind w:firstLine="687"/>
              <w:jc w:val="both"/>
              <w:rPr>
                <w:rFonts w:ascii="Times New Roman" w:eastAsiaTheme="minorEastAsia" w:hAnsi="Times New Roman" w:cs="Arial"/>
                <w:spacing w:val="-6"/>
                <w:sz w:val="27"/>
                <w:szCs w:val="27"/>
                <w:lang w:val="kk-KZ" w:eastAsia="ru-RU"/>
              </w:rPr>
            </w:pPr>
          </w:p>
        </w:tc>
      </w:tr>
      <w:tr w:rsidR="002A14B0" w:rsidRPr="002A14B0" w:rsidTr="00C5115B">
        <w:tc>
          <w:tcPr>
            <w:tcW w:w="6826" w:type="dxa"/>
          </w:tcPr>
          <w:p w:rsidR="002A14B0" w:rsidRPr="002A14B0" w:rsidRDefault="002A14B0" w:rsidP="002A14B0">
            <w:pPr>
              <w:shd w:val="clear" w:color="auto" w:fill="FFFFFF"/>
              <w:spacing w:after="60" w:line="276" w:lineRule="atLeast"/>
              <w:ind w:firstLine="567"/>
              <w:jc w:val="both"/>
              <w:rPr>
                <w:rFonts w:ascii="Times New Roman" w:eastAsiaTheme="minorEastAsia" w:hAnsi="Times New Roman" w:cs="Times New Roman"/>
                <w:color w:val="2B2B2B"/>
                <w:sz w:val="27"/>
                <w:szCs w:val="27"/>
                <w:lang w:val="kk-KZ" w:eastAsia="ru-RU"/>
              </w:rPr>
            </w:pPr>
            <w:r w:rsidRPr="002A14B0">
              <w:rPr>
                <w:rFonts w:ascii="Times New Roman" w:eastAsiaTheme="minorEastAsia" w:hAnsi="Times New Roman" w:cs="Times New Roman"/>
                <w:color w:val="2B2B2B"/>
                <w:sz w:val="27"/>
                <w:szCs w:val="27"/>
                <w:lang w:val="ky-KG" w:eastAsia="ru-RU"/>
              </w:rPr>
              <w:lastRenderedPageBreak/>
              <w:t xml:space="preserve">36. Электрондук өтүнмөнү аткаруучу өтүнмөнү карагандан кийин пайдалануучунун жеке кабинетине мамлекеттик же муниципалдык кызмат көрсөтүүнүн жыйынтыгын электрондук форматта (маалым кат, </w:t>
            </w:r>
            <w:r w:rsidRPr="002A14B0">
              <w:rPr>
                <w:rFonts w:ascii="Times New Roman" w:eastAsiaTheme="minorEastAsia" w:hAnsi="Times New Roman" w:cs="Times New Roman"/>
                <w:color w:val="2B2B2B"/>
                <w:sz w:val="27"/>
                <w:szCs w:val="27"/>
                <w:lang w:val="ky-KG" w:eastAsia="ru-RU"/>
              </w:rPr>
              <w:lastRenderedPageBreak/>
              <w:t>көчүрмө, күбөлүк ж.б.) документтин тууралыгын текшерүүгө мүмкүндүк берүүчү бар-коду жана штрих-коду менен, же болбосо мамлекеттик же муниципалдык кызмат көрсөтүүгө даяр экендиги жана кайсы жерде алууга мүмкүн экендиги жөнүндө билдирүү жиберет (мамлекеттик жана муниципалдык кызмат көрсөтүүлөрдүн жыйынтыгын алуу үчүн пайдалануучу мамлекеттик органдын же жергиликтүү өз алдынча башкаруу органынын борбордук аппаратына же түзүмдүк бөлүмүнө жеке кайрылуусу керек болгон учурда).</w:t>
            </w:r>
          </w:p>
          <w:p w:rsidR="002A14B0" w:rsidRPr="002A14B0" w:rsidRDefault="002A14B0" w:rsidP="002A14B0">
            <w:pPr>
              <w:shd w:val="clear" w:color="auto" w:fill="FFFFFF"/>
              <w:spacing w:after="60" w:line="276" w:lineRule="atLeast"/>
              <w:ind w:firstLine="567"/>
              <w:jc w:val="both"/>
              <w:rPr>
                <w:rFonts w:ascii="Times New Roman" w:eastAsiaTheme="minorEastAsia" w:hAnsi="Times New Roman" w:cs="Times New Roman"/>
                <w:color w:val="2B2B2B"/>
                <w:sz w:val="27"/>
                <w:szCs w:val="27"/>
                <w:lang w:val="kk-KZ" w:eastAsia="ru-RU"/>
              </w:rPr>
            </w:pPr>
            <w:r w:rsidRPr="002A14B0">
              <w:rPr>
                <w:rFonts w:ascii="Times New Roman" w:eastAsiaTheme="minorEastAsia" w:hAnsi="Times New Roman" w:cs="Times New Roman"/>
                <w:color w:val="2B2B2B"/>
                <w:sz w:val="27"/>
                <w:szCs w:val="27"/>
                <w:lang w:val="ky-KG" w:eastAsia="ru-RU"/>
              </w:rPr>
              <w:t>Документтин аныктыгы Порталда текшерилет, ошондой эле документтин аныктыгын текшерүүнүн Порталдын лицензиялык жана сертификатталган мобилдик тиркемеси түрүндөгү кошумча ыкмалары каралышы мүмкүн.</w:t>
            </w:r>
          </w:p>
          <w:p w:rsidR="002A14B0" w:rsidRPr="002A14B0" w:rsidRDefault="002A14B0" w:rsidP="002A14B0">
            <w:pPr>
              <w:shd w:val="clear" w:color="auto" w:fill="FFFFFF"/>
              <w:spacing w:after="60" w:line="276" w:lineRule="atLeast"/>
              <w:ind w:firstLine="567"/>
              <w:jc w:val="both"/>
              <w:rPr>
                <w:rFonts w:ascii="Times New Roman" w:eastAsiaTheme="minorEastAsia" w:hAnsi="Times New Roman" w:cs="Times New Roman"/>
                <w:color w:val="2B2B2B"/>
                <w:sz w:val="27"/>
                <w:szCs w:val="27"/>
                <w:lang w:val="kk-KZ" w:eastAsia="ru-RU"/>
              </w:rPr>
            </w:pPr>
            <w:r w:rsidRPr="002A14B0">
              <w:rPr>
                <w:rFonts w:ascii="Times New Roman" w:eastAsiaTheme="minorEastAsia" w:hAnsi="Times New Roman" w:cs="Times New Roman"/>
                <w:color w:val="2B2B2B"/>
                <w:sz w:val="27"/>
                <w:szCs w:val="27"/>
                <w:lang w:val="ky-KG" w:eastAsia="ru-RU"/>
              </w:rPr>
              <w:t>Мамлекеттик же муниципалдык кызмат көрсөтүүлөрдү электрондук формада берүү жолу менен алынган жана Порталда мамлекеттик жана муниципалдык кызмат көрсөтүүнү аткаруучунун - ыйгарым укуктуу жактын квалификациялык электрондук кол тамгасы коюлган документтин мааниси кагаз жүзүндө алынган документ менен бирдей.</w:t>
            </w:r>
          </w:p>
          <w:p w:rsidR="002A14B0" w:rsidRPr="002A14B0" w:rsidRDefault="002A14B0" w:rsidP="002A14B0">
            <w:pPr>
              <w:spacing w:after="0" w:line="240" w:lineRule="auto"/>
              <w:ind w:firstLine="709"/>
              <w:jc w:val="both"/>
              <w:rPr>
                <w:rFonts w:ascii="Times New Roman" w:eastAsiaTheme="minorEastAsia" w:hAnsi="Times New Roman" w:cs="Arial"/>
                <w:spacing w:val="-6"/>
                <w:sz w:val="27"/>
                <w:szCs w:val="27"/>
                <w:lang w:val="kk-KZ" w:eastAsia="ru-RU"/>
              </w:rPr>
            </w:pPr>
          </w:p>
        </w:tc>
        <w:tc>
          <w:tcPr>
            <w:tcW w:w="6826" w:type="dxa"/>
          </w:tcPr>
          <w:p w:rsidR="002A14B0" w:rsidRPr="002A14B0" w:rsidRDefault="002A14B0" w:rsidP="002A14B0">
            <w:pPr>
              <w:shd w:val="clear" w:color="auto" w:fill="FFFFFF"/>
              <w:spacing w:after="60" w:line="276" w:lineRule="atLeast"/>
              <w:ind w:firstLine="567"/>
              <w:jc w:val="both"/>
              <w:rPr>
                <w:rFonts w:ascii="Times New Roman" w:eastAsiaTheme="minorEastAsia" w:hAnsi="Times New Roman" w:cs="Times New Roman"/>
                <w:color w:val="2B2B2B"/>
                <w:sz w:val="27"/>
                <w:szCs w:val="27"/>
                <w:lang w:val="kk-KZ" w:eastAsia="ru-RU"/>
              </w:rPr>
            </w:pPr>
            <w:r w:rsidRPr="002A14B0">
              <w:rPr>
                <w:rFonts w:ascii="Times New Roman" w:eastAsiaTheme="minorEastAsia" w:hAnsi="Times New Roman" w:cs="Times New Roman"/>
                <w:color w:val="2B2B2B"/>
                <w:sz w:val="27"/>
                <w:szCs w:val="27"/>
                <w:lang w:val="ky-KG" w:eastAsia="ru-RU"/>
              </w:rPr>
              <w:lastRenderedPageBreak/>
              <w:t xml:space="preserve">36. Электрондук өтүнмөнү аткаруучу өтүнмөнү карагандан кийин пайдалануучунун жеке кабинетине мамлекеттик же муниципалдык кызмат көрсөтүүнүн жыйынтыгын электрондук форматта (маалым кат, </w:t>
            </w:r>
            <w:r w:rsidRPr="002A14B0">
              <w:rPr>
                <w:rFonts w:ascii="Times New Roman" w:eastAsiaTheme="minorEastAsia" w:hAnsi="Times New Roman" w:cs="Times New Roman"/>
                <w:color w:val="2B2B2B"/>
                <w:sz w:val="27"/>
                <w:szCs w:val="27"/>
                <w:lang w:val="ky-KG" w:eastAsia="ru-RU"/>
              </w:rPr>
              <w:lastRenderedPageBreak/>
              <w:t>көчүрмө, күбөлүк ж.б.) документтин тууралыгын текшерүүгө мүмкүндүк берүүчү бар-коду жана штрих-коду менен, же болбосо мамлекеттик же муниципалдык кызмат көрсөтүүгө даяр экендиги жана кайсы жерде алууга мүмкүн экендиги жөнүндө билдирүү жиберет (мамлекеттик жана муниципалдык кызмат көрсөтүүлөрдүн жыйынтыгын алуу үчүн пайдалануучу мамлекеттик органдын же жергиликтүү өз алдынча башкаруу органынын борбордук аппаратына же түзүмдүк бөлүмүнө жеке кайрылуусу керек болгон учурда).</w:t>
            </w:r>
          </w:p>
          <w:p w:rsidR="002A14B0" w:rsidRPr="002A14B0" w:rsidRDefault="002A14B0" w:rsidP="002A14B0">
            <w:pPr>
              <w:shd w:val="clear" w:color="auto" w:fill="FFFFFF"/>
              <w:spacing w:after="60" w:line="276" w:lineRule="atLeast"/>
              <w:ind w:firstLine="567"/>
              <w:jc w:val="both"/>
              <w:rPr>
                <w:rFonts w:ascii="Times New Roman" w:eastAsiaTheme="minorEastAsia" w:hAnsi="Times New Roman" w:cs="Times New Roman"/>
                <w:color w:val="2B2B2B"/>
                <w:sz w:val="27"/>
                <w:szCs w:val="27"/>
                <w:lang w:val="kk-KZ" w:eastAsia="ru-RU"/>
              </w:rPr>
            </w:pPr>
            <w:r w:rsidRPr="002A14B0">
              <w:rPr>
                <w:rFonts w:ascii="Times New Roman" w:eastAsiaTheme="minorEastAsia" w:hAnsi="Times New Roman" w:cs="Times New Roman"/>
                <w:color w:val="2B2B2B"/>
                <w:sz w:val="27"/>
                <w:szCs w:val="27"/>
                <w:lang w:val="ky-KG" w:eastAsia="ru-RU"/>
              </w:rPr>
              <w:t>Документтин аныктыгы Порталда текшерилет, ошондой эле документтин аныктыгын текшерүүнүн Порталдын лицензиялык жана сертификатталган мобилдик тиркемеси түрүндөгү кошумча ыкмалары каралышы мүмкүн.</w:t>
            </w:r>
          </w:p>
          <w:p w:rsidR="002A14B0" w:rsidRPr="002A14B0" w:rsidRDefault="002A14B0" w:rsidP="002A14B0">
            <w:pPr>
              <w:shd w:val="clear" w:color="auto" w:fill="FFFFFF"/>
              <w:spacing w:after="60" w:line="276" w:lineRule="atLeast"/>
              <w:ind w:firstLine="567"/>
              <w:jc w:val="both"/>
              <w:rPr>
                <w:rFonts w:ascii="Times New Roman" w:eastAsiaTheme="minorEastAsia" w:hAnsi="Times New Roman" w:cs="Times New Roman"/>
                <w:color w:val="2B2B2B"/>
                <w:sz w:val="27"/>
                <w:szCs w:val="27"/>
                <w:lang w:val="kk-KZ" w:eastAsia="ru-RU"/>
              </w:rPr>
            </w:pPr>
            <w:r w:rsidRPr="002A14B0">
              <w:rPr>
                <w:rFonts w:ascii="Times New Roman" w:eastAsiaTheme="minorEastAsia" w:hAnsi="Times New Roman" w:cs="Times New Roman"/>
                <w:color w:val="2B2B2B"/>
                <w:sz w:val="27"/>
                <w:szCs w:val="27"/>
                <w:lang w:val="ky-KG" w:eastAsia="ru-RU"/>
              </w:rPr>
              <w:t>Мамлекеттик же муниципалдык кызмат көрсөтүүлөрдү электрондук формада берүү жолу менен алынган жана Порталда мамлекеттик жана муниципалдык кызмат көрсөтүүнү аткаруучунун - ыйгарым укуктуу жактын квалификациялык электрондук кол тамгасы коюлган документтин мааниси кагаз жүзүндө алынган документ менен бирдей.</w:t>
            </w:r>
          </w:p>
          <w:p w:rsidR="002A14B0" w:rsidRPr="002A14B0" w:rsidRDefault="002A14B0" w:rsidP="002A14B0">
            <w:pPr>
              <w:spacing w:after="0" w:line="240" w:lineRule="auto"/>
              <w:ind w:firstLine="687"/>
              <w:jc w:val="both"/>
              <w:rPr>
                <w:rFonts w:ascii="Times New Roman" w:eastAsiaTheme="minorEastAsia" w:hAnsi="Times New Roman" w:cs="Times New Roman"/>
                <w:b/>
                <w:sz w:val="27"/>
                <w:szCs w:val="27"/>
                <w:lang w:val="ky-KG" w:eastAsia="ru-RU"/>
              </w:rPr>
            </w:pPr>
            <w:r w:rsidRPr="002A14B0">
              <w:rPr>
                <w:rFonts w:ascii="Times New Roman" w:eastAsiaTheme="minorEastAsia" w:hAnsi="Times New Roman" w:cs="Times New Roman"/>
                <w:b/>
                <w:sz w:val="27"/>
                <w:szCs w:val="27"/>
                <w:lang w:val="ky-KG" w:eastAsia="ru-RU"/>
              </w:rPr>
              <w:t xml:space="preserve">Мамлекеттик органдар, жергиликтүү өз алдынча башкаруу органдары, юридикалык жана жеке жактар Портал же “Түндүк” мобилдүү тиркемеси аркылуу берилген, юридикалык күчкө ээ жана өз колу коюлган жана мөөр менен күбөлөндүрүлгөн кагаз түрүндөгү документтер </w:t>
            </w:r>
            <w:r w:rsidRPr="002A14B0">
              <w:rPr>
                <w:rFonts w:ascii="Times New Roman" w:eastAsiaTheme="minorEastAsia" w:hAnsi="Times New Roman" w:cs="Times New Roman"/>
                <w:b/>
                <w:sz w:val="27"/>
                <w:szCs w:val="27"/>
                <w:lang w:val="ky-KG" w:eastAsia="ru-RU"/>
              </w:rPr>
              <w:lastRenderedPageBreak/>
              <w:t>менен бирдей санариптик документтерди таанууга милдеттүү.</w:t>
            </w:r>
          </w:p>
          <w:p w:rsidR="002A14B0" w:rsidRPr="002A14B0" w:rsidRDefault="002A14B0" w:rsidP="002A14B0">
            <w:pPr>
              <w:spacing w:after="0" w:line="240" w:lineRule="auto"/>
              <w:ind w:firstLine="687"/>
              <w:jc w:val="both"/>
              <w:rPr>
                <w:rFonts w:ascii="Times New Roman" w:eastAsiaTheme="minorEastAsia" w:hAnsi="Times New Roman" w:cs="Arial"/>
                <w:b/>
                <w:spacing w:val="-6"/>
                <w:sz w:val="27"/>
                <w:szCs w:val="27"/>
                <w:lang w:val="kk-KZ" w:eastAsia="ru-RU"/>
              </w:rPr>
            </w:pPr>
          </w:p>
        </w:tc>
      </w:tr>
    </w:tbl>
    <w:p w:rsidR="002A14B0" w:rsidRPr="002A14B0" w:rsidRDefault="002A14B0" w:rsidP="002A14B0">
      <w:pPr>
        <w:spacing w:after="0" w:line="240" w:lineRule="auto"/>
        <w:ind w:firstLine="397"/>
        <w:jc w:val="both"/>
        <w:rPr>
          <w:rFonts w:ascii="Times New Roman" w:eastAsiaTheme="minorEastAsia" w:hAnsi="Times New Roman" w:cs="Arial"/>
          <w:b/>
          <w:spacing w:val="-6"/>
          <w:sz w:val="27"/>
          <w:szCs w:val="27"/>
          <w:lang w:val="kk-KZ" w:eastAsia="ru-RU"/>
        </w:rPr>
      </w:pPr>
    </w:p>
    <w:p w:rsidR="002A14B0" w:rsidRPr="002A14B0" w:rsidRDefault="002A14B0" w:rsidP="002A14B0">
      <w:pPr>
        <w:spacing w:after="0" w:line="240" w:lineRule="auto"/>
        <w:ind w:firstLine="397"/>
        <w:jc w:val="both"/>
        <w:rPr>
          <w:rFonts w:ascii="Times New Roman" w:eastAsiaTheme="minorEastAsia" w:hAnsi="Times New Roman" w:cs="Arial"/>
          <w:b/>
          <w:spacing w:val="-6"/>
          <w:sz w:val="27"/>
          <w:szCs w:val="27"/>
          <w:lang w:val="kk-KZ" w:eastAsia="ru-RU"/>
        </w:rPr>
      </w:pPr>
    </w:p>
    <w:p w:rsidR="002A14B0" w:rsidRPr="002A14B0" w:rsidRDefault="002A14B0" w:rsidP="002A14B0">
      <w:pPr>
        <w:spacing w:after="0" w:line="240" w:lineRule="auto"/>
        <w:ind w:firstLine="397"/>
        <w:jc w:val="both"/>
        <w:rPr>
          <w:rFonts w:ascii="Times New Roman" w:eastAsiaTheme="minorEastAsia" w:hAnsi="Times New Roman" w:cs="Arial"/>
          <w:b/>
          <w:spacing w:val="-6"/>
          <w:sz w:val="27"/>
          <w:szCs w:val="27"/>
          <w:lang w:val="ky-KG" w:eastAsia="ru-RU"/>
        </w:rPr>
      </w:pPr>
      <w:r w:rsidRPr="002A14B0">
        <w:rPr>
          <w:rFonts w:ascii="Times New Roman" w:eastAsiaTheme="minorEastAsia" w:hAnsi="Times New Roman" w:cs="Arial"/>
          <w:b/>
          <w:spacing w:val="-6"/>
          <w:sz w:val="27"/>
          <w:szCs w:val="27"/>
          <w:lang w:val="ky-KG" w:eastAsia="ru-RU"/>
        </w:rPr>
        <w:t>Кыргыз Республикасынын</w:t>
      </w:r>
    </w:p>
    <w:p w:rsidR="002A14B0" w:rsidRPr="002A14B0" w:rsidRDefault="002A14B0" w:rsidP="002A14B0">
      <w:pPr>
        <w:spacing w:after="0" w:line="240" w:lineRule="auto"/>
        <w:ind w:firstLine="397"/>
        <w:jc w:val="both"/>
        <w:rPr>
          <w:rFonts w:ascii="Times New Roman" w:eastAsiaTheme="minorEastAsia" w:hAnsi="Times New Roman" w:cs="Arial"/>
          <w:b/>
          <w:spacing w:val="-6"/>
          <w:sz w:val="27"/>
          <w:szCs w:val="27"/>
          <w:lang w:val="ky-KG" w:eastAsia="ru-RU"/>
        </w:rPr>
      </w:pPr>
      <w:r w:rsidRPr="002A14B0">
        <w:rPr>
          <w:rFonts w:ascii="Times New Roman" w:eastAsiaTheme="minorEastAsia" w:hAnsi="Times New Roman" w:cs="Arial"/>
          <w:b/>
          <w:spacing w:val="-6"/>
          <w:sz w:val="27"/>
          <w:szCs w:val="27"/>
          <w:lang w:val="ky-KG" w:eastAsia="ru-RU"/>
        </w:rPr>
        <w:t>санариптик өнүктүрүү министри</w:t>
      </w:r>
      <w:r w:rsidRPr="002A14B0">
        <w:rPr>
          <w:rFonts w:ascii="Times New Roman" w:eastAsiaTheme="minorEastAsia" w:hAnsi="Times New Roman" w:cs="Arial"/>
          <w:b/>
          <w:spacing w:val="-6"/>
          <w:sz w:val="27"/>
          <w:szCs w:val="27"/>
          <w:lang w:val="ky-KG" w:eastAsia="ru-RU"/>
        </w:rPr>
        <w:tab/>
      </w:r>
      <w:r w:rsidRPr="002A14B0">
        <w:rPr>
          <w:rFonts w:ascii="Times New Roman" w:eastAsiaTheme="minorEastAsia" w:hAnsi="Times New Roman" w:cs="Arial"/>
          <w:b/>
          <w:spacing w:val="-6"/>
          <w:sz w:val="27"/>
          <w:szCs w:val="27"/>
          <w:lang w:val="ky-KG" w:eastAsia="ru-RU"/>
        </w:rPr>
        <w:tab/>
      </w:r>
      <w:r w:rsidRPr="002A14B0">
        <w:rPr>
          <w:rFonts w:ascii="Times New Roman" w:eastAsiaTheme="minorEastAsia" w:hAnsi="Times New Roman" w:cs="Arial"/>
          <w:b/>
          <w:spacing w:val="-6"/>
          <w:sz w:val="27"/>
          <w:szCs w:val="27"/>
          <w:lang w:val="ky-KG" w:eastAsia="ru-RU"/>
        </w:rPr>
        <w:tab/>
      </w:r>
      <w:r w:rsidRPr="002A14B0">
        <w:rPr>
          <w:rFonts w:ascii="Times New Roman" w:eastAsiaTheme="minorEastAsia" w:hAnsi="Times New Roman" w:cs="Arial"/>
          <w:b/>
          <w:spacing w:val="-6"/>
          <w:sz w:val="27"/>
          <w:szCs w:val="27"/>
          <w:lang w:val="ky-KG" w:eastAsia="ru-RU"/>
        </w:rPr>
        <w:tab/>
      </w:r>
      <w:r w:rsidRPr="002A14B0">
        <w:rPr>
          <w:rFonts w:ascii="Times New Roman" w:eastAsiaTheme="minorEastAsia" w:hAnsi="Times New Roman" w:cs="Arial"/>
          <w:b/>
          <w:spacing w:val="-6"/>
          <w:sz w:val="27"/>
          <w:szCs w:val="27"/>
          <w:lang w:val="ky-KG" w:eastAsia="ru-RU"/>
        </w:rPr>
        <w:tab/>
      </w:r>
      <w:r w:rsidRPr="002A14B0">
        <w:rPr>
          <w:rFonts w:ascii="Times New Roman" w:eastAsiaTheme="minorEastAsia" w:hAnsi="Times New Roman" w:cs="Arial"/>
          <w:b/>
          <w:spacing w:val="-6"/>
          <w:sz w:val="27"/>
          <w:szCs w:val="27"/>
          <w:lang w:val="ky-KG" w:eastAsia="ru-RU"/>
        </w:rPr>
        <w:tab/>
      </w:r>
      <w:r w:rsidRPr="002A14B0">
        <w:rPr>
          <w:rFonts w:ascii="Times New Roman" w:eastAsiaTheme="minorEastAsia" w:hAnsi="Times New Roman" w:cs="Arial"/>
          <w:b/>
          <w:spacing w:val="-6"/>
          <w:sz w:val="27"/>
          <w:szCs w:val="27"/>
          <w:lang w:val="ky-KG" w:eastAsia="ru-RU"/>
        </w:rPr>
        <w:tab/>
      </w:r>
      <w:r w:rsidRPr="002A14B0">
        <w:rPr>
          <w:rFonts w:ascii="Times New Roman" w:eastAsiaTheme="minorEastAsia" w:hAnsi="Times New Roman" w:cs="Arial"/>
          <w:b/>
          <w:spacing w:val="-6"/>
          <w:sz w:val="27"/>
          <w:szCs w:val="27"/>
          <w:lang w:val="ky-KG" w:eastAsia="ru-RU"/>
        </w:rPr>
        <w:tab/>
      </w:r>
      <w:r w:rsidRPr="002A14B0">
        <w:rPr>
          <w:rFonts w:ascii="Times New Roman" w:eastAsiaTheme="minorEastAsia" w:hAnsi="Times New Roman" w:cs="Arial"/>
          <w:b/>
          <w:spacing w:val="-6"/>
          <w:sz w:val="27"/>
          <w:szCs w:val="27"/>
          <w:lang w:val="ky-KG" w:eastAsia="ru-RU"/>
        </w:rPr>
        <w:tab/>
      </w:r>
      <w:r w:rsidRPr="002A14B0">
        <w:rPr>
          <w:rFonts w:ascii="Times New Roman" w:eastAsiaTheme="minorEastAsia" w:hAnsi="Times New Roman" w:cs="Arial"/>
          <w:b/>
          <w:spacing w:val="-6"/>
          <w:sz w:val="27"/>
          <w:szCs w:val="27"/>
          <w:lang w:val="ky-KG" w:eastAsia="ru-RU"/>
        </w:rPr>
        <w:tab/>
        <w:t xml:space="preserve">       Т.О. Иманов</w:t>
      </w:r>
    </w:p>
    <w:p w:rsidR="002A14B0" w:rsidRPr="002A14B0" w:rsidRDefault="002A14B0" w:rsidP="002A14B0">
      <w:pPr>
        <w:spacing w:after="0" w:line="240" w:lineRule="auto"/>
        <w:ind w:firstLine="709"/>
        <w:jc w:val="both"/>
        <w:rPr>
          <w:rFonts w:ascii="Times New Roman" w:eastAsiaTheme="minorEastAsia" w:hAnsi="Times New Roman" w:cs="Times New Roman"/>
          <w:sz w:val="28"/>
          <w:szCs w:val="28"/>
          <w:lang w:val="ky-KG" w:eastAsia="ru-RU"/>
        </w:rPr>
      </w:pPr>
    </w:p>
    <w:p w:rsidR="004404D9" w:rsidRPr="002A14B0" w:rsidRDefault="00282CA3">
      <w:pPr>
        <w:rPr>
          <w:lang w:val="ky-KG"/>
        </w:rPr>
      </w:pPr>
    </w:p>
    <w:sectPr w:rsidR="004404D9" w:rsidRPr="002A14B0" w:rsidSect="00527E4F">
      <w:pgSz w:w="16838" w:h="11906" w:orient="landscape"/>
      <w:pgMar w:top="1134" w:right="1701"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2CA3" w:rsidRDefault="00282CA3" w:rsidP="002A14B0">
      <w:pPr>
        <w:spacing w:after="0" w:line="240" w:lineRule="auto"/>
      </w:pPr>
      <w:r>
        <w:separator/>
      </w:r>
    </w:p>
  </w:endnote>
  <w:endnote w:type="continuationSeparator" w:id="0">
    <w:p w:rsidR="00282CA3" w:rsidRDefault="00282CA3" w:rsidP="002A14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1002AFF" w:usb1="4000ACFF"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2CA3" w:rsidRDefault="00282CA3" w:rsidP="002A14B0">
      <w:pPr>
        <w:spacing w:after="0" w:line="240" w:lineRule="auto"/>
      </w:pPr>
      <w:r>
        <w:separator/>
      </w:r>
    </w:p>
  </w:footnote>
  <w:footnote w:type="continuationSeparator" w:id="0">
    <w:p w:rsidR="00282CA3" w:rsidRDefault="00282CA3" w:rsidP="002A14B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53A5AF9"/>
    <w:multiLevelType w:val="hybridMultilevel"/>
    <w:tmpl w:val="0D0835C0"/>
    <w:lvl w:ilvl="0" w:tplc="8752EB44">
      <w:start w:val="1"/>
      <w:numFmt w:val="decimal"/>
      <w:lvlText w:val="%1."/>
      <w:lvlJc w:val="left"/>
      <w:pPr>
        <w:ind w:left="927" w:hanging="360"/>
      </w:pPr>
      <w:rPr>
        <w:rFonts w:cs="Times New Roman"/>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1" w15:restartNumberingAfterBreak="0">
    <w:nsid w:val="7DE769A9"/>
    <w:multiLevelType w:val="hybridMultilevel"/>
    <w:tmpl w:val="1CA2B1C0"/>
    <w:lvl w:ilvl="0" w:tplc="9C9C85BC">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2" w15:restartNumberingAfterBreak="0">
    <w:nsid w:val="7E625251"/>
    <w:multiLevelType w:val="hybridMultilevel"/>
    <w:tmpl w:val="12129BE4"/>
    <w:lvl w:ilvl="0" w:tplc="252A4002">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762E"/>
    <w:rsid w:val="0003169B"/>
    <w:rsid w:val="00282CA3"/>
    <w:rsid w:val="002A14B0"/>
    <w:rsid w:val="005D51D8"/>
    <w:rsid w:val="00C176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9FFF28C-9898-4E35-930D-6A96D8568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2A14B0"/>
    <w:pPr>
      <w:keepNext/>
      <w:spacing w:before="480" w:after="0" w:line="240" w:lineRule="auto"/>
      <w:jc w:val="center"/>
      <w:outlineLvl w:val="0"/>
    </w:pPr>
    <w:rPr>
      <w:rFonts w:ascii="Arial" w:eastAsiaTheme="minorEastAsia" w:hAnsi="Arial" w:cs="Arial"/>
      <w:b/>
      <w:bCs/>
      <w:kern w:val="36"/>
      <w:sz w:val="28"/>
      <w:szCs w:val="28"/>
      <w:lang w:eastAsia="ru-RU"/>
    </w:rPr>
  </w:style>
  <w:style w:type="paragraph" w:styleId="2">
    <w:name w:val="heading 2"/>
    <w:basedOn w:val="a"/>
    <w:link w:val="20"/>
    <w:uiPriority w:val="9"/>
    <w:qFormat/>
    <w:rsid w:val="002A14B0"/>
    <w:pPr>
      <w:keepNext/>
      <w:spacing w:before="200" w:after="0" w:line="240" w:lineRule="auto"/>
      <w:jc w:val="center"/>
      <w:outlineLvl w:val="1"/>
    </w:pPr>
    <w:rPr>
      <w:rFonts w:ascii="Arial" w:eastAsiaTheme="minorEastAsia" w:hAnsi="Arial" w:cs="Arial"/>
      <w:b/>
      <w:bCs/>
      <w:sz w:val="24"/>
      <w:szCs w:val="24"/>
      <w:lang w:eastAsia="ru-RU"/>
    </w:rPr>
  </w:style>
  <w:style w:type="paragraph" w:styleId="3">
    <w:name w:val="heading 3"/>
    <w:basedOn w:val="a"/>
    <w:link w:val="30"/>
    <w:uiPriority w:val="9"/>
    <w:qFormat/>
    <w:rsid w:val="002A14B0"/>
    <w:pPr>
      <w:keepNext/>
      <w:spacing w:before="200" w:after="120" w:line="240" w:lineRule="auto"/>
      <w:ind w:firstLine="397"/>
      <w:outlineLvl w:val="2"/>
    </w:pPr>
    <w:rPr>
      <w:rFonts w:ascii="Arial" w:eastAsiaTheme="minorEastAsia" w:hAnsi="Arial" w:cs="Arial"/>
      <w:b/>
      <w:bCs/>
      <w:sz w:val="24"/>
      <w:szCs w:val="24"/>
      <w:lang w:eastAsia="ru-RU"/>
    </w:rPr>
  </w:style>
  <w:style w:type="paragraph" w:styleId="4">
    <w:name w:val="heading 4"/>
    <w:basedOn w:val="a"/>
    <w:link w:val="40"/>
    <w:uiPriority w:val="9"/>
    <w:qFormat/>
    <w:rsid w:val="002A14B0"/>
    <w:pPr>
      <w:keepNext/>
      <w:spacing w:before="200" w:after="0" w:line="240" w:lineRule="auto"/>
      <w:ind w:firstLine="397"/>
      <w:outlineLvl w:val="3"/>
    </w:pPr>
    <w:rPr>
      <w:rFonts w:ascii="Arial" w:eastAsiaTheme="minorEastAsia" w:hAnsi="Arial" w:cs="Arial"/>
      <w:b/>
      <w:bCs/>
      <w:i/>
      <w:iCs/>
      <w:sz w:val="24"/>
      <w:szCs w:val="24"/>
      <w:lang w:eastAsia="ru-RU"/>
    </w:rPr>
  </w:style>
  <w:style w:type="paragraph" w:styleId="5">
    <w:name w:val="heading 5"/>
    <w:basedOn w:val="a"/>
    <w:link w:val="50"/>
    <w:uiPriority w:val="9"/>
    <w:qFormat/>
    <w:rsid w:val="002A14B0"/>
    <w:pPr>
      <w:keepNext/>
      <w:spacing w:before="200" w:after="0" w:line="240" w:lineRule="auto"/>
      <w:ind w:firstLine="397"/>
      <w:jc w:val="both"/>
      <w:outlineLvl w:val="4"/>
    </w:pPr>
    <w:rPr>
      <w:rFonts w:ascii="Cambria" w:eastAsiaTheme="minorEastAsia" w:hAnsi="Cambria" w:cs="Times New Roman"/>
      <w:color w:val="243F60"/>
      <w:sz w:val="24"/>
      <w:szCs w:val="24"/>
      <w:lang w:eastAsia="ru-RU"/>
    </w:rPr>
  </w:style>
  <w:style w:type="paragraph" w:styleId="6">
    <w:name w:val="heading 6"/>
    <w:basedOn w:val="a"/>
    <w:link w:val="60"/>
    <w:uiPriority w:val="9"/>
    <w:qFormat/>
    <w:rsid w:val="002A14B0"/>
    <w:pPr>
      <w:keepNext/>
      <w:spacing w:before="200" w:after="0" w:line="240" w:lineRule="auto"/>
      <w:ind w:firstLine="397"/>
      <w:jc w:val="both"/>
      <w:outlineLvl w:val="5"/>
    </w:pPr>
    <w:rPr>
      <w:rFonts w:ascii="Cambria" w:eastAsiaTheme="minorEastAsia" w:hAnsi="Cambria" w:cs="Times New Roman"/>
      <w:i/>
      <w:iCs/>
      <w:color w:val="243F60"/>
      <w:sz w:val="24"/>
      <w:szCs w:val="24"/>
      <w:lang w:eastAsia="ru-RU"/>
    </w:rPr>
  </w:style>
  <w:style w:type="paragraph" w:styleId="7">
    <w:name w:val="heading 7"/>
    <w:basedOn w:val="a"/>
    <w:link w:val="70"/>
    <w:uiPriority w:val="9"/>
    <w:qFormat/>
    <w:rsid w:val="002A14B0"/>
    <w:pPr>
      <w:keepNext/>
      <w:spacing w:before="200" w:after="0" w:line="240" w:lineRule="auto"/>
      <w:ind w:firstLine="397"/>
      <w:jc w:val="both"/>
      <w:outlineLvl w:val="6"/>
    </w:pPr>
    <w:rPr>
      <w:rFonts w:ascii="Cambria" w:eastAsiaTheme="minorEastAsia" w:hAnsi="Cambria" w:cs="Arial"/>
      <w:i/>
      <w:iCs/>
      <w:color w:val="404040"/>
      <w:sz w:val="24"/>
      <w:szCs w:val="24"/>
      <w:lang w:eastAsia="ru-RU"/>
    </w:rPr>
  </w:style>
  <w:style w:type="paragraph" w:styleId="8">
    <w:name w:val="heading 8"/>
    <w:basedOn w:val="a"/>
    <w:link w:val="80"/>
    <w:uiPriority w:val="9"/>
    <w:qFormat/>
    <w:rsid w:val="002A14B0"/>
    <w:pPr>
      <w:keepNext/>
      <w:spacing w:before="200" w:after="0" w:line="240" w:lineRule="auto"/>
      <w:ind w:firstLine="397"/>
      <w:jc w:val="both"/>
      <w:outlineLvl w:val="7"/>
    </w:pPr>
    <w:rPr>
      <w:rFonts w:ascii="Cambria" w:eastAsiaTheme="minorEastAsia" w:hAnsi="Cambria" w:cs="Arial"/>
      <w:color w:val="4F81BD"/>
      <w:sz w:val="20"/>
      <w:szCs w:val="20"/>
      <w:lang w:eastAsia="ru-RU"/>
    </w:rPr>
  </w:style>
  <w:style w:type="paragraph" w:styleId="9">
    <w:name w:val="heading 9"/>
    <w:basedOn w:val="a"/>
    <w:link w:val="90"/>
    <w:uiPriority w:val="9"/>
    <w:qFormat/>
    <w:rsid w:val="002A14B0"/>
    <w:pPr>
      <w:keepNext/>
      <w:spacing w:before="200" w:after="0" w:line="240" w:lineRule="auto"/>
      <w:ind w:firstLine="397"/>
      <w:jc w:val="both"/>
      <w:outlineLvl w:val="8"/>
    </w:pPr>
    <w:rPr>
      <w:rFonts w:ascii="Cambria" w:eastAsiaTheme="minorEastAsia" w:hAnsi="Cambria" w:cs="Arial"/>
      <w:i/>
      <w:iCs/>
      <w:color w:val="40404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A14B0"/>
    <w:rPr>
      <w:rFonts w:ascii="Arial" w:eastAsiaTheme="minorEastAsia" w:hAnsi="Arial" w:cs="Arial"/>
      <w:b/>
      <w:bCs/>
      <w:kern w:val="36"/>
      <w:sz w:val="28"/>
      <w:szCs w:val="28"/>
      <w:lang w:eastAsia="ru-RU"/>
    </w:rPr>
  </w:style>
  <w:style w:type="character" w:customStyle="1" w:styleId="20">
    <w:name w:val="Заголовок 2 Знак"/>
    <w:basedOn w:val="a0"/>
    <w:link w:val="2"/>
    <w:uiPriority w:val="9"/>
    <w:rsid w:val="002A14B0"/>
    <w:rPr>
      <w:rFonts w:ascii="Arial" w:eastAsiaTheme="minorEastAsia" w:hAnsi="Arial" w:cs="Arial"/>
      <w:b/>
      <w:bCs/>
      <w:sz w:val="24"/>
      <w:szCs w:val="24"/>
      <w:lang w:eastAsia="ru-RU"/>
    </w:rPr>
  </w:style>
  <w:style w:type="character" w:customStyle="1" w:styleId="30">
    <w:name w:val="Заголовок 3 Знак"/>
    <w:basedOn w:val="a0"/>
    <w:link w:val="3"/>
    <w:uiPriority w:val="9"/>
    <w:rsid w:val="002A14B0"/>
    <w:rPr>
      <w:rFonts w:ascii="Arial" w:eastAsiaTheme="minorEastAsia" w:hAnsi="Arial" w:cs="Arial"/>
      <w:b/>
      <w:bCs/>
      <w:sz w:val="24"/>
      <w:szCs w:val="24"/>
      <w:lang w:eastAsia="ru-RU"/>
    </w:rPr>
  </w:style>
  <w:style w:type="character" w:customStyle="1" w:styleId="40">
    <w:name w:val="Заголовок 4 Знак"/>
    <w:basedOn w:val="a0"/>
    <w:link w:val="4"/>
    <w:uiPriority w:val="9"/>
    <w:rsid w:val="002A14B0"/>
    <w:rPr>
      <w:rFonts w:ascii="Arial" w:eastAsiaTheme="minorEastAsia" w:hAnsi="Arial" w:cs="Arial"/>
      <w:b/>
      <w:bCs/>
      <w:i/>
      <w:iCs/>
      <w:sz w:val="24"/>
      <w:szCs w:val="24"/>
      <w:lang w:eastAsia="ru-RU"/>
    </w:rPr>
  </w:style>
  <w:style w:type="character" w:customStyle="1" w:styleId="50">
    <w:name w:val="Заголовок 5 Знак"/>
    <w:basedOn w:val="a0"/>
    <w:link w:val="5"/>
    <w:uiPriority w:val="9"/>
    <w:rsid w:val="002A14B0"/>
    <w:rPr>
      <w:rFonts w:ascii="Cambria" w:eastAsiaTheme="minorEastAsia" w:hAnsi="Cambria" w:cs="Times New Roman"/>
      <w:color w:val="243F60"/>
      <w:sz w:val="24"/>
      <w:szCs w:val="24"/>
      <w:lang w:eastAsia="ru-RU"/>
    </w:rPr>
  </w:style>
  <w:style w:type="character" w:customStyle="1" w:styleId="60">
    <w:name w:val="Заголовок 6 Знак"/>
    <w:basedOn w:val="a0"/>
    <w:link w:val="6"/>
    <w:uiPriority w:val="9"/>
    <w:rsid w:val="002A14B0"/>
    <w:rPr>
      <w:rFonts w:ascii="Cambria" w:eastAsiaTheme="minorEastAsia" w:hAnsi="Cambria" w:cs="Times New Roman"/>
      <w:i/>
      <w:iCs/>
      <w:color w:val="243F60"/>
      <w:sz w:val="24"/>
      <w:szCs w:val="24"/>
      <w:lang w:eastAsia="ru-RU"/>
    </w:rPr>
  </w:style>
  <w:style w:type="character" w:customStyle="1" w:styleId="70">
    <w:name w:val="Заголовок 7 Знак"/>
    <w:basedOn w:val="a0"/>
    <w:link w:val="7"/>
    <w:uiPriority w:val="9"/>
    <w:rsid w:val="002A14B0"/>
    <w:rPr>
      <w:rFonts w:ascii="Cambria" w:eastAsiaTheme="minorEastAsia" w:hAnsi="Cambria" w:cs="Arial"/>
      <w:i/>
      <w:iCs/>
      <w:color w:val="404040"/>
      <w:sz w:val="24"/>
      <w:szCs w:val="24"/>
      <w:lang w:eastAsia="ru-RU"/>
    </w:rPr>
  </w:style>
  <w:style w:type="character" w:customStyle="1" w:styleId="80">
    <w:name w:val="Заголовок 8 Знак"/>
    <w:basedOn w:val="a0"/>
    <w:link w:val="8"/>
    <w:uiPriority w:val="9"/>
    <w:rsid w:val="002A14B0"/>
    <w:rPr>
      <w:rFonts w:ascii="Cambria" w:eastAsiaTheme="minorEastAsia" w:hAnsi="Cambria" w:cs="Arial"/>
      <w:color w:val="4F81BD"/>
      <w:sz w:val="20"/>
      <w:szCs w:val="20"/>
      <w:lang w:eastAsia="ru-RU"/>
    </w:rPr>
  </w:style>
  <w:style w:type="character" w:customStyle="1" w:styleId="90">
    <w:name w:val="Заголовок 9 Знак"/>
    <w:basedOn w:val="a0"/>
    <w:link w:val="9"/>
    <w:uiPriority w:val="9"/>
    <w:rsid w:val="002A14B0"/>
    <w:rPr>
      <w:rFonts w:ascii="Cambria" w:eastAsiaTheme="minorEastAsia" w:hAnsi="Cambria" w:cs="Arial"/>
      <w:i/>
      <w:iCs/>
      <w:color w:val="404040"/>
      <w:sz w:val="20"/>
      <w:szCs w:val="20"/>
      <w:lang w:eastAsia="ru-RU"/>
    </w:rPr>
  </w:style>
  <w:style w:type="numbering" w:customStyle="1" w:styleId="11">
    <w:name w:val="Нет списка1"/>
    <w:next w:val="a2"/>
    <w:uiPriority w:val="99"/>
    <w:semiHidden/>
    <w:unhideWhenUsed/>
    <w:rsid w:val="002A14B0"/>
  </w:style>
  <w:style w:type="character" w:styleId="a3">
    <w:name w:val="Hyperlink"/>
    <w:basedOn w:val="a0"/>
    <w:uiPriority w:val="99"/>
    <w:semiHidden/>
    <w:unhideWhenUsed/>
    <w:rsid w:val="002A14B0"/>
    <w:rPr>
      <w:rFonts w:cs="Times New Roman"/>
      <w:color w:val="0000FF"/>
      <w:u w:val="single"/>
    </w:rPr>
  </w:style>
  <w:style w:type="character" w:styleId="a4">
    <w:name w:val="FollowedHyperlink"/>
    <w:basedOn w:val="a0"/>
    <w:uiPriority w:val="99"/>
    <w:semiHidden/>
    <w:unhideWhenUsed/>
    <w:rsid w:val="002A14B0"/>
    <w:rPr>
      <w:rFonts w:cs="Times New Roman"/>
      <w:color w:val="800080"/>
      <w:u w:val="single"/>
    </w:rPr>
  </w:style>
  <w:style w:type="paragraph" w:customStyle="1" w:styleId="msonormal0">
    <w:name w:val="msonormal"/>
    <w:basedOn w:val="a"/>
    <w:rsid w:val="002A14B0"/>
    <w:pPr>
      <w:spacing w:before="100" w:beforeAutospacing="1" w:after="100" w:afterAutospacing="1" w:line="240" w:lineRule="auto"/>
      <w:ind w:firstLine="397"/>
      <w:jc w:val="both"/>
    </w:pPr>
    <w:rPr>
      <w:rFonts w:ascii="Arial" w:eastAsiaTheme="minorEastAsia" w:hAnsi="Arial" w:cs="Arial"/>
      <w:sz w:val="24"/>
      <w:szCs w:val="24"/>
      <w:lang w:eastAsia="ru-RU"/>
    </w:rPr>
  </w:style>
  <w:style w:type="paragraph" w:styleId="a5">
    <w:name w:val="Normal (Web)"/>
    <w:basedOn w:val="a"/>
    <w:uiPriority w:val="99"/>
    <w:unhideWhenUsed/>
    <w:rsid w:val="002A14B0"/>
    <w:pPr>
      <w:spacing w:before="100" w:beforeAutospacing="1" w:after="100" w:afterAutospacing="1" w:line="240" w:lineRule="auto"/>
      <w:ind w:firstLine="397"/>
      <w:jc w:val="both"/>
    </w:pPr>
    <w:rPr>
      <w:rFonts w:ascii="Arial" w:eastAsiaTheme="minorEastAsia" w:hAnsi="Arial" w:cs="Arial"/>
      <w:sz w:val="24"/>
      <w:szCs w:val="24"/>
      <w:lang w:eastAsia="ru-RU"/>
    </w:rPr>
  </w:style>
  <w:style w:type="paragraph" w:styleId="a6">
    <w:name w:val="Normal Indent"/>
    <w:basedOn w:val="a"/>
    <w:uiPriority w:val="99"/>
    <w:semiHidden/>
    <w:unhideWhenUsed/>
    <w:rsid w:val="002A14B0"/>
    <w:pPr>
      <w:spacing w:after="120" w:line="240" w:lineRule="auto"/>
      <w:ind w:left="708" w:firstLine="397"/>
      <w:jc w:val="both"/>
    </w:pPr>
    <w:rPr>
      <w:rFonts w:ascii="Arial" w:eastAsiaTheme="minorEastAsia" w:hAnsi="Arial" w:cs="Arial"/>
      <w:sz w:val="24"/>
      <w:szCs w:val="24"/>
      <w:lang w:eastAsia="ru-RU"/>
    </w:rPr>
  </w:style>
  <w:style w:type="paragraph" w:styleId="a7">
    <w:name w:val="annotation text"/>
    <w:basedOn w:val="a"/>
    <w:link w:val="a8"/>
    <w:uiPriority w:val="99"/>
    <w:semiHidden/>
    <w:unhideWhenUsed/>
    <w:rsid w:val="002A14B0"/>
    <w:pPr>
      <w:spacing w:before="120" w:after="240" w:line="240" w:lineRule="auto"/>
    </w:pPr>
    <w:rPr>
      <w:rFonts w:ascii="Arial" w:eastAsiaTheme="minorEastAsia" w:hAnsi="Arial" w:cs="Arial"/>
      <w:i/>
      <w:iCs/>
      <w:sz w:val="24"/>
      <w:szCs w:val="24"/>
      <w:lang w:eastAsia="ru-RU"/>
    </w:rPr>
  </w:style>
  <w:style w:type="character" w:customStyle="1" w:styleId="a8">
    <w:name w:val="Текст примечания Знак"/>
    <w:basedOn w:val="a0"/>
    <w:link w:val="a7"/>
    <w:uiPriority w:val="99"/>
    <w:semiHidden/>
    <w:rsid w:val="002A14B0"/>
    <w:rPr>
      <w:rFonts w:ascii="Arial" w:eastAsiaTheme="minorEastAsia" w:hAnsi="Arial" w:cs="Arial"/>
      <w:i/>
      <w:iCs/>
      <w:sz w:val="24"/>
      <w:szCs w:val="24"/>
      <w:lang w:eastAsia="ru-RU"/>
    </w:rPr>
  </w:style>
  <w:style w:type="paragraph" w:styleId="a9">
    <w:name w:val="caption"/>
    <w:basedOn w:val="a"/>
    <w:uiPriority w:val="35"/>
    <w:qFormat/>
    <w:rsid w:val="002A14B0"/>
    <w:pPr>
      <w:spacing w:after="120" w:line="240" w:lineRule="auto"/>
      <w:ind w:firstLine="397"/>
      <w:jc w:val="both"/>
    </w:pPr>
    <w:rPr>
      <w:rFonts w:ascii="Arial" w:eastAsiaTheme="minorEastAsia" w:hAnsi="Arial" w:cs="Arial"/>
      <w:b/>
      <w:bCs/>
      <w:color w:val="4F81BD"/>
      <w:sz w:val="18"/>
      <w:szCs w:val="18"/>
      <w:lang w:eastAsia="ru-RU"/>
    </w:rPr>
  </w:style>
  <w:style w:type="paragraph" w:styleId="aa">
    <w:name w:val="Title"/>
    <w:basedOn w:val="a"/>
    <w:link w:val="ab"/>
    <w:uiPriority w:val="10"/>
    <w:qFormat/>
    <w:rsid w:val="002A14B0"/>
    <w:pPr>
      <w:spacing w:after="480" w:line="240" w:lineRule="auto"/>
      <w:jc w:val="center"/>
    </w:pPr>
    <w:rPr>
      <w:rFonts w:ascii="Arial" w:eastAsiaTheme="minorEastAsia" w:hAnsi="Arial" w:cs="Arial"/>
      <w:b/>
      <w:bCs/>
      <w:spacing w:val="5"/>
      <w:sz w:val="28"/>
      <w:szCs w:val="28"/>
      <w:lang w:eastAsia="ru-RU"/>
    </w:rPr>
  </w:style>
  <w:style w:type="character" w:customStyle="1" w:styleId="ab">
    <w:name w:val="Заголовок Знак"/>
    <w:basedOn w:val="a0"/>
    <w:link w:val="aa"/>
    <w:uiPriority w:val="10"/>
    <w:rsid w:val="002A14B0"/>
    <w:rPr>
      <w:rFonts w:ascii="Arial" w:eastAsiaTheme="minorEastAsia" w:hAnsi="Arial" w:cs="Arial"/>
      <w:b/>
      <w:bCs/>
      <w:spacing w:val="5"/>
      <w:sz w:val="28"/>
      <w:szCs w:val="28"/>
      <w:lang w:eastAsia="ru-RU"/>
    </w:rPr>
  </w:style>
  <w:style w:type="paragraph" w:styleId="ac">
    <w:name w:val="Signature"/>
    <w:basedOn w:val="a"/>
    <w:link w:val="ad"/>
    <w:uiPriority w:val="99"/>
    <w:semiHidden/>
    <w:unhideWhenUsed/>
    <w:rsid w:val="002A14B0"/>
    <w:pPr>
      <w:spacing w:after="0" w:line="240" w:lineRule="auto"/>
    </w:pPr>
    <w:rPr>
      <w:rFonts w:ascii="Arial" w:eastAsiaTheme="minorEastAsia" w:hAnsi="Arial" w:cs="Arial"/>
      <w:b/>
      <w:bCs/>
      <w:sz w:val="24"/>
      <w:szCs w:val="24"/>
      <w:lang w:eastAsia="ru-RU"/>
    </w:rPr>
  </w:style>
  <w:style w:type="character" w:customStyle="1" w:styleId="ad">
    <w:name w:val="Подпись Знак"/>
    <w:basedOn w:val="a0"/>
    <w:link w:val="ac"/>
    <w:uiPriority w:val="99"/>
    <w:semiHidden/>
    <w:rsid w:val="002A14B0"/>
    <w:rPr>
      <w:rFonts w:ascii="Arial" w:eastAsiaTheme="minorEastAsia" w:hAnsi="Arial" w:cs="Arial"/>
      <w:b/>
      <w:bCs/>
      <w:sz w:val="24"/>
      <w:szCs w:val="24"/>
      <w:lang w:eastAsia="ru-RU"/>
    </w:rPr>
  </w:style>
  <w:style w:type="paragraph" w:styleId="ae">
    <w:name w:val="Message Header"/>
    <w:basedOn w:val="a"/>
    <w:link w:val="af"/>
    <w:uiPriority w:val="99"/>
    <w:semiHidden/>
    <w:unhideWhenUsed/>
    <w:rsid w:val="002A14B0"/>
    <w:pPr>
      <w:spacing w:after="480" w:line="240" w:lineRule="auto"/>
      <w:jc w:val="center"/>
    </w:pPr>
    <w:rPr>
      <w:rFonts w:ascii="Arial" w:eastAsiaTheme="minorEastAsia" w:hAnsi="Arial" w:cs="Arial"/>
      <w:b/>
      <w:bCs/>
      <w:sz w:val="32"/>
      <w:szCs w:val="32"/>
      <w:lang w:eastAsia="ru-RU"/>
    </w:rPr>
  </w:style>
  <w:style w:type="character" w:customStyle="1" w:styleId="af">
    <w:name w:val="Шапка Знак"/>
    <w:basedOn w:val="a0"/>
    <w:link w:val="ae"/>
    <w:uiPriority w:val="99"/>
    <w:semiHidden/>
    <w:rsid w:val="002A14B0"/>
    <w:rPr>
      <w:rFonts w:ascii="Arial" w:eastAsiaTheme="minorEastAsia" w:hAnsi="Arial" w:cs="Arial"/>
      <w:b/>
      <w:bCs/>
      <w:sz w:val="32"/>
      <w:szCs w:val="32"/>
      <w:lang w:eastAsia="ru-RU"/>
    </w:rPr>
  </w:style>
  <w:style w:type="paragraph" w:styleId="af0">
    <w:name w:val="Subtitle"/>
    <w:basedOn w:val="a"/>
    <w:link w:val="af1"/>
    <w:uiPriority w:val="11"/>
    <w:qFormat/>
    <w:rsid w:val="002A14B0"/>
    <w:pPr>
      <w:spacing w:after="120" w:line="240" w:lineRule="auto"/>
      <w:ind w:firstLine="454"/>
      <w:jc w:val="both"/>
    </w:pPr>
    <w:rPr>
      <w:rFonts w:ascii="Cambria" w:eastAsiaTheme="minorEastAsia" w:hAnsi="Cambria" w:cs="Arial"/>
      <w:i/>
      <w:iCs/>
      <w:color w:val="4F81BD"/>
      <w:spacing w:val="15"/>
      <w:sz w:val="24"/>
      <w:szCs w:val="24"/>
      <w:lang w:eastAsia="ru-RU"/>
    </w:rPr>
  </w:style>
  <w:style w:type="character" w:customStyle="1" w:styleId="af1">
    <w:name w:val="Подзаголовок Знак"/>
    <w:basedOn w:val="a0"/>
    <w:link w:val="af0"/>
    <w:uiPriority w:val="11"/>
    <w:rsid w:val="002A14B0"/>
    <w:rPr>
      <w:rFonts w:ascii="Cambria" w:eastAsiaTheme="minorEastAsia" w:hAnsi="Cambria" w:cs="Arial"/>
      <w:i/>
      <w:iCs/>
      <w:color w:val="4F81BD"/>
      <w:spacing w:val="15"/>
      <w:sz w:val="24"/>
      <w:szCs w:val="24"/>
      <w:lang w:eastAsia="ru-RU"/>
    </w:rPr>
  </w:style>
  <w:style w:type="paragraph" w:styleId="af2">
    <w:name w:val="Balloon Text"/>
    <w:basedOn w:val="a"/>
    <w:link w:val="af3"/>
    <w:uiPriority w:val="99"/>
    <w:semiHidden/>
    <w:unhideWhenUsed/>
    <w:rsid w:val="002A14B0"/>
    <w:pPr>
      <w:spacing w:after="120" w:line="240" w:lineRule="auto"/>
      <w:ind w:firstLine="397"/>
      <w:jc w:val="both"/>
    </w:pPr>
    <w:rPr>
      <w:rFonts w:ascii="Tahoma" w:eastAsiaTheme="minorEastAsia" w:hAnsi="Tahoma" w:cs="Tahoma"/>
      <w:sz w:val="16"/>
      <w:szCs w:val="16"/>
      <w:lang w:eastAsia="ru-RU"/>
    </w:rPr>
  </w:style>
  <w:style w:type="character" w:customStyle="1" w:styleId="af3">
    <w:name w:val="Текст выноски Знак"/>
    <w:basedOn w:val="a0"/>
    <w:link w:val="af2"/>
    <w:uiPriority w:val="99"/>
    <w:semiHidden/>
    <w:rsid w:val="002A14B0"/>
    <w:rPr>
      <w:rFonts w:ascii="Tahoma" w:eastAsiaTheme="minorEastAsia" w:hAnsi="Tahoma" w:cs="Tahoma"/>
      <w:sz w:val="16"/>
      <w:szCs w:val="16"/>
      <w:lang w:eastAsia="ru-RU"/>
    </w:rPr>
  </w:style>
  <w:style w:type="paragraph" w:styleId="af4">
    <w:name w:val="No Spacing"/>
    <w:basedOn w:val="a"/>
    <w:link w:val="af5"/>
    <w:uiPriority w:val="1"/>
    <w:qFormat/>
    <w:rsid w:val="002A14B0"/>
    <w:pPr>
      <w:spacing w:after="0" w:line="240" w:lineRule="auto"/>
    </w:pPr>
    <w:rPr>
      <w:rFonts w:ascii="Calibri" w:eastAsiaTheme="minorEastAsia" w:hAnsi="Calibri" w:cs="Calibri"/>
      <w:lang w:eastAsia="ru-RU"/>
    </w:rPr>
  </w:style>
  <w:style w:type="paragraph" w:styleId="af6">
    <w:name w:val="List Paragraph"/>
    <w:aliases w:val="Akapit z listą BS,List Paragraph 1,NUMBERED PARAGRAPH,References,Paragraph,CPS,List_Paragraph,Multilevel para_II,List Paragraph (numbered (a)),List Paragraph1,WB Para,ADB paragraph numbering,Bullet1,Main numbered paragraph,Абзац вправо-1"/>
    <w:basedOn w:val="a"/>
    <w:link w:val="af7"/>
    <w:uiPriority w:val="34"/>
    <w:qFormat/>
    <w:rsid w:val="002A14B0"/>
    <w:pPr>
      <w:spacing w:after="120" w:line="240" w:lineRule="auto"/>
      <w:ind w:left="720" w:firstLine="397"/>
      <w:jc w:val="both"/>
    </w:pPr>
    <w:rPr>
      <w:rFonts w:ascii="Arial" w:eastAsiaTheme="minorEastAsia" w:hAnsi="Arial" w:cs="Arial"/>
      <w:sz w:val="24"/>
      <w:szCs w:val="24"/>
      <w:lang w:eastAsia="ru-RU"/>
    </w:rPr>
  </w:style>
  <w:style w:type="paragraph" w:styleId="21">
    <w:name w:val="Quote"/>
    <w:basedOn w:val="a"/>
    <w:link w:val="22"/>
    <w:uiPriority w:val="29"/>
    <w:qFormat/>
    <w:rsid w:val="002A14B0"/>
    <w:pPr>
      <w:spacing w:after="120" w:line="240" w:lineRule="auto"/>
      <w:ind w:firstLine="397"/>
      <w:jc w:val="both"/>
    </w:pPr>
    <w:rPr>
      <w:rFonts w:ascii="Arial" w:eastAsiaTheme="minorEastAsia" w:hAnsi="Arial" w:cs="Arial"/>
      <w:i/>
      <w:iCs/>
      <w:color w:val="000000"/>
      <w:sz w:val="24"/>
      <w:szCs w:val="24"/>
      <w:lang w:eastAsia="ru-RU"/>
    </w:rPr>
  </w:style>
  <w:style w:type="character" w:customStyle="1" w:styleId="22">
    <w:name w:val="Цитата 2 Знак"/>
    <w:basedOn w:val="a0"/>
    <w:link w:val="21"/>
    <w:uiPriority w:val="29"/>
    <w:rsid w:val="002A14B0"/>
    <w:rPr>
      <w:rFonts w:ascii="Arial" w:eastAsiaTheme="minorEastAsia" w:hAnsi="Arial" w:cs="Arial"/>
      <w:i/>
      <w:iCs/>
      <w:color w:val="000000"/>
      <w:sz w:val="24"/>
      <w:szCs w:val="24"/>
      <w:lang w:eastAsia="ru-RU"/>
    </w:rPr>
  </w:style>
  <w:style w:type="paragraph" w:styleId="af8">
    <w:name w:val="Intense Quote"/>
    <w:basedOn w:val="a"/>
    <w:link w:val="af9"/>
    <w:uiPriority w:val="30"/>
    <w:qFormat/>
    <w:rsid w:val="002A14B0"/>
    <w:pPr>
      <w:spacing w:before="200" w:after="280" w:line="240" w:lineRule="auto"/>
      <w:ind w:left="936" w:right="936" w:firstLine="397"/>
      <w:jc w:val="both"/>
    </w:pPr>
    <w:rPr>
      <w:rFonts w:ascii="Arial" w:eastAsiaTheme="minorEastAsia" w:hAnsi="Arial" w:cs="Arial"/>
      <w:b/>
      <w:bCs/>
      <w:i/>
      <w:iCs/>
      <w:color w:val="4F81BD"/>
      <w:sz w:val="24"/>
      <w:szCs w:val="24"/>
      <w:lang w:eastAsia="ru-RU"/>
    </w:rPr>
  </w:style>
  <w:style w:type="character" w:customStyle="1" w:styleId="af9">
    <w:name w:val="Выделенная цитата Знак"/>
    <w:basedOn w:val="a0"/>
    <w:link w:val="af8"/>
    <w:uiPriority w:val="30"/>
    <w:rsid w:val="002A14B0"/>
    <w:rPr>
      <w:rFonts w:ascii="Arial" w:eastAsiaTheme="minorEastAsia" w:hAnsi="Arial" w:cs="Arial"/>
      <w:b/>
      <w:bCs/>
      <w:i/>
      <w:iCs/>
      <w:color w:val="4F81BD"/>
      <w:sz w:val="24"/>
      <w:szCs w:val="24"/>
      <w:lang w:eastAsia="ru-RU"/>
    </w:rPr>
  </w:style>
  <w:style w:type="paragraph" w:styleId="afa">
    <w:name w:val="TOC Heading"/>
    <w:basedOn w:val="a"/>
    <w:uiPriority w:val="39"/>
    <w:qFormat/>
    <w:rsid w:val="002A14B0"/>
    <w:pPr>
      <w:keepNext/>
      <w:spacing w:before="480" w:after="0" w:line="240" w:lineRule="auto"/>
      <w:jc w:val="center"/>
    </w:pPr>
    <w:rPr>
      <w:rFonts w:ascii="Arial" w:eastAsiaTheme="minorEastAsia" w:hAnsi="Arial" w:cs="Arial"/>
      <w:b/>
      <w:bCs/>
      <w:sz w:val="28"/>
      <w:szCs w:val="28"/>
      <w:lang w:eastAsia="ru-RU"/>
    </w:rPr>
  </w:style>
  <w:style w:type="paragraph" w:customStyle="1" w:styleId="msolistparagraphcxspfirst">
    <w:name w:val="msolistparagraphcxspfirst"/>
    <w:basedOn w:val="a"/>
    <w:rsid w:val="002A14B0"/>
    <w:pPr>
      <w:spacing w:after="0" w:line="240" w:lineRule="auto"/>
      <w:ind w:left="720" w:firstLine="397"/>
      <w:jc w:val="both"/>
    </w:pPr>
    <w:rPr>
      <w:rFonts w:ascii="Arial" w:eastAsiaTheme="minorEastAsia" w:hAnsi="Arial" w:cs="Arial"/>
      <w:sz w:val="24"/>
      <w:szCs w:val="24"/>
      <w:lang w:eastAsia="ru-RU"/>
    </w:rPr>
  </w:style>
  <w:style w:type="paragraph" w:customStyle="1" w:styleId="msolistparagraphcxspmiddle">
    <w:name w:val="msolistparagraphcxspmiddle"/>
    <w:basedOn w:val="a"/>
    <w:rsid w:val="002A14B0"/>
    <w:pPr>
      <w:spacing w:after="0" w:line="240" w:lineRule="auto"/>
      <w:ind w:left="720" w:firstLine="397"/>
      <w:jc w:val="both"/>
    </w:pPr>
    <w:rPr>
      <w:rFonts w:ascii="Arial" w:eastAsiaTheme="minorEastAsia" w:hAnsi="Arial" w:cs="Arial"/>
      <w:sz w:val="24"/>
      <w:szCs w:val="24"/>
      <w:lang w:eastAsia="ru-RU"/>
    </w:rPr>
  </w:style>
  <w:style w:type="paragraph" w:customStyle="1" w:styleId="msolistparagraphcxsplast">
    <w:name w:val="msolistparagraphcxsplast"/>
    <w:basedOn w:val="a"/>
    <w:rsid w:val="002A14B0"/>
    <w:pPr>
      <w:spacing w:after="120" w:line="240" w:lineRule="auto"/>
      <w:ind w:left="720" w:firstLine="397"/>
      <w:jc w:val="both"/>
    </w:pPr>
    <w:rPr>
      <w:rFonts w:ascii="Arial" w:eastAsiaTheme="minorEastAsia" w:hAnsi="Arial" w:cs="Arial"/>
      <w:sz w:val="24"/>
      <w:szCs w:val="24"/>
      <w:lang w:eastAsia="ru-RU"/>
    </w:rPr>
  </w:style>
  <w:style w:type="paragraph" w:customStyle="1" w:styleId="tkNazvanie">
    <w:name w:val="_Название (tkNazvanie)"/>
    <w:basedOn w:val="a"/>
    <w:rsid w:val="002A14B0"/>
    <w:pPr>
      <w:spacing w:before="400" w:after="400" w:line="276" w:lineRule="auto"/>
      <w:ind w:left="1134" w:right="1134" w:firstLine="397"/>
      <w:jc w:val="center"/>
    </w:pPr>
    <w:rPr>
      <w:rFonts w:ascii="Arial" w:eastAsiaTheme="minorEastAsia" w:hAnsi="Arial" w:cs="Arial"/>
      <w:b/>
      <w:bCs/>
      <w:sz w:val="24"/>
      <w:szCs w:val="24"/>
      <w:lang w:eastAsia="ru-RU"/>
    </w:rPr>
  </w:style>
  <w:style w:type="paragraph" w:customStyle="1" w:styleId="tkTekst">
    <w:name w:val="_Текст обычный (tkTekst)"/>
    <w:basedOn w:val="a"/>
    <w:rsid w:val="002A14B0"/>
    <w:pPr>
      <w:spacing w:after="60" w:line="276" w:lineRule="auto"/>
      <w:ind w:firstLine="567"/>
      <w:jc w:val="both"/>
    </w:pPr>
    <w:rPr>
      <w:rFonts w:ascii="Arial" w:eastAsiaTheme="minorEastAsia" w:hAnsi="Arial" w:cs="Arial"/>
      <w:sz w:val="20"/>
      <w:szCs w:val="20"/>
      <w:lang w:eastAsia="ru-RU"/>
    </w:rPr>
  </w:style>
  <w:style w:type="paragraph" w:customStyle="1" w:styleId="msochpdefault">
    <w:name w:val="msochpdefault"/>
    <w:basedOn w:val="a"/>
    <w:rsid w:val="002A14B0"/>
    <w:pPr>
      <w:spacing w:before="100" w:beforeAutospacing="1" w:after="100" w:afterAutospacing="1" w:line="240" w:lineRule="auto"/>
      <w:ind w:firstLine="397"/>
      <w:jc w:val="both"/>
    </w:pPr>
    <w:rPr>
      <w:rFonts w:ascii="Arial" w:eastAsiaTheme="minorEastAsia" w:hAnsi="Arial" w:cs="Arial"/>
      <w:sz w:val="20"/>
      <w:szCs w:val="20"/>
      <w:lang w:eastAsia="ru-RU"/>
    </w:rPr>
  </w:style>
  <w:style w:type="paragraph" w:customStyle="1" w:styleId="afb">
    <w:name w:val="Редакции"/>
    <w:basedOn w:val="a"/>
    <w:rsid w:val="002A14B0"/>
    <w:pPr>
      <w:spacing w:after="240" w:line="240" w:lineRule="auto"/>
      <w:jc w:val="center"/>
    </w:pPr>
    <w:rPr>
      <w:rFonts w:ascii="Arial" w:eastAsiaTheme="minorEastAsia" w:hAnsi="Arial" w:cs="Arial"/>
      <w:i/>
      <w:iCs/>
      <w:sz w:val="24"/>
      <w:szCs w:val="24"/>
      <w:lang w:eastAsia="ru-RU"/>
    </w:rPr>
  </w:style>
  <w:style w:type="paragraph" w:customStyle="1" w:styleId="afc">
    <w:name w:val="Реквизит"/>
    <w:basedOn w:val="a"/>
    <w:rsid w:val="002A14B0"/>
    <w:pPr>
      <w:spacing w:after="240" w:line="240" w:lineRule="auto"/>
    </w:pPr>
    <w:rPr>
      <w:rFonts w:ascii="Arial" w:eastAsiaTheme="minorEastAsia" w:hAnsi="Arial" w:cs="Arial"/>
      <w:sz w:val="24"/>
      <w:szCs w:val="24"/>
      <w:lang w:eastAsia="ru-RU"/>
    </w:rPr>
  </w:style>
  <w:style w:type="paragraph" w:customStyle="1" w:styleId="afd">
    <w:name w:val="Таблица"/>
    <w:basedOn w:val="a"/>
    <w:rsid w:val="002A14B0"/>
    <w:pPr>
      <w:spacing w:after="120" w:line="240" w:lineRule="auto"/>
      <w:jc w:val="both"/>
    </w:pPr>
    <w:rPr>
      <w:rFonts w:ascii="Arial" w:eastAsiaTheme="minorEastAsia" w:hAnsi="Arial" w:cs="Arial"/>
      <w:sz w:val="24"/>
      <w:szCs w:val="24"/>
      <w:lang w:eastAsia="ru-RU"/>
    </w:rPr>
  </w:style>
  <w:style w:type="character" w:styleId="afe">
    <w:name w:val="Subtle Emphasis"/>
    <w:basedOn w:val="a0"/>
    <w:uiPriority w:val="19"/>
    <w:qFormat/>
    <w:rsid w:val="002A14B0"/>
    <w:rPr>
      <w:rFonts w:cs="Times New Roman"/>
      <w:i/>
      <w:iCs/>
      <w:color w:val="808080"/>
    </w:rPr>
  </w:style>
  <w:style w:type="character" w:styleId="aff">
    <w:name w:val="Intense Emphasis"/>
    <w:basedOn w:val="a0"/>
    <w:uiPriority w:val="21"/>
    <w:qFormat/>
    <w:rsid w:val="002A14B0"/>
    <w:rPr>
      <w:rFonts w:cs="Times New Roman"/>
      <w:b/>
      <w:bCs/>
      <w:i/>
      <w:iCs/>
      <w:color w:val="4F81BD"/>
    </w:rPr>
  </w:style>
  <w:style w:type="character" w:styleId="aff0">
    <w:name w:val="Subtle Reference"/>
    <w:basedOn w:val="a0"/>
    <w:uiPriority w:val="31"/>
    <w:qFormat/>
    <w:rsid w:val="002A14B0"/>
    <w:rPr>
      <w:rFonts w:cs="Times New Roman"/>
      <w:smallCaps/>
      <w:color w:val="C0504D"/>
      <w:u w:val="single"/>
    </w:rPr>
  </w:style>
  <w:style w:type="character" w:styleId="aff1">
    <w:name w:val="Intense Reference"/>
    <w:basedOn w:val="a0"/>
    <w:uiPriority w:val="32"/>
    <w:qFormat/>
    <w:rsid w:val="002A14B0"/>
    <w:rPr>
      <w:rFonts w:cs="Times New Roman"/>
      <w:b/>
      <w:bCs/>
      <w:smallCaps/>
      <w:color w:val="C0504D"/>
      <w:spacing w:val="5"/>
      <w:u w:val="single"/>
    </w:rPr>
  </w:style>
  <w:style w:type="character" w:styleId="aff2">
    <w:name w:val="Book Title"/>
    <w:basedOn w:val="a0"/>
    <w:uiPriority w:val="33"/>
    <w:qFormat/>
    <w:rsid w:val="002A14B0"/>
    <w:rPr>
      <w:rFonts w:cs="Times New Roman"/>
      <w:b/>
      <w:bCs/>
      <w:smallCaps/>
      <w:spacing w:val="5"/>
    </w:rPr>
  </w:style>
  <w:style w:type="paragraph" w:customStyle="1" w:styleId="aff3">
    <w:name w:val="Название"/>
    <w:basedOn w:val="a"/>
    <w:link w:val="aff4"/>
    <w:rsid w:val="002A14B0"/>
    <w:pPr>
      <w:spacing w:after="120" w:line="240" w:lineRule="auto"/>
      <w:ind w:firstLine="397"/>
      <w:jc w:val="both"/>
    </w:pPr>
    <w:rPr>
      <w:rFonts w:ascii="Arial" w:eastAsiaTheme="minorEastAsia" w:hAnsi="Arial" w:cs="Arial"/>
      <w:sz w:val="24"/>
      <w:szCs w:val="24"/>
      <w:lang w:eastAsia="ru-RU"/>
    </w:rPr>
  </w:style>
  <w:style w:type="character" w:customStyle="1" w:styleId="aff4">
    <w:name w:val="Название Знак"/>
    <w:basedOn w:val="a0"/>
    <w:link w:val="aff3"/>
    <w:locked/>
    <w:rsid w:val="002A14B0"/>
    <w:rPr>
      <w:rFonts w:ascii="Arial" w:eastAsiaTheme="minorEastAsia" w:hAnsi="Arial" w:cs="Arial"/>
      <w:sz w:val="24"/>
      <w:szCs w:val="24"/>
      <w:lang w:eastAsia="ru-RU"/>
    </w:rPr>
  </w:style>
  <w:style w:type="paragraph" w:styleId="aff5">
    <w:name w:val="header"/>
    <w:basedOn w:val="a"/>
    <w:link w:val="aff6"/>
    <w:uiPriority w:val="99"/>
    <w:unhideWhenUsed/>
    <w:rsid w:val="002A14B0"/>
    <w:pPr>
      <w:tabs>
        <w:tab w:val="center" w:pos="4677"/>
        <w:tab w:val="right" w:pos="9355"/>
      </w:tabs>
      <w:spacing w:after="0" w:line="240" w:lineRule="auto"/>
      <w:ind w:firstLine="397"/>
      <w:jc w:val="both"/>
    </w:pPr>
    <w:rPr>
      <w:rFonts w:ascii="Arial" w:eastAsiaTheme="minorEastAsia" w:hAnsi="Arial" w:cs="Arial"/>
      <w:sz w:val="24"/>
      <w:szCs w:val="24"/>
      <w:lang w:eastAsia="ru-RU"/>
    </w:rPr>
  </w:style>
  <w:style w:type="character" w:customStyle="1" w:styleId="aff6">
    <w:name w:val="Верхний колонтитул Знак"/>
    <w:basedOn w:val="a0"/>
    <w:link w:val="aff5"/>
    <w:uiPriority w:val="99"/>
    <w:rsid w:val="002A14B0"/>
    <w:rPr>
      <w:rFonts w:ascii="Arial" w:eastAsiaTheme="minorEastAsia" w:hAnsi="Arial" w:cs="Arial"/>
      <w:sz w:val="24"/>
      <w:szCs w:val="24"/>
      <w:lang w:eastAsia="ru-RU"/>
    </w:rPr>
  </w:style>
  <w:style w:type="paragraph" w:styleId="aff7">
    <w:name w:val="footer"/>
    <w:basedOn w:val="a"/>
    <w:link w:val="aff8"/>
    <w:uiPriority w:val="99"/>
    <w:unhideWhenUsed/>
    <w:rsid w:val="002A14B0"/>
    <w:pPr>
      <w:tabs>
        <w:tab w:val="center" w:pos="4677"/>
        <w:tab w:val="right" w:pos="9355"/>
      </w:tabs>
      <w:spacing w:after="0" w:line="240" w:lineRule="auto"/>
      <w:ind w:firstLine="397"/>
      <w:jc w:val="both"/>
    </w:pPr>
    <w:rPr>
      <w:rFonts w:ascii="Arial" w:eastAsiaTheme="minorEastAsia" w:hAnsi="Arial" w:cs="Arial"/>
      <w:sz w:val="24"/>
      <w:szCs w:val="24"/>
      <w:lang w:eastAsia="ru-RU"/>
    </w:rPr>
  </w:style>
  <w:style w:type="character" w:customStyle="1" w:styleId="aff8">
    <w:name w:val="Нижний колонтитул Знак"/>
    <w:basedOn w:val="a0"/>
    <w:link w:val="aff7"/>
    <w:uiPriority w:val="99"/>
    <w:rsid w:val="002A14B0"/>
    <w:rPr>
      <w:rFonts w:ascii="Arial" w:eastAsiaTheme="minorEastAsia" w:hAnsi="Arial" w:cs="Arial"/>
      <w:sz w:val="24"/>
      <w:szCs w:val="24"/>
      <w:lang w:eastAsia="ru-RU"/>
    </w:rPr>
  </w:style>
  <w:style w:type="paragraph" w:customStyle="1" w:styleId="tkRedakcijaTekst">
    <w:name w:val="_В редакции текст (tkRedakcijaTekst)"/>
    <w:basedOn w:val="a"/>
    <w:rsid w:val="002A14B0"/>
    <w:pPr>
      <w:spacing w:after="60" w:line="276" w:lineRule="auto"/>
      <w:ind w:firstLine="567"/>
      <w:jc w:val="both"/>
    </w:pPr>
    <w:rPr>
      <w:rFonts w:ascii="Arial" w:eastAsia="Times New Roman" w:hAnsi="Arial" w:cs="Arial"/>
      <w:i/>
      <w:iCs/>
      <w:sz w:val="20"/>
      <w:szCs w:val="20"/>
      <w:lang w:eastAsia="ru-RU"/>
    </w:rPr>
  </w:style>
  <w:style w:type="character" w:customStyle="1" w:styleId="af7">
    <w:name w:val="Абзац списка Знак"/>
    <w:aliases w:val="Akapit z listą BS Знак,List Paragraph 1 Знак,NUMBERED PARAGRAPH Знак,References Знак,Paragraph Знак,CPS Знак,List_Paragraph Знак,Multilevel para_II Знак,List Paragraph (numbered (a)) Знак,List Paragraph1 Знак,WB Para Знак,Bullet1 Знак"/>
    <w:link w:val="af6"/>
    <w:uiPriority w:val="34"/>
    <w:locked/>
    <w:rsid w:val="002A14B0"/>
    <w:rPr>
      <w:rFonts w:ascii="Arial" w:eastAsiaTheme="minorEastAsia" w:hAnsi="Arial" w:cs="Arial"/>
      <w:sz w:val="24"/>
      <w:szCs w:val="24"/>
      <w:lang w:eastAsia="ru-RU"/>
    </w:rPr>
  </w:style>
  <w:style w:type="character" w:customStyle="1" w:styleId="af5">
    <w:name w:val="Без интервала Знак"/>
    <w:link w:val="af4"/>
    <w:uiPriority w:val="1"/>
    <w:locked/>
    <w:rsid w:val="002A14B0"/>
    <w:rPr>
      <w:rFonts w:ascii="Calibri" w:eastAsiaTheme="minorEastAsia"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11418" TargetMode="External"/><Relationship Id="rId13" Type="http://schemas.openxmlformats.org/officeDocument/2006/relationships/hyperlink" Target="toktom://db/160877" TargetMode="External"/><Relationship Id="rId3" Type="http://schemas.openxmlformats.org/officeDocument/2006/relationships/settings" Target="settings.xml"/><Relationship Id="rId7" Type="http://schemas.openxmlformats.org/officeDocument/2006/relationships/hyperlink" Target="toktom://db/11424" TargetMode="External"/><Relationship Id="rId12" Type="http://schemas.openxmlformats.org/officeDocument/2006/relationships/hyperlink" Target="toktom://db/163040"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toktom://db/163040"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toktom://db/143118" TargetMode="External"/><Relationship Id="rId4" Type="http://schemas.openxmlformats.org/officeDocument/2006/relationships/webSettings" Target="webSettings.xml"/><Relationship Id="rId9" Type="http://schemas.openxmlformats.org/officeDocument/2006/relationships/hyperlink" Target="toktom://db/11424" TargetMode="External"/><Relationship Id="rId14" Type="http://schemas.openxmlformats.org/officeDocument/2006/relationships/hyperlink" Target="toktom://db/16087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58</Pages>
  <Words>19912</Words>
  <Characters>113499</Characters>
  <Application>Microsoft Office Word</Application>
  <DocSecurity>0</DocSecurity>
  <Lines>945</Lines>
  <Paragraphs>266</Paragraphs>
  <ScaleCrop>false</ScaleCrop>
  <Company/>
  <LinksUpToDate>false</LinksUpToDate>
  <CharactersWithSpaces>133145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Tatiana Syabro</dc:creator>
  <cp:keywords/>
  <dc:description/>
  <cp:lastModifiedBy>Tatiana Syabro</cp:lastModifiedBy>
  <cp:revision>2</cp:revision>
  <dcterms:created xsi:type="dcterms:W3CDTF">2022-07-27T08:55:00Z</dcterms:created>
  <dcterms:modified xsi:type="dcterms:W3CDTF">2022-07-27T08:59:00Z</dcterms:modified>
</cp:coreProperties>
</file>