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B9" w:rsidRPr="003142AA" w:rsidRDefault="00BE68B9" w:rsidP="00BE68B9">
      <w:pPr>
        <w:jc w:val="center"/>
        <w:rPr>
          <w:b/>
          <w:sz w:val="28"/>
          <w:szCs w:val="28"/>
        </w:rPr>
      </w:pPr>
      <w:r w:rsidRPr="003142AA">
        <w:rPr>
          <w:b/>
          <w:sz w:val="28"/>
          <w:szCs w:val="28"/>
        </w:rPr>
        <w:t>Сравнительная таблица</w:t>
      </w:r>
    </w:p>
    <w:p w:rsidR="00BE68B9" w:rsidRPr="003142AA" w:rsidRDefault="00BE68B9" w:rsidP="00BE68B9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142AA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7699C" w:rsidRPr="003142A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903FC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Pr="003142AA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</w:p>
    <w:p w:rsidR="00A7699C" w:rsidRPr="003142AA" w:rsidRDefault="009903FC" w:rsidP="00A7699C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</w:rPr>
        <w:t>«О внесении изменения</w:t>
      </w:r>
      <w:r w:rsidR="00A7699C" w:rsidRPr="003142AA">
        <w:rPr>
          <w:b/>
          <w:sz w:val="28"/>
          <w:szCs w:val="28"/>
        </w:rPr>
        <w:t xml:space="preserve"> в постановление Правительства Кыргызской Республики «О средствах, взимаемых за оказание консульских услуг»</w:t>
      </w:r>
      <w:r w:rsidR="00A7699C" w:rsidRPr="003142AA">
        <w:rPr>
          <w:sz w:val="28"/>
          <w:szCs w:val="28"/>
        </w:rPr>
        <w:t xml:space="preserve"> </w:t>
      </w:r>
      <w:r w:rsidR="00A7699C" w:rsidRPr="003142AA">
        <w:rPr>
          <w:b/>
          <w:sz w:val="28"/>
          <w:szCs w:val="28"/>
        </w:rPr>
        <w:t>от 18 декабря 2012 года № 839»</w:t>
      </w:r>
    </w:p>
    <w:p w:rsidR="00BE68B9" w:rsidRPr="00D2271C" w:rsidRDefault="00BE68B9" w:rsidP="00BE68B9">
      <w:pPr>
        <w:jc w:val="center"/>
        <w:rPr>
          <w:sz w:val="28"/>
          <w:szCs w:val="28"/>
          <w:lang w:val="ky-KG"/>
        </w:rPr>
      </w:pP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7590"/>
      </w:tblGrid>
      <w:tr w:rsidR="00BE68B9" w:rsidRPr="003142AA" w:rsidTr="00831729">
        <w:tc>
          <w:tcPr>
            <w:tcW w:w="14786" w:type="dxa"/>
            <w:gridSpan w:val="2"/>
            <w:shd w:val="clear" w:color="auto" w:fill="auto"/>
          </w:tcPr>
          <w:p w:rsidR="00BE68B9" w:rsidRPr="003C62DA" w:rsidRDefault="007809DF" w:rsidP="00617897">
            <w:pPr>
              <w:pStyle w:val="tkNazvanie"/>
              <w:spacing w:before="0" w:after="0" w:line="240" w:lineRule="auto"/>
              <w:ind w:left="0" w:right="-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62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="00B3017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тавки с</w:t>
            </w:r>
            <w:proofErr w:type="spellStart"/>
            <w:r w:rsidR="00B3017C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proofErr w:type="spellEnd"/>
            <w:r w:rsidRPr="003C62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017C">
              <w:rPr>
                <w:rFonts w:ascii="Times New Roman" w:hAnsi="Times New Roman" w:cs="Times New Roman"/>
                <w:sz w:val="28"/>
                <w:szCs w:val="28"/>
              </w:rPr>
              <w:t>взимаемых</w:t>
            </w:r>
            <w:r w:rsidRPr="003C62DA">
              <w:rPr>
                <w:rFonts w:ascii="Times New Roman" w:hAnsi="Times New Roman" w:cs="Times New Roman"/>
                <w:sz w:val="28"/>
                <w:szCs w:val="28"/>
              </w:rPr>
              <w:t xml:space="preserve"> за оказание консульских услуг</w:t>
            </w:r>
            <w:r w:rsidR="00DD1E72" w:rsidRPr="003C62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утвержденны</w:t>
            </w:r>
            <w:r w:rsidR="00617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7A5E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B6D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постановлением Правительства </w:t>
            </w:r>
            <w:r w:rsidR="00DD1E72" w:rsidRPr="003C62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Кыргызской Республики</w:t>
            </w:r>
            <w:r w:rsidR="007B6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2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18 декабря 2012 года №</w:t>
            </w:r>
            <w:r w:rsidR="00DD1E72" w:rsidRPr="003C62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839</w:t>
            </w:r>
          </w:p>
        </w:tc>
      </w:tr>
      <w:tr w:rsidR="00AD5EEC" w:rsidRPr="003142AA" w:rsidTr="003E259A">
        <w:tc>
          <w:tcPr>
            <w:tcW w:w="7196" w:type="dxa"/>
            <w:shd w:val="clear" w:color="auto" w:fill="auto"/>
          </w:tcPr>
          <w:p w:rsidR="00AD5EEC" w:rsidRPr="004F73F4" w:rsidRDefault="00AD5EEC" w:rsidP="00831729">
            <w:pPr>
              <w:pStyle w:val="tkNazvanie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3F4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7590" w:type="dxa"/>
            <w:shd w:val="clear" w:color="auto" w:fill="auto"/>
          </w:tcPr>
          <w:p w:rsidR="00AD5EEC" w:rsidRPr="004F73F4" w:rsidRDefault="00AD5EEC" w:rsidP="00831729">
            <w:pPr>
              <w:jc w:val="center"/>
              <w:rPr>
                <w:b/>
                <w:sz w:val="28"/>
                <w:szCs w:val="28"/>
              </w:rPr>
            </w:pPr>
            <w:r w:rsidRPr="004F73F4">
              <w:rPr>
                <w:b/>
                <w:sz w:val="28"/>
                <w:szCs w:val="28"/>
              </w:rPr>
              <w:t>Предлагаемая редакция</w:t>
            </w:r>
          </w:p>
        </w:tc>
      </w:tr>
      <w:tr w:rsidR="007445A1" w:rsidRPr="00FC39D4" w:rsidTr="003E259A">
        <w:tc>
          <w:tcPr>
            <w:tcW w:w="7196" w:type="dxa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98"/>
              <w:gridCol w:w="2210"/>
              <w:gridCol w:w="2107"/>
              <w:gridCol w:w="2145"/>
            </w:tblGrid>
            <w:tr w:rsidR="00622BB2" w:rsidRPr="00622BB2" w:rsidTr="00622BB2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2BB2" w:rsidRPr="00622BB2" w:rsidRDefault="008E5A57" w:rsidP="0083172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2BB2" w:rsidRPr="00622BB2" w:rsidRDefault="00622BB2" w:rsidP="0083172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622BB2">
                    <w:rPr>
                      <w:b/>
                      <w:bCs/>
                      <w:sz w:val="28"/>
                      <w:szCs w:val="28"/>
                    </w:rPr>
                    <w:t>Наименование консульских действий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2BB2" w:rsidRPr="00622BB2" w:rsidRDefault="00622BB2" w:rsidP="0083172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622BB2">
                    <w:rPr>
                      <w:b/>
                      <w:bCs/>
                      <w:sz w:val="28"/>
                      <w:szCs w:val="28"/>
                    </w:rPr>
                    <w:t>Ставка средств, взимаемых за оказание консульских услуг, сом</w:t>
                  </w:r>
                  <w:r w:rsidRPr="00FC39D4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2BB2" w:rsidRPr="00622BB2" w:rsidRDefault="00622BB2" w:rsidP="0083172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622BB2">
                    <w:rPr>
                      <w:b/>
                      <w:bCs/>
                      <w:sz w:val="28"/>
                      <w:szCs w:val="28"/>
                    </w:rPr>
                    <w:t>Ставка средств, взимаемых за оказание консульских услуг, долл. США</w:t>
                  </w:r>
                </w:p>
              </w:tc>
            </w:tr>
          </w:tbl>
          <w:p w:rsidR="007445A1" w:rsidRPr="00FC39D4" w:rsidRDefault="007445A1" w:rsidP="00831729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  <w:shd w:val="clear" w:color="auto" w:fill="auto"/>
          </w:tcPr>
          <w:tbl>
            <w:tblPr>
              <w:tblW w:w="689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"/>
              <w:gridCol w:w="2741"/>
              <w:gridCol w:w="1716"/>
              <w:gridCol w:w="1716"/>
            </w:tblGrid>
            <w:tr w:rsidR="003E259A" w:rsidRPr="007C03D5" w:rsidTr="002C4CB2">
              <w:trPr>
                <w:trHeight w:val="142"/>
              </w:trPr>
              <w:tc>
                <w:tcPr>
                  <w:tcW w:w="5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259A" w:rsidRPr="00C36D3B" w:rsidRDefault="003E259A" w:rsidP="003E259A">
                  <w:pPr>
                    <w:framePr w:hSpace="180" w:wrap="around" w:vAnchor="text" w:hAnchor="text" w:y="1"/>
                    <w:spacing w:after="60"/>
                    <w:ind w:left="142"/>
                    <w:suppressOverlap/>
                    <w:rPr>
                      <w:b/>
                      <w:sz w:val="28"/>
                      <w:szCs w:val="28"/>
                    </w:rPr>
                  </w:pPr>
                  <w:r w:rsidRPr="00C36D3B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259A" w:rsidRPr="00C36D3B" w:rsidRDefault="003E259A" w:rsidP="00553355">
                  <w:pPr>
                    <w:framePr w:hSpace="180" w:wrap="around" w:vAnchor="text" w:hAnchor="text" w:y="1"/>
                    <w:spacing w:after="60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6D3B">
                    <w:rPr>
                      <w:b/>
                      <w:sz w:val="28"/>
                      <w:szCs w:val="28"/>
                    </w:rPr>
                    <w:t xml:space="preserve">Наименование </w:t>
                  </w:r>
                  <w:r w:rsidR="00553355">
                    <w:rPr>
                      <w:b/>
                      <w:sz w:val="28"/>
                      <w:szCs w:val="28"/>
                    </w:rPr>
                    <w:t xml:space="preserve">консульской </w:t>
                  </w:r>
                  <w:r w:rsidRPr="00C36D3B">
                    <w:rPr>
                      <w:b/>
                      <w:sz w:val="28"/>
                      <w:szCs w:val="28"/>
                    </w:rPr>
                    <w:t>услуги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3E259A" w:rsidRPr="00172BC9" w:rsidRDefault="003E259A" w:rsidP="003E259A">
                  <w:pPr>
                    <w:framePr w:hSpace="180" w:wrap="around" w:vAnchor="text" w:hAnchor="text" w:y="1"/>
                    <w:spacing w:after="60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72BC9"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>Ставка средств, взимаемых за оказание консульских услуг, сом.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3E259A" w:rsidRPr="00172BC9" w:rsidRDefault="003E259A" w:rsidP="003C62DA">
                  <w:pPr>
                    <w:spacing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72BC9"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>Ставка средств, взимаемых за оказание консульских услуг, долл. США</w:t>
                  </w:r>
                </w:p>
              </w:tc>
            </w:tr>
            <w:tr w:rsidR="002C4CB2" w:rsidRPr="007C03D5" w:rsidTr="00107AA9">
              <w:trPr>
                <w:trHeight w:val="142"/>
              </w:trPr>
              <w:tc>
                <w:tcPr>
                  <w:tcW w:w="521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4CB2" w:rsidRPr="00C36D3B" w:rsidRDefault="007D5997" w:rsidP="003E259A">
                  <w:pPr>
                    <w:framePr w:hSpace="180" w:wrap="around" w:vAnchor="text" w:hAnchor="text" w:y="1"/>
                    <w:spacing w:after="60"/>
                    <w:ind w:left="142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198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4CB2" w:rsidRPr="007D5997" w:rsidRDefault="007D5997" w:rsidP="007D5997">
                  <w:pPr>
                    <w:framePr w:hSpace="180" w:wrap="around" w:vAnchor="text" w:hAnchor="text" w:y="1"/>
                    <w:spacing w:after="60"/>
                    <w:suppressOverlap/>
                    <w:jc w:val="both"/>
                    <w:rPr>
                      <w:b/>
                      <w:sz w:val="28"/>
                      <w:szCs w:val="28"/>
                    </w:rPr>
                  </w:pPr>
                  <w:r w:rsidRPr="007D5997">
                    <w:rPr>
                      <w:b/>
                      <w:sz w:val="28"/>
                      <w:szCs w:val="28"/>
                      <w:shd w:val="clear" w:color="auto" w:fill="FFFFFF"/>
                    </w:rPr>
                    <w:t>Замена национальных и международных водительских удостоверений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2C4CB2" w:rsidRPr="00172BC9" w:rsidRDefault="002C4CB2" w:rsidP="003E259A">
                  <w:pPr>
                    <w:framePr w:hSpace="180" w:wrap="around" w:vAnchor="text" w:hAnchor="text" w:y="1"/>
                    <w:spacing w:after="60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2C4CB2" w:rsidRPr="00172BC9" w:rsidRDefault="007D5997" w:rsidP="003C62DA">
                  <w:pPr>
                    <w:spacing w:after="60"/>
                    <w:jc w:val="center"/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>30</w:t>
                  </w:r>
                </w:p>
              </w:tc>
            </w:tr>
          </w:tbl>
          <w:p w:rsidR="000356D8" w:rsidRDefault="000356D8" w:rsidP="007D599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D8" w:rsidRPr="00FC39D4" w:rsidRDefault="000356D8" w:rsidP="00831729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C11" w:rsidRDefault="00F92C11" w:rsidP="00BE68B9">
      <w:pPr>
        <w:rPr>
          <w:sz w:val="28"/>
          <w:szCs w:val="28"/>
        </w:rPr>
      </w:pPr>
    </w:p>
    <w:p w:rsidR="00F92C11" w:rsidRDefault="00F92C11" w:rsidP="00BE68B9">
      <w:pPr>
        <w:rPr>
          <w:sz w:val="28"/>
          <w:szCs w:val="28"/>
        </w:rPr>
      </w:pPr>
    </w:p>
    <w:p w:rsidR="00BE68B9" w:rsidRPr="00F92C11" w:rsidRDefault="007D5997" w:rsidP="00BE68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 w:rsidR="00D142E6" w:rsidRPr="00F92C11">
        <w:rPr>
          <w:b/>
          <w:sz w:val="28"/>
          <w:szCs w:val="28"/>
        </w:rPr>
        <w:t xml:space="preserve"> иностранных дел</w:t>
      </w:r>
    </w:p>
    <w:p w:rsidR="00D142E6" w:rsidRPr="003142AA" w:rsidRDefault="00D142E6" w:rsidP="00BE68B9">
      <w:pPr>
        <w:rPr>
          <w:b/>
          <w:sz w:val="28"/>
          <w:szCs w:val="28"/>
        </w:rPr>
      </w:pPr>
      <w:r w:rsidRPr="00F92C11">
        <w:rPr>
          <w:b/>
          <w:sz w:val="28"/>
          <w:szCs w:val="28"/>
        </w:rPr>
        <w:t>Кыргызской Республики</w:t>
      </w:r>
      <w:r w:rsidRPr="00F92C11">
        <w:rPr>
          <w:b/>
          <w:sz w:val="28"/>
          <w:szCs w:val="28"/>
        </w:rPr>
        <w:tab/>
      </w:r>
      <w:r w:rsidR="00240FD9">
        <w:rPr>
          <w:b/>
          <w:sz w:val="28"/>
          <w:szCs w:val="28"/>
        </w:rPr>
        <w:tab/>
      </w:r>
      <w:r w:rsidR="00240FD9">
        <w:rPr>
          <w:b/>
          <w:sz w:val="28"/>
          <w:szCs w:val="28"/>
        </w:rPr>
        <w:tab/>
      </w:r>
      <w:r w:rsidR="00240FD9">
        <w:rPr>
          <w:b/>
          <w:sz w:val="28"/>
          <w:szCs w:val="28"/>
        </w:rPr>
        <w:tab/>
      </w:r>
      <w:r w:rsidR="00240FD9">
        <w:rPr>
          <w:b/>
          <w:sz w:val="28"/>
          <w:szCs w:val="28"/>
        </w:rPr>
        <w:tab/>
      </w:r>
      <w:r w:rsidR="00240FD9">
        <w:rPr>
          <w:b/>
          <w:sz w:val="28"/>
          <w:szCs w:val="28"/>
        </w:rPr>
        <w:tab/>
      </w:r>
      <w:r w:rsidR="00240FD9">
        <w:rPr>
          <w:b/>
          <w:sz w:val="28"/>
          <w:szCs w:val="28"/>
        </w:rPr>
        <w:tab/>
      </w:r>
      <w:r w:rsidR="00240FD9">
        <w:rPr>
          <w:b/>
          <w:sz w:val="28"/>
          <w:szCs w:val="28"/>
        </w:rPr>
        <w:tab/>
      </w:r>
      <w:r w:rsidR="00240FD9">
        <w:rPr>
          <w:b/>
          <w:sz w:val="28"/>
          <w:szCs w:val="28"/>
        </w:rPr>
        <w:tab/>
      </w:r>
      <w:r w:rsidR="00240FD9">
        <w:rPr>
          <w:b/>
          <w:sz w:val="28"/>
          <w:szCs w:val="28"/>
        </w:rPr>
        <w:tab/>
      </w:r>
      <w:r w:rsidR="00240FD9">
        <w:rPr>
          <w:b/>
          <w:sz w:val="28"/>
          <w:szCs w:val="28"/>
        </w:rPr>
        <w:tab/>
      </w:r>
      <w:r w:rsidR="007D5997">
        <w:rPr>
          <w:b/>
          <w:sz w:val="28"/>
          <w:szCs w:val="28"/>
        </w:rPr>
        <w:tab/>
      </w:r>
      <w:r w:rsidR="00240FD9">
        <w:rPr>
          <w:b/>
          <w:sz w:val="28"/>
          <w:szCs w:val="28"/>
        </w:rPr>
        <w:tab/>
      </w:r>
      <w:proofErr w:type="spellStart"/>
      <w:r w:rsidR="007D5997">
        <w:rPr>
          <w:b/>
          <w:sz w:val="28"/>
          <w:szCs w:val="28"/>
        </w:rPr>
        <w:t>Р.А.Казакбаев</w:t>
      </w:r>
      <w:proofErr w:type="spellEnd"/>
    </w:p>
    <w:sectPr w:rsidR="00D142E6" w:rsidRPr="003142AA" w:rsidSect="009F1B8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FEC"/>
    <w:multiLevelType w:val="hybridMultilevel"/>
    <w:tmpl w:val="EACC3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68B9"/>
    <w:rsid w:val="0000289C"/>
    <w:rsid w:val="00004F23"/>
    <w:rsid w:val="00006A8D"/>
    <w:rsid w:val="00015820"/>
    <w:rsid w:val="00034D72"/>
    <w:rsid w:val="000356D8"/>
    <w:rsid w:val="00036AC6"/>
    <w:rsid w:val="00041B58"/>
    <w:rsid w:val="000427CE"/>
    <w:rsid w:val="00044912"/>
    <w:rsid w:val="000629DB"/>
    <w:rsid w:val="00072B41"/>
    <w:rsid w:val="00080AB5"/>
    <w:rsid w:val="000823A5"/>
    <w:rsid w:val="000973D0"/>
    <w:rsid w:val="000A010B"/>
    <w:rsid w:val="000A1F47"/>
    <w:rsid w:val="000C03BB"/>
    <w:rsid w:val="000C1548"/>
    <w:rsid w:val="000E022F"/>
    <w:rsid w:val="000E52E0"/>
    <w:rsid w:val="000F7248"/>
    <w:rsid w:val="00102880"/>
    <w:rsid w:val="00102B6C"/>
    <w:rsid w:val="00104D64"/>
    <w:rsid w:val="00107AA9"/>
    <w:rsid w:val="00107DAC"/>
    <w:rsid w:val="001120AA"/>
    <w:rsid w:val="00117591"/>
    <w:rsid w:val="00120181"/>
    <w:rsid w:val="00126092"/>
    <w:rsid w:val="001269A0"/>
    <w:rsid w:val="00137E5F"/>
    <w:rsid w:val="001446BB"/>
    <w:rsid w:val="001474A7"/>
    <w:rsid w:val="00150CEF"/>
    <w:rsid w:val="00155F9C"/>
    <w:rsid w:val="0015650D"/>
    <w:rsid w:val="00156E5A"/>
    <w:rsid w:val="001649E2"/>
    <w:rsid w:val="00170E55"/>
    <w:rsid w:val="001812DA"/>
    <w:rsid w:val="00182BC6"/>
    <w:rsid w:val="0018379C"/>
    <w:rsid w:val="001838F1"/>
    <w:rsid w:val="0018412D"/>
    <w:rsid w:val="00187B8F"/>
    <w:rsid w:val="00187BC4"/>
    <w:rsid w:val="0019055F"/>
    <w:rsid w:val="001964E5"/>
    <w:rsid w:val="001971F0"/>
    <w:rsid w:val="001A5B62"/>
    <w:rsid w:val="001A62BD"/>
    <w:rsid w:val="001A6441"/>
    <w:rsid w:val="001B7F50"/>
    <w:rsid w:val="001D1C3D"/>
    <w:rsid w:val="001D6DF5"/>
    <w:rsid w:val="001E0F9E"/>
    <w:rsid w:val="001E5DBE"/>
    <w:rsid w:val="0021190D"/>
    <w:rsid w:val="00212209"/>
    <w:rsid w:val="00216DCB"/>
    <w:rsid w:val="00225B5F"/>
    <w:rsid w:val="00231527"/>
    <w:rsid w:val="00240FD9"/>
    <w:rsid w:val="00244A26"/>
    <w:rsid w:val="0024708F"/>
    <w:rsid w:val="0025670C"/>
    <w:rsid w:val="00265BE1"/>
    <w:rsid w:val="00265E75"/>
    <w:rsid w:val="0027765B"/>
    <w:rsid w:val="002807F0"/>
    <w:rsid w:val="00280AFF"/>
    <w:rsid w:val="0028283D"/>
    <w:rsid w:val="00283A39"/>
    <w:rsid w:val="002842FC"/>
    <w:rsid w:val="00285EED"/>
    <w:rsid w:val="0029238F"/>
    <w:rsid w:val="002A6EEC"/>
    <w:rsid w:val="002A743F"/>
    <w:rsid w:val="002B756F"/>
    <w:rsid w:val="002C1954"/>
    <w:rsid w:val="002C2B5A"/>
    <w:rsid w:val="002C4CB2"/>
    <w:rsid w:val="002D23D2"/>
    <w:rsid w:val="002D5F1E"/>
    <w:rsid w:val="002D668B"/>
    <w:rsid w:val="002E0C0F"/>
    <w:rsid w:val="002E2253"/>
    <w:rsid w:val="002E27E0"/>
    <w:rsid w:val="002E73E7"/>
    <w:rsid w:val="002F0D01"/>
    <w:rsid w:val="002F2E0C"/>
    <w:rsid w:val="003046A8"/>
    <w:rsid w:val="003142AA"/>
    <w:rsid w:val="00322183"/>
    <w:rsid w:val="003228FC"/>
    <w:rsid w:val="00327545"/>
    <w:rsid w:val="00332015"/>
    <w:rsid w:val="00354531"/>
    <w:rsid w:val="003552E1"/>
    <w:rsid w:val="003635A1"/>
    <w:rsid w:val="00367B81"/>
    <w:rsid w:val="00380D9E"/>
    <w:rsid w:val="00381B8E"/>
    <w:rsid w:val="00382ED9"/>
    <w:rsid w:val="00386C43"/>
    <w:rsid w:val="0039017F"/>
    <w:rsid w:val="0039706F"/>
    <w:rsid w:val="00397A33"/>
    <w:rsid w:val="003B363C"/>
    <w:rsid w:val="003C62DA"/>
    <w:rsid w:val="003C6A33"/>
    <w:rsid w:val="003C6E26"/>
    <w:rsid w:val="003D0760"/>
    <w:rsid w:val="003E259A"/>
    <w:rsid w:val="003F7A5B"/>
    <w:rsid w:val="0041376B"/>
    <w:rsid w:val="004138FF"/>
    <w:rsid w:val="00416370"/>
    <w:rsid w:val="0041714C"/>
    <w:rsid w:val="004344BC"/>
    <w:rsid w:val="00435FC1"/>
    <w:rsid w:val="00452B5A"/>
    <w:rsid w:val="004763EB"/>
    <w:rsid w:val="00483230"/>
    <w:rsid w:val="00485005"/>
    <w:rsid w:val="004851C1"/>
    <w:rsid w:val="0048664E"/>
    <w:rsid w:val="00486B6D"/>
    <w:rsid w:val="004A237F"/>
    <w:rsid w:val="004A5112"/>
    <w:rsid w:val="004A5B7D"/>
    <w:rsid w:val="004B5F40"/>
    <w:rsid w:val="004C68CF"/>
    <w:rsid w:val="004D517E"/>
    <w:rsid w:val="004E06FB"/>
    <w:rsid w:val="004F73F4"/>
    <w:rsid w:val="0050402B"/>
    <w:rsid w:val="0050516D"/>
    <w:rsid w:val="00506401"/>
    <w:rsid w:val="00516127"/>
    <w:rsid w:val="00516CC2"/>
    <w:rsid w:val="00520904"/>
    <w:rsid w:val="00553355"/>
    <w:rsid w:val="0056071A"/>
    <w:rsid w:val="00561F3B"/>
    <w:rsid w:val="00565C94"/>
    <w:rsid w:val="00566530"/>
    <w:rsid w:val="00586176"/>
    <w:rsid w:val="00595157"/>
    <w:rsid w:val="005C409D"/>
    <w:rsid w:val="005D266C"/>
    <w:rsid w:val="005D4E90"/>
    <w:rsid w:val="006014F0"/>
    <w:rsid w:val="0060270C"/>
    <w:rsid w:val="00611401"/>
    <w:rsid w:val="00613884"/>
    <w:rsid w:val="006146D3"/>
    <w:rsid w:val="00616ABC"/>
    <w:rsid w:val="00617897"/>
    <w:rsid w:val="00622BB2"/>
    <w:rsid w:val="00625233"/>
    <w:rsid w:val="00633DB0"/>
    <w:rsid w:val="00633FBF"/>
    <w:rsid w:val="00644292"/>
    <w:rsid w:val="00644739"/>
    <w:rsid w:val="006509A6"/>
    <w:rsid w:val="006629D0"/>
    <w:rsid w:val="006645E2"/>
    <w:rsid w:val="0066698F"/>
    <w:rsid w:val="006768CB"/>
    <w:rsid w:val="00681363"/>
    <w:rsid w:val="00686293"/>
    <w:rsid w:val="0068756A"/>
    <w:rsid w:val="00691340"/>
    <w:rsid w:val="006924C0"/>
    <w:rsid w:val="0069395D"/>
    <w:rsid w:val="00696C9A"/>
    <w:rsid w:val="006B218C"/>
    <w:rsid w:val="006B4417"/>
    <w:rsid w:val="006B4F6B"/>
    <w:rsid w:val="006B631D"/>
    <w:rsid w:val="006C4744"/>
    <w:rsid w:val="006C6929"/>
    <w:rsid w:val="006D3CA5"/>
    <w:rsid w:val="006E5117"/>
    <w:rsid w:val="006F091E"/>
    <w:rsid w:val="007078CA"/>
    <w:rsid w:val="00710D89"/>
    <w:rsid w:val="00720881"/>
    <w:rsid w:val="00733F73"/>
    <w:rsid w:val="007427F4"/>
    <w:rsid w:val="007445A1"/>
    <w:rsid w:val="0075414B"/>
    <w:rsid w:val="0077440E"/>
    <w:rsid w:val="007809DF"/>
    <w:rsid w:val="007823B7"/>
    <w:rsid w:val="007A2ED1"/>
    <w:rsid w:val="007A5E81"/>
    <w:rsid w:val="007B6DDB"/>
    <w:rsid w:val="007C420E"/>
    <w:rsid w:val="007D2DD2"/>
    <w:rsid w:val="007D5997"/>
    <w:rsid w:val="007E087B"/>
    <w:rsid w:val="007E4C14"/>
    <w:rsid w:val="007E55B0"/>
    <w:rsid w:val="007F14D4"/>
    <w:rsid w:val="007F2235"/>
    <w:rsid w:val="007F26F5"/>
    <w:rsid w:val="007F4958"/>
    <w:rsid w:val="00803F51"/>
    <w:rsid w:val="008071F2"/>
    <w:rsid w:val="008153B0"/>
    <w:rsid w:val="00821048"/>
    <w:rsid w:val="008226C8"/>
    <w:rsid w:val="00825A3D"/>
    <w:rsid w:val="00831729"/>
    <w:rsid w:val="008330B6"/>
    <w:rsid w:val="00854180"/>
    <w:rsid w:val="0086779A"/>
    <w:rsid w:val="008711DE"/>
    <w:rsid w:val="0087261F"/>
    <w:rsid w:val="008732EB"/>
    <w:rsid w:val="00875946"/>
    <w:rsid w:val="008771DC"/>
    <w:rsid w:val="00882BA9"/>
    <w:rsid w:val="00885DA3"/>
    <w:rsid w:val="00892A3D"/>
    <w:rsid w:val="008A128D"/>
    <w:rsid w:val="008A7586"/>
    <w:rsid w:val="008B4B15"/>
    <w:rsid w:val="008B724B"/>
    <w:rsid w:val="008C2A3F"/>
    <w:rsid w:val="008D52CA"/>
    <w:rsid w:val="008E355C"/>
    <w:rsid w:val="008E5A57"/>
    <w:rsid w:val="0091072F"/>
    <w:rsid w:val="009152B1"/>
    <w:rsid w:val="00920D18"/>
    <w:rsid w:val="00922671"/>
    <w:rsid w:val="0093659F"/>
    <w:rsid w:val="009460D6"/>
    <w:rsid w:val="00956FFE"/>
    <w:rsid w:val="00964C59"/>
    <w:rsid w:val="009748D4"/>
    <w:rsid w:val="00983311"/>
    <w:rsid w:val="009903FC"/>
    <w:rsid w:val="00990500"/>
    <w:rsid w:val="0099462B"/>
    <w:rsid w:val="00996303"/>
    <w:rsid w:val="009B5E0D"/>
    <w:rsid w:val="009B6DD5"/>
    <w:rsid w:val="009D6AB2"/>
    <w:rsid w:val="009E3D71"/>
    <w:rsid w:val="009E48AD"/>
    <w:rsid w:val="009F1B8C"/>
    <w:rsid w:val="00A12CE6"/>
    <w:rsid w:val="00A200FF"/>
    <w:rsid w:val="00A21605"/>
    <w:rsid w:val="00A337DE"/>
    <w:rsid w:val="00A402B2"/>
    <w:rsid w:val="00A5062F"/>
    <w:rsid w:val="00A622B3"/>
    <w:rsid w:val="00A72623"/>
    <w:rsid w:val="00A7699C"/>
    <w:rsid w:val="00A85646"/>
    <w:rsid w:val="00A868C9"/>
    <w:rsid w:val="00A91215"/>
    <w:rsid w:val="00A94450"/>
    <w:rsid w:val="00AA6250"/>
    <w:rsid w:val="00AB3D30"/>
    <w:rsid w:val="00AB7126"/>
    <w:rsid w:val="00AC37CA"/>
    <w:rsid w:val="00AC5889"/>
    <w:rsid w:val="00AD5EEC"/>
    <w:rsid w:val="00AE0DB0"/>
    <w:rsid w:val="00AE1538"/>
    <w:rsid w:val="00AE5883"/>
    <w:rsid w:val="00AE6AA1"/>
    <w:rsid w:val="00AF11A8"/>
    <w:rsid w:val="00AF3ECD"/>
    <w:rsid w:val="00B0752F"/>
    <w:rsid w:val="00B1764D"/>
    <w:rsid w:val="00B3000A"/>
    <w:rsid w:val="00B3017C"/>
    <w:rsid w:val="00B30341"/>
    <w:rsid w:val="00B34318"/>
    <w:rsid w:val="00B400DF"/>
    <w:rsid w:val="00B42940"/>
    <w:rsid w:val="00B4496B"/>
    <w:rsid w:val="00B47428"/>
    <w:rsid w:val="00B50C5A"/>
    <w:rsid w:val="00B57C43"/>
    <w:rsid w:val="00B679B2"/>
    <w:rsid w:val="00B70844"/>
    <w:rsid w:val="00B7729F"/>
    <w:rsid w:val="00B87A38"/>
    <w:rsid w:val="00BA1A4B"/>
    <w:rsid w:val="00BA308E"/>
    <w:rsid w:val="00BB290B"/>
    <w:rsid w:val="00BB538F"/>
    <w:rsid w:val="00BB7ACF"/>
    <w:rsid w:val="00BC16F7"/>
    <w:rsid w:val="00BC6302"/>
    <w:rsid w:val="00BD08EC"/>
    <w:rsid w:val="00BE5AD1"/>
    <w:rsid w:val="00BE68B9"/>
    <w:rsid w:val="00C0196D"/>
    <w:rsid w:val="00C04FA6"/>
    <w:rsid w:val="00C20F50"/>
    <w:rsid w:val="00C331D0"/>
    <w:rsid w:val="00C50C9A"/>
    <w:rsid w:val="00C73776"/>
    <w:rsid w:val="00C76B9E"/>
    <w:rsid w:val="00C91ACC"/>
    <w:rsid w:val="00CA0E0D"/>
    <w:rsid w:val="00CA3023"/>
    <w:rsid w:val="00CB0A7B"/>
    <w:rsid w:val="00CB0D4E"/>
    <w:rsid w:val="00CC6A6B"/>
    <w:rsid w:val="00CD51D8"/>
    <w:rsid w:val="00CD7CC4"/>
    <w:rsid w:val="00CE4812"/>
    <w:rsid w:val="00D142E6"/>
    <w:rsid w:val="00D15590"/>
    <w:rsid w:val="00D2271C"/>
    <w:rsid w:val="00D44D7D"/>
    <w:rsid w:val="00D4690E"/>
    <w:rsid w:val="00D47E80"/>
    <w:rsid w:val="00D52C80"/>
    <w:rsid w:val="00D61C9B"/>
    <w:rsid w:val="00D6487A"/>
    <w:rsid w:val="00D735F1"/>
    <w:rsid w:val="00D84CCC"/>
    <w:rsid w:val="00D869CC"/>
    <w:rsid w:val="00D9481E"/>
    <w:rsid w:val="00D95061"/>
    <w:rsid w:val="00DA0127"/>
    <w:rsid w:val="00DA3028"/>
    <w:rsid w:val="00DB76F7"/>
    <w:rsid w:val="00DC4B46"/>
    <w:rsid w:val="00DC4E0B"/>
    <w:rsid w:val="00DC5BBF"/>
    <w:rsid w:val="00DC610A"/>
    <w:rsid w:val="00DD08AD"/>
    <w:rsid w:val="00DD1E72"/>
    <w:rsid w:val="00DD3A05"/>
    <w:rsid w:val="00DD7A52"/>
    <w:rsid w:val="00DF6276"/>
    <w:rsid w:val="00DF63DF"/>
    <w:rsid w:val="00E01310"/>
    <w:rsid w:val="00E038C9"/>
    <w:rsid w:val="00E07385"/>
    <w:rsid w:val="00E118E1"/>
    <w:rsid w:val="00E133A6"/>
    <w:rsid w:val="00E133AE"/>
    <w:rsid w:val="00E1352A"/>
    <w:rsid w:val="00E17271"/>
    <w:rsid w:val="00E1760C"/>
    <w:rsid w:val="00E23A6E"/>
    <w:rsid w:val="00E25593"/>
    <w:rsid w:val="00E25871"/>
    <w:rsid w:val="00E52253"/>
    <w:rsid w:val="00E565FB"/>
    <w:rsid w:val="00E62137"/>
    <w:rsid w:val="00E65325"/>
    <w:rsid w:val="00E6716A"/>
    <w:rsid w:val="00E73C58"/>
    <w:rsid w:val="00EC4E15"/>
    <w:rsid w:val="00EC5493"/>
    <w:rsid w:val="00EF019C"/>
    <w:rsid w:val="00EF0EB3"/>
    <w:rsid w:val="00EF3291"/>
    <w:rsid w:val="00EF65AC"/>
    <w:rsid w:val="00F03AAF"/>
    <w:rsid w:val="00F077DC"/>
    <w:rsid w:val="00F115A1"/>
    <w:rsid w:val="00F144AB"/>
    <w:rsid w:val="00F177DE"/>
    <w:rsid w:val="00F3665C"/>
    <w:rsid w:val="00F42CEE"/>
    <w:rsid w:val="00F43A97"/>
    <w:rsid w:val="00F45908"/>
    <w:rsid w:val="00F528EE"/>
    <w:rsid w:val="00F609DA"/>
    <w:rsid w:val="00F70C2A"/>
    <w:rsid w:val="00F730B8"/>
    <w:rsid w:val="00F7586E"/>
    <w:rsid w:val="00F778A5"/>
    <w:rsid w:val="00F86678"/>
    <w:rsid w:val="00F9073A"/>
    <w:rsid w:val="00F92C11"/>
    <w:rsid w:val="00FA152F"/>
    <w:rsid w:val="00FB1F32"/>
    <w:rsid w:val="00FB7282"/>
    <w:rsid w:val="00FC3717"/>
    <w:rsid w:val="00FC39D4"/>
    <w:rsid w:val="00FC5C78"/>
    <w:rsid w:val="00FC696B"/>
    <w:rsid w:val="00FE33A1"/>
    <w:rsid w:val="00FF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BE68B9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BE68B9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BE68B9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semiHidden/>
    <w:unhideWhenUsed/>
    <w:rsid w:val="00BE68B9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BE68B9"/>
    <w:pPr>
      <w:spacing w:after="200" w:line="276" w:lineRule="auto"/>
      <w:ind w:left="1134" w:right="1134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rsid w:val="002D668B"/>
    <w:pPr>
      <w:spacing w:after="60" w:line="276" w:lineRule="auto"/>
      <w:jc w:val="center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A7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kTablica">
    <w:name w:val="_Текст таблицы (tkTablica)"/>
    <w:basedOn w:val="a"/>
    <w:rsid w:val="00622BB2"/>
    <w:pPr>
      <w:spacing w:after="60" w:line="276" w:lineRule="auto"/>
      <w:jc w:val="both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622BB2"/>
    <w:rPr>
      <w:b/>
      <w:bCs/>
    </w:rPr>
  </w:style>
  <w:style w:type="table" w:styleId="a6">
    <w:name w:val="Table Grid"/>
    <w:basedOn w:val="a1"/>
    <w:uiPriority w:val="59"/>
    <w:rsid w:val="008E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71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071F2"/>
  </w:style>
  <w:style w:type="paragraph" w:styleId="a9">
    <w:name w:val="Balloon Text"/>
    <w:basedOn w:val="a"/>
    <w:link w:val="aa"/>
    <w:uiPriority w:val="99"/>
    <w:semiHidden/>
    <w:unhideWhenUsed/>
    <w:rsid w:val="006178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comp-008</dc:creator>
  <cp:lastModifiedBy>comp-008</cp:lastModifiedBy>
  <cp:revision>424</cp:revision>
  <cp:lastPrinted>2021-08-10T03:51:00Z</cp:lastPrinted>
  <dcterms:created xsi:type="dcterms:W3CDTF">2019-10-17T09:02:00Z</dcterms:created>
  <dcterms:modified xsi:type="dcterms:W3CDTF">2021-08-10T03:51:00Z</dcterms:modified>
</cp:coreProperties>
</file>