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F49" w:rsidRDefault="00A32F49" w:rsidP="00A32F49">
      <w:pPr>
        <w:shd w:val="clear" w:color="auto" w:fill="FFFFFF"/>
        <w:spacing w:after="0" w:line="240" w:lineRule="auto"/>
        <w:ind w:left="3969" w:right="1509"/>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2-тиркеме</w:t>
      </w:r>
    </w:p>
    <w:p w:rsidR="00A32F49" w:rsidRDefault="00A32F49" w:rsidP="00A32F49">
      <w:pPr>
        <w:shd w:val="clear" w:color="auto" w:fill="FFFFFF"/>
        <w:spacing w:after="0" w:line="240" w:lineRule="auto"/>
        <w:ind w:left="3969" w:right="1509"/>
        <w:rPr>
          <w:rFonts w:ascii="Times New Roman" w:eastAsia="Times New Roman" w:hAnsi="Times New Roman" w:cs="Times New Roman"/>
          <w:lang w:val="ky-KG" w:eastAsia="ru-RU"/>
        </w:rPr>
      </w:pPr>
    </w:p>
    <w:p w:rsidR="00A32F49" w:rsidRDefault="00A32F49" w:rsidP="00A32F49">
      <w:pPr>
        <w:shd w:val="clear" w:color="auto" w:fill="FFFFFF"/>
        <w:spacing w:after="0" w:line="240" w:lineRule="auto"/>
        <w:ind w:left="3969" w:right="1509"/>
        <w:rPr>
          <w:rFonts w:ascii="Times New Roman" w:eastAsia="Times New Roman" w:hAnsi="Times New Roman" w:cs="Times New Roman"/>
          <w:lang w:val="ky-KG" w:eastAsia="ru-RU"/>
        </w:rPr>
      </w:pPr>
      <w:r w:rsidRPr="002F6E7E">
        <w:rPr>
          <w:rFonts w:ascii="Times New Roman" w:eastAsia="Times New Roman" w:hAnsi="Times New Roman" w:cs="Times New Roman"/>
          <w:lang w:eastAsia="ru-RU"/>
        </w:rPr>
        <w:t>Кыргыз Республикасынын Куралдуу</w:t>
      </w:r>
      <w:r w:rsidRPr="002F6E7E">
        <w:rPr>
          <w:rFonts w:ascii="Times New Roman" w:eastAsia="Times New Roman" w:hAnsi="Times New Roman" w:cs="Times New Roman"/>
          <w:lang w:val="ky-KG" w:eastAsia="ru-RU"/>
        </w:rPr>
        <w:t>Күчтө</w:t>
      </w:r>
      <w:proofErr w:type="gramStart"/>
      <w:r w:rsidRPr="002F6E7E">
        <w:rPr>
          <w:rFonts w:ascii="Times New Roman" w:eastAsia="Times New Roman" w:hAnsi="Times New Roman" w:cs="Times New Roman"/>
          <w:lang w:val="ky-KG" w:eastAsia="ru-RU"/>
        </w:rPr>
        <w:t>р</w:t>
      </w:r>
      <w:proofErr w:type="gramEnd"/>
      <w:r w:rsidRPr="002F6E7E">
        <w:rPr>
          <w:rFonts w:ascii="Times New Roman" w:eastAsia="Times New Roman" w:hAnsi="Times New Roman" w:cs="Times New Roman"/>
          <w:lang w:val="ky-KG" w:eastAsia="ru-RU"/>
        </w:rPr>
        <w:t>үндө,</w:t>
      </w:r>
    </w:p>
    <w:p w:rsidR="00A32F49" w:rsidRDefault="00A32F49" w:rsidP="00A32F49">
      <w:pPr>
        <w:shd w:val="clear" w:color="auto" w:fill="FFFFFF"/>
        <w:spacing w:after="0" w:line="240" w:lineRule="auto"/>
        <w:ind w:left="1134" w:right="1509" w:firstLine="2835"/>
        <w:rPr>
          <w:rFonts w:ascii="Times New Roman" w:eastAsia="Times New Roman" w:hAnsi="Times New Roman" w:cs="Times New Roman"/>
          <w:lang w:val="ky-KG" w:eastAsia="ru-RU"/>
        </w:rPr>
      </w:pPr>
      <w:r w:rsidRPr="002F6E7E">
        <w:rPr>
          <w:rFonts w:ascii="Times New Roman" w:eastAsia="Times New Roman" w:hAnsi="Times New Roman" w:cs="Times New Roman"/>
          <w:lang w:val="ky-KG" w:eastAsia="ru-RU"/>
        </w:rPr>
        <w:t>башка аскердик түзүлүштөрүндө</w:t>
      </w:r>
    </w:p>
    <w:p w:rsidR="00A32F49" w:rsidRDefault="00A32F49" w:rsidP="00A32F49">
      <w:pPr>
        <w:shd w:val="clear" w:color="auto" w:fill="FFFFFF"/>
        <w:spacing w:after="0" w:line="240" w:lineRule="auto"/>
        <w:ind w:right="1509" w:firstLine="3969"/>
        <w:jc w:val="center"/>
        <w:rPr>
          <w:rFonts w:ascii="Times New Roman" w:eastAsia="Times New Roman" w:hAnsi="Times New Roman" w:cs="Times New Roman"/>
          <w:lang w:val="ky-KG" w:eastAsia="ru-RU"/>
        </w:rPr>
      </w:pPr>
      <w:r w:rsidRPr="002F6E7E">
        <w:rPr>
          <w:rFonts w:ascii="Times New Roman" w:eastAsia="Times New Roman" w:hAnsi="Times New Roman" w:cs="Times New Roman"/>
          <w:lang w:val="ky-KG" w:eastAsia="ru-RU"/>
        </w:rPr>
        <w:t xml:space="preserve">жана мыйзам менен аскердик кызмат </w:t>
      </w:r>
    </w:p>
    <w:p w:rsidR="00A32F49" w:rsidRDefault="00A32F49" w:rsidP="00A32F49">
      <w:pPr>
        <w:shd w:val="clear" w:color="auto" w:fill="FFFFFF"/>
        <w:spacing w:after="0" w:line="240" w:lineRule="auto"/>
        <w:ind w:left="1134" w:right="1509" w:firstLine="2835"/>
        <w:rPr>
          <w:rFonts w:ascii="Times New Roman" w:eastAsia="Times New Roman" w:hAnsi="Times New Roman" w:cs="Times New Roman"/>
          <w:lang w:val="ky-KG" w:eastAsia="ru-RU"/>
        </w:rPr>
      </w:pPr>
      <w:r w:rsidRPr="002F6E7E">
        <w:rPr>
          <w:rFonts w:ascii="Times New Roman" w:eastAsia="Times New Roman" w:hAnsi="Times New Roman" w:cs="Times New Roman"/>
          <w:lang w:val="ky-KG" w:eastAsia="ru-RU"/>
        </w:rPr>
        <w:t xml:space="preserve">(тынч жана согуш мезгилинде) </w:t>
      </w:r>
    </w:p>
    <w:p w:rsidR="00A32F49" w:rsidRDefault="00A32F49" w:rsidP="00A32F49">
      <w:pPr>
        <w:shd w:val="clear" w:color="auto" w:fill="FFFFFF"/>
        <w:spacing w:after="0" w:line="240" w:lineRule="auto"/>
        <w:ind w:left="1134" w:right="1509" w:firstLine="2835"/>
        <w:jc w:val="center"/>
        <w:rPr>
          <w:rFonts w:ascii="Times New Roman" w:eastAsia="Times New Roman" w:hAnsi="Times New Roman" w:cs="Times New Roman"/>
          <w:lang w:val="ky-KG" w:eastAsia="ru-RU"/>
        </w:rPr>
      </w:pPr>
      <w:r w:rsidRPr="002F6E7E">
        <w:rPr>
          <w:rFonts w:ascii="Times New Roman" w:eastAsia="Times New Roman" w:hAnsi="Times New Roman" w:cs="Times New Roman"/>
          <w:lang w:val="ky-KG" w:eastAsia="ru-RU"/>
        </w:rPr>
        <w:t>каралган мамлекеттик органдарында</w:t>
      </w:r>
    </w:p>
    <w:p w:rsidR="00A32F49" w:rsidRDefault="00A32F49" w:rsidP="00A32F49">
      <w:pPr>
        <w:shd w:val="clear" w:color="auto" w:fill="FFFFFF"/>
        <w:spacing w:after="0" w:line="240" w:lineRule="auto"/>
        <w:ind w:left="2124" w:right="1509" w:firstLine="1845"/>
        <w:jc w:val="center"/>
        <w:rPr>
          <w:rFonts w:ascii="Times New Roman" w:eastAsia="Times New Roman" w:hAnsi="Times New Roman" w:cs="Times New Roman"/>
          <w:lang w:val="ky-KG" w:eastAsia="ru-RU"/>
        </w:rPr>
      </w:pPr>
      <w:r w:rsidRPr="002F6E7E">
        <w:rPr>
          <w:rFonts w:ascii="Times New Roman" w:eastAsia="Times New Roman" w:hAnsi="Times New Roman" w:cs="Times New Roman"/>
          <w:lang w:val="ky-KG" w:eastAsia="ru-RU"/>
        </w:rPr>
        <w:t>медициналык күбөлөндүрүү жөнүндө Жобого</w:t>
      </w:r>
      <w:r>
        <w:rPr>
          <w:rFonts w:ascii="Times New Roman" w:eastAsia="Times New Roman" w:hAnsi="Times New Roman" w:cs="Times New Roman"/>
          <w:lang w:val="ky-KG" w:eastAsia="ru-RU"/>
        </w:rPr>
        <w:t xml:space="preserve"> </w:t>
      </w:r>
      <w:r w:rsidRPr="002F6E7E">
        <w:rPr>
          <w:rFonts w:ascii="Times New Roman" w:eastAsia="Times New Roman" w:hAnsi="Times New Roman" w:cs="Times New Roman"/>
          <w:lang w:val="ky-KG" w:eastAsia="ru-RU"/>
        </w:rPr>
        <w:t>3 тиркеме</w:t>
      </w:r>
    </w:p>
    <w:p w:rsidR="00DC430B" w:rsidRDefault="00DC430B" w:rsidP="00DC430B">
      <w:pPr>
        <w:shd w:val="clear" w:color="auto" w:fill="FFFFFF"/>
        <w:spacing w:after="0" w:line="240" w:lineRule="auto"/>
        <w:ind w:left="1134" w:right="-1"/>
        <w:jc w:val="center"/>
        <w:rPr>
          <w:rFonts w:ascii="Times New Roman" w:eastAsia="Times New Roman" w:hAnsi="Times New Roman" w:cs="Times New Roman"/>
          <w:b/>
          <w:bCs/>
          <w:color w:val="2B2B2B"/>
          <w:sz w:val="24"/>
          <w:szCs w:val="24"/>
          <w:lang w:val="ky-KG" w:eastAsia="ru-RU"/>
        </w:rPr>
      </w:pPr>
    </w:p>
    <w:p w:rsidR="00DC430B" w:rsidRPr="001A7E06" w:rsidRDefault="00B52D8B" w:rsidP="001A7E06">
      <w:pPr>
        <w:shd w:val="clear" w:color="auto" w:fill="FFFFFF"/>
        <w:spacing w:after="0" w:line="240" w:lineRule="auto"/>
        <w:ind w:right="-1"/>
        <w:jc w:val="center"/>
        <w:rPr>
          <w:rFonts w:ascii="Times New Roman" w:eastAsia="Times New Roman" w:hAnsi="Times New Roman" w:cs="Times New Roman"/>
          <w:b/>
          <w:bCs/>
          <w:color w:val="2B2B2B"/>
          <w:sz w:val="24"/>
          <w:szCs w:val="24"/>
          <w:lang w:val="ky-KG" w:eastAsia="ru-RU"/>
        </w:rPr>
      </w:pPr>
      <w:r w:rsidRPr="001A7E06">
        <w:rPr>
          <w:rFonts w:ascii="Times New Roman" w:eastAsia="Times New Roman" w:hAnsi="Times New Roman" w:cs="Times New Roman"/>
          <w:b/>
          <w:bCs/>
          <w:color w:val="2B2B2B"/>
          <w:sz w:val="24"/>
          <w:szCs w:val="24"/>
          <w:lang w:val="ky-KG" w:eastAsia="ru-RU"/>
        </w:rPr>
        <w:t>Оорулардын жана дене бой кемчиликтеринин тизмесинин</w:t>
      </w:r>
    </w:p>
    <w:p w:rsidR="00DC430B" w:rsidRPr="001A7E06" w:rsidRDefault="00B52D8B" w:rsidP="001A7E06">
      <w:pPr>
        <w:shd w:val="clear" w:color="auto" w:fill="FFFFFF"/>
        <w:spacing w:after="0" w:line="240" w:lineRule="auto"/>
        <w:ind w:right="-1"/>
        <w:jc w:val="center"/>
        <w:rPr>
          <w:rFonts w:ascii="Times New Roman" w:eastAsia="Times New Roman" w:hAnsi="Times New Roman" w:cs="Times New Roman"/>
          <w:b/>
          <w:bCs/>
          <w:color w:val="2B2B2B"/>
          <w:sz w:val="24"/>
          <w:szCs w:val="24"/>
          <w:lang w:val="ky-KG" w:eastAsia="ru-RU"/>
        </w:rPr>
      </w:pPr>
      <w:r w:rsidRPr="001A7E06">
        <w:rPr>
          <w:rFonts w:ascii="Times New Roman" w:eastAsia="Times New Roman" w:hAnsi="Times New Roman" w:cs="Times New Roman"/>
          <w:b/>
          <w:bCs/>
          <w:color w:val="2B2B2B"/>
          <w:sz w:val="24"/>
          <w:szCs w:val="24"/>
          <w:lang w:val="ky-KG" w:eastAsia="ru-RU"/>
        </w:rPr>
        <w:t>айрым пункттарын пайдаланууга</w:t>
      </w:r>
    </w:p>
    <w:p w:rsidR="00B52D8B" w:rsidRPr="001A7E06" w:rsidRDefault="00B52D8B" w:rsidP="001A7E06">
      <w:pPr>
        <w:shd w:val="clear" w:color="auto" w:fill="FFFFFF"/>
        <w:spacing w:after="0" w:line="240" w:lineRule="auto"/>
        <w:ind w:right="-1"/>
        <w:jc w:val="center"/>
        <w:rPr>
          <w:rFonts w:ascii="Times New Roman" w:eastAsia="Times New Roman" w:hAnsi="Times New Roman" w:cs="Times New Roman"/>
          <w:b/>
          <w:bCs/>
          <w:color w:val="2B2B2B"/>
          <w:sz w:val="24"/>
          <w:szCs w:val="24"/>
          <w:lang w:val="ky-KG" w:eastAsia="ru-RU"/>
        </w:rPr>
      </w:pPr>
      <w:r w:rsidRPr="001A7E06">
        <w:rPr>
          <w:rFonts w:ascii="Times New Roman" w:eastAsia="Times New Roman" w:hAnsi="Times New Roman" w:cs="Times New Roman"/>
          <w:b/>
          <w:bCs/>
          <w:color w:val="2B2B2B"/>
          <w:sz w:val="24"/>
          <w:szCs w:val="24"/>
          <w:lang w:val="ky-KG" w:eastAsia="ru-RU"/>
        </w:rPr>
        <w:t>ТҮШҮНДҮРМӨ</w:t>
      </w:r>
    </w:p>
    <w:p w:rsidR="00DC430B" w:rsidRPr="001A7E06" w:rsidRDefault="00DC430B" w:rsidP="001A7E06">
      <w:pPr>
        <w:shd w:val="clear" w:color="auto" w:fill="FFFFFF"/>
        <w:spacing w:after="0" w:line="240" w:lineRule="auto"/>
        <w:ind w:right="-1"/>
        <w:jc w:val="both"/>
        <w:rPr>
          <w:rFonts w:ascii="Times New Roman" w:eastAsia="Times New Roman" w:hAnsi="Times New Roman" w:cs="Times New Roman"/>
          <w:color w:val="2B2B2B"/>
          <w:sz w:val="24"/>
          <w:szCs w:val="24"/>
          <w:lang w:val="ky-KG" w:eastAsia="ru-RU"/>
        </w:rPr>
      </w:pPr>
    </w:p>
    <w:p w:rsidR="00B52D8B" w:rsidRPr="001A7E06" w:rsidRDefault="00B52D8B" w:rsidP="001A7E06">
      <w:pPr>
        <w:pStyle w:val="a7"/>
        <w:shd w:val="clear" w:color="auto" w:fill="FFFFFF"/>
        <w:spacing w:after="0" w:line="240" w:lineRule="auto"/>
        <w:ind w:left="0"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1. 1-пункт жугуштуу жана паразиттик оорулардын күчтүү жана өнөкөттүү кайталануучу формаларын, кан айлануу системасынын жана башка органдардын патологиялык өзгөрүүлөрү менен коштолгон тубаса же кабыл болгон мүнөздөгү иммундук жетишпеген абалын алдын ала карайт. Аскердик кызматка жана аскердик адистик боюнча кызматка жарактуулугу бузулган органынын функциясынын бузулуу деңгээлине же Оорулардын расписаниесинин тиешелүү пункттарына ылайык системага байланыштуу аныкталат. Иммундук жетишпестик абалын кан суюктугунун иммуноглобулиндерин лабароториялык изилдөө натыйжалары тастыкташы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“а” пунктчасына ВИЧ-инфекциясы менен алгачкы билинген даражасында ооругандар, Покровский боюнча ВИЧ-инфекциясынын экинчи даражасында ооругандар (4А-4В, 5), өнөкөттүү дайыма кайталануучу инфекциялык оорулар (бир жылда 2 жолу жана андан ашык), дарылоодо кыйынчылыкты туудурган жана дарылоо-профилактика мекемелеринин көчүрмөлөрүндө тастыкталып ооругандар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xml:space="preserve">Ич келтенин, паратиф козгогуч бактерияларын (3 айдан көп) алып жүрүүчү аскерге чакырылуучу аскер кызматчылары, ЖОЖдун курсанттары жана угуучулары (офицердик наамы жоктор) тынчтык убакта аскердик кызматка жарактуу эмес, ал эми согуш убакта 6-12 айдан кийин медициналык кайра күбөлүндүрүү менен жарактуу эмес деп таанылат. </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Тиф-паратифоздук ооруларды козгогучтарды өнөкөттүү бөлүү менен, ошондой эле курч ооруган мезгилдин (ичеги перфорациясы, ичегинин кан агуусу, миокардит, миокардит, парапневмониялык плеврити менен пневмония) көрүнүшүнө карабай оорунун өтүшүп кеткен өнүгүшүндө коктракт боюнча аскер кызматчыларынын, ЖОЖдун курсанттарынын жана угуучуларынын (офицердик наамы жоктордун) аскердик кызматка жарактуулугу жеке аныкталат.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Өнөкөттүү ич өткөк менен ооруган аскерге чакырылуучу аскер кызматчылар стационардык дарылоого жатат. Дарылангандан кийин 3 айдан ашык өткөн соң бактерияны алып жүрүүсү туруктуу учурунда, ошондой эле санацияга моюн бербеген бактерия алып жүрүүсүнүн туруктулуугу менен өнөкөттүү ич өткөк болуп ооруган аскерге чакырылуучулар тынч убакта аскердик кызматка жарактуу эмес деп табылат.</w:t>
      </w:r>
    </w:p>
    <w:p w:rsidR="00B52D8B" w:rsidRPr="001A7E06" w:rsidRDefault="00B52D8B"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Альвеококкоз же эхинококкоз кайсы гана органдарында болбосун аскердик кызматка чакыруу учурунда жарандарды текшерүү "а" пункту боюнча жүргүзүлөт. Боордун же башка органдардын эхинококкозу менен ооругандыгына байланыштуу күбөлөндүрүлүүчү контракт боюнча аскер кызматын өтөп жаткан аскер кызматчыларга карата, 60 күндүк мөөнөткө чейин эмгек өргүүсүн берүү зарылдыгы жөнүндө корутунду чыгарылат, органдардын жана системалардын функцияларынын бузулушуна жараша баа берилет.</w:t>
      </w:r>
    </w:p>
    <w:p w:rsidR="00B52D8B" w:rsidRPr="001A7E06" w:rsidRDefault="00B52D8B" w:rsidP="001A7E0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xml:space="preserve">Башка курч жана өнөкөттүү жугуштуу жана паразиттик ооруларда (трихоцефалез, токсоплазмоз, геморрагендик лихорадкалар жана башка) аскер </w:t>
      </w:r>
      <w:r w:rsidRPr="001A7E06">
        <w:rPr>
          <w:rFonts w:ascii="Times New Roman" w:eastAsia="Times New Roman" w:hAnsi="Times New Roman" w:cs="Times New Roman"/>
          <w:sz w:val="24"/>
          <w:szCs w:val="24"/>
          <w:lang w:val="ky-KG" w:eastAsia="ru-RU"/>
        </w:rPr>
        <w:lastRenderedPageBreak/>
        <w:t>кызматчылардын аскердик кызматка жарактуулугу дарыланып бүткөндөн кийин жана органдардын жана системалардын функциясынын абалына байланыштуу аныкталат.</w:t>
      </w:r>
    </w:p>
    <w:p w:rsidR="00B52D8B" w:rsidRPr="001A7E06" w:rsidRDefault="00B52D8B"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"Б" пунктчасына төмөнкүлөр кирет: Покровский боюнча алгачкы көрүнүштөгү даражасындагы ВИЧ-инфекциясы менен ооруган адамдар (1, 2А, 2Б, 3-баскычтар), сейрек (жылына 2 жолудан кем) күчөгөн өнөкөт жугуштуу жана мите оорулар.</w:t>
      </w:r>
    </w:p>
    <w:p w:rsidR="00B52D8B" w:rsidRPr="001A7E06" w:rsidRDefault="00B52D8B" w:rsidP="001A7E0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"В" пунктчасына: күчтүү инфекциялык жана паразиттик оорулардан, убактылуу функционалдык бузуулуулары бар интоксикациялардан кийинки абалы кирет.</w:t>
      </w:r>
    </w:p>
    <w:p w:rsidR="00B52D8B" w:rsidRPr="001A7E06" w:rsidRDefault="00B52D8B"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Бруцеллёздун клиникалык көрүнүштөрү жок оң серологиялык же аллергиялык реакциялардын болушу (Райт, Хедделсон, Берне) аскер кызматын кийинкиге жылдырууга негиз боло албайт.</w:t>
      </w:r>
    </w:p>
    <w:p w:rsidR="00B52D8B" w:rsidRPr="001A7E06" w:rsidRDefault="00B52D8B" w:rsidP="001A7E0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Ич келтени жана паратиф козгогуч бактерияларды (3 айдан көп) туруктуу алып жүрүүчү аскерге чакырылуучуларга аскерге чакыруусун 6 айга чейин кийинкиге калтыруу берилет.</w:t>
      </w:r>
    </w:p>
    <w:p w:rsidR="00B52D8B" w:rsidRPr="001A7E06" w:rsidRDefault="00B52D8B" w:rsidP="001A7E0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xml:space="preserve">Вирустук гепатит, ич келте, паратиф менен ооруган жарандарды чакырууда, дарылангандан кийин 6 ай өтө элек болсо, аскерге чакырууну кийинкиге калтыруу берилет. Жугуштуу жеңил жана орточо оорлошкон формасы жок оорулар ("А" жана "Б" вирустук гепатит, ич келте жана паратиф, геморраггендик лихорадкалар жана башка) менен ооруган аскер кызматчыларга оорусу боюнча өргүү берилбейт. </w:t>
      </w:r>
    </w:p>
    <w:p w:rsidR="00B52D8B" w:rsidRPr="001A7E06" w:rsidRDefault="00B52D8B" w:rsidP="001A7E0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Бул категориядагы ооругандарды калыбына келтирип дарылоо аскердик госпиталдын реабилитация бөлүмүндө же дарыгерлердин кароосунун астында аскер бөлүктөрүнүн медициналык пункттарында аяктайт жана ал жерде реабилитация мөөнөтү актаганда дарыгер инфекционисттин милдеттүү түрдө кароосу менен реабилитация чараларынын керектүү комплексин уюштурулушу мүмкүн. Кээ бир учурларда учурларда, аскердик дарылоо-прафилактика мекемелеринин инфекциялык бөлүмүндө реабилитацияны өткөрүүгө уруксат берилет.</w:t>
      </w:r>
    </w:p>
    <w:p w:rsidR="00B52D8B" w:rsidRPr="001A7E06" w:rsidRDefault="00B52D8B" w:rsidP="001A7E0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Ич келте, паратифдин жеңил формасы менен ооругандарга реабилитациянын мөөнөтү - 14 күндү, орточо оор формадагыларга - 21 күндү түзөт. Ооруну сүрүлүүчү же токтотуучу (абортивдик) формадагы (3 күн дененин жогорку температурасы менен) ич келте жана паратиф менен ооруган аскер кызматчыларды реабилитациялык бөлүмгө которууга муктаждык жок жана айыгуудан кийин аскердик бөлүккө жиберилет. Жеңил формадагы вирустук гепатит менен ооругандарга реабилитация мөөнөтү 21 күн,  ал эми орточо оорлорго 30 күн. Ич келте, паратиф жана вирустук гепатит менен ооругандардын реабилитация мөөнөтү медициналык көрсөткүчтөр боюнча узартылышы мүмкүн, бирок 10 күндөн артык эмес.</w:t>
      </w:r>
    </w:p>
    <w:p w:rsidR="00B52D8B" w:rsidRPr="001A7E06" w:rsidRDefault="00B52D8B" w:rsidP="001A7E0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Вирустук гепатит, ич келте, паратифтер, сып тифи себептери боюнча дарыланууну бүткөн аскердик-окуу жайларынын курсанттары жана угуучулары реабилитациялык бөлүмгө которулушпастан, тапшырмалардан, кароолдон, оорусунун өтүшүнүн оордугуна байланыштуу физикалык жана саптык даярдоодон 30дан 90 суткага чейин бошотулуп, класстык сабактарга катышууга  бөлүктөргө жиберилет.</w:t>
      </w:r>
    </w:p>
    <w:p w:rsidR="00B52D8B" w:rsidRPr="001A7E06" w:rsidRDefault="00B52D8B" w:rsidP="001A7E0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Вирустук гепатит, ич келте, паратифтердин (инфекциялык-токсикалык энцефалопатиянын даана белгилери бар - 7 күн бою 39,5-41 градустагы дененин жогорку гипертермиясы, токтоп калуу, жөөлүү, көзүнө көрүнүү, уйку басуу, оорунун күчтүү мезгилинде катуу уктоо жана гемодинамиканын туруктуу бузулушу - кан басымынын согушунун тездеши минутасына 110, максималдуу артериялык басым ртуттук столбадан 100 мм ге төмөн) оор формасы менен ооруган аскер кызматчыларында стационардык дарылоо бүткөндөн кийин туруктуу астенизация, күчтүн азайышында, госпиталдык дарылоодон кийин 30дан 60 суткага чейин оорусу боюнча өргүүгө муктаждыгы жөнүндө токтом кабыл алынат.</w:t>
      </w:r>
    </w:p>
    <w:p w:rsidR="00B52D8B" w:rsidRPr="001A7E06" w:rsidRDefault="00B52D8B"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"В" жана "Д" вирустук гепатиттеринин маркерлери жана "С" вирустук гепатитине антителолору бар экендиги аныкталган аскер кызматчылары жана аскерге милдеттүүлөр 62-пункт боюнча күбөлөндүрүлөт.</w:t>
      </w:r>
    </w:p>
    <w:p w:rsidR="00B52D8B" w:rsidRPr="001A7E06" w:rsidRDefault="00B52D8B" w:rsidP="001A7E0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lastRenderedPageBreak/>
        <w:t>Боор жана ичеги карындын функциясынын бузулуусу жок, вирустук гепатит, ич келте, паратифтер менен ооруп бүткөн аскер кызматчылары, аскердик лицейдин бүтүрүүчүлөрү, жарандар, аскердик окуу жайларына өткөндөр стационардык дарылануудан кийин 6 айдан эрте эмес жарактуу деп табылат.</w:t>
      </w:r>
    </w:p>
    <w:p w:rsidR="00B52D8B" w:rsidRPr="001A7E06" w:rsidRDefault="00B52D8B" w:rsidP="001A7E0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Нерв системасынын функциясынын, башка органдардын жана системалардын бузулуусу менен коштогон инфекциялык-вирустук жана паразиттик оорулардын натыйжалары Оорулардын расписаниесинин бөлүмдөрү боюнча күбөлүндүрүү өткөрүлөт.</w:t>
      </w:r>
    </w:p>
    <w:p w:rsidR="00B52D8B" w:rsidRPr="001A7E06" w:rsidRDefault="00B52D8B"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"Г" пунктчасына 1 жылдан ашык узак ремиссиясы бар өнөкөт жугуштуу жана мите оорулары, ошондой эле клиникалык көрүнүшү жок оорунун жашыруун учурдагы формалары кирет. Бул пунктчада жашыруун бруцеллёз (оң Райт реакциясы жана Берндин анализи), ошондой эле клиникалык көрүнүштөр болбосо өнөкөт токсоплазмоздун жашыруун түрү кирет.</w:t>
      </w:r>
    </w:p>
    <w:p w:rsidR="00B52D8B" w:rsidRPr="001A7E06" w:rsidRDefault="00B52D8B" w:rsidP="001A7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Клиникалык калыбына келиши лабораториялык жана инструменталдык изилдөөлөр менен тастыкталган эхинококкоз жана альвеококкоз боюнча дарылоодон кийин чакырылган жарандар"г" пунктчасы боюнча күбөлөндүрүлүнөт.</w:t>
      </w:r>
    </w:p>
    <w:p w:rsidR="00B52D8B" w:rsidRPr="001A7E06" w:rsidRDefault="00B52D8B"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Вирустук А гепатитинен (татаалдашпаган жеңил же орточо түрү), ич келте же паратиф безгегинен жабыркаган суучулдар суу астында иштөөгө жараксыз деп табылып, 3-6 айдан кийин кайрадан текшерүүдөн өтүшөт. Боордун, ичеги-карындын функционалдык бузулуулары жок кайрадан текшерүүдөн өткөндөн кийин, алар 60 метрге чейинки тереңдикте сууга чумкууга ылайыктуу деп табылышат. Бул учурда, терең деңиздеги суучулдар тазалоо иштери аяктагандан кийин 1 жылдан эрте эмес, 60 метрден ашык тереңдикке чумкуу менен сүзүү иш-аракеттерине жарактуу деп табылат.</w:t>
      </w:r>
    </w:p>
    <w:p w:rsidR="00B52D8B" w:rsidRPr="001A7E06" w:rsidRDefault="00B52D8B"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В, С вирустуу гепатиттерин же А, катуу вирустук гепатитин, ич келте жана паратиф оорусу менен ооруган аскер кызматчыларынын катарындагы суучулдар, адистиги боюнча жумуштан 12 айга бошотулат, ал эми боор жана ичеги-карын ооруларынын патологиясы жок болгондо 12 айдан кийин аларга 60 метр тереңдикке суучулдук жумуштарга уруксат берилет.</w:t>
      </w:r>
    </w:p>
    <w:p w:rsidR="00B52D8B" w:rsidRPr="001A7E06" w:rsidRDefault="00B52D8B"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Эгерде оорудан кийин 12 ай өткөн болсо жана боордун функциясынын нормалдык көрсөткүчтөрүнө туура келбесе, суучулдук адистиктер боюнча күбөлөндүрүү өткөрүлбөйт.</w:t>
      </w:r>
    </w:p>
    <w:p w:rsidR="00B52D8B" w:rsidRPr="001A7E06" w:rsidRDefault="00B52D8B"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Боордун, ичеги-карындын иштешинин нормалдуу көрсөткүчтөрү менен кайрадан күбөлөндүрүүдөн өткөндөн кийин, алар 60 метрге чейинки тереңдикте суудагы жумуштарга ылайыктуу деп табылышат.</w:t>
      </w:r>
    </w:p>
    <w:p w:rsidR="00B52D8B" w:rsidRPr="001A7E06" w:rsidRDefault="00B52D8B"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Курч инфекциялык жана паразиттик патологиядан, айрыкча вирустук гепатиттин, ич келте жана паратифтик ысытманын бардык түрлөрүнөн жапа чеккенден кийин, жогорку басым жана гипоксия шарттарында иштеген, кычкылтек изоляторлорун жана кысылган аба менен дем алуу аппараттарын колдонгон аскер кызматчылары 12 айдан кийин кайрадан күбөлөндүрүү өтүү менен адистиги боюнча жумушка убактылуу жараксыз деп табылышат.</w:t>
      </w:r>
    </w:p>
    <w:p w:rsidR="00B52D8B" w:rsidRPr="001A7E06" w:rsidRDefault="00B52D8B"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2. Лепрага шек саноосу бар аскер кызматчыларын тери бөлүмү бар госпиталга стационардык текшерүүгө дароо жиберишет. Лепра диагнозун койгон учурда, бул адамдарды аскердик каттоодон чыгаруу менен аскердик кызматка жараксыз деп таап жана жергиликтүү саламаттыкты сактоо органдарына тапшырылат. Саламаттыкты сактоонун тиешелүү органдары тарабынан лепра менен оорулууну каттаган үй-бүлөдөн чыккан аскерге чакырылуучулар, аскер кызматчылары аскердик каттоодон чыгаруу менен аскердик кызматка жараксыз деп табылат. Үй-бүлө байланышында болбогондор текшерилүүгө жиберилет, эгерде жукпаса, аскердик кызматка жарактуу деп табылат.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3. Оорулардын расписаниесинин 3-бөлүгүнө:</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"а" пунктчасына өпкө кургак учугунун бардык формалары жана өөрчүү мезгили, бөлүнүүсү (каверны) бар жана туруктуу бактерия бөлүнүүсү катмар челдин эмпиемасы; өпкөнү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ордунан жылуусу жана средостения менен өпкөнүн жана катмар </w:t>
      </w:r>
      <w:r w:rsidRPr="001A7E06">
        <w:rPr>
          <w:rFonts w:ascii="Times New Roman" w:eastAsia="Times New Roman" w:hAnsi="Times New Roman" w:cs="Times New Roman"/>
          <w:color w:val="2B2B2B"/>
          <w:sz w:val="24"/>
          <w:szCs w:val="24"/>
          <w:lang w:eastAsia="ru-RU"/>
        </w:rPr>
        <w:lastRenderedPageBreak/>
        <w:t>челдин тырык өзгөрүүлөрү, алардын функцияларынын бузулушу жана ички дем алуу функциясынын бузулушу; ички дем алуу (III даражадагы өпкө жетишпестиги) функциясынын тез бузулушунун натыйжасы ыкчам кийгилишүүгө алып келген, ошондой эле кургак учуктук бронхоадениттин фистулездук формасы жана кургак учуктун микобактериясынын бөлүнүү</w:t>
      </w:r>
      <w:proofErr w:type="gramStart"/>
      <w:r w:rsidRPr="001A7E06">
        <w:rPr>
          <w:rFonts w:ascii="Times New Roman" w:eastAsia="Times New Roman" w:hAnsi="Times New Roman" w:cs="Times New Roman"/>
          <w:color w:val="2B2B2B"/>
          <w:sz w:val="24"/>
          <w:szCs w:val="24"/>
          <w:lang w:eastAsia="ru-RU"/>
        </w:rPr>
        <w:t>сү менен</w:t>
      </w:r>
      <w:proofErr w:type="gramEnd"/>
      <w:r w:rsidRPr="001A7E06">
        <w:rPr>
          <w:rFonts w:ascii="Times New Roman" w:eastAsia="Times New Roman" w:hAnsi="Times New Roman" w:cs="Times New Roman"/>
          <w:color w:val="2B2B2B"/>
          <w:sz w:val="24"/>
          <w:szCs w:val="24"/>
          <w:lang w:eastAsia="ru-RU"/>
        </w:rPr>
        <w:t xml:space="preserve"> бронхалардын кургак учуктук жабыркашы, бронхалык, бронхологиялык же рентген-контрастык текшерүүдө коюлган, ыкчам кийгилишүүдөн кийин бронха катмар челинин тешиги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"б" пунктчасына стационардык текшерүүнү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натыйжасында бардык көрсөтүлгөн, өпкөнүн, катмар челдин активдүү формалары жана клиникалык симптомдордун орточо көрүнүшү менен же аларсыз туберкулездун микобактерияларынын бөлүнүүсү жок жана көкүрөктүн ичиндеги бөлүнүүсүз лимфалык муундар,' ошондой эле ички дем алуунун (II даражадагы өпкө </w:t>
      </w:r>
      <w:proofErr w:type="gramStart"/>
      <w:r w:rsidRPr="001A7E06">
        <w:rPr>
          <w:rFonts w:ascii="Times New Roman" w:eastAsia="Times New Roman" w:hAnsi="Times New Roman" w:cs="Times New Roman"/>
          <w:color w:val="2B2B2B"/>
          <w:sz w:val="24"/>
          <w:szCs w:val="24"/>
          <w:lang w:eastAsia="ru-RU"/>
        </w:rPr>
        <w:t>жетишпестиги) функциясынын билинбеген жана орточо бузулушу менен радикалдуу хирургиялык операциялардын натыйжалары кирет;</w:t>
      </w:r>
      <w:proofErr w:type="gramEnd"/>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"в" пунктчасына стационардык дарылоодон кийин активдүү белгилердин жоголушу жана клинико-рентгенологиялык туруктуу маалыматы менен клиникалык дарылануучу өпкөнү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туберкулезу, катмар челдин, көкүрөк ичиндеги муундар; ички дем алуу функциясынын бузулуусу жок жакшы клиникалык натыйжа менен хирургиялык кийгилишүүлөрдүн натыйжалары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Чакырылуучу </w:t>
      </w:r>
      <w:r w:rsidRPr="001A7E06">
        <w:rPr>
          <w:rFonts w:ascii="Times New Roman" w:eastAsia="Times New Roman" w:hAnsi="Times New Roman" w:cs="Times New Roman"/>
          <w:color w:val="2B2B2B"/>
          <w:sz w:val="24"/>
          <w:szCs w:val="24"/>
          <w:lang w:val="ky-KG" w:eastAsia="ru-RU"/>
        </w:rPr>
        <w:t>алгачкы аскердик каттоого коюуда</w:t>
      </w:r>
      <w:r w:rsidRPr="001A7E06">
        <w:rPr>
          <w:rFonts w:ascii="Times New Roman" w:eastAsia="Times New Roman" w:hAnsi="Times New Roman" w:cs="Times New Roman"/>
          <w:color w:val="2B2B2B"/>
          <w:sz w:val="24"/>
          <w:szCs w:val="24"/>
          <w:lang w:eastAsia="ru-RU"/>
        </w:rPr>
        <w:t> өпкөнү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жигердүү кургак учугу билинсе, дарыланууга жана динамикалык байкоого таандык.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Чакыруу боюнча аскер кызматчыларын кургак учук санаториясына жиберүүнү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алдында, аскердик кызматка жарактуулугун аныкташ үчүн госпиталдык АДКда күбөлөндүрүлөт. Келишим боюнча аскер кызматчыларынын аскердик кызматка жарактуулугу дарылоо жыйынтыгына байланыштуу АДК санаториясында аныкталып, узактыгы госпиталдык жана санаториялык мезгилди кошкондо 3 айдан ашык болбошу керек; санаториялык дарылануудан </w:t>
      </w:r>
      <w:proofErr w:type="gramStart"/>
      <w:r w:rsidRPr="001A7E06">
        <w:rPr>
          <w:rFonts w:ascii="Times New Roman" w:eastAsia="Times New Roman" w:hAnsi="Times New Roman" w:cs="Times New Roman"/>
          <w:color w:val="2B2B2B"/>
          <w:sz w:val="24"/>
          <w:szCs w:val="24"/>
          <w:lang w:eastAsia="ru-RU"/>
        </w:rPr>
        <w:t>баш</w:t>
      </w:r>
      <w:proofErr w:type="gramEnd"/>
      <w:r w:rsidRPr="001A7E06">
        <w:rPr>
          <w:rFonts w:ascii="Times New Roman" w:eastAsia="Times New Roman" w:hAnsi="Times New Roman" w:cs="Times New Roman"/>
          <w:color w:val="2B2B2B"/>
          <w:sz w:val="24"/>
          <w:szCs w:val="24"/>
          <w:lang w:eastAsia="ru-RU"/>
        </w:rPr>
        <w:t xml:space="preserve"> тартканда, алардын аскердик кызматка жарактуулугун АДК госпиталы аныктайт.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"г" пунктчасына кальцинаттар, өсү</w:t>
      </w:r>
      <w:proofErr w:type="gramStart"/>
      <w:r w:rsidRPr="001A7E06">
        <w:rPr>
          <w:rFonts w:ascii="Times New Roman" w:eastAsia="Times New Roman" w:hAnsi="Times New Roman" w:cs="Times New Roman"/>
          <w:color w:val="2B2B2B"/>
          <w:sz w:val="24"/>
          <w:szCs w:val="24"/>
          <w:lang w:eastAsia="ru-RU"/>
        </w:rPr>
        <w:t>п</w:t>
      </w:r>
      <w:proofErr w:type="gramEnd"/>
      <w:r w:rsidRPr="001A7E06">
        <w:rPr>
          <w:rFonts w:ascii="Times New Roman" w:eastAsia="Times New Roman" w:hAnsi="Times New Roman" w:cs="Times New Roman"/>
          <w:color w:val="2B2B2B"/>
          <w:sz w:val="24"/>
          <w:szCs w:val="24"/>
          <w:lang w:eastAsia="ru-RU"/>
        </w:rPr>
        <w:t xml:space="preserve"> кеткен катмар челдин катталуусу түрүндөгү өпкөдөгү туруктуу рентгенологиялык өзгөрүүлөр менен активдүү эмес кургак учук, ошондой эле акыркы үч жыл аралыгында оорунун клиникалык көрүнүүсү жок антибактериалдык дарылоонун (Оорулардын тизмесиндеги III графа боюнча күбөлөндүрүлгөн сегментардык резекция, кавернанын диатермокоагуляцисы) ийгиликтүү бүтүшүнө</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кийин калган өзгөрүүлөр. Кургак учук этиологиясындагы экссудативдик плеврит диагнозун цитобиохимиялык, иммунологиялык (биологиялык) ыкмалардагы текшерүүлөр тастыкташы, ал эми пункциондук биопсия учурун көрсөткөндө, сөзсүз бронхологиялык текшерүү керек. Кургак плевриттердин кургак учуктук этиологиясын кургак учук диагностикасы, сыноо дарылоосу жана лабораториялык изилдөөлөрдүн динамикалуулугу ыкмалары далилдеши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Кургак учук этиологиясындагы экссудативдик жана кургак плеврит болуп ооруган чакыруу боюнча аскер кызматчылары стационардык дарылоонун негизги курсунун бүтүшү боюнча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үлөт жана калдык пайда болуулардын көрүнүшүнө көз каранды болбостон, аскердик кызматка жараксыз деп табылат.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Аскердик кызматка, ЖОЖго өтүүгө жана республиканын ар кайсы районунда кызмат өтөө үчүн жиберүүгө өпкөдөгү пертификаттын бирдиги же кө</w:t>
      </w:r>
      <w:proofErr w:type="gramStart"/>
      <w:r w:rsidRPr="001A7E06">
        <w:rPr>
          <w:rFonts w:ascii="Times New Roman" w:eastAsia="Times New Roman" w:hAnsi="Times New Roman" w:cs="Times New Roman"/>
          <w:color w:val="2B2B2B"/>
          <w:sz w:val="24"/>
          <w:szCs w:val="24"/>
          <w:lang w:eastAsia="ru-RU"/>
        </w:rPr>
        <w:t>к</w:t>
      </w:r>
      <w:proofErr w:type="gramEnd"/>
      <w:r w:rsidRPr="001A7E06">
        <w:rPr>
          <w:rFonts w:ascii="Times New Roman" w:eastAsia="Times New Roman" w:hAnsi="Times New Roman" w:cs="Times New Roman"/>
          <w:color w:val="2B2B2B"/>
          <w:sz w:val="24"/>
          <w:szCs w:val="24"/>
          <w:lang w:eastAsia="ru-RU"/>
        </w:rPr>
        <w:t>үрөк ичиндеги лимфалык муундардын болушу тоскоол болбойт.</w:t>
      </w:r>
    </w:p>
    <w:p w:rsidR="00B52D8B" w:rsidRPr="001A7E06" w:rsidRDefault="00B52D8B" w:rsidP="001A7E06">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Ушул бөлүмдүн "г" пунктчасына каралган өзгө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үүлөрү бар келишим боюнча аскер кызматчыларын кургак учуктук эмес санаторияларга жиберүү медициналык көрсөтмөлөр боюнча жалпы негизде ишке ашат.</w:t>
      </w:r>
    </w:p>
    <w:p w:rsidR="008358A4" w:rsidRPr="001A7E06" w:rsidRDefault="008358A4" w:rsidP="001A7E06">
      <w:pPr>
        <w:spacing w:after="0" w:line="240" w:lineRule="auto"/>
        <w:ind w:firstLine="708"/>
        <w:jc w:val="both"/>
        <w:rPr>
          <w:rFonts w:ascii="Times New Roman" w:eastAsia="Calibri" w:hAnsi="Times New Roman" w:cs="Times New Roman"/>
          <w:bCs/>
          <w:sz w:val="24"/>
          <w:szCs w:val="24"/>
          <w:lang w:val="ky-KG" w:eastAsia="ru-RU"/>
        </w:rPr>
      </w:pPr>
      <w:r w:rsidRPr="001A7E06">
        <w:rPr>
          <w:rFonts w:ascii="Times New Roman" w:eastAsia="Calibri" w:hAnsi="Times New Roman" w:cs="Times New Roman"/>
          <w:bCs/>
          <w:sz w:val="24"/>
          <w:szCs w:val="24"/>
          <w:lang w:val="ky-KG" w:eastAsia="ru-RU"/>
        </w:rPr>
        <w:t xml:space="preserve">Өпкө кургак учугунан дарыланып бүткөн аскер кызматкерлери медициналык кайра күбөлүндүрүү кылдат текшерүүдөн кийин, калдык өзгөрүүлөрсүз, өпкөнүн кичине калдык өзгөрүүлөрү менен оордонотуучу факторлор жок болгондо, негизги </w:t>
      </w:r>
      <w:r w:rsidRPr="001A7E06">
        <w:rPr>
          <w:rFonts w:ascii="Times New Roman" w:eastAsia="Calibri" w:hAnsi="Times New Roman" w:cs="Times New Roman"/>
          <w:bCs/>
          <w:sz w:val="24"/>
          <w:szCs w:val="24"/>
          <w:lang w:val="ky-KG" w:eastAsia="ru-RU"/>
        </w:rPr>
        <w:lastRenderedPageBreak/>
        <w:t>дарылоо курсу бүткөндөн кийин диспансердик каттоодон чыгарылгандан соң 1 жыл аралыгындан кийин ишке ашат, ал эми кургак учугунан дарыланып бүткөн, өпкөнүн чоң калдык өзгөрүүлөрү менен, боштуктун калыптанган калдыктары менен, өпкөнүн кичине калдык өзгөрүүлөрү менен же калдык өзгөрүүлөрсүз, бирок оордонотуучу факторлор болгондо негизги дарылоо курсу бүткөндөн кийин жана диспансердик каттоодон чыгарылгандан соң 3 жылдан кийин ишке ашат.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Өпкөнүн калдык өзгөрүүлөрү: биринчи кургак учуктун жыйыны же даана билинген орундарынын курамдары чоң - көпчүлүк (5), майда (1 см ге чейин), бирдикте (5ке чейин) жана ирилери (1 см); таралган фиброз (1 сегмент); ар кандай колдоодогу цирротондук өзгөрүүлөр; катмар челдин массивдүү түрдө катмарланышы (1 см калыңдыкта), объекттелген сереп рентгендери жана (же) томограммалары менен.</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4. Оорулардын расписаниесинин 1-пунктунун:</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"а" пунктчасына киргендер оору мүнөзүнө, эскилигине жана натыйжасына көз каранды эмес ар кайсы органдар жана системалардын начарлоосун коштоо менен генерализацияланган кургак учук; омуртканын, сөөктөрдүн тамыры жана муундарынын активдүү өнүгүүчү кургак учугу; сийдик-жыныстык органдарынын кургак учугу; көрүү функциясынын төмөндөөсүнү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өөрчүшү менен көздүн кургак учугу; таралган жана бузулган формалардагы теринин кургак учугу; перикарданын, курсак челдин, ашказандын, ичегинин, боордун, өттүн, ЛОР-органдарынын кургак учугу; метакургакучуктук нефросклероз жана башка бөлүнүү же бактерия бөлүү менен көкүрөктүк эмес очоктор;</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"б" пунктчасына омуртканын, агуулары жана тешиктери жок сөөктөрдүн жана муундардын, сийдик-жыныс органдарынын жана башка бактерия бөлүнбөгөн кө</w:t>
      </w:r>
      <w:proofErr w:type="gramStart"/>
      <w:r w:rsidRPr="001A7E06">
        <w:rPr>
          <w:rFonts w:ascii="Times New Roman" w:eastAsia="Times New Roman" w:hAnsi="Times New Roman" w:cs="Times New Roman"/>
          <w:color w:val="2B2B2B"/>
          <w:sz w:val="24"/>
          <w:szCs w:val="24"/>
          <w:lang w:eastAsia="ru-RU"/>
        </w:rPr>
        <w:t>к</w:t>
      </w:r>
      <w:proofErr w:type="gramEnd"/>
      <w:r w:rsidRPr="001A7E06">
        <w:rPr>
          <w:rFonts w:ascii="Times New Roman" w:eastAsia="Times New Roman" w:hAnsi="Times New Roman" w:cs="Times New Roman"/>
          <w:color w:val="2B2B2B"/>
          <w:sz w:val="24"/>
          <w:szCs w:val="24"/>
          <w:lang w:eastAsia="ru-RU"/>
        </w:rPr>
        <w:t>үрөктүк эмес чектөөдөгү активдүү чектүү кургак учугу;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"в" пунктчасына клиникалык-рентгенологиялык ийгиликтүү стационардык дарылоо этабынан кийинки кө</w:t>
      </w:r>
      <w:proofErr w:type="gramStart"/>
      <w:r w:rsidRPr="001A7E06">
        <w:rPr>
          <w:rFonts w:ascii="Times New Roman" w:eastAsia="Times New Roman" w:hAnsi="Times New Roman" w:cs="Times New Roman"/>
          <w:color w:val="2B2B2B"/>
          <w:sz w:val="24"/>
          <w:szCs w:val="24"/>
          <w:lang w:eastAsia="ru-RU"/>
        </w:rPr>
        <w:t>к</w:t>
      </w:r>
      <w:proofErr w:type="gramEnd"/>
      <w:r w:rsidRPr="001A7E06">
        <w:rPr>
          <w:rFonts w:ascii="Times New Roman" w:eastAsia="Times New Roman" w:hAnsi="Times New Roman" w:cs="Times New Roman"/>
          <w:color w:val="2B2B2B"/>
          <w:sz w:val="24"/>
          <w:szCs w:val="24"/>
          <w:lang w:eastAsia="ru-RU"/>
        </w:rPr>
        <w:t>үрөктүк эмес чектөөлөрдөгү туберкулез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"г" пунктчасына дарылоо бүткөндөн кийин 3 жыл аралыгында жана диспансердик каттоодон чыгаргандан соң, активдүү белгилери жок өтүп кеткен кө</w:t>
      </w:r>
      <w:proofErr w:type="gramStart"/>
      <w:r w:rsidRPr="001A7E06">
        <w:rPr>
          <w:rFonts w:ascii="Times New Roman" w:eastAsia="Times New Roman" w:hAnsi="Times New Roman" w:cs="Times New Roman"/>
          <w:color w:val="2B2B2B"/>
          <w:sz w:val="24"/>
          <w:szCs w:val="24"/>
          <w:lang w:eastAsia="ru-RU"/>
        </w:rPr>
        <w:t>к</w:t>
      </w:r>
      <w:proofErr w:type="gramEnd"/>
      <w:r w:rsidRPr="001A7E06">
        <w:rPr>
          <w:rFonts w:ascii="Times New Roman" w:eastAsia="Times New Roman" w:hAnsi="Times New Roman" w:cs="Times New Roman"/>
          <w:color w:val="2B2B2B"/>
          <w:sz w:val="24"/>
          <w:szCs w:val="24"/>
          <w:lang w:eastAsia="ru-RU"/>
        </w:rPr>
        <w:t>үрөктөн тышкары очоктуу кургак учук калдыктары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Кургак учуктан дарыланып бүткөн офицер курамындагы адамдарды медициналык жана профессионалдык реабилитация максатында медициналык кайра күбөлүндү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 кургак учуктун стационардык шарттарында кылдат текшерүүдөн кийин ишке ашат, бирок негизги дарылоо курсу бүткөндөн кийин 3 жылдан эрте эмес, ал эми сөөк жана муундардын кургак учугунан дарыланып бүткөндөргө 5 жылдан эрте эмес.</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Сөөктөрдүн жана муундардын кургак учуктук бузулушунун диагнозу грануляцияны, бузулган муундардын пункттарын, агуучу абцесстерди, трепанобиопсияны бөлгөн цитологиялык жана гистологиялык текшерүүсү, биологиялык сыноо жана </w:t>
      </w:r>
      <w:proofErr w:type="gramStart"/>
      <w:r w:rsidRPr="001A7E06">
        <w:rPr>
          <w:rFonts w:ascii="Times New Roman" w:eastAsia="Times New Roman" w:hAnsi="Times New Roman" w:cs="Times New Roman"/>
          <w:color w:val="2B2B2B"/>
          <w:sz w:val="24"/>
          <w:szCs w:val="24"/>
          <w:lang w:eastAsia="ru-RU"/>
        </w:rPr>
        <w:t>башка</w:t>
      </w:r>
      <w:proofErr w:type="gramEnd"/>
      <w:r w:rsidRPr="001A7E06">
        <w:rPr>
          <w:rFonts w:ascii="Times New Roman" w:eastAsia="Times New Roman" w:hAnsi="Times New Roman" w:cs="Times New Roman"/>
          <w:color w:val="2B2B2B"/>
          <w:sz w:val="24"/>
          <w:szCs w:val="24"/>
          <w:lang w:eastAsia="ru-RU"/>
        </w:rPr>
        <w:t xml:space="preserve"> ыкмалары менен тастыкталышы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Ушул бөлүмдүн "а", "б" жана "в" бөлүмчөлө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үнө кирген кургак учуктун формалары менен ооруган аскер кызматчылардын госпиталдык дарылоосун узартуу үчүн кургак учуктук санаторияга жиберилет. Анын алдында чакыруу боюнча аскер кызматчылары, ошондой эле аскердик кызматка алдын ала жараксыз келишим боюнча аскер кызматчылары госпиталдык ВВКдан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5. Жугуштуу формадагы венерологиялык оорулар менен ооруган аскерге чакырылуучуларга саламаттыкты сактоо органдарынын сөзсүз кабарлоосу менен дарылануу үчүн аскердик кызматка аскерге чакырууну кийинкиге калтыруу берилет. Жабык мезгилдеги биринчи же экинчи котон жарасы бар чакырылуучулар дарыланууга жиберилишет. Дарылангандан кийин алар аскердик кызматка жарактуу. Аскерге чакыруу үчүн жарактуулук чен-өлчөмү өзгөчө дарылоонун белгиленген курстардын баарынан өткөндө жана клиникалык-серологиялык текшерүүнү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үч жолу каршы натыйжаларын алганда эсептелет. Биринчи жана экинчи котон жарадагы аскер кызматчылары дарыланууга жиберилет. Бардык дарылоо курсунун ийгиликтүү </w:t>
      </w:r>
      <w:r w:rsidRPr="001A7E06">
        <w:rPr>
          <w:rFonts w:ascii="Times New Roman" w:eastAsia="Times New Roman" w:hAnsi="Times New Roman" w:cs="Times New Roman"/>
          <w:color w:val="2B2B2B"/>
          <w:sz w:val="24"/>
          <w:szCs w:val="24"/>
          <w:lang w:eastAsia="ru-RU"/>
        </w:rPr>
        <w:lastRenderedPageBreak/>
        <w:t>аякташы менен аскердик кызматка жарактуу. Эгерде 12 айдан кийин котон жара толук кандуу дарылоодон кийин классикалык серологиялык реакциялардын негативдешүүсү болбосо, Оорулардын расписаниесинин "а" бөлүмчөсү боюнча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 өткөрүлөт.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Ички органдардын, сөөктөрдүн, нерв системасынын котон жарага кабылышы, алардын функциясынын бузулуу деңгээлине жараша Оорулардын расписаниесинин ылайыктуу беренелери боюнча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 өткөрүлөт.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6. Оорулардын расписаниесинин 6-бөлүгүндө көрсөтүлгөн теринин жана анын кошумчаларынын грибоктук оорулары менен ооруган аскерге чакырылуучулардын, аскер кызматчылардын экинчи стационардык дарылоонун ийгиликсиз аякташында Оорулар жүгүртмөсүнү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66-беренеси боюнча күбөлүндүрүлөт.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7. Оорулардын расписаниесинин 7-пунктунун "а" бөлүмчөсү </w:t>
      </w:r>
      <w:proofErr w:type="gramStart"/>
      <w:r w:rsidRPr="001A7E06">
        <w:rPr>
          <w:rFonts w:ascii="Times New Roman" w:eastAsia="Times New Roman" w:hAnsi="Times New Roman" w:cs="Times New Roman"/>
          <w:color w:val="2B2B2B"/>
          <w:sz w:val="24"/>
          <w:szCs w:val="24"/>
          <w:lang w:eastAsia="ru-RU"/>
        </w:rPr>
        <w:t>с</w:t>
      </w:r>
      <w:proofErr w:type="gramEnd"/>
      <w:r w:rsidRPr="001A7E06">
        <w:rPr>
          <w:rFonts w:ascii="Times New Roman" w:eastAsia="Times New Roman" w:hAnsi="Times New Roman" w:cs="Times New Roman"/>
          <w:color w:val="2B2B2B"/>
          <w:sz w:val="24"/>
          <w:szCs w:val="24"/>
          <w:lang w:eastAsia="ru-RU"/>
        </w:rPr>
        <w:t>өөктөрдүн жана муундардын (таралышын жана процесс стадиясына. көз каранды эмес) коркунучтуу жаңы пайда болууларды, региондук же өзүнчө метастазалары менен башка органдарды жана системаларды ийгиликсиз ыкчам (консервативдик) дарылоо же ар кандай формадагы жаңы пайда болууларды дарылоодон баш тартууда, ошондой эле шишиктин кайталануусунда колдонулат;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7-пунктунун "б" бө</w:t>
      </w:r>
      <w:proofErr w:type="gramStart"/>
      <w:r w:rsidRPr="001A7E06">
        <w:rPr>
          <w:rFonts w:ascii="Times New Roman" w:eastAsia="Times New Roman" w:hAnsi="Times New Roman" w:cs="Times New Roman"/>
          <w:color w:val="2B2B2B"/>
          <w:sz w:val="24"/>
          <w:szCs w:val="24"/>
          <w:lang w:eastAsia="ru-RU"/>
        </w:rPr>
        <w:t>л</w:t>
      </w:r>
      <w:proofErr w:type="gramEnd"/>
      <w:r w:rsidRPr="001A7E06">
        <w:rPr>
          <w:rFonts w:ascii="Times New Roman" w:eastAsia="Times New Roman" w:hAnsi="Times New Roman" w:cs="Times New Roman"/>
          <w:color w:val="2B2B2B"/>
          <w:sz w:val="24"/>
          <w:szCs w:val="24"/>
          <w:lang w:eastAsia="ru-RU"/>
        </w:rPr>
        <w:t>үмчөсү ички органдардын, алдыңкы эриндин же теринин өзүнчө жана региондук метастаздардын жана функциясынын бузулуусу жок радикалдуу ыкчам же консервативдик дарылоодон кийин коркунучтуу жаңы пайда болуулар кирет. Оорулардын расписаниесинин III графасы боюнча күбөлүндүрүлгөн, кийинки стационардык дарыланууну талап кылбаган, убактылуу мүнөздөгү ыкчам кийлигишүүнү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натыйжасында Оорулардын тизмесине ылайыктуу бөлүмдөрүнө жараша, оорусу боюнча бошотууга же өргүүгө муктаж.</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Метастаздары жок, ылдыйкы эриндин же теринин рагын кабылгандан кийин тырыгы бар Оорулардын расписаниесинин III графасы боюнча күбөлүндү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үлгөндөр аскердик кызматка жарактуулар.</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8. Залалсыз шишиги бар аскерге чакырылуучуларга жана аскер кызматчыларына операциялык дарылануу сунушталат.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"а" пунктчасына төмөнкүлөр кирет: дем алуунун жана (же) үн чыгаруунун функцияларынын бир кыйла бузулушу менен, үстүңкү дем алуу органдарында залалсыз шишиги; жакын жайгашкан анатомиялык органдарынын иштешинин бузулушуна алып келүүчү же патологиялык сынуу коркунучу менен коштолгон, сөөк жана кемирчек ткандарынын шишиги; орто көңдөйдүн бир кыйла клиникалык көрүнүшү менен залалсыз шишиги (көкүрөк клеткасынын жылып кетүүсү, кысылышы); байкалган клиникалык көрүнүшү менен коштолгон (кан аралаш түкүрүү, колконун тарышы же бүрүшүп калышы менен) дем алуу органдарындагы залалсыз шишик; тамактануунун начарлоосу жана тамак-аштын өтүүсүнүн жана жутуунун кыйындашы менен коштолгон тамак сиңирүү органдарынын залалсыз шишиги; аскердик форма кийимин, бут кийим же жарак-жабдыктарды кийүүгө тоскоол болгон теринин, анын жанындагы ткандардын, кан тамырлардын жана лимфа тамырларынын залалсыз шишиги; зааранын бузулушу же кан агуу менен коштолгон заара чыгаруу органдарынын залалсыз шишиги; эмчектеги, жатындагы, жатындын оозундагы (дары-дармек менен дарылануунун канааттандыраарлык эмес жыйынтыгынан жатындын оозундагы өтүшүп кеткен эктопия, жатындын оозундагы эктропион, жатындын оозундагы лейкоплакия, жатындын оозундагы оор түрдөгү же орточо түрдөгү дисплазия менен) жана хирургиялык дарылоо талап кылуучу башка жыныс органдарынын (12 жумадан жогорку түйүлдүк көлөмүндөгү же айыздын узарышы менен коштолгон гемоглобиндин деңгээлинин 90 г/л төмөндөшү), энелик бездердин ыйлаакчаларынын (дары-дармек менен дарылануудан майнап чыкпаганда көлөмү 5 см жогору же бүктөлүп калуу коркунучу менен тамырлаган) залалсыз шишиги.</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lastRenderedPageBreak/>
        <w:t>"б" пунктчасына төмөнкүлөр кирет: дем алуунун жана/же үн чыгаруунун функцияларынын орточо жана бир аз бузулушу менен үстүңкү дем алуу жолдорунун залалсыз шишиги; аскердик форма кийимин, бут кийим же жарак-жабдыктарды кийүүгө тоскоол болгон сөөк жана кемирчек ткандарынын шишиги; орточо клиникалык көрүнүшү менен орто көңдөйдүн, дем алуу органдарынын залалсыз шишиги; тамак сиңирүүсү бузулбастан тамак сиңирүү органдарынын залалсыз шишиги; аскердик форма кийимин, бут кийим же жарак-жабдыктарды кийүүгө тоскоол болгон теринин, анын жанындагы ткандардын, кан тамырларынын жана лимфа тамырлардын залалсыз шишиги; зааранын орточо бузулушу менен заара чыгаруу органдарынын залалсыз шишиги; хирургиялык дарыланууну талап кылбаган эмчектин, жатындын, энелик бездин жана башка аялдардын жыныс органдарынын залалсыз шишиги, оперативдик дарыланууну талап кылган тышкы жыныс органдарынын жана энелик бездердин ыйлаакчалары.</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val="ky-KG" w:eastAsia="ru-RU"/>
        </w:rPr>
        <w:t>"в" пунктчасы органдардын функциялары кичине даражада бузулганда оперативдик дарылануудан баш тартылган учурда колдонулат.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Аскердик форма кийимин же жарак-жабдыктарды кийүүгө тоскоол болбогон залалсыз шишиктер - липоматоз, гемангиомалар, невустар, хондромдор, ичеги-карын жолдорунун үчтөн жогору же бирин-эки полиптери, ички органдардын функциясын бузбоочу, табарсыктагы залалсыз папилломалар ж.б. - аскерге чакырулуучулардын, аскер кызматчылардын аскер кызматына жарамдуулугун чектебейт.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9. Оорулардын расписаниесинин 9-бөлүгү стационардык текшерүүдөн кийин кан пайда болуу системасынын ооруларын карайт.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9-пунктунун "а" бөлүмчөсү күчтүү жана өнөкөттүү лейкоздор, лимфогрануломатоз, шишик оорусу, кандын жана кан пайда болуу органдарынын башка тез өөрчүүчү системалуу оорулары мында күбөлөндүрүүчүнүн эмгекке жөндөмдүүлүгү жоголгондор жана өткөргөн дарылоодон белгилүү натыйжасы жоктор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9-пунктунун "б" бөлүмчөсү ошондой эле спленэктомияны жакшы натыйжа менен өткөргөн оорулар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III графасы боюнча күбөлөндүрүлгөн жай өөрчүгөн, дарылануунун жакшы натыйжасынын узактыгында, күчөп ооруганы бир жылда бирден ашпаган жана сакталган эмгекке жөндөмдүүлүгү, өзүнчө учурларда Оорулардын расписаниесинин 9-пунктунун "в" пункту боюнча катардагы эмес кызматка жарактуу деп табылышы мүмкүн.</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Орточо көрүнгөн тромбоцитопения жана геморрагендик эпизоддун билиниши жана гормоналдык терапияны кармоонун зарылчылыгы жок жай өөрчүү мезгилиндеги оорулар Оорулардын расписаниесинин 9-пунктунун "в" бөлүмчөсү боюнча күбөлөндүрүлөт.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Кан оорулардын системасына шартталбаган, бирок тамактануунун начарлоосун, ишмердүүлүктүн төмөндөшүн коштогон орточо көрүнгөн анемияда, лейкопенияда жана ар түрдүү этиологиядагы тромбоцитопенияда Оорулардын расписаниесинин 9-пунктунун "г" бөлүмчөсү боюнча токтом кабыл алынат. Геморрагиалдык васкулиттин жөнөкөй формалары менен күбөлөндүрүүчүлөр дарыланууга жатат. Өнөкөт учурда тийиштүү пунктчалар боюнча күбөлөндүрүлөт.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Оорусу боюнча өргүүгө муктаждыгы жөнүндө токтом ишмердүүлүгүнү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толук калыбына жана гематологиялык көрсөткүчтөрдүн нормага келүүсү үчүн бир айдан кем эмес убакыт талап кылынган учурда гана берилет. Ушул эле бөлүмчө Оорулардын расписаниесинин 9-пунктунун III графасы боюнча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үлгөн убактылуу мүнөздөгү ден соолук абалынын жалпы бузулушу менен баштапкы этаптагы кан оорусунун системасы боюнча нурлуу жана цитостатикалык дарылоо шартталат.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10. Жукпаган богогу бар аскерге чакырылуучуларга, аскер кызматчыларына ыкчам дарылоо сунушталат.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lastRenderedPageBreak/>
        <w:t>Дарылануудан канааттандырбаган натыйжа чыккан учурда же операциядан баш тартканда, медициналык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 Оорулардын расписаниесинин 10-пунктунун "а" же "б" бөлүмчөлөрү боюнча жүргүзүлөт.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Аскер кызматчылары алынган натыйжанын жана ыкчам кийлигишүүнү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мүнөзүнө карабай, Оорулардын расписаниесинин 9-пунктунун 11-бөлүмүнүн "г" бөлүмчөсү боюнча бошотуулуга муктаж, ал эми чакырылуучуларга аскердик кызматка аскерге чакырууну кийинкиге калтыруу 6 айга чейин берилет.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Аскердик форма кийимин кийүүгө тоскоол кылбаган жана ички бездердин бузулуусу жок болгон жукпаган богогу барларды аскердик кызматка жарактуулугу күбөлүндү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үүчүлөрдүн Оорулардын расписаниесинин I же III графалары боюнча чектелбейт.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Ички бездердин бузулуусунда Оорулардын расписаниесинин 11-бөлүгү колдонулат.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11. Чакырылуучуларды, аскер кызматчыларды жана аскерге милдеттүүлөрдү медициналык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 стационардык текшерүүдөн жана дарылоодон кийин жүргүзүлөт.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11-пунктунун "а" бөлүмүнө муундук жана диффуздук токсикалык богоктун оор формаларына шартталган, бузулуусунун туруктуу бир кыйла 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үнүшү (биринчи салмагынан 50% чейин арыктоонун тез көрүнүшү, адинамия, көрүнгөн экзофтальм, тынч убакта энтигүү, пульстун ылдамдыгы 1 минутасына 120 жолу жана бат согушу, ар кандай висцералдык кошумча ооруу), ошондой эле кант диабетинин оор формасы, ачкарында гликемия 13,7 ммоль/литр (250 мг/% ашык), кычкылтектин алмашуусунун ордун толтуруу үчүн суткасына инсулиндин 60 же андан кө</w:t>
      </w:r>
      <w:proofErr w:type="gramStart"/>
      <w:r w:rsidRPr="001A7E06">
        <w:rPr>
          <w:rFonts w:ascii="Times New Roman" w:eastAsia="Times New Roman" w:hAnsi="Times New Roman" w:cs="Times New Roman"/>
          <w:color w:val="2B2B2B"/>
          <w:sz w:val="24"/>
          <w:szCs w:val="24"/>
          <w:lang w:eastAsia="ru-RU"/>
        </w:rPr>
        <w:t>п</w:t>
      </w:r>
      <w:proofErr w:type="gramEnd"/>
      <w:r w:rsidRPr="001A7E06">
        <w:rPr>
          <w:rFonts w:ascii="Times New Roman" w:eastAsia="Times New Roman" w:hAnsi="Times New Roman" w:cs="Times New Roman"/>
          <w:color w:val="2B2B2B"/>
          <w:sz w:val="24"/>
          <w:szCs w:val="24"/>
          <w:lang w:eastAsia="ru-RU"/>
        </w:rPr>
        <w:t xml:space="preserve"> бирдиги талап кылынат; ацетонурия, кетоз, туруктуу ретинопатия, ангиопатия, гломерулосклероз. Ушул эле бөлүмчө ички секрециянын бардык без оорулары (гипофиздер, бөйрөк ү</w:t>
      </w:r>
      <w:proofErr w:type="gramStart"/>
      <w:r w:rsidRPr="001A7E06">
        <w:rPr>
          <w:rFonts w:ascii="Times New Roman" w:eastAsia="Times New Roman" w:hAnsi="Times New Roman" w:cs="Times New Roman"/>
          <w:color w:val="2B2B2B"/>
          <w:sz w:val="24"/>
          <w:szCs w:val="24"/>
          <w:lang w:eastAsia="ru-RU"/>
        </w:rPr>
        <w:t>ст</w:t>
      </w:r>
      <w:proofErr w:type="gramEnd"/>
      <w:r w:rsidRPr="001A7E06">
        <w:rPr>
          <w:rFonts w:ascii="Times New Roman" w:eastAsia="Times New Roman" w:hAnsi="Times New Roman" w:cs="Times New Roman"/>
          <w:color w:val="2B2B2B"/>
          <w:sz w:val="24"/>
          <w:szCs w:val="24"/>
          <w:lang w:eastAsia="ru-RU"/>
        </w:rPr>
        <w:t>үндөгү бездер, калкан бездер, паращитовиддик жана жыныс бездери), органдардын жана системалардын кайрылбас өзгөрүүлөрү менен, алардын функциясынын тез бузулушу менен жана орун басардык терапиянын натыйжалуулугунун жоктугу менен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11-пунктунун "б" бөлүмүнө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үүчүнү тиешелүү дарылоо учурунда эмгекке жөндөмдүүлүгү кичине чектелген, эндокриндик органдардын орточо оорлошкон оорулар менен шартталган, туруктуу орточо көрүнгөн бузулуулар кирет. Орто даражадагы оордуктагы тиреотоксикоз ү</w:t>
      </w:r>
      <w:proofErr w:type="gramStart"/>
      <w:r w:rsidRPr="001A7E06">
        <w:rPr>
          <w:rFonts w:ascii="Times New Roman" w:eastAsia="Times New Roman" w:hAnsi="Times New Roman" w:cs="Times New Roman"/>
          <w:color w:val="2B2B2B"/>
          <w:sz w:val="24"/>
          <w:szCs w:val="24"/>
          <w:lang w:eastAsia="ru-RU"/>
        </w:rPr>
        <w:t>ч</w:t>
      </w:r>
      <w:proofErr w:type="gramEnd"/>
      <w:r w:rsidRPr="001A7E06">
        <w:rPr>
          <w:rFonts w:ascii="Times New Roman" w:eastAsia="Times New Roman" w:hAnsi="Times New Roman" w:cs="Times New Roman"/>
          <w:color w:val="2B2B2B"/>
          <w:sz w:val="24"/>
          <w:szCs w:val="24"/>
          <w:lang w:eastAsia="ru-RU"/>
        </w:rPr>
        <w:t xml:space="preserve">үн салмагынан 20% төмөндөө, пульстун ылдамдыгы 1 минутасына 120 жолу сокконго чейин мүнөздүү. Орто оордуктагы кант диабети үчүн гликемия 13,7 ммоль/литр (250 мг/%) ашпаган, глюкозурия 30 граммга чейин (суткасына); кычкылтек алмашуунун ордун толтуруусу кантты төмөндөтүүчү дарыларды ооз аркылуу ичүү менен жетет же ар дайым диеотерапия бетинде суткасына 60 бирдикке чейин инсулин берүүсү </w:t>
      </w:r>
      <w:proofErr w:type="gramStart"/>
      <w:r w:rsidRPr="001A7E06">
        <w:rPr>
          <w:rFonts w:ascii="Times New Roman" w:eastAsia="Times New Roman" w:hAnsi="Times New Roman" w:cs="Times New Roman"/>
          <w:color w:val="2B2B2B"/>
          <w:sz w:val="24"/>
          <w:szCs w:val="24"/>
          <w:lang w:eastAsia="ru-RU"/>
        </w:rPr>
        <w:t>м</w:t>
      </w:r>
      <w:proofErr w:type="gramEnd"/>
      <w:r w:rsidRPr="001A7E06">
        <w:rPr>
          <w:rFonts w:ascii="Times New Roman" w:eastAsia="Times New Roman" w:hAnsi="Times New Roman" w:cs="Times New Roman"/>
          <w:color w:val="2B2B2B"/>
          <w:sz w:val="24"/>
          <w:szCs w:val="24"/>
          <w:lang w:eastAsia="ru-RU"/>
        </w:rPr>
        <w:t>үнөздүү. Анамнезде ацетонурия, кетоз, диабеттик кома жок.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11-пунктунун "в" бө</w:t>
      </w:r>
      <w:proofErr w:type="gramStart"/>
      <w:r w:rsidRPr="001A7E06">
        <w:rPr>
          <w:rFonts w:ascii="Times New Roman" w:eastAsia="Times New Roman" w:hAnsi="Times New Roman" w:cs="Times New Roman"/>
          <w:color w:val="2B2B2B"/>
          <w:sz w:val="24"/>
          <w:szCs w:val="24"/>
          <w:lang w:eastAsia="ru-RU"/>
        </w:rPr>
        <w:t>л</w:t>
      </w:r>
      <w:proofErr w:type="gramEnd"/>
      <w:r w:rsidRPr="001A7E06">
        <w:rPr>
          <w:rFonts w:ascii="Times New Roman" w:eastAsia="Times New Roman" w:hAnsi="Times New Roman" w:cs="Times New Roman"/>
          <w:color w:val="2B2B2B"/>
          <w:sz w:val="24"/>
          <w:szCs w:val="24"/>
          <w:lang w:eastAsia="ru-RU"/>
        </w:rPr>
        <w:t xml:space="preserve">үмүнө киргендер токсикалык богоктун диффуздук формасына келген өпкө (жеңил невроз өңдүү белги, физикалык жүктү тутумдуулугу төмөндөө; </w:t>
      </w:r>
      <w:proofErr w:type="gramStart"/>
      <w:r w:rsidRPr="001A7E06">
        <w:rPr>
          <w:rFonts w:ascii="Times New Roman" w:eastAsia="Times New Roman" w:hAnsi="Times New Roman" w:cs="Times New Roman"/>
          <w:color w:val="2B2B2B"/>
          <w:sz w:val="24"/>
          <w:szCs w:val="24"/>
          <w:lang w:eastAsia="ru-RU"/>
        </w:rPr>
        <w:t>пульстун ылдамдыгы минутасына 100 жолу сокконго чейин, калкан бездердин I-II даражага чейин чоңоюшу), ошондой эле кант диабет формасында гликемия бир сутканын ичинде 8,9 ммоль/литр (160 мг/%) ашпайт жана диета менен нормага жеңил келет; ишмердүүлүгү сакталат.</w:t>
      </w:r>
      <w:proofErr w:type="gramEnd"/>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9-пунктунун "г" бө</w:t>
      </w:r>
      <w:proofErr w:type="gramStart"/>
      <w:r w:rsidRPr="001A7E06">
        <w:rPr>
          <w:rFonts w:ascii="Times New Roman" w:eastAsia="Times New Roman" w:hAnsi="Times New Roman" w:cs="Times New Roman"/>
          <w:color w:val="2B2B2B"/>
          <w:sz w:val="24"/>
          <w:szCs w:val="24"/>
          <w:lang w:eastAsia="ru-RU"/>
        </w:rPr>
        <w:t>л</w:t>
      </w:r>
      <w:proofErr w:type="gramEnd"/>
      <w:r w:rsidRPr="001A7E06">
        <w:rPr>
          <w:rFonts w:ascii="Times New Roman" w:eastAsia="Times New Roman" w:hAnsi="Times New Roman" w:cs="Times New Roman"/>
          <w:color w:val="2B2B2B"/>
          <w:sz w:val="24"/>
          <w:szCs w:val="24"/>
          <w:lang w:eastAsia="ru-RU"/>
        </w:rPr>
        <w:t>үмүнө күчтүү тиреоидиттерден кийинки абал, дарылоодон кийин эндокриндик органдарынын функциясын нормалдаштырууга ыкчам кийлигишүү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I-II даражадагы (ИМТ 30,0 - 34,9), алиментардык семирүүсү бар, Оорулардын расписаниесинин I графасы боюнча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үлгөндөр аскердик кызматка жарактуу деп таанылат.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lastRenderedPageBreak/>
        <w:t>I-II даражадагы (ИМТ 35,0 - 40,0 жана андан артык) алиментардык семирүүсү барда Оорулардын расписаниесинин 11-пунктунун "в" бө</w:t>
      </w:r>
      <w:proofErr w:type="gramStart"/>
      <w:r w:rsidRPr="001A7E06">
        <w:rPr>
          <w:rFonts w:ascii="Times New Roman" w:eastAsia="Times New Roman" w:hAnsi="Times New Roman" w:cs="Times New Roman"/>
          <w:color w:val="2B2B2B"/>
          <w:sz w:val="24"/>
          <w:szCs w:val="24"/>
          <w:lang w:eastAsia="ru-RU"/>
        </w:rPr>
        <w:t>л</w:t>
      </w:r>
      <w:proofErr w:type="gramEnd"/>
      <w:r w:rsidRPr="001A7E06">
        <w:rPr>
          <w:rFonts w:ascii="Times New Roman" w:eastAsia="Times New Roman" w:hAnsi="Times New Roman" w:cs="Times New Roman"/>
          <w:color w:val="2B2B2B"/>
          <w:sz w:val="24"/>
          <w:szCs w:val="24"/>
          <w:lang w:eastAsia="ru-RU"/>
        </w:rPr>
        <w:t>үмү боюнча каралат.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Башка нерседен келип чыккан семирүүдө аскердик кызматка жана аскердик адистик боюнча кызматка негизги оорунун оордугуна жана өтүшүнө байланыштуу Оорулардын тизмесине ылайыктуу бөлүмдө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 боюнча аныкталат.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12. Күбөлөндүрүүчүнүн дене түзүлүшүнүн өнүгүү деңгээли жөнүндө корутунду булчуң системасынын өнүгүү даражасына, бойго жана дененин салмагына, көкүрөктүн айланасына баа берүүнүн негизинде жекече гана берилет. Булчуң системасынын өрчүүсүнө баа берүүдө тери алдындагы -май клеткаларынын чогулуу деңгээли, ошондой эле рельефтүү эмес булчуңдары менен бою узун адамдардын скелеттик булчуңунун өзгөчөлүгү эске алынат.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Булчуң системасынын начар өрчүүсү булчуңдун былбырап калышы, контурлардын рельефинин жоктугу жана булчуң массасынын жетишпестиги, акырек жана далынын чыгышы, көкүрөк клеткасынын өсүүсүнүн кечигиши, далынын төмөнкү бурчтарынын таралуусу (канат сымал далылар) менен мүнөздөлөт.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Чектөө даражасынын таблицасынын (</w:t>
      </w:r>
      <w:hyperlink r:id="rId6" w:anchor="pr4" w:history="1">
        <w:r w:rsidRPr="001A7E06">
          <w:rPr>
            <w:rFonts w:ascii="Times New Roman" w:eastAsia="Times New Roman" w:hAnsi="Times New Roman" w:cs="Times New Roman"/>
            <w:color w:val="0000FF"/>
            <w:sz w:val="24"/>
            <w:szCs w:val="24"/>
            <w:u w:val="single"/>
            <w:lang w:val="ky-KG" w:eastAsia="ru-RU"/>
          </w:rPr>
          <w:t>4-тиркеме</w:t>
        </w:r>
      </w:hyperlink>
      <w:r w:rsidRPr="001A7E06">
        <w:rPr>
          <w:rFonts w:ascii="Times New Roman" w:eastAsia="Times New Roman" w:hAnsi="Times New Roman" w:cs="Times New Roman"/>
          <w:color w:val="2B2B2B"/>
          <w:sz w:val="24"/>
          <w:szCs w:val="24"/>
          <w:lang w:val="ky-KG" w:eastAsia="ru-RU"/>
        </w:rPr>
        <w:t>) талаптарына ылайык денесинин жакшы өрчүүсү менен, жакшы тамактанган, дене түзүлүшү пропорциялуу аскерге чакырылуучулар аскердик кызматка жарактуу деп таанылып, Кыргыз Республикасынын Куралдуу Күчтөрүнө жана башка аскердик түзүлүштөрүнө, аскердик кызмат каралган мамлекеттик органдарга дайындалышат.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Чакырылуучулардын денесинин жалпы өрчүүсүнүн деңгээли нормадагы жана тамактануунун бузулуусундагы бойдун жана дене салмагынын катышы (</w:t>
      </w:r>
      <w:hyperlink r:id="rId7" w:anchor="pr28" w:history="1">
        <w:r w:rsidRPr="001A7E06">
          <w:rPr>
            <w:rFonts w:ascii="Times New Roman" w:eastAsia="Times New Roman" w:hAnsi="Times New Roman" w:cs="Times New Roman"/>
            <w:color w:val="0000FF"/>
            <w:sz w:val="24"/>
            <w:szCs w:val="24"/>
            <w:u w:val="single"/>
            <w:lang w:val="ky-KG" w:eastAsia="ru-RU"/>
          </w:rPr>
          <w:t>28-тиркеме</w:t>
        </w:r>
      </w:hyperlink>
      <w:r w:rsidRPr="001A7E06">
        <w:rPr>
          <w:rFonts w:ascii="Times New Roman" w:eastAsia="Times New Roman" w:hAnsi="Times New Roman" w:cs="Times New Roman"/>
          <w:color w:val="2B2B2B"/>
          <w:sz w:val="24"/>
          <w:szCs w:val="24"/>
          <w:lang w:val="ky-KG" w:eastAsia="ru-RU"/>
        </w:rPr>
        <w:t>) таблицасы боюнча аныкталат. Чакырылуучуларга тамактануусунун жетишпестигинде (ДСИ-18,5 аз) же тамактануусунун аздыгында (ДСИ 18,5-19,4), бою 160 см төмөн болсо, дарылануудан жана текшерилүүдөн өтүү үчүн, милдеттүү түрдө эндокринологдун кароосунан өтүү менен 6 айга аскерге чакыруу мөөнөтү жылдырылат.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Аскерге чакыруу мөөнөтүн 6 айга жылдыргандан кийин, келээрки чакырылууга чейин бою 160 см (150 см жогору) жетпесе, чакырылуучулар аскердик кызматка 5-даражадагы чектелүү менен жарактуу болуп таанылат.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Эгер аскерге чакыруу мөөнөтүн 6 айга жылдыргандан кийин жана чакырылуучунун ден соолугун текшерүү актысынын (</w:t>
      </w:r>
      <w:hyperlink r:id="rId8" w:anchor="pr11" w:history="1">
        <w:r w:rsidRPr="001A7E06">
          <w:rPr>
            <w:rFonts w:ascii="Times New Roman" w:eastAsia="Times New Roman" w:hAnsi="Times New Roman" w:cs="Times New Roman"/>
            <w:color w:val="0000FF"/>
            <w:sz w:val="24"/>
            <w:szCs w:val="24"/>
            <w:u w:val="single"/>
            <w:lang w:val="ky-KG" w:eastAsia="ru-RU"/>
          </w:rPr>
          <w:t>11-тиркеме</w:t>
        </w:r>
      </w:hyperlink>
      <w:r w:rsidRPr="001A7E06">
        <w:rPr>
          <w:rFonts w:ascii="Times New Roman" w:eastAsia="Times New Roman" w:hAnsi="Times New Roman" w:cs="Times New Roman"/>
          <w:color w:val="2B2B2B"/>
          <w:sz w:val="24"/>
          <w:szCs w:val="24"/>
          <w:lang w:val="ky-KG" w:eastAsia="ru-RU"/>
        </w:rPr>
        <w:t>) жыйынтыгында дене массасынын ылдыйлашына алып келген оорулары аныкталбаса, чакырылуучулар тамактануусунун жетишпестигинен улам (ДСИ 18,5 аз) аскердик кызматка 5-даражадагы чектелүү менен жарактуу, ал эми тамактануусунун аздыгы менен (ДСИ 18,5-19,4) аскердик кызматка 4-даражадагы чектелүү менен жарактуу болуп таанылат.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Тамактануусунун аздыгы же жетишпестиги менен шартталган оорулар аныкталса, чакырылуучулар оорулардын жүгүртмөсүнүн тийиштүү пункттары боюнча күбөлөндүрүлөт.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Медициналык күбөлөндүрүүдөн өткөн жарандар Кыргыз Республикасынын Куралдуу Күчтөрүнүн бирикмелерине, бөлүктөрүнө жана мекемелерине контракт боюнча аскердик кызматка чакырууда бойлору эркектер үчүн 160 см кем эмес жана аялдар үчүн 158 см кем эмес болсо аскердик кызматка жарактуу болуп таанылат.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Аскердик жогорку окуу жайларга тапшырган талапкерлердин бойлору эркектер үчүн 157 см кем эмес жана аялдар үчүн 155 см кем эмес болсо, күбөлөндүрүү убагында 18 жашка толо элек жана аларда ушуларга алып келген оорулар аныкталбаса, аскердик кызматка жарактуу болуп таанылат.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13. Оорулардын расписаниесинин 13-бөлүгү психоздорду, муун ооруларында психикалык бузулууларын, мурда интоксикация жана мээ инфекциялары менен ооругандын кесепети, ошондой эле ар түрдүү чыккан инволюциондук психоздорду, борбордук нерв системасынын дегенеративдик ооруларын жана психикалык бузулуулары менен баш мээнин башка органикалык ооруларын, ошондой эле баш сөөктүн жабык жана кирген травмалардын: эсинин, интеллектинин, эмоционалдуу-</w:t>
      </w:r>
      <w:r w:rsidRPr="001A7E06">
        <w:rPr>
          <w:rFonts w:ascii="Times New Roman" w:eastAsia="Times New Roman" w:hAnsi="Times New Roman" w:cs="Times New Roman"/>
          <w:color w:val="2B2B2B"/>
          <w:sz w:val="24"/>
          <w:szCs w:val="24"/>
          <w:lang w:val="ky-KG" w:eastAsia="ru-RU"/>
        </w:rPr>
        <w:lastRenderedPageBreak/>
        <w:t>эркин чөйрөнүн бузулушунан, астеникалык абалдын карманган же жеңил пайда болуусунан кийин өнүккөн нервдик-психикалык ишмердүүлүгүнүн бузулуусун карайт.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13-пунктунун "а" пунктчасына интеллектуалдык-мнестикалык бузулуулардын, инсандын психоорганикалык тиби боюнча өзгөрүүсүнүн көрүнүүсү менен психикалык бузулуулар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13-пунктунун "б" пунктчасына психикалык оорунун даражасына жетпеген жана ошол үчүн "а" бөлүмчөсүнүн кирүүгө мүмкүн эмес, психикалык жактан орточо бузулуусунун көрүнүүсү менен борбордук нерв системасынын органикалык бузулуусунун пайда болуусу, туруктуу эмоционалдык-эркин жана эндокриндик-вегативдик бузулуулары менен психикалык бузулуулар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Чектелген паталогиялык резидуалдык шартталган психикалык чөйрөдөгү кыйшаюулары бар чакырылуучуларга, психикалык өнүгүүсүндөгү артта калуулары менен (же башка бузулуулар) невротикалык реакция деп аныкталган, стационардык жана амбулатордук дарылоонун жыйынтыгы боюнча бул бузулуулардын оң динамикасында аскердик кызматка мөөнөтүнөн калтыруу көрсөтүлбөйт. Дарылануунун (текшерүүнүн) жыйынтыгы боюнча динамикага макул келбегенде, аларга Оорулардын расписаниесинин 12-пунктунун салыштырмалуу аскердик кызматка аскерге чакырууну кийинкиге калтыруу сунушталат. Зарыл учурда бул чакырылуучулар стационардык текшерүүгө жана дарыланууга жиберилет.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Психикалык жактан бузулуулардын орточо көрүнүшү менен борбордук нерв системасынын органикалык бузулуусунун пайда болуусу менен чакырылуучулар, аскер кызматчылары ушул берененин "б" пунктчасы боюнча күбөлөндүрүлөт. Күчтүү эмес калдык пайда болууларда медициналык күбөлөндүрүүнү Оорулардын расписаниесинин 22-бөлүгү, ал эми калдыксыз органикалык пайда болуулар күчтүү оорудан кийин Оорулардын расписаниесинин 28-бөлүгү боюнча өтөт.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14. Шизофрения диагнозун коюуда эң чоң жоопкерчилик менен мамиле кылуу керек. Шизофренияга шек саноонун бардык учурларында жогору квалификацияланган адистерди тартуу менен сөзсүз түрдө стационардык текшерүү, себеби дегенде шизофрениянын белгилерине көпчүлүк учурда ал адамдын индивиддик өзгөчөлүгү болгон мүнөзүнү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жана жүрүм-турумунун кээ бир өзгөчөлүктөрүн жана кайсы бир оору процессинин негизине ээ эместигине кошууну тажрыйба көрсөткөн. Инфекциялар жана интоксикациялар менен чакырылган психикалык ишмердүүлүктүн бузулуусуна өткөн жана негизи боюнча генездин инфекциондук-интоксикациондук психоз болгон сыяктуу кээде шизофрениянын белгисине кошушат, аларды Оорулардын расписаниесинин 16-бөлүгү боюнча кароого тийиш. Ошондуктан, диагноздун туура эмес коюулушунан качуу үчүн, ооругандардын дене абалын жана текшерүүнү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маалыматтарын өздөштүрүүдө катуу көңүл бурууга зарыл. Шизофрения жана психикалык бузулуулардын (инсандын параноиддик абалы, параноялдык өөрчүүсү ж.б.) башка формалары ортосунда дифференциалдык диагностика болгон учурда кыйынчылыкты алып келсе, медициналык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үүдө Оорулардын расписаниесинин ылайыктуу бөлүмдөрүн зарыл түрдө колдонуу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Атайын медициналык мекемелерде дарылангандыгы жана байкалгандыгы жөнүндө дарылануу медициналык документтер менен тастыкталган эндогендик психоз барында I графа боюнча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үлгөндөр, ошондой эле аскердик кызматты эмес жаткан жана аскердик кызматка өтүп жаткан жарандарды аскердик кызматка жарандардын жарактуулугунун категориялары жөнүндө суроо стационардык текшерүүсүз чечүүгө мүмкүн.</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15. Оорулардын расписаниесинин 9-пунктунун "а" пунктчасына тез 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үнгөн же маниакалдуу-депрессивдик психоздун кечиккен формалары жана бат кайталануучу фазалары менен циклотемия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16. Ар түрдүү генездеги интоксикациялык жана инфекциондук психоздорду карайт. </w:t>
      </w:r>
      <w:proofErr w:type="gramStart"/>
      <w:r w:rsidRPr="001A7E06">
        <w:rPr>
          <w:rFonts w:ascii="Times New Roman" w:eastAsia="Times New Roman" w:hAnsi="Times New Roman" w:cs="Times New Roman"/>
          <w:color w:val="2B2B2B"/>
          <w:sz w:val="24"/>
          <w:szCs w:val="24"/>
          <w:lang w:eastAsia="ru-RU"/>
        </w:rPr>
        <w:t>Бул</w:t>
      </w:r>
      <w:proofErr w:type="gramEnd"/>
      <w:r w:rsidRPr="001A7E06">
        <w:rPr>
          <w:rFonts w:ascii="Times New Roman" w:eastAsia="Times New Roman" w:hAnsi="Times New Roman" w:cs="Times New Roman"/>
          <w:color w:val="2B2B2B"/>
          <w:sz w:val="24"/>
          <w:szCs w:val="24"/>
          <w:lang w:eastAsia="ru-RU"/>
        </w:rPr>
        <w:t xml:space="preserve"> жакка радиоактивдүү заттардын таасиринде шартталган, иондошкон </w:t>
      </w:r>
      <w:r w:rsidRPr="001A7E06">
        <w:rPr>
          <w:rFonts w:ascii="Times New Roman" w:eastAsia="Times New Roman" w:hAnsi="Times New Roman" w:cs="Times New Roman"/>
          <w:color w:val="2B2B2B"/>
          <w:sz w:val="24"/>
          <w:szCs w:val="24"/>
          <w:lang w:eastAsia="ru-RU"/>
        </w:rPr>
        <w:lastRenderedPageBreak/>
        <w:t>нурлануунун башка булактарынан, ракеталык күйүүчү майлардын жана башкалардын жыйындысынан психикалык бузулуулар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Медициналык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 xml:space="preserve">үү учурунда ички органдарынын жана нервдик-психикалык чөйрөсү жагынан патологиясы жок, жогоруда көрсөтүлгөн анамнездеги психоздордун бар болушу аскердик кызматка жарактуу эмес деп күбөлөндүрүүчүлөрдү таанууга укук бербейт. </w:t>
      </w:r>
      <w:proofErr w:type="gramStart"/>
      <w:r w:rsidRPr="001A7E06">
        <w:rPr>
          <w:rFonts w:ascii="Times New Roman" w:eastAsia="Times New Roman" w:hAnsi="Times New Roman" w:cs="Times New Roman"/>
          <w:color w:val="2B2B2B"/>
          <w:sz w:val="24"/>
          <w:szCs w:val="24"/>
          <w:lang w:eastAsia="ru-RU"/>
        </w:rPr>
        <w:t>Бул</w:t>
      </w:r>
      <w:proofErr w:type="gramEnd"/>
      <w:r w:rsidRPr="001A7E06">
        <w:rPr>
          <w:rFonts w:ascii="Times New Roman" w:eastAsia="Times New Roman" w:hAnsi="Times New Roman" w:cs="Times New Roman"/>
          <w:color w:val="2B2B2B"/>
          <w:sz w:val="24"/>
          <w:szCs w:val="24"/>
          <w:lang w:eastAsia="ru-RU"/>
        </w:rPr>
        <w:t xml:space="preserve"> психоздордун жакшы натыйжасы дарылоо мекемелеринде текшерүү менен тастыкталышы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Текшерүүнү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жана медициналык күбөлөндүрүүнүнүн натыйжалары жөнүндө документтерде өзүнүн артынан психикалык бузулууну өөрчүтүүнү тарткан негизги оору көрсөтүлөт.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16-пунктунун "а" бөлүмүнү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клиникалык көрсөтүүсү же узак мезгилдиги менен тез көрүнгөн психикалык абал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16-пунктунун "б" пунктчасына - клиникалык 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үнүүсү менен орточо көрүнгөн же инсандын патологиялык өзгөрүүсүнө алып келген экинчи психоздордон кийин же туруктуу (3 айдан артык) астеникалык абал (церебрастения)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III графасы боюнча, Оорулардын расписаниесинин 16-пунктунун "б" бөлүмү боюнча өнөкө</w:t>
      </w:r>
      <w:proofErr w:type="gramStart"/>
      <w:r w:rsidRPr="001A7E06">
        <w:rPr>
          <w:rFonts w:ascii="Times New Roman" w:eastAsia="Times New Roman" w:hAnsi="Times New Roman" w:cs="Times New Roman"/>
          <w:color w:val="2B2B2B"/>
          <w:sz w:val="24"/>
          <w:szCs w:val="24"/>
          <w:lang w:eastAsia="ru-RU"/>
        </w:rPr>
        <w:t>тт</w:t>
      </w:r>
      <w:proofErr w:type="gramEnd"/>
      <w:r w:rsidRPr="001A7E06">
        <w:rPr>
          <w:rFonts w:ascii="Times New Roman" w:eastAsia="Times New Roman" w:hAnsi="Times New Roman" w:cs="Times New Roman"/>
          <w:color w:val="2B2B2B"/>
          <w:sz w:val="24"/>
          <w:szCs w:val="24"/>
          <w:lang w:eastAsia="ru-RU"/>
        </w:rPr>
        <w:t xml:space="preserve">үү алкоголдук (баңгилик) менен ооругандарды, инсандын потологиялык өзгөрүүсү бар же туруктуу дене бузулуусу пайда болгондо (боор, ичеги-карындын функциялары, жүрөк-кан тамыр системасынын ж.б. бузулушу), ошондой эле стационарда ийгиликсиз экинчи, атайын дарылоодо же дарыланууга шарттардын жоктугунда бул адамдарга аскердик кызматка жараксыздыгы </w:t>
      </w:r>
      <w:proofErr w:type="gramStart"/>
      <w:r w:rsidRPr="001A7E06">
        <w:rPr>
          <w:rFonts w:ascii="Times New Roman" w:eastAsia="Times New Roman" w:hAnsi="Times New Roman" w:cs="Times New Roman"/>
          <w:color w:val="2B2B2B"/>
          <w:sz w:val="24"/>
          <w:szCs w:val="24"/>
          <w:lang w:eastAsia="ru-RU"/>
        </w:rPr>
        <w:t>ж</w:t>
      </w:r>
      <w:proofErr w:type="gramEnd"/>
      <w:r w:rsidRPr="001A7E06">
        <w:rPr>
          <w:rFonts w:ascii="Times New Roman" w:eastAsia="Times New Roman" w:hAnsi="Times New Roman" w:cs="Times New Roman"/>
          <w:color w:val="2B2B2B"/>
          <w:sz w:val="24"/>
          <w:szCs w:val="24"/>
          <w:lang w:eastAsia="ru-RU"/>
        </w:rPr>
        <w:t>өнүндө токтом кабыл алынат. Мындай учурда токтом көрсөтүлгөн дене бузулууларды алдын ала караган Оорулардын расписаниесинин 16-пунктунун "б" бөлүмчөсүнү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негизинин катарында, ушундай эле Оорулардын расписаниесинин ылайыктуу бөлүктөрү менен кабыл алынат.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Аскерге чакырылуучу аскер кызматчыларына стационардык шарттарда өнөкө</w:t>
      </w:r>
      <w:proofErr w:type="gramStart"/>
      <w:r w:rsidRPr="001A7E06">
        <w:rPr>
          <w:rFonts w:ascii="Times New Roman" w:eastAsia="Times New Roman" w:hAnsi="Times New Roman" w:cs="Times New Roman"/>
          <w:color w:val="2B2B2B"/>
          <w:sz w:val="24"/>
          <w:szCs w:val="24"/>
          <w:lang w:eastAsia="ru-RU"/>
        </w:rPr>
        <w:t>тт</w:t>
      </w:r>
      <w:proofErr w:type="gramEnd"/>
      <w:r w:rsidRPr="001A7E06">
        <w:rPr>
          <w:rFonts w:ascii="Times New Roman" w:eastAsia="Times New Roman" w:hAnsi="Times New Roman" w:cs="Times New Roman"/>
          <w:color w:val="2B2B2B"/>
          <w:sz w:val="24"/>
          <w:szCs w:val="24"/>
          <w:lang w:eastAsia="ru-RU"/>
        </w:rPr>
        <w:t>үү алкоголдук (оорунун стадиясына көз каранды эмес) же баңгилик диагнозу коюлганда ушул бөлүмдүн "б" бөлүмчөсү боюнча күбөлөндүрүлөт.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Жогоруда көрсөтүлгөн психикалык же дене бузулушу жок, айрым учурда же кээде баңги затты, алкоголду колдонуу ушул бө</w:t>
      </w:r>
      <w:proofErr w:type="gramStart"/>
      <w:r w:rsidRPr="001A7E06">
        <w:rPr>
          <w:rFonts w:ascii="Times New Roman" w:eastAsia="Times New Roman" w:hAnsi="Times New Roman" w:cs="Times New Roman"/>
          <w:color w:val="2B2B2B"/>
          <w:sz w:val="24"/>
          <w:szCs w:val="24"/>
          <w:lang w:eastAsia="ru-RU"/>
        </w:rPr>
        <w:t>л</w:t>
      </w:r>
      <w:proofErr w:type="gramEnd"/>
      <w:r w:rsidRPr="001A7E06">
        <w:rPr>
          <w:rFonts w:ascii="Times New Roman" w:eastAsia="Times New Roman" w:hAnsi="Times New Roman" w:cs="Times New Roman"/>
          <w:color w:val="2B2B2B"/>
          <w:sz w:val="24"/>
          <w:szCs w:val="24"/>
          <w:lang w:eastAsia="ru-RU"/>
        </w:rPr>
        <w:t>үктү колдонуу үчүн негиз болуп бербейт.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Ооруган, психикалык ишмердүүлүгүнү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нормалдуу толук калыбына келген жана нерв системасынын органикалык пайда болуулары жок келишим боюнча аскер кызматчылары Улуттук Гвардияга жана чек ара бөлүктөрүндөгү кызматка Оорулардын расписаниесинин 16-пунктунун "в" бөлүмчөсү боюнча жараксыз. Өзгөчө учурларда, Оорулардын жана дене-түзүлүшүнүн кемчиликтеринин расписаниесинин III графасы боюнча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 катышында, Оорулардын расписаниесинин 16-пунктунун "в" бөлүмчөсү боюнча астеникалык абалдын (генездин токсикоманиясы эмес) орточо көрүнүүсү барда оорусу боюнча өргүүгө муктаждыгы жөнүндө токтом кабыл алынышы мүмкүн.</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Алкогоголь же </w:t>
      </w:r>
      <w:proofErr w:type="gramStart"/>
      <w:r w:rsidRPr="001A7E06">
        <w:rPr>
          <w:rFonts w:ascii="Times New Roman" w:eastAsia="Times New Roman" w:hAnsi="Times New Roman" w:cs="Times New Roman"/>
          <w:color w:val="2B2B2B"/>
          <w:sz w:val="24"/>
          <w:szCs w:val="24"/>
          <w:lang w:eastAsia="ru-RU"/>
        </w:rPr>
        <w:t>ба</w:t>
      </w:r>
      <w:proofErr w:type="gramEnd"/>
      <w:r w:rsidRPr="001A7E06">
        <w:rPr>
          <w:rFonts w:ascii="Times New Roman" w:eastAsia="Times New Roman" w:hAnsi="Times New Roman" w:cs="Times New Roman"/>
          <w:color w:val="2B2B2B"/>
          <w:sz w:val="24"/>
          <w:szCs w:val="24"/>
          <w:lang w:eastAsia="ru-RU"/>
        </w:rPr>
        <w:t>ңги зат менен күчтүү ууланган адамдарга оорусу боюнча өргүү берилбейт.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Чакырылуучуларга аскердик кызматка аскерге чакырууну кийинкиге калтыруу Оорулардын расписаниесинин "в" бөлүмчөсү боюнча астеникалык абалдын орточо 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үнүшү, инфекция же интоксикация болгондон кийин гана берилет.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17. Оорулардын расписаниесинин 17-пунктунун "а" пунктчасына тийиштүү:</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узак мезгили (реактивдүү депрессия, реактивдүү параноид ж.б.) менен реактивдүү психоздор;</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дайыма туталануу талмасы менен оор туталанган невроздор же дарылоо кыйынчылыгы менен туталануу шалы, дүлөйлү</w:t>
      </w:r>
      <w:proofErr w:type="gramStart"/>
      <w:r w:rsidRPr="001A7E06">
        <w:rPr>
          <w:rFonts w:ascii="Times New Roman" w:eastAsia="Times New Roman" w:hAnsi="Times New Roman" w:cs="Times New Roman"/>
          <w:color w:val="2B2B2B"/>
          <w:sz w:val="24"/>
          <w:szCs w:val="24"/>
          <w:lang w:eastAsia="ru-RU"/>
        </w:rPr>
        <w:t>к</w:t>
      </w:r>
      <w:proofErr w:type="gramEnd"/>
      <w:r w:rsidRPr="001A7E06">
        <w:rPr>
          <w:rFonts w:ascii="Times New Roman" w:eastAsia="Times New Roman" w:hAnsi="Times New Roman" w:cs="Times New Roman"/>
          <w:color w:val="2B2B2B"/>
          <w:sz w:val="24"/>
          <w:szCs w:val="24"/>
          <w:lang w:eastAsia="ru-RU"/>
        </w:rPr>
        <w:t>, же азиздик, ошондой эле сезиминин туталанып күүгүм бузулушу;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lastRenderedPageBreak/>
        <w:t>- бир аз эле нервденүү толук узак мөөнөткө чейин ишмердүүлүгүн жоготууга алып келген неврастениянын тез 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үнгөн формалары;</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аскердик кызматынын милдетин аткаруу мүмкүнчүлүгүнө</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толук айрыган психоастениянын оор учурлары.</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17-пунктунун "б" пунктчасына көтөрүңкү дүүлүгүүдө же психикалык активдүүлүгүнү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төмөндөшү ж.б.у.с. көрүнүшүндөгү, өткөргөн дарылоого карабай бул оорулардын пайда болуусу туруктуу жана узак кармалган жана аскердик милдеттерди аткарууну чектеген даражада көрүнгөн невроздор кирет. Эксперттик чечим стационардык текшерүү жана ийгиликсиз патогенетикалык дарылоодо кабыл алынат;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17-пунктунун "в" пунктчасына дарыланууга жакшы берилген, негизинен эмоционалдык-эркин жана вегетативдик бузулууларга мүнөздүү, кыска мөөнө</w:t>
      </w:r>
      <w:proofErr w:type="gramStart"/>
      <w:r w:rsidRPr="001A7E06">
        <w:rPr>
          <w:rFonts w:ascii="Times New Roman" w:eastAsia="Times New Roman" w:hAnsi="Times New Roman" w:cs="Times New Roman"/>
          <w:color w:val="2B2B2B"/>
          <w:sz w:val="24"/>
          <w:szCs w:val="24"/>
          <w:lang w:eastAsia="ru-RU"/>
        </w:rPr>
        <w:t>тт</w:t>
      </w:r>
      <w:proofErr w:type="gramEnd"/>
      <w:r w:rsidRPr="001A7E06">
        <w:rPr>
          <w:rFonts w:ascii="Times New Roman" w:eastAsia="Times New Roman" w:hAnsi="Times New Roman" w:cs="Times New Roman"/>
          <w:color w:val="2B2B2B"/>
          <w:sz w:val="24"/>
          <w:szCs w:val="24"/>
          <w:lang w:eastAsia="ru-RU"/>
        </w:rPr>
        <w:t>үү нервдик абалдын бир аз көрүнүшү кирет, ошондой эле стресске күчтүү реакция, адаптациянын бузулушу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18. Оорулардын расписаниесинин 18-бөлүгү боюнча инсандын бузулушу менен (параноиддик, сутяждык-параноялык, обсессивдик-фобиялык адаттарынын жана кызыгуусунун бузулушу, туталануу жана башкалар), ошондой эле башка 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үнүштөргө жана туруктуу патологиялык кызыгууга ынтаа болгон адамдар күбөлөндүрүлөт.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Инсандын патологиялык өнүгүүсүнү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диагнозу үчүн зарылдуу түрдө кылдат жана объективдүү чогулган анамнез, стационардагы бардык тараптуу текшерүү керек. Мында инсандын бузулушун туубаса патология катары конкреттүү сырткы зыяндар (травмалар, инфекциялар, интоксикациялар </w:t>
      </w:r>
      <w:proofErr w:type="gramStart"/>
      <w:r w:rsidRPr="001A7E06">
        <w:rPr>
          <w:rFonts w:ascii="Times New Roman" w:eastAsia="Times New Roman" w:hAnsi="Times New Roman" w:cs="Times New Roman"/>
          <w:color w:val="2B2B2B"/>
          <w:sz w:val="24"/>
          <w:szCs w:val="24"/>
          <w:lang w:eastAsia="ru-RU"/>
        </w:rPr>
        <w:t>ж.б</w:t>
      </w:r>
      <w:proofErr w:type="gramEnd"/>
      <w:r w:rsidRPr="001A7E06">
        <w:rPr>
          <w:rFonts w:ascii="Times New Roman" w:eastAsia="Times New Roman" w:hAnsi="Times New Roman" w:cs="Times New Roman"/>
          <w:color w:val="2B2B2B"/>
          <w:sz w:val="24"/>
          <w:szCs w:val="24"/>
          <w:lang w:eastAsia="ru-RU"/>
        </w:rPr>
        <w:t>.) менен себептүү байланышкан психопат өңдүү абалдан айырмалашы керек. Психопат өңдүү абалдагы адамдар нервдик-психикалык патологиянын оору формасын алдын ала караган Оорулардын расписаниесинин ылайыктуу бөлүктө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 боюнча күбөлөндүрүлөт. Инсандын туубаса аномалиясы инсандын психикасы жана анын жүрүм-турумунун туруктуу дисгармониясы менен мүнөздөлөт, ошондуктан, гипердиагностиканы, өзгөчө оорулардын чекке жеткен формаларын алуу менен инсандын бузулуу диагнозуна өзгөчө көңү</w:t>
      </w:r>
      <w:proofErr w:type="gramStart"/>
      <w:r w:rsidRPr="001A7E06">
        <w:rPr>
          <w:rFonts w:ascii="Times New Roman" w:eastAsia="Times New Roman" w:hAnsi="Times New Roman" w:cs="Times New Roman"/>
          <w:color w:val="2B2B2B"/>
          <w:sz w:val="24"/>
          <w:szCs w:val="24"/>
          <w:lang w:eastAsia="ru-RU"/>
        </w:rPr>
        <w:t>л</w:t>
      </w:r>
      <w:proofErr w:type="gramEnd"/>
      <w:r w:rsidRPr="001A7E06">
        <w:rPr>
          <w:rFonts w:ascii="Times New Roman" w:eastAsia="Times New Roman" w:hAnsi="Times New Roman" w:cs="Times New Roman"/>
          <w:color w:val="2B2B2B"/>
          <w:sz w:val="24"/>
          <w:szCs w:val="24"/>
          <w:lang w:eastAsia="ru-RU"/>
        </w:rPr>
        <w:t xml:space="preserve"> буруу жана абайлап мамиле жасоо.</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Келишим боюнча аскер кызматчыларын, курсанттарды жана угуучуларды (офицердик наамына ээ эместер) ушул берене боюнча медициналык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 өздүк делолорду, кызматтык жана медициналык мүнөздөмөлөрүн өздөштүргөндөн кийин жүргүзүлөт.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18-пунктунун "а" пунктчасына тез көрүнгөн, ордуна келтирүүгө болбогон инсандык бузулуулар жана узак мөөнөткө чейин ишмердүүлүгүнө</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айрыган жана аскердик кызматтын милдеттерин аткарууга тоскоол болгон, терең жана туруктуу оорунун пайда болушун мүнөздөгөн инсандын патологиялык өрчүүсү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18-пунктунун "б" пунктчасына аффект учурларында пайда болгон ордуна келүүгө туруксуздугу менен инсандын бузулуу формасынын орточо көрүнүшү, маанайынын туруксуздугу, реактивдүү абалдын өөрчүүсүнү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жеңилдиги, вегетативдик нерв системасынын даана токтото албастыгы кирет. Мындай инсандык бузулуу формаларында эмгекке жарамдуулугу жана профессионалдуу ыктарын жана билимин колдонууда "а" пунктчасына көрсөтүлгөндөй кыйналышпайт.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Инсандын бардык патологиялык структураларынан келип чыкпаган, тартипсиздикти алып келүүчү атайын көрсөтүлгөн жү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үм-турум учуру инсандык бузулуунун белгилери катары бааланбашы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19. Оорулардын расписаниесинин 19-пунктунун "а" пунктчасына акылдын жетилбей калган формасынын бир кыйла 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 xml:space="preserve">үнүшү кирет. Аскерге чакырылуучунун интеллектинин бир кыйла жана ачык дефектеринде аскердик кызматка жараксыздыгы </w:t>
      </w:r>
      <w:r w:rsidRPr="001A7E06">
        <w:rPr>
          <w:rFonts w:ascii="Times New Roman" w:eastAsia="Times New Roman" w:hAnsi="Times New Roman" w:cs="Times New Roman"/>
          <w:color w:val="2B2B2B"/>
          <w:sz w:val="24"/>
          <w:szCs w:val="24"/>
          <w:lang w:eastAsia="ru-RU"/>
        </w:rPr>
        <w:lastRenderedPageBreak/>
        <w:t>жөнүндө суроону дарылоо мекемелерине (анда МСЭК справкасы болсо) аны жибербей туруп чечсе болот. Интеллектуалдыгынын коэффиценти 20-34;</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19 пунктунун "б" пунктчасына социалдык функциясынын төмөндөшүн, когнитивдүү жөндөмдүүлүгүнү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орточо төмөндөшүн, маанайынын туруксуздугун көрсөткөн эмоционалдык-эркин жана жүрүм-турумунун бузулуусу менен орточо жана аз даражадагы жиндилик. Интеллектуалдыгынын коэффициенти 35-49. Мындай диагнозду коюуда, өзгөчө күбөлөндүрүүчүнү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үйдө, өндүрүштө, бөлүкчөлүрдө ж.б. жерлерде жүрүм-турумун мүнөздөгөн маалыматтар менен дарыгерлердин текшерүүсүнүн жыйынтыгы менен дал келбеген учурда сөзсүз түрдө стационардык текшерүү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7-пунктунун "в" пунктчасына акыл жетишпестигинин аз даражасынын көрүнүшү, таануу ишмердүүлүгүнү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бузулушу, оор түшүнүктөрдү иштетүүгө жөндөмдүүлүгү жок болуп көрүнүшүндө, жалпылоо мүмкүнчүлүгү жок, абстрактуу ойлоо, бирок мында күбөлөндүрүүчүлөр жетишээрлик профессионалдык ыктарга ээ, эмоционалдык жактан туруктуулар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Билим жана сөздөрдүн запасынын аздыгы, жаңы жерге көнө албастыгы, окуу программасын жай өздө</w:t>
      </w:r>
      <w:proofErr w:type="gramStart"/>
      <w:r w:rsidRPr="001A7E06">
        <w:rPr>
          <w:rFonts w:ascii="Times New Roman" w:eastAsia="Times New Roman" w:hAnsi="Times New Roman" w:cs="Times New Roman"/>
          <w:color w:val="2B2B2B"/>
          <w:sz w:val="24"/>
          <w:szCs w:val="24"/>
          <w:lang w:eastAsia="ru-RU"/>
        </w:rPr>
        <w:t>шт</w:t>
      </w:r>
      <w:proofErr w:type="gramEnd"/>
      <w:r w:rsidRPr="001A7E06">
        <w:rPr>
          <w:rFonts w:ascii="Times New Roman" w:eastAsia="Times New Roman" w:hAnsi="Times New Roman" w:cs="Times New Roman"/>
          <w:color w:val="2B2B2B"/>
          <w:sz w:val="24"/>
          <w:szCs w:val="24"/>
          <w:lang w:eastAsia="ru-RU"/>
        </w:rPr>
        <w:t>үрүү, тубаса акыл жетишпестигин көрсөтпөйт. Алар толук эмес окутуунун жана тарбиялоонун жыйынтыгы болушу мүмкүн. Жаңы эмгек ыктарына жана билимдерге ийгиликтүү ээ болуу, түзүлгөн кырдаалдын жетишээрлик баа берүү, аскердик кызматтын жана башкалардын талаптарына көнүү керектүү диагностикалык мааниге ээ. Интеллектуалдыгынын коэффиценти 50-69.</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Организмдин жетилүү мезгилин убактылуу пайда кылган психикалык инфантилизм Оорулардын расписаниесинин 12-бөлүгү боюнча каралат.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Хромосома патологиясы менен аскерге чакырылуучулар, аскер кызматчылары диагнозунда патологиялык синдром көрсөтүүсү менен Оорулардын кемчиликтеринин расписаниесинин ылайыктуу бөлүктө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 боюнча күбөлөндүрүлөт.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eastAsia="ru-RU"/>
        </w:rPr>
        <w:t>20.</w:t>
      </w:r>
      <w:r w:rsidR="00337E19" w:rsidRPr="001A7E06">
        <w:rPr>
          <w:rFonts w:ascii="Times New Roman" w:eastAsia="Times New Roman" w:hAnsi="Times New Roman" w:cs="Times New Roman"/>
          <w:color w:val="2B2B2B"/>
          <w:sz w:val="24"/>
          <w:szCs w:val="24"/>
          <w:lang w:eastAsia="ru-RU"/>
        </w:rPr>
        <w:t xml:space="preserve"> </w:t>
      </w:r>
      <w:r w:rsidRPr="001A7E06">
        <w:rPr>
          <w:rFonts w:ascii="Times New Roman" w:eastAsia="Times New Roman" w:hAnsi="Times New Roman" w:cs="Times New Roman"/>
          <w:color w:val="2B2B2B"/>
          <w:sz w:val="24"/>
          <w:szCs w:val="24"/>
          <w:lang w:val="ky-KG" w:eastAsia="ru-RU"/>
        </w:rPr>
        <w:t>Эпилепсиянын криптогендик жана идиопатикалык формаларын алдын ала карайт. Психикалык бузулуулары менен коштолуучу эпилепсия тийиштүү пункттар боюнча каралат. Белгиси бар эпилепсия жана башка пароксизмалдык формадагы пайда болгон талмалар (нарколепсия, каталепсия ж.б.) бул беренеге кирбейт. Мындай учурларда медициналык күбөлөндүрүү негизги оору боюнча жүргүзүлөт: мисалы, эгерде мээнин травмасынын натыйжасында пайда болгон тартышуу. Белгисинде Оорулардын расписаниесинин 13 же 23-бөлүмдөрү боюнча; эгерде каталепсиянын же нарколепсиянын талмалары энцефалит болгон формаларынын бири менен байланышта болсо, Оорулардын расписаниесинин 13, 16 же 23-бөлүмдөрү боюнча ж.б.</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Эпилепсия клиникалык сүрөттөө анализинде эпилептикалык талмалардын дифференцияланган диагностикасын зарылдуу түрдө өткөрүш керек. Талмалардын болушу дарыгерлердин байкоолору менен тастыкталышы керек. Өзгөчө учурларда, эгерде аларда сүрөттөлгөн талмалар жана талмадан кийинки абалды аны эпилептиялуу деп саноого негиз берген медициналык курамдагы эмес официалдуу адамдар жана ылайыктуу командирлер (башчылар) менен бекитилип кол коюлган актылар көңүлгө алынышы мүмкүн. Күмөн саноо учурда, жашаган жери, окуган жери, иштеген жери, кызмат өтөгөн жери боюнча сураштыруу керек. Эгерде стационардык текшерүүдө эпилепсия диагнозу далилденсе, Оорулардын расписаниесинин 20-пунктунун "а" же "б" бөлүкчөлөрү боюнча күбөлөндүрүү жүргүзүлөт.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Талмалардын бат болуусунда (жылына 3төн артык) же калтыраган талмалардын психикалык эквивалентинде, ошондой эле психиканын бузулуусунун өөрчүүсүндө медициналык күбөлөндүрүү "а" бөлүмчөлөрү боюнча жүргүзүлөт. Кээде эквивалентсиз болуп туруучу талмаларда (жылына 2-3 ашык эмес) жана башка психикалык өзгөрүүлөрдөгү эпилепсия үчүн мүнөздөмөдө аскердик кызматка жарактуулугу Оорулардын расписаниесинин 20-пунктунун "б" бөлүмчөсү боюнча аныкталат.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lastRenderedPageBreak/>
        <w:t>Мурда эпилептиялуу талмалардын болгону документтер менен тастыкталган учурларда, бирок акыркы 5 жылда алардын байкалбаганы, ал эми стационардык шарттарда тынч же функционалдык иш кылганда электроэнцефалограмма менен текшерүүдө патологиялык өзгөрүүлөр (пароксизмалдуу катталган ар кандай амплитуданын күчтүү жана жай толкундары, күчтүү-жай толкундун ж.б. топтому, жарым шар ортосундагы ассиметрия) чыкса Оорулардын расписаниесинин 20-пунктунун "б" бөлүмчөсү боюнча күбөлөндүрүү жүргүзүлөт.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Мурда ар түрдүү мүнөздөгү бир жолку талма учурунда (эпилептиялуу реакция) же алсыз көрүнгөн жана сейрек пайда болуучу бир аз талма болгондо, калтыроосуз пароксизмдерде же маанайдын спецификалык бузулуусунда аскердик кызматка жарактуу категориясы жөнүндө суроо стационардык текшерүүдөн кийин чечилет.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21. Оорулардын расписаниесинин 21-пунктунун "а" пунктчасына туруктуу, узак системалуу дарыланууга жатпаган сүйлөөсүнүн бузулуусу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Кекечтенүүдө күбөлөндүрүүчү терең текшерүүгө кабылат. Аскердик кызматка жарактуулугу жөнүндө эксперттик токтом дарылоо-профилактика мекемесинен, аскердик комиссариатынан, аскер кызматына чакырылганга чейин окууган же иштеген жеринен, ошондой эле невропатологдун, психиатрдын жана отолорингологдун (мүмкүнчүлүк болсо логопеддин да) алынган жактыруу кеңеш документтерин кылдат өздөштүрүүнүн негизинде кабыл алынат. Кекечтенүүнүн көрүнгөн даражасы ар кандай шарттарда сүйлөө функциясынын абалын динамикалык байкоо жолу аныктайт жана оорунун пайда болуусунун көп көрүнгөн учуру боюнча бааланат. Эксперттик баада олуттуу маанини башкаруунун жана буйруунун мүнөзү ээлейт, күбөлөндүрүүчүнүн ээлеген кызматы боюнча аткарууда кекечтенүү өлчөмү чагылат.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Катардык кызматка күбөлөндүрүүчүнүн жарактуулугун чектебеген орточо кекечтенүү сүйлөөдө кармап калуу, сүйлөмдүн башында "чалынуу", чоң эмес формадагы калган сөздөр (бир дем алуу менен) эркин айтылганда же бир аз токтоп, бирок сөздөрдү кайталанбаганда эсептелет.</w:t>
      </w:r>
    </w:p>
    <w:p w:rsidR="007D6DA5" w:rsidRPr="001A7E06" w:rsidRDefault="007D6DA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22. 22-пункту борбордук нерв системасынын инфекциялык жана мите ооруларын, жалпы инфекцияларда мээнин же жүлүндүн жабыркашын, курч жана өнөкөт интоксикацияны (менингококтук менингит, сероздук менингит, полиомиелит, кене жана чиркей вирустук энцефалити, кургак  учук, нерв системасынын жабыркашы, демиелинизациялоочу оорулар) карайт.</w:t>
      </w:r>
    </w:p>
    <w:p w:rsidR="007D6DA5" w:rsidRPr="001A7E06" w:rsidRDefault="007D6DA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"А" пунктчасына: терең шал же парез менен коштолгон нерв системасынын оорулары, катуу экинчилик паркинсонизм, катуу жайылган гиперкинез, тез-тез (жылына 5 же андан көп) эпилепсиялык талма, атактикалык бузулуулар, гидроцефалия, клиникалык көрүнүшү менен интракраниалдык басымдын жогорулашы синдрому кирет.</w:t>
      </w:r>
    </w:p>
    <w:p w:rsidR="007D6DA5" w:rsidRPr="001A7E06" w:rsidRDefault="007D6DA5" w:rsidP="001A7E06">
      <w:pPr>
        <w:pStyle w:val="a8"/>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Унутчаак склероз менен ооруган адамдар функциясынын бузулушунун даражасына карабастан, "а" пункту боюнча </w:t>
      </w:r>
      <w:r w:rsidRPr="001A7E06">
        <w:rPr>
          <w:rFonts w:ascii="Times New Roman" w:eastAsia="Times New Roman" w:hAnsi="Times New Roman" w:cs="Times New Roman"/>
          <w:bCs/>
          <w:sz w:val="24"/>
          <w:szCs w:val="24"/>
          <w:lang w:val="ky-KG" w:eastAsia="ru-RU"/>
        </w:rPr>
        <w:t>күбөлөндүрүлөт.</w:t>
      </w:r>
    </w:p>
    <w:p w:rsidR="007D6DA5" w:rsidRPr="001A7E06" w:rsidRDefault="007D6DA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"Б" пунктчасына борбордук нерв тутумунун дисфункциясынын даражасы боюнча аскердик кызмат өтөө мүмкүнчүлүгүн чектеген, бирок аны толугу менен жокко чыгарбаган оорулардын калдык таасири жана кесепеттери кирет (булчуң күчүнүн төмөндөшү, булчуң тонусунун жогорулашы, орточо клиникалык көрүнүшү менен ички баш мээсинин басымынын жогорулашынын синдрому менен гидроцефалия түрүндө энцефалиттин калдык кубулуштары жана орточо гемипарез көрүнүшү), ошондой эле тез-тез (жылына 2 же андан көп жолу) жана узак (кеминде 4 ай) мезгилдер менен ооруган оорулардын декомпенсациясы мезгилдери (аскер кызматчыларында – стационардык  дарылануу шартында, оорусу боюнча өргүүдө болуу же толук бошотулгандыгына байланыштуу).</w:t>
      </w:r>
    </w:p>
    <w:p w:rsidR="007D6DA5" w:rsidRPr="001A7E06" w:rsidRDefault="007D6DA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"В" пунктчасына кыймыл-аракет, сезимталдык жана координациялык функциялардын бир аз бузулушу менен борбордук нерв системасынын бузулушунун кесепеттери жана калдыктары, вегетативдик-кан тамырдык туруксуздук жана дарылоо </w:t>
      </w:r>
      <w:r w:rsidRPr="001A7E06">
        <w:rPr>
          <w:rFonts w:ascii="Times New Roman" w:eastAsia="Times New Roman" w:hAnsi="Times New Roman" w:cs="Times New Roman"/>
          <w:color w:val="202124"/>
          <w:sz w:val="24"/>
          <w:szCs w:val="24"/>
          <w:lang w:val="ky-KG" w:eastAsia="ru-RU"/>
        </w:rPr>
        <w:lastRenderedPageBreak/>
        <w:t>натыйжасыз болгон учурда астеноневротикалык көрүнүштөр кирет. Абалы жакшырганда жана аскердик кызматтын милдеттерин аткаруу мүмкүнчүлүгү калыбына келтирилгенде, күбөлөндүрүү "г" пунктчасы боюнча жүргүзүлөт.</w:t>
      </w:r>
    </w:p>
    <w:p w:rsidR="007D6DA5" w:rsidRPr="001A7E06" w:rsidRDefault="007D6DA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Кургак учук менингитинен жабыркаган аскерге милдеттүүлөр жана аскер кызматчылары функцияларынын бузулушунун даражасына жараша "а", "б", "в" пунктчалары боюнча күбөлөндүрүлүнөт.</w:t>
      </w:r>
    </w:p>
    <w:p w:rsidR="007D6DA5" w:rsidRPr="001A7E06" w:rsidRDefault="007D6DA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"Г" пунктчасына нерв тутумунун бузулушунун кесепеттери жана калдыктары кирет, анда бир аз астеникалык синдром, вегетативдик-кан тамырдык туруксуздук жана айрым чачыранды органикалык белгилер бар. Ушул пунктта көрсөтүлгөн бузуулардын болушу медициналык документтер менен тастыкталууга тийиш, диагноз клиникалык жана атайын изилдөөлөрдүн натыйжалары менен тастыкталууга тийиш. Ошол эле учурда, алгачкы каттоодо, аскердик кызматка (аскердик жыйндарга) чакырылган жарандардын аскердик кызматка жарактуу категориясы жөнүндө корутунду стационардык шарттарда текшерүүдөн өткөндөн кийин чыгарылат.</w:t>
      </w:r>
    </w:p>
    <w:p w:rsidR="001568CA" w:rsidRPr="001A7E06" w:rsidRDefault="001568CA"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23. 23-пункт борбордук нерв тутумундагы өзгөрүүлөрдүн жана мурунку баш же жүлүн мээнин жабыркашы, борбордук нерв тутумунун травмалык жаракаттан улам келип чыккан татаалдашуулар, ошондой эле аба жарылуу толкунунун таасири жана башка тышкы факторлордун болушун камсыз кылат.</w:t>
      </w:r>
    </w:p>
    <w:p w:rsidR="001568CA" w:rsidRPr="001A7E06" w:rsidRDefault="001568CA"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Травманын калдык таасири 6-айдан 2-жылга чейин. Жаракаттын кесепеттери - 2 жылдан кийин. Баш же жүлүн мээнин  жаракат алуу фактысы медициналык документтер менен тастыкталат (амбулатордук картадагы жазуулар, травма жөнүндө маалымкат), жаракаттын эмгекке жөндөмдүүлүгүнө жана аскердик кызмат милдеттерин аткаруусуна таасири аскердик кызматтын мүнөздөмөлөрү менен тастыкталат.</w:t>
      </w:r>
    </w:p>
    <w:p w:rsidR="001568CA" w:rsidRPr="001A7E06" w:rsidRDefault="001568CA"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"А" пунктчасына төмөнкүлөр кирет:</w:t>
      </w:r>
    </w:p>
    <w:p w:rsidR="001568CA" w:rsidRPr="001A7E06" w:rsidRDefault="001568CA"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баш жана жүлүн мээнин функцияларынын оор бузулушу менен болгон травмалык жаракаттын кесепеттери (туруктуу шалга же терең парезге алып келген мээнин оорусу, жамбаш органдарынын иштешинин бузулушу ж.б.);</w:t>
      </w:r>
    </w:p>
    <w:p w:rsidR="001568CA" w:rsidRPr="001A7E06" w:rsidRDefault="001568CA"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мээ заттарынын жабыркоосунун натыйжасында коркалык функцияларынын бузулушу менен (афазия, агнозия, апраксия ж.б.у.с.);</w:t>
      </w:r>
    </w:p>
    <w:p w:rsidR="001568CA" w:rsidRPr="001A7E06" w:rsidRDefault="001568CA"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травмадан кийинки арахноидит, гидроцефалия, </w:t>
      </w:r>
      <w:r w:rsidRPr="001A7E06">
        <w:rPr>
          <w:rFonts w:ascii="Times New Roman" w:eastAsia="Times New Roman" w:hAnsi="Times New Roman" w:cs="Times New Roman"/>
          <w:color w:val="2B2B2B"/>
          <w:sz w:val="24"/>
          <w:szCs w:val="24"/>
          <w:lang w:val="ky-KG" w:eastAsia="ru-RU"/>
        </w:rPr>
        <w:t>ички баш сөөк</w:t>
      </w:r>
      <w:r w:rsidRPr="001A7E06">
        <w:rPr>
          <w:rFonts w:ascii="Times New Roman" w:eastAsia="Times New Roman" w:hAnsi="Times New Roman" w:cs="Times New Roman"/>
          <w:color w:val="202124"/>
          <w:sz w:val="24"/>
          <w:szCs w:val="24"/>
          <w:lang w:val="ky-KG" w:eastAsia="ru-RU"/>
        </w:rPr>
        <w:t xml:space="preserve"> басымдын тез көтөрүлүшүнө алып келген жылына 5 же андан көп жолу эпилепти талма менен.</w:t>
      </w:r>
    </w:p>
    <w:p w:rsidR="001568CA" w:rsidRPr="001A7E06" w:rsidRDefault="001568CA"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"Б" пунктчасына төмөнкүлөр кирет:</w:t>
      </w:r>
    </w:p>
    <w:p w:rsidR="001568CA" w:rsidRPr="001A7E06" w:rsidRDefault="001568CA" w:rsidP="001A7E06">
      <w:pPr>
        <w:pStyle w:val="a7"/>
        <w:numPr>
          <w:ilvl w:val="0"/>
          <w:numId w:val="1"/>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баш жана жүлүн мээнин жабыркашынын кесепеттери, мында очагдык симптомдор жана функциялардын бузулуштары "а" пунктчасында көрсөтүлгөн белгиленген даражага жетпеген:</w:t>
      </w:r>
    </w:p>
    <w:p w:rsidR="001568CA" w:rsidRPr="001A7E06" w:rsidRDefault="001568CA"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мүчөнүн функциясын орточо чектеген парез;</w:t>
      </w:r>
    </w:p>
    <w:p w:rsidR="001568CA" w:rsidRPr="001A7E06" w:rsidRDefault="001568CA"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w:t>
      </w:r>
      <w:r w:rsidRPr="001A7E06">
        <w:rPr>
          <w:rFonts w:ascii="Times New Roman" w:hAnsi="Times New Roman" w:cs="Times New Roman"/>
          <w:sz w:val="24"/>
          <w:szCs w:val="24"/>
          <w:lang w:val="ky-KG"/>
        </w:rPr>
        <w:t>басууда туруксуздук формасындагы каракуш мээнин бузулушунун орточо көрүнүшү, нистагма</w:t>
      </w:r>
      <w:r w:rsidRPr="001A7E06">
        <w:rPr>
          <w:rFonts w:ascii="Times New Roman" w:eastAsia="Times New Roman" w:hAnsi="Times New Roman" w:cs="Times New Roman"/>
          <w:color w:val="202124"/>
          <w:sz w:val="24"/>
          <w:szCs w:val="24"/>
          <w:lang w:val="ky-KG" w:eastAsia="ru-RU"/>
        </w:rPr>
        <w:t xml:space="preserve">, сезимталдык бузуулар </w:t>
      </w:r>
    </w:p>
    <w:p w:rsidR="001568CA" w:rsidRPr="001A7E06" w:rsidRDefault="001568CA"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травмадан кийинки арахноидит, </w:t>
      </w:r>
      <w:r w:rsidRPr="001A7E06">
        <w:rPr>
          <w:rFonts w:ascii="Times New Roman" w:hAnsi="Times New Roman" w:cs="Times New Roman"/>
          <w:sz w:val="24"/>
          <w:szCs w:val="24"/>
          <w:lang w:val="ky-KG"/>
        </w:rPr>
        <w:t>ички баш сөөк басымынын көтөрүлүшүнүн орточо көрүнүшү</w:t>
      </w:r>
      <w:r w:rsidRPr="001A7E06">
        <w:rPr>
          <w:rFonts w:ascii="Times New Roman" w:eastAsia="Times New Roman" w:hAnsi="Times New Roman" w:cs="Times New Roman"/>
          <w:color w:val="202124"/>
          <w:sz w:val="24"/>
          <w:szCs w:val="24"/>
          <w:lang w:val="ky-KG" w:eastAsia="ru-RU"/>
        </w:rPr>
        <w:t xml:space="preserve"> же бир аз жогорулашы менен гидроцефалия, жылына 5 жолудан кем сейрек кездешүүчү </w:t>
      </w:r>
      <w:r w:rsidRPr="001A7E06">
        <w:rPr>
          <w:rFonts w:ascii="Times New Roman" w:eastAsia="Times New Roman" w:hAnsi="Times New Roman" w:cs="Times New Roman"/>
          <w:sz w:val="24"/>
          <w:szCs w:val="24"/>
          <w:lang w:val="ky-KG" w:eastAsia="ru-RU"/>
        </w:rPr>
        <w:t xml:space="preserve">эпилептиформалуу талмалардын </w:t>
      </w:r>
      <w:r w:rsidRPr="001A7E06">
        <w:rPr>
          <w:rFonts w:ascii="Times New Roman" w:eastAsia="Times New Roman" w:hAnsi="Times New Roman" w:cs="Times New Roman"/>
          <w:color w:val="202124"/>
          <w:sz w:val="24"/>
          <w:szCs w:val="24"/>
          <w:lang w:val="ky-KG" w:eastAsia="ru-RU"/>
        </w:rPr>
        <w:t xml:space="preserve">кармоосу. </w:t>
      </w:r>
    </w:p>
    <w:p w:rsidR="001568CA" w:rsidRPr="001A7E06" w:rsidRDefault="001568CA"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"В" пунктчасына төмөнкүлөр кирет:</w:t>
      </w:r>
    </w:p>
    <w:p w:rsidR="001568CA" w:rsidRPr="001A7E06" w:rsidRDefault="001568CA"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02124"/>
          <w:sz w:val="24"/>
          <w:szCs w:val="24"/>
          <w:lang w:val="ky-KG" w:eastAsia="ru-RU"/>
        </w:rPr>
        <w:t>- неврологиялык статуста өзүнчө чачыранды органикалык белгилери (баш сөөк иннервациясынын асимметриясы, анизорефлексия, сезимталдык жеңил бузулуулары ж. б.) аныкталган баш же жүлүн мээнин травмалык жабыркоонун кесепеттери, катуу вегетативдик-кан тамыр туруксуздугу жана туруктуу астено-невротикалык көрүнүштөр менен айкалышкан, ошондой эле органикалык жабыркоо белгилерисиз жана функциянын бузулуусуз баш сөөктүн эски басылган сыныктары кирет.</w:t>
      </w:r>
    </w:p>
    <w:p w:rsidR="001568CA" w:rsidRPr="001A7E06" w:rsidRDefault="001568CA"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Алгачкы каттоого коюлучу жарандар, аскерге чакыруу боюнча аскердик кызматты өтөп жаткан аскер кызматчылары өткөрүлгөн дарылоонун натыйжасында </w:t>
      </w:r>
      <w:r w:rsidRPr="001A7E06">
        <w:rPr>
          <w:rFonts w:ascii="Times New Roman" w:hAnsi="Times New Roman" w:cs="Times New Roman"/>
          <w:sz w:val="24"/>
          <w:szCs w:val="24"/>
          <w:lang w:val="ky-KG"/>
        </w:rPr>
        <w:t xml:space="preserve">жактырылган динамикада оорунун пайда болушунун жоктугунда, ошондой эле </w:t>
      </w:r>
      <w:r w:rsidRPr="001A7E06">
        <w:rPr>
          <w:rFonts w:ascii="Times New Roman" w:hAnsi="Times New Roman" w:cs="Times New Roman"/>
          <w:sz w:val="24"/>
          <w:szCs w:val="24"/>
          <w:lang w:val="ky-KG"/>
        </w:rPr>
        <w:lastRenderedPageBreak/>
        <w:t>узартылган жана кайталанган декомпенсациялардан кийин гана "в" пункту боюнча күбөлөндүрүлөт.</w:t>
      </w:r>
    </w:p>
    <w:p w:rsidR="001568CA" w:rsidRPr="001A7E06" w:rsidRDefault="001568CA" w:rsidP="001A7E0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баш же жүлүн мээнин травмалык жабыркоонун кесепеттери, аларды өткөрүлгөн дарылоонун натыйжасында анча олуттуу эмес  вегитативдик-кан тамырынын туруксуздугу жана астенизация байкалат .</w:t>
      </w:r>
    </w:p>
    <w:p w:rsidR="001568CA" w:rsidRPr="001A7E06" w:rsidRDefault="001568CA"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“Д” пунктчасына төмөнкүлөр кирет:</w:t>
      </w:r>
    </w:p>
    <w:p w:rsidR="001568CA" w:rsidRPr="001A7E06" w:rsidRDefault="001568CA" w:rsidP="001A7E0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баш же жүлүн мээнин жабыркоонун кесепеттери, алардын клиникалык сүрөтүндө астено-невротикалык көрүнүштөр көбүүрөк.</w:t>
      </w:r>
    </w:p>
    <w:p w:rsidR="001568CA" w:rsidRPr="001A7E06" w:rsidRDefault="001568CA" w:rsidP="001A7E0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баш мээнин травмалык жабыркоодон кийин пайда болгон эмоцианалдуу-эрктиүү же интелектуалдык-мнестикалык бузулуштары бар болгондо, күбөлөндүрүү Оорулардын расписаниесинин 13-пункту боюнча өткөрүлөт.</w:t>
      </w:r>
    </w:p>
    <w:p w:rsidR="001568CA" w:rsidRPr="001A7E06" w:rsidRDefault="001568CA" w:rsidP="001A7E0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Борбордук нерв системасынын тышкы факторлорунун таасиринен (радиация, төмөнкү жана жогорку температурадан, жарыктан, абанын же суунун жогорку басымы, башка сырткы таасирлерден) жабыркоонун кесепеттеринен күбөлөндүрүү функцияларынын бузулуусу даражасына жараша «а», «б,», «в» же «г» пунктчалары боюнча өткөрүлөт.</w:t>
      </w:r>
    </w:p>
    <w:p w:rsidR="001568CA" w:rsidRPr="001A7E06" w:rsidRDefault="001568CA" w:rsidP="001A7E0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Баш сөөктүн же жүлүндүн сынуулары жана кемтиктери бар учурда, Оорулардын расписаниесинин 23-пунктунан тышкары, Оорулардын расписаниесинин 84 жана 85-пунктарды колдонуу керек.</w:t>
      </w:r>
    </w:p>
    <w:p w:rsidR="001568CA" w:rsidRPr="001A7E06" w:rsidRDefault="001568CA" w:rsidP="001A7E06">
      <w:pPr>
        <w:pStyle w:val="a8"/>
        <w:ind w:firstLine="709"/>
        <w:jc w:val="both"/>
        <w:rPr>
          <w:rFonts w:ascii="Times New Roman" w:hAnsi="Times New Roman" w:cs="Times New Roman"/>
          <w:sz w:val="24"/>
          <w:szCs w:val="24"/>
          <w:lang w:val="ky-KG" w:eastAsia="ru-RU"/>
        </w:rPr>
      </w:pPr>
      <w:r w:rsidRPr="001A7E06">
        <w:rPr>
          <w:rFonts w:ascii="Times New Roman" w:hAnsi="Times New Roman" w:cs="Times New Roman"/>
          <w:sz w:val="24"/>
          <w:szCs w:val="24"/>
          <w:lang w:val="ky-KG" w:eastAsia="ru-RU"/>
        </w:rPr>
        <w:t>Баш сөөктүн же жүлүндүн курч травма алган адамдарды күбөлөндүрүү Оорулардын расписаниесинин 28-пункту боюнча өткөрүлөт.</w:t>
      </w:r>
    </w:p>
    <w:p w:rsidR="005E0F88" w:rsidRPr="001A7E06" w:rsidRDefault="005E0F88"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24. 24-пункт субарахноиддик, мээге кан куюлуу, башка баш сөөктүн ичинен кан куюлуу, мээнин инфаркты, мээнин кан айлануусунун өтүп кетме бузулушу, дисциркулятордук энцефалопатияны, ошондой эле баш, жүлүн мээнин кан тамырларынынн жабыркашынын кесепеттерин карайт.</w:t>
      </w:r>
    </w:p>
    <w:p w:rsidR="005E0F88" w:rsidRPr="001A7E06" w:rsidRDefault="005E0F88"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"А" пунктчасына төмөнкүлөр кирет:</w:t>
      </w:r>
    </w:p>
    <w:p w:rsidR="005E0F88" w:rsidRPr="001A7E06" w:rsidRDefault="005E0F88" w:rsidP="001A7E06">
      <w:pPr>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w:t>
      </w:r>
      <w:r w:rsidRPr="001A7E06">
        <w:rPr>
          <w:rFonts w:ascii="Times New Roman" w:eastAsia="Times New Roman" w:hAnsi="Times New Roman" w:cs="Times New Roman"/>
          <w:sz w:val="24"/>
          <w:szCs w:val="24"/>
          <w:lang w:val="ky-KG" w:eastAsia="ru-RU"/>
        </w:rPr>
        <w:t xml:space="preserve">функциясынын бузулушунун даражасына көз каранды болбогон кайталанган инсульттар; </w:t>
      </w:r>
    </w:p>
    <w:p w:rsidR="005E0F88" w:rsidRPr="001A7E06" w:rsidRDefault="005E0F88" w:rsidP="001A7E06">
      <w:pPr>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церебралдык же далылык кан айлануунун күчтүү бузулуусунун натыйжасында пайда болгон нерв системасынын функцияларынын туруктуу түшүшү;</w:t>
      </w:r>
    </w:p>
    <w:p w:rsidR="005E0F88" w:rsidRPr="001A7E06" w:rsidRDefault="005E0F88" w:rsidP="001A7E06">
      <w:pPr>
        <w:spacing w:after="6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III стадиядагы дисциркуляцияланган энцефалопатия (гемиплегия, күчтүү парездер, сүйлөө, эс, ойлоосунун бузулушу, паркинсонизмдин пайда болушу, эпилепциялык талмалар, жамбаш органдарынын функцияларынын бузулушу ж.б.);</w:t>
      </w:r>
    </w:p>
    <w:p w:rsidR="005E0F88" w:rsidRPr="001A7E06" w:rsidRDefault="005E0F88"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мээнин кан айлануусунун бузулушунун себебинен келип чыккан мээ жана жүлүн тамырларынын аневризмалары жана артериовеноздук кемтиктери (мальформациялары), ыкчам дарылоодон баш тартканда же операция жасоо мүмкүн эмес болгондо;</w:t>
      </w:r>
    </w:p>
    <w:p w:rsidR="005E0F88" w:rsidRPr="001A7E06" w:rsidRDefault="005E0F88"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"Б" пунктчасына төмөнкүлөр кирет:</w:t>
      </w:r>
    </w:p>
    <w:p w:rsidR="005E0F88" w:rsidRPr="001A7E06" w:rsidRDefault="005E0F88"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эстутумдун өтө тез начарлашы, анын ичинде кесиптик да, иш жндөмдүүлүгүнүн төмөндөөсү, эмоционалдуу-эрк сферасынын бузулушу, так органикалык симптомдор (вестибулярдык, пирамидалуу, псевдобульбардык ж.б.) менен жана көздүн түбүнүн өзгөрүүлөр менен коштолуучу II стадиядагы дискиркуляцияланган энцефалопатия;</w:t>
      </w:r>
    </w:p>
    <w:p w:rsidR="005E0F88" w:rsidRPr="001A7E06" w:rsidRDefault="005E0F88" w:rsidP="001A7E06">
      <w:pPr>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мээ кан айлануусунун өтүп кетме (мээнин транзитордук ишемиясы, гипертоникалык церебралдык кризистер) бузулуусунун бат (жылына 3 же андан артык) болушу;</w:t>
      </w:r>
    </w:p>
    <w:p w:rsidR="005E0F88" w:rsidRPr="001A7E06" w:rsidRDefault="005E0F88"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w:t>
      </w:r>
      <w:r w:rsidR="00AB1E47" w:rsidRPr="001A7E06">
        <w:rPr>
          <w:rFonts w:ascii="Times New Roman" w:eastAsia="Times New Roman" w:hAnsi="Times New Roman" w:cs="Times New Roman"/>
          <w:color w:val="202124"/>
          <w:sz w:val="24"/>
          <w:szCs w:val="24"/>
          <w:lang w:val="ky-KG" w:eastAsia="ru-RU"/>
        </w:rPr>
        <w:t xml:space="preserve"> </w:t>
      </w:r>
      <w:r w:rsidRPr="001A7E06">
        <w:rPr>
          <w:rFonts w:ascii="Times New Roman" w:hAnsi="Times New Roman" w:cs="Times New Roman"/>
          <w:sz w:val="24"/>
          <w:szCs w:val="24"/>
          <w:lang w:val="ky-KG"/>
        </w:rPr>
        <w:t>сезгичтигинин бузулуусу же буттардын жеңил парез түрүндөгү жүлүн кан айлануусунун бузулушунун кесепеттери.</w:t>
      </w:r>
    </w:p>
    <w:p w:rsidR="005E0F88" w:rsidRPr="001A7E06" w:rsidRDefault="005E0F88"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w:t>
      </w:r>
      <w:r w:rsidRPr="001A7E06">
        <w:rPr>
          <w:rFonts w:ascii="Times New Roman" w:hAnsi="Times New Roman" w:cs="Times New Roman"/>
          <w:sz w:val="24"/>
          <w:szCs w:val="24"/>
          <w:lang w:val="ky-KG"/>
        </w:rPr>
        <w:t>кан айлануудан аларды чыгаргандан кийин көпчүлүк артериалдык аневрезимдер;</w:t>
      </w:r>
    </w:p>
    <w:p w:rsidR="005E0F88" w:rsidRPr="001A7E06" w:rsidRDefault="005E0F88" w:rsidP="001A7E06">
      <w:pPr>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ийгиликтүү өтүүсү жана түшүү ордулар орточо көрүнгөнү менен баш же жүлүн мээсинин кан тамырларынын жабыркашы;</w:t>
      </w:r>
    </w:p>
    <w:p w:rsidR="005E0F88" w:rsidRPr="001A7E06" w:rsidRDefault="005E0F88" w:rsidP="001A7E06">
      <w:pPr>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lastRenderedPageBreak/>
        <w:t xml:space="preserve">Кээ бир учурларда, ээлеген кызматын эске алуу менен чоң тажрыйбага жана билимге ээ, бирок чыныгы аскердик кызматта турууга чектүү жашына жетпеген офицердик курамынын адамдарын аскердик кызматка жарактуулугу жөнүндө токтомду Оорулардын расписаниесинин 24-пунктунун "б" пункту боюнча кабыл алууга уруксат берилет. Бул учурларда, мындай токтомду кабыл алууда диспансердик байкоонун жана стационарда болгон маалыматтары, мүмкүнчүлүгү жана максаттуулугу жөнүндө командачылыктын жана аскердик бөлүктүн дарыгерлеринин ой-пикирлери өзгөчө мааниге ээ болот. </w:t>
      </w:r>
    </w:p>
    <w:p w:rsidR="005E0F88" w:rsidRPr="001A7E06" w:rsidRDefault="005E0F88"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"В" пунктчасына төмөнкүлөр кирет:</w:t>
      </w:r>
    </w:p>
    <w:p w:rsidR="005E0F88" w:rsidRPr="001A7E06" w:rsidRDefault="005E0F88"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сейрек кездешүүчү (жылына 2 жолудан ашык эмес) мээнин кан айлануусунун өтүп кетме бузулуулары (мээнин транзитордук ишемиясы, гипертоникалык церебралдык кризтер), калыбына келүүчү неврологиялык жетишсиздик менен инсульт;</w:t>
      </w:r>
    </w:p>
    <w:p w:rsidR="005E0F88" w:rsidRPr="001A7E06" w:rsidRDefault="005E0F88" w:rsidP="001A7E06">
      <w:pPr>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стационардык шарттарда дарылоону талап кылган ар түрдүү формадагы тез (бир айда 1 жана андан артык) жана узак (бир сутка жана андан артык) баш оорунун (мигрендин) талмалары менен оорулары;</w:t>
      </w:r>
    </w:p>
    <w:p w:rsidR="005E0F88" w:rsidRPr="001A7E06" w:rsidRDefault="005E0F88"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медициналык документтер менен тастыкталган жөнөкөй жана калтыраткан эс-учун жоготуулар тез (айына 1 же андан көп) криздери менен вегетативдүү-тамырдын дистониясы. Симптомдору жок артериялык аневризмалар жана артериовеноздук мальформациялар (кемтиктер).</w:t>
      </w:r>
    </w:p>
    <w:p w:rsidR="005E0F88" w:rsidRPr="001A7E06" w:rsidRDefault="005E0F88"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"Г" пунктчасына төмөнкүлөр кирет:</w:t>
      </w:r>
    </w:p>
    <w:p w:rsidR="005E0F88" w:rsidRPr="001A7E06" w:rsidRDefault="005E0F88" w:rsidP="001A7E06">
      <w:pPr>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псевдоневроздук синдром (эмоционалдык туруксуздук, кыжырдануу, эстин начарлоосу, баш оорулары, баш айлануу, уйкунун бузулушу, кулактагы шуулдоо ж.б.) формасындагы I стадиядагы дисциркулятордук энцефалопатия;</w:t>
      </w:r>
    </w:p>
    <w:p w:rsidR="005E0F88" w:rsidRPr="001A7E06" w:rsidRDefault="005E0F88"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документтер менен такстыкьталган, мээнин катуу кан аздыгы менен көрүнгөн (жөнөкөй жана калтыраткан эс-учун жоготуулар) менен сейрек кездешүүчү криздери менен вегетативдүү-тамырдын дистониясы. </w:t>
      </w:r>
      <w:r w:rsidRPr="001A7E06">
        <w:rPr>
          <w:rFonts w:ascii="Times New Roman" w:eastAsia="Times New Roman" w:hAnsi="Times New Roman" w:cs="Times New Roman"/>
          <w:sz w:val="24"/>
          <w:szCs w:val="24"/>
          <w:lang w:val="ky-KG" w:eastAsia="ru-RU"/>
        </w:rPr>
        <w:t>Талмалары бар адамдар терең текшерүүгө жана дарыланууга тийиш. Вегетативдүү-тамырдын дистониянын бар болушу вегетативдүү нерв системасынын функцияларынын бузулуусу коштогон башка оорулар аныкталбаган учурда коюлат.</w:t>
      </w:r>
    </w:p>
    <w:p w:rsidR="005E0F88" w:rsidRPr="001A7E06" w:rsidRDefault="005E0F88"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ар түрдүү формадагы сейрек кездешүүчү талмалары менен баш оорунун (мигрени) оорулары. </w:t>
      </w:r>
    </w:p>
    <w:p w:rsidR="005E0F88" w:rsidRPr="001A7E06" w:rsidRDefault="005E0F88"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hAnsi="Times New Roman" w:cs="Times New Roman"/>
          <w:sz w:val="24"/>
          <w:szCs w:val="24"/>
          <w:lang w:val="ky-KG"/>
        </w:rPr>
        <w:t>Аскердик каттоого алгачкы турууда, аскердик кызматка аскерге чакырылууда, контракт боюнча аскердик кызматка өтүүдө жана аскер кызматчылары башка оорулардын же бузулуулардын (инфекция, травмалар, интоксикациялар ж.б.) натыйжасында эсин жоготуп коюу бар болсо, Оорулардын расписаниесинин ылайыктуу бөлүмдөрү боюнча күбөлөндүрүлөт. Эсин жоготуп койгон адамдар транспорттук каражаттарды, бийиктик менен иштөөнү, кыймылдап турган механизмдерди, отту жана сууну башкарууга жараксыз.</w:t>
      </w:r>
    </w:p>
    <w:p w:rsidR="005E0F88" w:rsidRPr="001A7E06" w:rsidRDefault="005E0F88" w:rsidP="001A7E06">
      <w:pPr>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Мээ кан айлануусунун бузулушуна өтүү менен ооругандан кийин контракт боюнча аскердик кызматын өтүүчү аскер кызматчыларына оорусу боюнча бошотуу же өргүү сунушталышынын зарылдыгы жөнүндө жыйынтыкты Оорулардын расписаниесинин 24-бөлүмүнө ылайык чыгышы мүмкүн.</w:t>
      </w:r>
    </w:p>
    <w:p w:rsidR="005E0F88" w:rsidRPr="001A7E06" w:rsidRDefault="005E0F88" w:rsidP="001A7E06">
      <w:pPr>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Кокустан субарахноиддик кан куюлуу (травмалык эмес) болгондон кийинки Оорулардын расписаниесинин I, II графалары боюнча күбөлөндүрүүчүлөрдү Оорулардын расписаниесинин "а" бөлүкчөсү боюнча, Оорулардын расписаниесинин III графасы боюнча күбөлөндүрүүчүлөрдү Оорулардын расписаниесинин "б" бөлүкчөсү боюнча, ал эми кайталанган субарахноиддик кан куюлуусунда (этиологиясына көз каранды эмес) Оорулардын расписаниесинин 24-пункттун "а" бөлүкчөсү боюнча жыйынтык чыгарылат.</w:t>
      </w:r>
    </w:p>
    <w:p w:rsidR="005E0F88" w:rsidRPr="001A7E06" w:rsidRDefault="005E0F88" w:rsidP="001A7E06">
      <w:pPr>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xml:space="preserve">Баш мээнин кан тамырларынын аневризмдерин, баш же жүлүн мээнин башка кан тамырларынын жабыркоосун хирургиялык дарылоодон кийин Оорулардын расписаниесинин I, II графалары боюнча күбөлөндүрүүчүлөрдү "а" бөлүкчөсү боюнча, </w:t>
      </w:r>
      <w:r w:rsidRPr="001A7E06">
        <w:rPr>
          <w:rFonts w:ascii="Times New Roman" w:eastAsia="Times New Roman" w:hAnsi="Times New Roman" w:cs="Times New Roman"/>
          <w:sz w:val="24"/>
          <w:szCs w:val="24"/>
          <w:lang w:val="ky-KG" w:eastAsia="ru-RU"/>
        </w:rPr>
        <w:lastRenderedPageBreak/>
        <w:t>ал эми радикалдуу операциядан, анын эффективдүүлүгүнөн, баш сөөктүн операциядан кийинки дефекттин өлчөмү, бузулган функциялардын ордуна келүү динамикасына байланыштуу III графасы боюнча күбөлөндүрүүчүлөрдү Оорулардын расписаниесинин 24-пункттунун "а", "б" же "в" бөлүкчөсү боюнча жыйынтык чыгарышат. Баш сөөктүн кемтиги болгондо Оорулардын расписаниесинин 84-беренесинин ылайыктуу пункту боюнча кабыл алынат.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25. Церебралдык дегенерация, Паркинсондун оорусу, баш жана жүлүн мээнин шишиги, жаш церебралдык паралич, сирингомиелия, туубаса аномалиялар ж.б., ошондой эле нерв системасынын тукум куучу оорулары алдын ала карайт.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25-пунктунун "а" пунктчасына оор туубаса аномалиялар (өнүгүүнүн кемчилиги) жана нерв ситемасынын оорулары, ошондой эле тез өөрчүүчү агымы же функциялардын (баш же жүлүн мээнин шишиктери, трофиктин тез бузулушунун көрүнүшү менен сирингомиелия, капталдагы амиотрофиялык склероз, миастения, невралдуу амиотрофия, Фридрейхтин бел атаксиясы жана мозжечковая Пьера-Мари ж.б.) тез бузулушунун коштоосу менен оорулар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"б" пунктчасына функциясынын бузулушу орточо даражада көрүнгөн жана өтүүсү жай мүнөздөлгөн, узак мөөнөттө (бир, эки жыл) симптомдордун өсүүсү (миопатиянын жай өөрчүүчү формасы, булчуңдун кичине атросриясы жана сезүүсүнүн жеңил бузулуусу менен жай өөрчүүчү сирингомиелия, ички баш сөөк гипертензия синдрому менен краниостеноз ж.б.) бар оорулар кирет. Өзгөчө учурларда, чоң тажрыйба жана билимге ээ, аскердик кызматта турууга чектүү жашка толбогон офицердик курамынын адамдарын аскердик кызматка жарактуулугу жөнүндө токтом ээлеген кызматы жана иштин мүнөзү ушул пункт боюнча командачылыктын, аскердик бөлүктүн дарыгеринин ой-пикирин эске алуу менен бирге чечилет.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"в" пунктчасына объективдүү белгилери билинбеген даражада (сезүүсүнүн бөлүнүп бузулуусунун тез эмес көрүнүшү менен сирингомиелия, булчуңдардын атрофиясыз жана трофикалык бузулууларсыз, оорулардын симптомдору ошол эле абалда узакка кармалуусу же өтө эле жай өөрчүшөт ж.б.) көрүнгөн нерв системасынын өтө эле жай өөрчүүгөн оорулары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Баш же жүлүн мээнин жакшы сапаттуу шишигин радикалдуу алып салгандан кийин функциясынын бузулуу даражасына көз каранды күбөлөндүрүү Оорулардын расписаниесинин "а", "б" же "в" пункту боюнча өтөт.</w:t>
      </w:r>
    </w:p>
    <w:p w:rsidR="00522352" w:rsidRPr="001A7E06" w:rsidRDefault="00522352"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hAnsi="Times New Roman" w:cs="Times New Roman"/>
          <w:sz w:val="24"/>
          <w:szCs w:val="24"/>
          <w:lang w:val="ky-KG"/>
        </w:rPr>
        <w:t xml:space="preserve">26. 26-пункт краниалдык (баш сөөк нервдеринин </w:t>
      </w:r>
      <w:r w:rsidRPr="001A7E06">
        <w:rPr>
          <w:rFonts w:ascii="Times New Roman" w:eastAsia="Times New Roman" w:hAnsi="Times New Roman" w:cs="Times New Roman"/>
          <w:color w:val="202124"/>
          <w:sz w:val="24"/>
          <w:szCs w:val="24"/>
          <w:lang w:val="ky-KG" w:eastAsia="ru-RU"/>
        </w:rPr>
        <w:t>II жана VIII парасынан тышкары)</w:t>
      </w:r>
      <w:r w:rsidRPr="001A7E06">
        <w:rPr>
          <w:rFonts w:ascii="Times New Roman" w:hAnsi="Times New Roman" w:cs="Times New Roman"/>
          <w:sz w:val="24"/>
          <w:szCs w:val="24"/>
          <w:lang w:val="ky-KG"/>
        </w:rPr>
        <w:t xml:space="preserve"> далы нервдеринин, дүмүрчөктөрдүн ооруларын жана бузулууларын (биринчи жана экинчи) жана ганглийлерди карайт.</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"А" пунктчасына төмөнкүлөр кирет:</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кесепеттери (оорусу башталгандан алты айга чейин же андан көп сакталуучу неврологиялык симптомдор) </w:t>
      </w:r>
      <w:r w:rsidRPr="001A7E06">
        <w:rPr>
          <w:rFonts w:ascii="Times New Roman" w:hAnsi="Times New Roman" w:cs="Times New Roman"/>
          <w:sz w:val="24"/>
          <w:szCs w:val="24"/>
          <w:lang w:val="ky-KG"/>
        </w:rPr>
        <w:t>сезгенүүдөн жана интоксикациядан пайда болгон</w:t>
      </w:r>
      <w:r w:rsidRPr="001A7E06">
        <w:rPr>
          <w:rFonts w:ascii="Times New Roman" w:eastAsia="Times New Roman" w:hAnsi="Times New Roman" w:cs="Times New Roman"/>
          <w:color w:val="202124"/>
          <w:sz w:val="24"/>
          <w:szCs w:val="24"/>
          <w:lang w:val="ky-KG" w:eastAsia="ru-RU"/>
        </w:rPr>
        <w:t xml:space="preserve"> полиневропатиялар, плексопатиялар,  кыймылдоонун,</w:t>
      </w:r>
      <w:r w:rsidRPr="001A7E06">
        <w:rPr>
          <w:rFonts w:ascii="Times New Roman" w:hAnsi="Times New Roman" w:cs="Times New Roman"/>
          <w:sz w:val="24"/>
          <w:szCs w:val="24"/>
          <w:lang w:val="ky-KG"/>
        </w:rPr>
        <w:t xml:space="preserve"> сезүүнүн жана трофиканын бузулушун олуттуу көрүнүшү менен коштогон, </w:t>
      </w:r>
      <w:r w:rsidRPr="001A7E06">
        <w:rPr>
          <w:rFonts w:ascii="Times New Roman" w:eastAsia="Times New Roman" w:hAnsi="Times New Roman" w:cs="Times New Roman"/>
          <w:color w:val="202124"/>
          <w:sz w:val="24"/>
          <w:szCs w:val="24"/>
          <w:lang w:val="ky-KG" w:eastAsia="ru-RU"/>
        </w:rPr>
        <w:t xml:space="preserve">перифериялык нервдердин шишиктери (булчуңдардын атрофиясы бир тараптуу процессте: ийини - 4 см жогору, билеги - 3 см жогору, саны - 8 см жогору, буттары - 6 см)  жогору) </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lang w:val="ky-KG"/>
        </w:rPr>
      </w:pPr>
      <w:r w:rsidRPr="001A7E06">
        <w:rPr>
          <w:rFonts w:ascii="Times New Roman" w:hAnsi="Times New Roman" w:cs="Times New Roman"/>
          <w:sz w:val="24"/>
          <w:szCs w:val="24"/>
          <w:lang w:val="ky-KG"/>
        </w:rPr>
        <w:t xml:space="preserve">- кыймылдоочу жана вегетативдүү-трофиктик бузулуулары менен туруктуу ооруган синдромдордун коштоосунда тез (жылына 2 жолу) кайталануучу жана узак өтүүчү радикулопатия, ийгиликсиз амбулатордук жана стационардык оорулуунун узартылган дарылануусун (4-6 ай) талап кылган. </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w:t>
      </w:r>
      <w:r w:rsidRPr="001A7E06">
        <w:rPr>
          <w:rFonts w:ascii="Times New Roman" w:hAnsi="Times New Roman" w:cs="Times New Roman"/>
          <w:sz w:val="24"/>
          <w:szCs w:val="24"/>
          <w:lang w:val="ky-KG"/>
        </w:rPr>
        <w:t>ийгиликсиз амбулатордук жана стационардык дарылоодо үч ара нервинин невралгиянын оор формасы.</w:t>
      </w:r>
      <w:r w:rsidRPr="001A7E06">
        <w:rPr>
          <w:rFonts w:ascii="Times New Roman" w:eastAsia="Times New Roman" w:hAnsi="Times New Roman" w:cs="Times New Roman"/>
          <w:color w:val="202124"/>
          <w:sz w:val="24"/>
          <w:szCs w:val="24"/>
          <w:lang w:val="ky-KG" w:eastAsia="ru-RU"/>
        </w:rPr>
        <w:t xml:space="preserve"> </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"Б" пунктчасына төмөнкүлөр кирет:</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4"/>
          <w:szCs w:val="24"/>
          <w:lang w:val="ky-KG" w:eastAsia="ru-RU"/>
        </w:rPr>
      </w:pPr>
      <w:r w:rsidRPr="001A7E06">
        <w:rPr>
          <w:rFonts w:ascii="Times New Roman" w:eastAsia="Times New Roman" w:hAnsi="Times New Roman" w:cs="Times New Roman"/>
          <w:color w:val="000000" w:themeColor="text1"/>
          <w:sz w:val="24"/>
          <w:szCs w:val="24"/>
          <w:lang w:val="ky-KG" w:eastAsia="ru-RU"/>
        </w:rPr>
        <w:t>- перифериялык нервдердин жана түйүндөрдүн оорулары, мында негизги функция орточо бузулат;</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lastRenderedPageBreak/>
        <w:t>- 2-3 ай бою үзгүлтүксүз стационардык жана амбулатордук дарылоону талап кылган өнөкөт кайталануучу радикулопатия, плексопатия, невропатия, невриттер күчөгөн мезгилде дененин аргасыз абалы менен жана нервтердин оорусу коштолгон.</w:t>
      </w:r>
    </w:p>
    <w:p w:rsidR="00522352" w:rsidRPr="001A7E06" w:rsidRDefault="00522352"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02124"/>
          <w:sz w:val="24"/>
          <w:szCs w:val="24"/>
          <w:lang w:val="ky-KG" w:eastAsia="ru-RU"/>
        </w:rPr>
        <w:t>"В" пунктчасына төмөнкүлөр кирет:</w:t>
      </w:r>
    </w:p>
    <w:p w:rsidR="00522352" w:rsidRPr="001A7E06" w:rsidRDefault="00522352" w:rsidP="001A7E06">
      <w:pPr>
        <w:shd w:val="clear" w:color="auto" w:fill="FFFFFF"/>
        <w:spacing w:after="0" w:line="240" w:lineRule="auto"/>
        <w:ind w:firstLine="709"/>
        <w:jc w:val="both"/>
        <w:rPr>
          <w:rFonts w:ascii="Times New Roman" w:hAnsi="Times New Roman" w:cs="Times New Roman"/>
          <w:sz w:val="24"/>
          <w:szCs w:val="24"/>
          <w:lang w:val="ky-KG"/>
        </w:rPr>
      </w:pPr>
      <w:r w:rsidRPr="001A7E06">
        <w:rPr>
          <w:rFonts w:ascii="Times New Roman" w:hAnsi="Times New Roman" w:cs="Times New Roman"/>
          <w:sz w:val="24"/>
          <w:szCs w:val="24"/>
          <w:lang w:val="ky-KG"/>
        </w:rPr>
        <w:t>- кыймылдоо, сезүү жана вегетативдүү-трофикалык бузулуулардын өсүшүнө багыты жок сейрек күчөөсү (жылына 2-жолудан кем) менен перифериялык нервдердин жана түйүндөрдүн  кайталанган оорулары;</w:t>
      </w:r>
    </w:p>
    <w:p w:rsidR="00522352" w:rsidRPr="001A7E06" w:rsidRDefault="00522352"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hAnsi="Times New Roman" w:cs="Times New Roman"/>
          <w:sz w:val="24"/>
          <w:szCs w:val="24"/>
          <w:lang w:val="ky-KG"/>
        </w:rPr>
        <w:t>- буттун функцияларын жана ишмердүүлүгүн бир аз чектеген, мурда күчөп өтүшү менен шартталган ачык көрүнбөгөн көрүнүштөрдүн калдыгы.</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"Г" пунктчасына төмөнкүлөр кирет:</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буттардын функциясын бузбаган жана калыбына келүү тенденциялуу минималдуу рефлектордук жана сезимталдуу бузулуулар түрүндөгү перифериялык нерв ооруларынын көрүнүштөрүнүн калдыгы. </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27. Оорулардын расписаниесинин 27-пункту краниалдык жана далы нервдердин травмалардын, жаракаттардын кесепеттерин карайт.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27-пунктунун "а" пунктчасына кыймылдоо, сезүү чөйрөсүндө жана трофикада (булчуң атрофиясынын тез 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 xml:space="preserve">үнүшү: ийин - 4 см жогору, билек - 3 см жогору, шыйрагы - 6 см: контрактуралар, өнөкөттүү язвалар ж.б.у.с.) тез көрүнгөн жана туруктуу бузулуулары бар нерв стволдорунун жана оролуулардын оор травмаларынын же жаракаттарынын кесепеттери, ошондой эле туруктуу ооруу синдромдорун (каузалгия, невринома, катуу оорууну чакырган </w:t>
      </w:r>
      <w:proofErr w:type="gramStart"/>
      <w:r w:rsidRPr="001A7E06">
        <w:rPr>
          <w:rFonts w:ascii="Times New Roman" w:eastAsia="Times New Roman" w:hAnsi="Times New Roman" w:cs="Times New Roman"/>
          <w:color w:val="2B2B2B"/>
          <w:sz w:val="24"/>
          <w:szCs w:val="24"/>
          <w:lang w:eastAsia="ru-RU"/>
        </w:rPr>
        <w:t>ж.б</w:t>
      </w:r>
      <w:proofErr w:type="gramEnd"/>
      <w:r w:rsidRPr="001A7E06">
        <w:rPr>
          <w:rFonts w:ascii="Times New Roman" w:eastAsia="Times New Roman" w:hAnsi="Times New Roman" w:cs="Times New Roman"/>
          <w:color w:val="2B2B2B"/>
          <w:sz w:val="24"/>
          <w:szCs w:val="24"/>
          <w:lang w:eastAsia="ru-RU"/>
        </w:rPr>
        <w:t>.) коштогон жаракаттардын кесепеттери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тизмесинин 27-пунктунун "б" пунктчасына булчуң тобунун же өзүнчө булчуңдардын парездеринен буттардын (булчуңдардын гипотониясы, булчуң алсыздыгы, арефлексия, түшүү же дүүлүктүрүү тиби боюнча сезгичтигинин бузулушу, трофикалык бузулуулар) негизги функциясынын орточо бузулушунда перифериялык нервдердин жана тарамдардын жабыркашынын кесепеттери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27-пунктунун "в" пунктчасына, буттун функциясы жабыркаганда, бирок катуу даражада бузулбаган (манжалардын кыймыл күчүнүн төмөндөшүндө жана оорук флексиясы чектелгенде бир каржиликтин же чыканак нервдеринин жабыркашы ж.б.у.с.) перифериялык нервдердин жана оролуулардын жабыркашынын кесепеттери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27-пунктунун "г" пунктчасына нервдердин жабыркашынын кесепеттери, алардын функциясынын дээрлик толук ордуна келиши, ал эми жабыркаланган нерв менен иннервируемых сезүү бузулушунун кичине көрүнгөн жана булчуң күчүнүн көп эмес алсыз формасында жеңил калдык пайда болууларга ээ болгондо, буттардын функциясын практикалык түрдө чектебейт.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28. Оорулардын расписаниесинин 28-пунктуна күчтүү инфекциялык, паразиттик жана башка ооруларынан, перифериялык жана борбордук нерв системасынын интоксикациондук жабыркоосунан жана травмаларынан, ошондой эле баш жана жүлүн мээнин күчтүү кан тамырлар ооруларынан кийинки абал кирет. Муну менен дарылоо жана санирован ликвор бүтүп, кийин толук айыгып кетүүсү менен күчтүү сероздук менингит, кене энцефалиттин менингеалдуу формалары, менингококтуу инфекцияларынын (менингит, менингоэнцефалит, менингококкцемия ж.б.) генерализацияланган формалары менен ооругандан кийинки абал кирет. Менингококтуу менингитте ликворду санациялоонун критерийи болуп 75% жана андан артык лимфоциттердин санында цитоздун 50 клеткадан төмөн азайышы эсептелет. Аскер кызматчыларында көрсөтүлгөн оорулардын күчсүз мезгилинде жана толук дарылануу натыйжасында бошотуу сунушталат.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Аскердик кызматка жарактуу деп чакырылуучуларда функциянын бузулушун коштобогон резидуалдык пайда болуулар жокто же органикалык белгилердин бөлүктөрү гана барында табылат.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lastRenderedPageBreak/>
        <w:t>Күчтүү травмаларды алган адамдарга мамиле кылуу: клиникалык көрүнүүсү менен баш мээсинин чайкалуусун же баш мээнин жаракатын алган адамдарга оорусу боюнча өргүүгө зарылдыгы жөнүндө токтом кабыл алынат.</w:t>
      </w:r>
    </w:p>
    <w:p w:rsidR="00522352" w:rsidRPr="001A7E06" w:rsidRDefault="00522352" w:rsidP="001A7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FF0000"/>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29. 29-пункт тубаса жана пайда болгон көз кабактарынын абалынын анатомиялык өзгөрүүлөрүн же жетишпестиктерин, көз кабактардын ооруларын, көз жашынын жолдорун, көздүн чарасы же конъюнктиваларды камтыйт. Аскердик кызматка Куралдуу Күчтөрдүн түрүндө, аскерлердин түрлөрүнө, аскердик-каттоо адистиги боюнча кызмат өтөгөнүнө жарактуу деген корутунду </w:t>
      </w:r>
      <w:r w:rsidRPr="001A7E06">
        <w:rPr>
          <w:rFonts w:ascii="Times New Roman" w:eastAsia="Times New Roman" w:hAnsi="Times New Roman" w:cs="Times New Roman"/>
          <w:sz w:val="24"/>
          <w:szCs w:val="24"/>
          <w:lang w:val="ky-KG" w:eastAsia="ru-RU"/>
        </w:rPr>
        <w:t>анатомиялык өзгөрүүлөрдүн даражасынын оордугуна, оорунун өтүшүнүн оордугуна, дарылоонун натыйжаларына жана көздүн функцияларына жараша чыгарылат.</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"А" пунктчасына төмөнкүлөр кирет:</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көздүн кыймылын бир топ чектеп же көрүүгө тоскоол болгон, кабактын бири-бири менен же көз алмасы менен биригип бүтүшү;</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көздүн дүүлүгүүсүн күчөтүп чыккан, көз кабагынын аӊтарылышы же кирпиктин көз алмасына карай өсүшү;</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көздүн чел кабыгынын жабылышына жол бербеген, көздүн кабагынын (птозду кошпогондо) деформациялык тырыгы жана кемчиликтери, кайрылуусу;</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туруктуу лагофтальм.</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"Б" пунктчасына төмөнкүлөр кирет:</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hAnsi="Times New Roman" w:cs="Times New Roman"/>
          <w:sz w:val="24"/>
          <w:szCs w:val="24"/>
          <w:lang w:val="ky-KG"/>
        </w:rPr>
        <w:t>- тырык өсүндүсү жана кабак четтеринин бир кыйла жыдышы менен тез көрүнгөн язвалык блефариттер;</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w:t>
      </w:r>
      <w:r w:rsidRPr="001A7E06">
        <w:rPr>
          <w:rFonts w:ascii="Times New Roman" w:hAnsi="Times New Roman" w:cs="Times New Roman"/>
          <w:sz w:val="24"/>
          <w:szCs w:val="24"/>
          <w:lang w:val="ky-KG"/>
        </w:rPr>
        <w:t xml:space="preserve">гипертрофия жана өнөкөт </w:t>
      </w:r>
      <w:r w:rsidRPr="001A7E06">
        <w:rPr>
          <w:rFonts w:ascii="Times New Roman" w:eastAsia="Times New Roman" w:hAnsi="Times New Roman" w:cs="Times New Roman"/>
          <w:color w:val="202124"/>
          <w:sz w:val="24"/>
          <w:szCs w:val="24"/>
          <w:lang w:val="ky-KG" w:eastAsia="ru-RU"/>
        </w:rPr>
        <w:t xml:space="preserve">конъюнктивит </w:t>
      </w:r>
      <w:r w:rsidRPr="001A7E06">
        <w:rPr>
          <w:rFonts w:ascii="Times New Roman" w:hAnsi="Times New Roman" w:cs="Times New Roman"/>
          <w:sz w:val="24"/>
          <w:szCs w:val="24"/>
          <w:lang w:val="ky-KG"/>
        </w:rPr>
        <w:t xml:space="preserve">былжыр тканынын астына жат жыйындылардын чогулушу бат (жылына эки жолудан кем эмес) ийгиликсиз стационардык дарылоодон кийин күчөшүнүн бир кыйла көрүнүшү инфильтрациясы; </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w:t>
      </w:r>
      <w:r w:rsidRPr="001A7E06">
        <w:rPr>
          <w:rFonts w:ascii="Times New Roman" w:hAnsi="Times New Roman" w:cs="Times New Roman"/>
          <w:sz w:val="24"/>
          <w:szCs w:val="24"/>
          <w:lang w:val="ky-KG"/>
        </w:rPr>
        <w:t>конъюнктивдин өнөкөт трахоматоздуу жабыркоосу кирет .</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стационардык шарттарда бир нече жолу хирургиялык дарылоодон кийин аяктырууга жатпаган  көз жашынын жолдорунун оорусу жана </w:t>
      </w:r>
      <w:r w:rsidRPr="001A7E06">
        <w:rPr>
          <w:rFonts w:ascii="Times New Roman" w:eastAsia="Times New Roman" w:hAnsi="Times New Roman" w:cs="Times New Roman"/>
          <w:sz w:val="24"/>
          <w:szCs w:val="24"/>
          <w:lang w:val="ky-KG" w:eastAsia="ru-RU"/>
        </w:rPr>
        <w:t xml:space="preserve">канат өӊдүү плеванын </w:t>
      </w:r>
      <w:r w:rsidRPr="001A7E06">
        <w:rPr>
          <w:rFonts w:ascii="Times New Roman" w:eastAsia="Times New Roman" w:hAnsi="Times New Roman" w:cs="Times New Roman"/>
          <w:color w:val="202124"/>
          <w:sz w:val="24"/>
          <w:szCs w:val="24"/>
          <w:lang w:val="ky-KG" w:eastAsia="ru-RU"/>
        </w:rPr>
        <w:t xml:space="preserve">көздүн функциясын прогрессивдүү бузулушу менен оорунун кайталанышы (рецедивдери), </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тубаса же пайда болгон мүнөздөгү птоз, мында</w:t>
      </w:r>
      <w:r w:rsidRPr="001A7E06">
        <w:rPr>
          <w:rFonts w:ascii="Times New Roman" w:hAnsi="Times New Roman" w:cs="Times New Roman"/>
          <w:sz w:val="24"/>
          <w:szCs w:val="24"/>
          <w:lang w:val="ky-KG"/>
        </w:rPr>
        <w:t xml:space="preserve"> маңдай булчуңу күчсүз турганда үстүңкү кабак каректин жарымынан көбүн жаап турат;</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лакопротезди киргизүү менен көз жашынын жолдорун калыбына келтирүү операцияларынан кийинки шарттар.</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Жарандар аскер кызматына чакырылганда жана ЖАОЖ тапшырууда тубаса же пайда болгон мүнөздөгү птоз менен, мында</w:t>
      </w:r>
      <w:r w:rsidRPr="001A7E06">
        <w:rPr>
          <w:rFonts w:ascii="Times New Roman" w:hAnsi="Times New Roman" w:cs="Times New Roman"/>
          <w:sz w:val="24"/>
          <w:szCs w:val="24"/>
          <w:lang w:val="ky-KG"/>
        </w:rPr>
        <w:t xml:space="preserve"> маңдай булчуңу күчсүз турганда </w:t>
      </w:r>
      <w:r w:rsidRPr="001A7E06">
        <w:rPr>
          <w:rFonts w:ascii="Times New Roman" w:eastAsia="Times New Roman" w:hAnsi="Times New Roman" w:cs="Times New Roman"/>
          <w:color w:val="202124"/>
          <w:sz w:val="24"/>
          <w:szCs w:val="24"/>
          <w:lang w:val="ky-KG" w:eastAsia="ru-RU"/>
        </w:rPr>
        <w:t xml:space="preserve">көздүн </w:t>
      </w:r>
      <w:r w:rsidRPr="001A7E06">
        <w:rPr>
          <w:rFonts w:ascii="Times New Roman" w:hAnsi="Times New Roman" w:cs="Times New Roman"/>
          <w:sz w:val="24"/>
          <w:szCs w:val="24"/>
          <w:lang w:val="ky-KG"/>
        </w:rPr>
        <w:t xml:space="preserve">үстүңкү </w:t>
      </w:r>
      <w:r w:rsidRPr="001A7E06">
        <w:rPr>
          <w:rFonts w:ascii="Times New Roman" w:eastAsia="Times New Roman" w:hAnsi="Times New Roman" w:cs="Times New Roman"/>
          <w:color w:val="202124"/>
          <w:sz w:val="24"/>
          <w:szCs w:val="24"/>
          <w:lang w:val="ky-KG" w:eastAsia="ru-RU"/>
        </w:rPr>
        <w:t xml:space="preserve">кабагы каректин үчтөн биринен көбүн </w:t>
      </w:r>
      <w:r w:rsidRPr="001A7E06">
        <w:rPr>
          <w:rFonts w:ascii="Times New Roman" w:hAnsi="Times New Roman" w:cs="Times New Roman"/>
          <w:sz w:val="24"/>
          <w:szCs w:val="24"/>
          <w:lang w:val="ky-KG"/>
        </w:rPr>
        <w:t xml:space="preserve">жаап, </w:t>
      </w:r>
      <w:r w:rsidRPr="001A7E06">
        <w:rPr>
          <w:rFonts w:ascii="Times New Roman" w:eastAsia="Times New Roman" w:hAnsi="Times New Roman" w:cs="Times New Roman"/>
          <w:color w:val="202124"/>
          <w:sz w:val="24"/>
          <w:szCs w:val="24"/>
          <w:lang w:val="ky-KG" w:eastAsia="ru-RU"/>
        </w:rPr>
        <w:t>бирок бир көздүн жарымынан азын жаап же эки көздөгү үчтөн биринен көбү болсо "в" пунктчасына ылайык күбөлөндүрүүлөт, ал эми чектөө даражасы 4.</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Кабактын кырларынын бир аз гиперемиясы менен өзгөчө кабырчыктары бар жөнөкөй блефарит, жеке фолликулары менен фолликулярдык конъюнктивит, </w:t>
      </w:r>
      <w:r w:rsidRPr="001A7E06">
        <w:rPr>
          <w:rFonts w:ascii="Times New Roman" w:hAnsi="Times New Roman" w:cs="Times New Roman"/>
          <w:sz w:val="24"/>
          <w:szCs w:val="24"/>
          <w:lang w:val="ky-KG"/>
        </w:rPr>
        <w:t xml:space="preserve">кабак бурчтарында жана конъюктивалык кошулмалардын (свод) </w:t>
      </w:r>
      <w:r w:rsidRPr="001A7E06">
        <w:rPr>
          <w:rFonts w:ascii="Times New Roman" w:eastAsia="Times New Roman" w:hAnsi="Times New Roman" w:cs="Times New Roman"/>
          <w:color w:val="202124"/>
          <w:sz w:val="24"/>
          <w:szCs w:val="24"/>
          <w:lang w:val="ky-KG" w:eastAsia="ru-RU"/>
        </w:rPr>
        <w:t>бархатталганы менен  конъюнктивасы, трахоматоздук эмес тегиндеги көнъютиванын өзгөчө майда үстүӊкү тырыктары, ошондой эле жыл ичинде трахоматоз процессинин кайтолоосу жок трахоматоз тегиндеги конъюктиванын, көздүн тунук челинин башка өзгөрүүсү жок прогрессиянын кубулуштары жок жалган жана чыныгы канат өӊдүү плева,</w:t>
      </w:r>
      <w:r w:rsidRPr="001A7E06">
        <w:rPr>
          <w:rFonts w:ascii="Times New Roman" w:hAnsi="Times New Roman" w:cs="Times New Roman"/>
          <w:sz w:val="24"/>
          <w:szCs w:val="24"/>
          <w:lang w:val="ky-KG"/>
        </w:rPr>
        <w:t xml:space="preserve"> </w:t>
      </w:r>
      <w:r w:rsidRPr="001A7E06">
        <w:rPr>
          <w:rFonts w:ascii="Times New Roman" w:eastAsia="Times New Roman" w:hAnsi="Times New Roman" w:cs="Times New Roman"/>
          <w:color w:val="202124"/>
          <w:sz w:val="24"/>
          <w:szCs w:val="24"/>
          <w:lang w:val="ky-KG" w:eastAsia="ru-RU"/>
        </w:rPr>
        <w:t>ушул пунктту колдонууга жана</w:t>
      </w:r>
      <w:r w:rsidRPr="001A7E06">
        <w:rPr>
          <w:rFonts w:ascii="Times New Roman" w:hAnsi="Times New Roman" w:cs="Times New Roman"/>
          <w:sz w:val="24"/>
          <w:szCs w:val="24"/>
          <w:lang w:val="ky-KG"/>
        </w:rPr>
        <w:t xml:space="preserve"> </w:t>
      </w:r>
      <w:r w:rsidRPr="001A7E06">
        <w:rPr>
          <w:rFonts w:ascii="Times New Roman" w:eastAsia="Times New Roman" w:hAnsi="Times New Roman" w:cs="Times New Roman"/>
          <w:color w:val="202124"/>
          <w:sz w:val="24"/>
          <w:szCs w:val="24"/>
          <w:lang w:val="ky-KG" w:eastAsia="ru-RU"/>
        </w:rPr>
        <w:t xml:space="preserve">аскер кызматты өтөөгө же аскер окуу жайларына өтүүгө тоскоол </w:t>
      </w:r>
      <w:r w:rsidRPr="001A7E06">
        <w:rPr>
          <w:rFonts w:ascii="Times New Roman" w:hAnsi="Times New Roman" w:cs="Times New Roman"/>
          <w:sz w:val="24"/>
          <w:szCs w:val="24"/>
          <w:lang w:val="ky-KG"/>
        </w:rPr>
        <w:t>көрсөткүч болуп саналбайт.</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Конъюнктиванын жазгы катарасы жана башка аллергиялык жабыркашы, тез көрүнүшүнүн даражасына, оорунун өтүшүнүн оордугуна, курчтугуна, курчушунун күчөшүнө жана дарылоонун натыйжалуулугуна жараша, күбөлөндүрүү "б" же “в” пунктчасы боюнча жүргүзүлөт.</w:t>
      </w:r>
    </w:p>
    <w:p w:rsidR="00522352" w:rsidRPr="001A7E06" w:rsidRDefault="0052235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lastRenderedPageBreak/>
        <w:t>Көздүн функцияларынын туруктуу бузулушу менен трахоманын кесепеттери болгон учурда, корутунду ушул бузууларды караган Оорулардын расписаниеси боюнча тиешелүү пункттарына ылайык чыгарылат.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30. Оорулардын расписаниесинин 30-пунктунда көздүн тунук челинин, ак челинин, кан тамырынын, туберкулездук, люетикалык, дегенеративдик, дистрофиялык тегиндеги торчосунун өнөкөттүү оор дарылануучу же дарыланбоочу ооруларды жана травмалардын кесепеттерин алдын ала карайт.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Люетикалык тегиндеги паренхиматоздуу кератит Ооорулардын расписаниесинин 5-пунктуна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30-пунктунун "а" пунктчасынын көрүү функциясынын төмөндөшүнү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өөрчүүсү менен, консервативдик жана хирургиялык дарылануу үчүн перспективасы азда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Бүткөн процесс менен же сейрек күчөөсү менен өөрчүбөгөн мезгил учурунда, ошондой эле ткандарын алмаштыргандан кийин аскерге чакырылуучулардын, аскер кызматчылардын аскердик кызматка жарактуулугу, 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 функциясына көз каранды жеке аныкталат. Жылына эки же андан кө</w:t>
      </w:r>
      <w:proofErr w:type="gramStart"/>
      <w:r w:rsidRPr="001A7E06">
        <w:rPr>
          <w:rFonts w:ascii="Times New Roman" w:eastAsia="Times New Roman" w:hAnsi="Times New Roman" w:cs="Times New Roman"/>
          <w:color w:val="2B2B2B"/>
          <w:sz w:val="24"/>
          <w:szCs w:val="24"/>
          <w:lang w:eastAsia="ru-RU"/>
        </w:rPr>
        <w:t>п</w:t>
      </w:r>
      <w:proofErr w:type="gramEnd"/>
      <w:r w:rsidRPr="001A7E06">
        <w:rPr>
          <w:rFonts w:ascii="Times New Roman" w:eastAsia="Times New Roman" w:hAnsi="Times New Roman" w:cs="Times New Roman"/>
          <w:color w:val="2B2B2B"/>
          <w:sz w:val="24"/>
          <w:szCs w:val="24"/>
          <w:lang w:eastAsia="ru-RU"/>
        </w:rPr>
        <w:t xml:space="preserve"> күчөшү тез күчөгөн деп эсептелет. Стационарда коюлган жана адаптометриялык жана электрофизиологиялык ыктары менен текшерүү бекиткен темнолук адаптация (гемералопия) бузулуусу менен бирге пигмент менен же ансыз торчонун пигменттүү дегенерация болуусу көздүн башка функцияларына көз карандысыз "а" пунктуна тийиштүү. 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 талаасынын туруктуу ичкерүүсүндө, эгерде эки көзүндө тең 45 градуска чейин астынан жана сыртынан сакталса, Оорулардын расписаниесинин 30-пунктунун "а" пунктчасында, ушундай эле 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 талаасынын ичкерүүсү бир көзүндө болсо, Оорулардын расписаниесинин 30-пунктунун "б" пунктчасынан алынат.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Стационардык шарттарда коюлган, көздүн ичиндеги басымдын жогорулашын (муну менен бирге глаукомоциклдүү криздер) коштогон өнөкө</w:t>
      </w:r>
      <w:proofErr w:type="gramStart"/>
      <w:r w:rsidRPr="001A7E06">
        <w:rPr>
          <w:rFonts w:ascii="Times New Roman" w:eastAsia="Times New Roman" w:hAnsi="Times New Roman" w:cs="Times New Roman"/>
          <w:color w:val="2B2B2B"/>
          <w:sz w:val="24"/>
          <w:szCs w:val="24"/>
          <w:lang w:eastAsia="ru-RU"/>
        </w:rPr>
        <w:t>тт</w:t>
      </w:r>
      <w:proofErr w:type="gramEnd"/>
      <w:r w:rsidRPr="001A7E06">
        <w:rPr>
          <w:rFonts w:ascii="Times New Roman" w:eastAsia="Times New Roman" w:hAnsi="Times New Roman" w:cs="Times New Roman"/>
          <w:color w:val="2B2B2B"/>
          <w:sz w:val="24"/>
          <w:szCs w:val="24"/>
          <w:lang w:eastAsia="ru-RU"/>
        </w:rPr>
        <w:t>үү увиттер Оорулардын расписаниесинин 30-пунктунун "б" пунктчасына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Көздүн тунук челине (кератопротездөөдөн сырткары) оптико-реконструктивдүү операция болгон чакырылуучулардын, аскер кызматчылар аскердик кызматка жарактуулугу көздүн функциясынын абалына көз каранды экендиги аныкталат. Кератопротездөөдөн кийин Оорулардын расписаниесинин бардык графалары боюнча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үүчүлөр көздүн функциясына көз каранды эмес, аскердик каттоодон чыгаруу менен аскердик кызматка жараксыз деп табылат.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31. Бир көзүндөгү афакия жана артифакия, эгерде, экинчи көзүндө чечектин тунаруусу болуп, </w:t>
      </w:r>
      <w:proofErr w:type="gramStart"/>
      <w:r w:rsidRPr="001A7E06">
        <w:rPr>
          <w:rFonts w:ascii="Times New Roman" w:eastAsia="Times New Roman" w:hAnsi="Times New Roman" w:cs="Times New Roman"/>
          <w:color w:val="2B2B2B"/>
          <w:sz w:val="24"/>
          <w:szCs w:val="24"/>
          <w:lang w:eastAsia="ru-RU"/>
        </w:rPr>
        <w:t>бул</w:t>
      </w:r>
      <w:proofErr w:type="gramEnd"/>
      <w:r w:rsidRPr="001A7E06">
        <w:rPr>
          <w:rFonts w:ascii="Times New Roman" w:eastAsia="Times New Roman" w:hAnsi="Times New Roman" w:cs="Times New Roman"/>
          <w:color w:val="2B2B2B"/>
          <w:sz w:val="24"/>
          <w:szCs w:val="24"/>
          <w:lang w:eastAsia="ru-RU"/>
        </w:rPr>
        <w:t xml:space="preserve"> көздүн көрүү курчтугун 0,4 чейин жана андан төмөн болсо, эки тараптуу деп бааланат.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Эки көзүндө тең интраокулярды коррекция болсо, Оорулардын расписаниясынын III графасы боюнча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үүчүлөрдүн жарактуулугу көздүн функциясына көз каранды жеке аныкталат. Бир жактуу афакияда Оорулардын рсаписаниясынын III-IV графалары боюнча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үүчүлөрдун жарактуулугу жөнүндө токтом коррекциянын ар түрүн, муну менен бирге Оорулардын расписаниясынын 35-пункту боюнча интраокулярдык жана контакттык линзаларды практикадан өткөрүү менен көрүү курчтугуна байланыштуу кабыл алынат. Жөнөкөй айнек менен коррекциялаганда жакшы жана начар көз үчүн күчүнүн айырмасы эреже боюнча 2,0</w:t>
      </w:r>
      <w:proofErr w:type="gramStart"/>
      <w:r w:rsidRPr="001A7E06">
        <w:rPr>
          <w:rFonts w:ascii="Times New Roman" w:eastAsia="Times New Roman" w:hAnsi="Times New Roman" w:cs="Times New Roman"/>
          <w:color w:val="2B2B2B"/>
          <w:sz w:val="24"/>
          <w:szCs w:val="24"/>
          <w:lang w:eastAsia="ru-RU"/>
        </w:rPr>
        <w:t xml:space="preserve"> Д</w:t>
      </w:r>
      <w:proofErr w:type="gramEnd"/>
      <w:r w:rsidRPr="001A7E06">
        <w:rPr>
          <w:rFonts w:ascii="Times New Roman" w:eastAsia="Times New Roman" w:hAnsi="Times New Roman" w:cs="Times New Roman"/>
          <w:color w:val="2B2B2B"/>
          <w:sz w:val="24"/>
          <w:szCs w:val="24"/>
          <w:lang w:eastAsia="ru-RU"/>
        </w:rPr>
        <w:t xml:space="preserve"> ашпашы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Чечектин чыгуусу, чыгуу алдындагысы жана артифакия афакия </w:t>
      </w:r>
      <w:proofErr w:type="gramStart"/>
      <w:r w:rsidRPr="001A7E06">
        <w:rPr>
          <w:rFonts w:ascii="Times New Roman" w:eastAsia="Times New Roman" w:hAnsi="Times New Roman" w:cs="Times New Roman"/>
          <w:color w:val="2B2B2B"/>
          <w:sz w:val="24"/>
          <w:szCs w:val="24"/>
          <w:lang w:eastAsia="ru-RU"/>
        </w:rPr>
        <w:t>деп</w:t>
      </w:r>
      <w:proofErr w:type="gramEnd"/>
      <w:r w:rsidRPr="001A7E06">
        <w:rPr>
          <w:rFonts w:ascii="Times New Roman" w:eastAsia="Times New Roman" w:hAnsi="Times New Roman" w:cs="Times New Roman"/>
          <w:color w:val="2B2B2B"/>
          <w:sz w:val="24"/>
          <w:szCs w:val="24"/>
          <w:lang w:eastAsia="ru-RU"/>
        </w:rPr>
        <w:t xml:space="preserve"> бааланат. Эгерде мында сезгенүү же көз гипертензиясы болсо, анда токтом Оорулардын расписаниясынын 30 же 33-пункуттар боюнча кабыл алынат.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Интраокулярдык коррекцияга ээ талапкерлер ЖОЖго өтүүгө жараксыз </w:t>
      </w:r>
      <w:proofErr w:type="gramStart"/>
      <w:r w:rsidRPr="001A7E06">
        <w:rPr>
          <w:rFonts w:ascii="Times New Roman" w:eastAsia="Times New Roman" w:hAnsi="Times New Roman" w:cs="Times New Roman"/>
          <w:color w:val="2B2B2B"/>
          <w:sz w:val="24"/>
          <w:szCs w:val="24"/>
          <w:lang w:eastAsia="ru-RU"/>
        </w:rPr>
        <w:t>деп</w:t>
      </w:r>
      <w:proofErr w:type="gramEnd"/>
      <w:r w:rsidRPr="001A7E06">
        <w:rPr>
          <w:rFonts w:ascii="Times New Roman" w:eastAsia="Times New Roman" w:hAnsi="Times New Roman" w:cs="Times New Roman"/>
          <w:color w:val="2B2B2B"/>
          <w:sz w:val="24"/>
          <w:szCs w:val="24"/>
          <w:lang w:eastAsia="ru-RU"/>
        </w:rPr>
        <w:t xml:space="preserve"> таанылышат.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lastRenderedPageBreak/>
        <w:t>32. Оорулардын расписаниясынын 32-пунктунун "а" пунктчасына 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 курчтугуна көз каранды эмес, эки көзүндө тең травмалык эмес этиологиядагы торчонун катталуусунун кесепеттери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Травмалык эмес этиологиядагы торчонун катталуусу менен ооругандан кийин, Оорулардын расписаниясынын III графасы боюнча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үүчүлөр тынч убакта аскердик кызматка жараксыз деп табылып, көрүү курчтугунун жакшы шарттарында жеке баа катарында аскердик убакта II даражадагы чектүү жарактуулар болот.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32-пунктунун "б" пунктчасына, жакшы функционалдык жыйынтык менен эки көзүндө тең травмалык катталуу боюнча ыкчам кийлигишүүнү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кесепеттери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32-пунктунун "в" ар кайсы көзүндө ар кандай этиологиядагы торчонун катталуусунун кесепеттери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Травмалык эмес торчонун катталуусунун кайталанышы боюнча операция болгон аскерге чакыруу боюнча аскерге чакырылуучулар, аскер кызматчылары Оорулардын расписаниесинин 32-пунктунун "б" пунктчасы боюнча тынч убакта аскердик кызматка жараксыздар.</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 функциясынын жакшы абалында, бир көзүндө травмалык эмес торчонун катталуусунун кайталанышы боюнча операция болгон Оорулардын расписаниесинин III графасы боюнча күбөлөндүрүүчүлөр катардагы эмес кызматка жарактуулар, ЖОЖго өтүүчүлөр - жараксыз.</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33. Глаукоманын диагнозу стационардык шарттарда бекитилиши керек. Аскердик кызматка жарактуулугу жөнүндө суроо функциясынын туруктуу даражасын эске алуу менен бирге дарылануудан (медикаментоздук же хирургиялык) кийин гана чечилет. Ушул беренеге экинчи глаукома да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34. Оорулардын расписаниесинин 34-пунктунда, ар түрдүү этиологиядагы 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 нервинин атрофиясын алдын ала карайт. 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 нервинин өөрчүбөгөн атрофиясында аскердик кызматка жарактуулугу, көздүн функциясына (көрүү курчтугу, көрүү талаасы ж.б.) көз каранды экендиги аныкталат. ЖОЖго өтүүчүлө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 xml:space="preserve"> - аскердик кызматка жараксыз.</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Туруктууу гемианопсияда токтом "а" пункту боюнча кабыл алынат. "б" пунктуна көрүү талаасы бир көзүнү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сыртынан 30 градус же андан азды түзгөн учурлар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Эки көзүнү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тең көрүү функциясын бузган туруктуу гемианоптикалык скотома бар Оорулардын расписаниесинин III графасы боюнча күбөлөндүрүүчүлөрдүн жарактуулугу жеке аныкталат, ал эми Оорулардын расписаниесинин башка графалары боюнча күбөлөндүрүүчүлөр - жараксыздар.</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Профессионалдык ишмердүүлүгүнө кыйынчылык туудурган туруктуу кош борбордук скотомаларда Оорулардын расписаниесинин III графасы боюнча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үүчүлөрдүн жарактуулугу аскердик адистиги жана көрүү органдарынын функциясын эсепке алуу менен бирге жеке аныкталат.</w:t>
      </w:r>
    </w:p>
    <w:p w:rsidR="00165A7C" w:rsidRPr="001A7E06" w:rsidRDefault="00165A7C"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35. "а" пунктчасына көз булчуңдарынын жабыркоосу менен көз чарасынын травмасынан кийин, туруктуу диплопия да кирет.</w:t>
      </w:r>
    </w:p>
    <w:p w:rsidR="00165A7C" w:rsidRPr="001A7E06" w:rsidRDefault="00165A7C"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Эгерде диплопия кандайдыр бир оорунун кесепетинен келип чыкса, анда күбөлөндүрүү оорунун негизги боюнча жүргүзүлөт.</w:t>
      </w:r>
    </w:p>
    <w:p w:rsidR="00165A7C" w:rsidRPr="001A7E06" w:rsidRDefault="00165A7C"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Эгерде күбөлөндүрүүчү адамдардын көз алмасынын каректери эки тарапка жана өйдө караганда эки болуп көрүнсө, анда "б" пунктчасы боюнча, ал эми ылдый жакты кароодо - "а" пунктчасы боюнча күбөлөндүрүүлөт.</w:t>
      </w:r>
    </w:p>
    <w:p w:rsidR="00165A7C" w:rsidRPr="001A7E06" w:rsidRDefault="00165A7C"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Ошондой эле, "б" пунктчасына көз алманын так чайпалуу нистагмы кирет.</w:t>
      </w:r>
    </w:p>
    <w:p w:rsidR="00165A7C" w:rsidRPr="001A7E06" w:rsidRDefault="00165A7C"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Эгерде нистагм нерв тутумунун же вестибулярдык аппараттын жабыркашынын бир белгиси болуп саналса, токтом оорунун негизги боюнча  кабыл алынат. Көрүүнүн бир кыйла төмөндөшү менен, чечим Оорулардын расписаниесинин 36-пункту боюнча кабыл алынат. </w:t>
      </w:r>
    </w:p>
    <w:p w:rsidR="00165A7C" w:rsidRPr="001A7E06" w:rsidRDefault="00165A7C"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hAnsi="Times New Roman" w:cs="Times New Roman"/>
          <w:sz w:val="24"/>
          <w:szCs w:val="24"/>
          <w:lang w:val="ky-KG"/>
        </w:rPr>
        <w:lastRenderedPageBreak/>
        <w:t>Көз алмасын четине жылдырууда көздүн нистагмоиддик тартылуусу аскердик кызматка, ЖОЖго өтүүгө тоскоолдук болуп саналбайт.</w:t>
      </w:r>
      <w:r w:rsidRPr="001A7E06">
        <w:rPr>
          <w:rFonts w:ascii="Times New Roman" w:eastAsia="Times New Roman" w:hAnsi="Times New Roman" w:cs="Times New Roman"/>
          <w:color w:val="202124"/>
          <w:sz w:val="24"/>
          <w:szCs w:val="24"/>
          <w:lang w:val="ky-KG" w:eastAsia="ru-RU"/>
        </w:rPr>
        <w:t xml:space="preserve"> </w:t>
      </w:r>
    </w:p>
    <w:p w:rsidR="00165A7C" w:rsidRPr="001A7E06" w:rsidRDefault="00165A7C" w:rsidP="001A7E06">
      <w:pPr>
        <w:pStyle w:val="tkTekst"/>
        <w:spacing w:after="0" w:line="240" w:lineRule="auto"/>
        <w:ind w:firstLine="708"/>
        <w:rPr>
          <w:rFonts w:ascii="Times New Roman" w:hAnsi="Times New Roman" w:cs="Times New Roman"/>
          <w:sz w:val="24"/>
          <w:szCs w:val="24"/>
          <w:lang w:val="ky-KG"/>
        </w:rPr>
      </w:pPr>
      <w:r w:rsidRPr="001A7E06">
        <w:rPr>
          <w:rFonts w:ascii="Times New Roman" w:hAnsi="Times New Roman" w:cs="Times New Roman"/>
          <w:color w:val="2B2B2B"/>
          <w:sz w:val="24"/>
          <w:szCs w:val="24"/>
          <w:lang w:val="ky-KG"/>
        </w:rPr>
        <w:t>15 градустан аз, шериктеш кыйшак көздүн диагнозу көздү бинокулярдуу текшерүү жолу менен бекитилиши керек.</w:t>
      </w:r>
      <w:r w:rsidRPr="001A7E06">
        <w:rPr>
          <w:rFonts w:ascii="Times New Roman" w:hAnsi="Times New Roman" w:cs="Times New Roman"/>
          <w:sz w:val="24"/>
          <w:szCs w:val="24"/>
          <w:lang w:val="ky-KG"/>
        </w:rPr>
        <w:t xml:space="preserve"> </w:t>
      </w:r>
    </w:p>
    <w:p w:rsidR="00165A7C" w:rsidRPr="001A7E06" w:rsidRDefault="00165A7C"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Бинокулярдуу көрүүнүн бар болушу шериктеш кыйшык көздүн диагнозун жокко чыгарууга негиз болуп саналат. Эки көздүн жакшы көрүүсүндө кыйшык көздүн альтернативасында операциядан кийин диплопия пайда болуу мүмкүнчүлүгүнө байланыштуу операция кылуудан кармануу.</w:t>
      </w:r>
    </w:p>
    <w:p w:rsidR="00165A7C" w:rsidRPr="001A7E06" w:rsidRDefault="00165A7C" w:rsidP="001A7E06">
      <w:pPr>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xml:space="preserve">Эки көзү тең кыйшык, диплопиясы жок паралитикалык кыйшык көздө жана башка бинокулярдуу көрүүнүн бузууларында аскердик кызматка жарактуу категориясы  көздүн фукцияларына жараша (көрүү курчтугу, көрүү талаасы)  Оорулардын расписаниесинин тиешелүү пунктары боюнча аныкталат. </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36. Аскердик кызматка жарактуулугу үчүн коррекциясы менен көрүү курчтугу бирине 0,5ден төмөн эмес жана экинчи көзүнө 0,05ден төмөн эмес болот. Шектенүү учурларда көрүү курчтугу контролдук ыкмаларынын жардамы менен аныкталат.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 I жана III графалары боюнча күбөлөндүрүүчүлөрдү аскерге жарактуулугун аныктоодо ар бир көздүн көрүү курчтугу ар түрдүү айнек, муну менен бирге (жакшы учурларда көтөрүүсү суткасына 20 сааттан кем эмес, диплопиянын жана көз дүүлүгүүсүнүн жоктугу, бинокулярдуу көрүүнун болушу) комбинацияланган же контакттык линзалар менен коррекцияланышы эске алынат.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Жөнөкөй сферикалык айнектер менен көрүүнү коррекциялоодо, ошондой эле Оорулардын расписаниесинин бардык графалары боюнча күбөлөндүрүүчүлөрдүн коррекцияланбаган анизометропиясында бинокулярдык коррекцияны практикада өтүү менен көрүү курчтугу эске алынат, б.а. жакшы жана начар көз үчүн айнектин күчтүүлүгүндөгү айырма менен же жакшы көзүнө эки негизги меридианда линзанын күчүн сындыруучу айырма менен цилиндрлик же комбинациялык айнектер менен астигматизмди коррекциялоодо эреже боюнча 2,0 Д ашпашы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Контакттык линзаны колдонгон адамдар көрүүнүн курчтугу кызматтык милдеттерди аткарууну камсыздоо үчүн жөнөкөй көз айнекке ээ болуусу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Аскердик окуу жайларга өтүүчүлөрдө коррекция менен көрүү курчтугу, муну менен бирге рефракциянын чегинен төмөн көрсөткүчтү ашпаган контакттык линзалар менен көрүү жетишпестиги же көрүү жетишпестигинин астигматизминин (жөнөкөй же татаал) алар барында гана аныкталат, ал эми көрүү курчтугунун төмөндөөсүнүнү башка себептеринде (муну менен бирге жакынды көрбөөдө, жакынды көрбөө жана аралаш астигматизмде) коррекцияланбайт.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Аскердик-деңиз командачылыгына, командачылык жана чек ара окуу жайларына жана башка аскердик окуу жайларда ушул аскер түрүндөгү командачылык факультеттерине (бөлүмдөрүнө) тапшыруучулардын көрүү курчтугу ар бир көзүндө коррекциясыз алыстык үчүн 0,8 жана жакындык үчүн 1,0 болушу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Танктык жана аба-десант командачылыгынын окуу жайына тапшыруучулардын ар бир көзүндө коррекциясыз алыстык үчүн 0,6 жана жакындык үчүн 0,8 көрүү курчтугуна ээ болуусу керек. Алар үчүн жакшы көзүндө жакынды жана алысты көрбөө меридианында эң чоң аметропияда 2,0 Д артык эмес, рефракция айырмасы менен астигматизмдин ар кандай түрү эки негизги меридианда 1,0 Д артык эмес жол берилет.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Инженердик-командачылык жана ракеталык аскерлердин инженердик окуу жайларына, ошондой эле автомобилдик, зениттик-ракеталык, химиялык коргоо, типографиялык командачылык окуу жайларына, башка аскердик окуу жайларында ушул өңдүү аскердик командачылык факультеттерине (бөлүмдөрүнө), инженер-механик, инженер-электрик, электрондук техника-оптиканын инженери жана автоматтуу система башкаруусундагы электрондук техниканын инженери адистиктери боюнча даярдык үчүн А.Ф.Можайск атындагы аскердик инженердик институтуна тапшыруучулардын ар бир көзүндө коррекциясыз алыстык үчүн 0,5 жака жакындык </w:t>
      </w:r>
      <w:r w:rsidRPr="001A7E06">
        <w:rPr>
          <w:rFonts w:ascii="Times New Roman" w:eastAsia="Times New Roman" w:hAnsi="Times New Roman" w:cs="Times New Roman"/>
          <w:color w:val="2B2B2B"/>
          <w:sz w:val="24"/>
          <w:szCs w:val="24"/>
          <w:lang w:val="ky-KG" w:eastAsia="ru-RU"/>
        </w:rPr>
        <w:lastRenderedPageBreak/>
        <w:t>үчүн 0,8 көрүү курчтугуна ээ болуусу керек. Алар үчүн жакшы көзүндө жакынды жана алысты көрбөө меридианында эң чоң аметропияда 3,0 Д артык эмес, рефракция айырмасы менен астигматизмдин ар кандай түрү эки негизги меридианда 1,0 Д артык эмес жол берилет.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Талапкерлердин, Оорулардын расписаниесинин II жана III графалары боюнча күбөлөндүрүүчүлөрдүн жана Россия Федерациясынын Аскердик-медициналык академиясына тапшыруучулардын көрүү курчтугу ар бир көзүнө алыстык үчүн коррекция менен 0,8 төмөн эмес, ал эми жакындык үчүн коррекциясыз. Алар үчүн жакшы көзүндө жакынды жана алысты көрбөө 3,0 Д артык эмес, рефракция айырмасы менен астигматизмдин ар кандай түрү эки негизги меридианда 2,0 Д артык эмес жол берилет.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Талапкерлердин, Оорулардын расписаниесинин II графасы боюнча күбөлөндүрүүчүлөрдүн жана башка бардык жогоруда көрсөтүлбөгөн жогорку аскердик окуу жайларына жана алардын факультеттерине (бөлүмдөрүнө), аскердик институттарга, аскердик академиянын жана институттардын факультеттерине өткөндөрдүн көрүү курчтугу алыстык үчүн коррекция менен, ал эми жакындык үчүн коррекциясыз бир көзүнө 0,8 жана экинчи көзүнө 0,5 төмөн эмес болуш керек. Бул ЖОЖдордун талапкерлери үчүн жакшы көзүндө жакынды жана алысты көрбөө меридианында эң чоң аметропияда 4,0 Д артык эмес, рефракция айырмасы менен астигматизмдин ар кандай түрү эки негизги меридианда 2,0 Д артык эмес жол берилет. Эгерде акыркы эки жыл мезгилинде жакынды көрбөө өөрчүүсүнүн жоктугу документалдуу бекитилген (№ 025/у каттоо формасы, узак медициналык байкоолордун башка документтери) шарттарында аскердик институттарга жана аскердик академиянын жана институттардын факультеттерине талапкерлердин жакшы көзүндө жакынды 5,0 Д көрбөө менен өтүүгө жол берилет. Өөрчүүсүндө жылына 0,5 жана андан артык күчтүү рефракция кабыл алууга тийиш.</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ФСБ РФ Аскердик академиясына тапшыруучу офицерлердин көрүү курчтугу ар бир көзүнө коррекциясыз алыстык үчүн 0,5 төмөн эмес, жакындык үчүн 0,8 төмөн эмес болуш керек, ал эми бардык башка ЖОЖго тапшыруучуларда алыстык үчүн коррекциясыз бир көзүнө 0,5 төмөн эмес жана башка көзүнө 0,1 төмөн эмес же алыстык жана жакындык үчүн коррекция менен бир көзүнө 0,6 төмөн эмес жана экинчи көзүнө 0,4 төмөн эмес болушу керек. Алардын жакшы көзүндө жакынды жана алысты көрбөө меридианында эң чоң аметропияда 6,0 Д артык, ал эми рефракция айырмасы менен астигматизмдин ар кандай түрү эки негизги меридианда 3,0 Д артыктарга ЖОЖго өтүүгө жараксыз деп табылышат.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Аскердик адистик боюнча кызматка радиолокациондук станциялардын операторлорунун жарактуулугу көрүү курчтугунун алыстыкты коррекция менен же жакындыкты коррекциясыз 1,0 төмөндүгү Оорулардын расписаниесинин I графасы боюнча жеке аныкталат.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Жылчык лампалардын жардамы менен гана пайда болбостон, жарыкта өтүүчү текшерүүдө жана каректин ачык турганда капталдагы жарыктан ар түрдүү этиологиядагы чечектин тунарышында Оорулардын расписаниесинин V графасы боюнча күбөлөндүрүүчүлөрдүн көздүн өлчөмү, саны, тунаруусунун чектөөсү жана функңиясынын абалына көз карандысыз иондошкон нурлануу булагы менен иштөөгө жараксыз. Көрүү курчтугунун төмөндөшүн коштогон чечектин өөрчүү тунаруусунда, ошондой эле чечектин арткы полюсуна жакын тунаруу чектөөсү менен "Шоола катарактасында" өтүүчү радиациялардан келип чыккан чечектин тунаруусуна ээ болоору шексиз негиз болуп эсептелгенде гана нурдануу булагы менен иштөөгө Оорулардын расписаниесинин VI графасы боюнча күбөлөндүрүүчүлөр жараксыз болот. Жылчык лампа менен изилдөөдө гана чечекте табылган түстүү кубулуу, радугалык бөлүктөр, дандар жана вакуолдор деп айтылгандар Оорулардын расписаниесинин V </w:t>
      </w:r>
      <w:r w:rsidRPr="001A7E06">
        <w:rPr>
          <w:rFonts w:ascii="Times New Roman" w:eastAsia="Times New Roman" w:hAnsi="Times New Roman" w:cs="Times New Roman"/>
          <w:color w:val="2B2B2B"/>
          <w:sz w:val="24"/>
          <w:szCs w:val="24"/>
          <w:lang w:val="ky-KG" w:eastAsia="ru-RU"/>
        </w:rPr>
        <w:lastRenderedPageBreak/>
        <w:t>графасы боюнча күбөлөндүрүүчүлөр үчүн нурдануу булагы менен иштөөгө каршы көрсөткүч болуп саналбайт.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Нурлануу булагы менен иштеген адамдарда чечектин арткы капсуласынын астында тунаруу биомикроскопияда табылса каттого алынышат. Чечектин тунаруусунун (алардын сандарынын жана өлчөмүнүн бир кыйла көбөйүшү) ишендирээрлик белгилеринин өөрчүүсүндө иондошкон нурлануу булагы менен иштөөгө жараксыздыгы жөнүндө токтом кабыл алынат.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Көрүү курчтугун төмөндөтпөгөн, чечектин алдыңкы капсуласында туубаса темгилдердин катталуусунда иондошкон нурлануу булагы менен иштөөгө жана ЖОЖго өтүүгө каршы көрсөткүч болуп саналбайт.</w:t>
      </w:r>
    </w:p>
    <w:p w:rsidR="00333EA6" w:rsidRPr="001A7E06" w:rsidRDefault="00333EA6"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37. Рефракциянын аномалиясынын түрү жана даражасы скиаскопиянын же рефрактометриянын жардамы менен циклоплегия абалында аныкталат.</w:t>
      </w:r>
    </w:p>
    <w:p w:rsidR="00333EA6" w:rsidRPr="001A7E06" w:rsidRDefault="00333EA6"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37-пунктунда циклоплегия шарттарында (мидриатиктерди колдонууга каршы көрсөткүчтөр жокто) коюлган, көрүү курчтугу коррекция менен болушу Оорулардын расписаниесинин 36-беренени колдонуу үчүн негиз болбойт, бирок рефракция аномалиясынын мүнөзү жана даражасы алынган көрүү курчтугун туруксуз деп эсептеген ар кайсы көзүнүн рефракция аномалиясынын ушундай даражалары көрсөтүлгөн.</w:t>
      </w:r>
    </w:p>
    <w:p w:rsidR="00DE449C" w:rsidRPr="001A7E06" w:rsidRDefault="00333EA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lang w:val="ky-KG"/>
        </w:rPr>
      </w:pPr>
      <w:r w:rsidRPr="001A7E06">
        <w:rPr>
          <w:rFonts w:ascii="Times New Roman" w:eastAsia="Times New Roman" w:hAnsi="Times New Roman" w:cs="Times New Roman"/>
          <w:color w:val="202124"/>
          <w:sz w:val="24"/>
          <w:szCs w:val="24"/>
          <w:lang w:val="ky-KG" w:eastAsia="ru-RU"/>
        </w:rPr>
        <w:t xml:space="preserve">Оорулардын расписаниесинин III графасы боюнча </w:t>
      </w:r>
      <w:r w:rsidRPr="001A7E06">
        <w:rPr>
          <w:rFonts w:ascii="Times New Roman" w:hAnsi="Times New Roman" w:cs="Times New Roman"/>
          <w:sz w:val="24"/>
          <w:szCs w:val="24"/>
          <w:lang w:val="ky-KG"/>
        </w:rPr>
        <w:t xml:space="preserve">рефракциялардын аномалияларын ушул пунктта көрсөтүлгөн учурда аскердик кызматка жаракттулуугунун жеке баалангандыгы каралса, жыйынтык чечим көздүн курчтугуна берилет. </w:t>
      </w:r>
    </w:p>
    <w:p w:rsidR="00333EA6" w:rsidRPr="001A7E06" w:rsidRDefault="00333EA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Туруктуу спазмда, парезде же акомадациянын параличи болгон учурда, текшерүү дарыгер-невропатолог, дарыгер-терапевт жана зарылчылыка жараша башка адистиктеги дарыгерлердин катышуусу менен жүргүзүлөт. Эгерде туруктуу спазмы, парези же акомодациянын параличи нерв тутумунун, ички органдардын ооруларынан келип чыкса, анда текшерүү оорунун негизги боюнча жүргүзүлөт.</w:t>
      </w:r>
    </w:p>
    <w:p w:rsidR="00333EA6" w:rsidRPr="001A7E06" w:rsidRDefault="00333EA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Аккомодациянын спазмы функционалдык оору болуп саналат, мында циклоплегия учурунда аныкталган рефракция, циклоплегияга чейин оптималдуу терс корригируялык линзанын күчүнө караганда алсызыраак болгон.</w:t>
      </w:r>
    </w:p>
    <w:p w:rsidR="00333EA6" w:rsidRPr="001A7E06" w:rsidRDefault="00333EA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Стационардык шарттарда ийгиликсиз дарылоодон кийин бир же эки көзгө аккомодациянын спазмы же парези пайда болгондо, аскер кызматына жарактуу категориясы Оорулардын расписаниесинин 36 же 37-пункттарына ылайык, көрүү курчтугуна жана түзөтүү аметропия даражасына жараша аныкталат, бир нече циклоплегиядан кийин мурунку деңгээлге кайтып келгенде. </w:t>
      </w:r>
    </w:p>
    <w:p w:rsidR="00333EA6" w:rsidRPr="001A7E06" w:rsidRDefault="00333EA6" w:rsidP="001A7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Бир көздө аккомодациянын туруктуу шалдыгы бар болгондо, аскер кызматына жарактуу категориясы көздүн функцияларына жараша аныкталат.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38. Жарыкты сезүүнүн төмөндөшүнүн түрүнүн жана даражасынын диагностикасында, сегизинчи же андан кийин чыккан Рабкиндин полихроматикалык таблицаларындагы методикалык көрсөтмөлөрүн жетектөөгө тийиш.</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Дихромазияда жана А жана В типтериндеги аномалдуу трихромазиясы бар автомобилдин бардык тибин, танкалардын жана башка күжүрмөн машиналарды айдаган айдоочулар, башкаруучулар, сигнал берүүчү-байкоочулар, алысты ченөөчүлөр аскердик адистик боюнча кызматка жараксыз деп табылышат.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Рабкинанын сегизинчи жана кийинки 12 ден көп чыккан таблицаларында күбөлөндүрүүчүлөрдү туура таанышат, XVIII таблицасында милдеттүү түрдө тааныганда С тибиндеги аномалдуу трихромазия абалы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С тибиндеги аномалдуу трихромазия Куралдуу Күчтөрдүн (химиялык аскерлерден башка) бардык бөлүктөрүндөгү аскердик кызматка жана транспорттук каражаттарынын (темир жолдон башка) бардык түрлөрүнүн айдоочуларын кошуп, бардык аскердик адистик боюнча, ошондой эле бардык ЖОЖго өтүүгө (химиялык </w:t>
      </w:r>
      <w:r w:rsidRPr="001A7E06">
        <w:rPr>
          <w:rFonts w:ascii="Times New Roman" w:eastAsia="Times New Roman" w:hAnsi="Times New Roman" w:cs="Times New Roman"/>
          <w:color w:val="2B2B2B"/>
          <w:sz w:val="24"/>
          <w:szCs w:val="24"/>
          <w:lang w:val="ky-KG" w:eastAsia="ru-RU"/>
        </w:rPr>
        <w:lastRenderedPageBreak/>
        <w:t>коргоо ЖОЖнан, учкучтарды, чабуулчуларды жана темир жол транспортун айдоочуларды даярдоо боюнча ЖОЖнан башка) каршы көрсөткүч болуп эсептелбейт.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39. Көздүн тунук катмарынын, кубулмалуу жана башка көздүн катмарынын, ошондой эле травмалардан жана ыкчам кийлигишүүдөн кийин күчтүү оорулары менен ооругандан кийин көрүүнүн убактылуу бузулушун карайт.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Оорулуунун узак стационардык дарылануусун талап кылбаган жана көздүн функциясынын бузулуусуна алып келбеген ооруларда чакырылуучулар аскердик кызматка жарактуу деп табылышат.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Трахомдор боюнча дарылануудан кийин аскер кызматчылары оорусу боюнча өргүүгө муктаж болбойт. Зарыл учурларда дарылоо-профилактикалык чараларды өткөрүү менен аларды бошотуу зарылдыгы жөнүндө токтом кабыл алынышы мүмкүн.</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40. Стационардык шарттарда дарылануунун натыйжалуулугу жокто сырткы угуу жолунда жана кулак үлүлүндө, кулак жанындагы чөйрөсүндөгү өнөкөттүү кайталануучу экзема, өнөкөттүү диффуздук сырткы отит, угуу жолунун экзостоздору, угуу жолунун ичкерүүсүнө алып келген оорулар менен ооруган аскер кызматчыларына шлем кийүү же сүйлөшүү аппаратурасын колдонуу менен байланышкан аскердик адистик боюнча кызматка жараксыз болушат.</w:t>
      </w:r>
    </w:p>
    <w:p w:rsidR="00181C2D" w:rsidRPr="001A7E06" w:rsidRDefault="00181C2D"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41. Өнөкөттүү ириңдүү эпитимпаниттин оордошкон формасынан тышкары бул жакка операциялык көңдөйдө операциялык толук эмес эпидермизация менен операция өткөргөндөн кийин анда ириң, грануляция же холеостеатомо сыяктуу массалар бар болсо, мындай учурларда ириң процесси операцияга карабай аякталган деп эсептелбеши керек.</w:t>
      </w:r>
    </w:p>
    <w:p w:rsidR="00181C2D" w:rsidRPr="001A7E06" w:rsidRDefault="00181C2D" w:rsidP="001A7E06">
      <w:pPr>
        <w:shd w:val="clear" w:color="auto" w:fill="FFFFFF"/>
        <w:tabs>
          <w:tab w:val="left" w:pos="8295"/>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Өнөкөттүү эпитимпаниттерде ыкчам дарылоо сунушталат.</w:t>
      </w:r>
      <w:r w:rsidRPr="001A7E06">
        <w:rPr>
          <w:rFonts w:ascii="Times New Roman" w:eastAsia="Times New Roman" w:hAnsi="Times New Roman" w:cs="Times New Roman"/>
          <w:color w:val="2B2B2B"/>
          <w:sz w:val="24"/>
          <w:szCs w:val="24"/>
          <w:lang w:val="ky-KG" w:eastAsia="ru-RU"/>
        </w:rPr>
        <w:tab/>
      </w:r>
    </w:p>
    <w:p w:rsidR="00181C2D" w:rsidRPr="001A7E06" w:rsidRDefault="00181C2D"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Жакшы жакынкы жыйынтыктар менен ортоңку кулакта чечкиндүү же куруу-орнотуу операциясынан кийин Оорулардын расписаниесинин I графасынын 45-пункту боюнча чакыруучуларга аскердик кызматка чакырууну кийинкиге калтыруу 6 айга чейин сунушталат, отоларингологдун амбулатордук дарылануусун колдонуу же аскер бөлүгүнүн дарыгеринин байкоосунун астында болуу мүмкүнчүлүгүнө ээ болуу үчүн чакыруу боюнча аскер кызматчылары бошонууга муктаж болушат.</w:t>
      </w:r>
    </w:p>
    <w:p w:rsidR="00181C2D" w:rsidRPr="001A7E06" w:rsidRDefault="00181C2D"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Өнөкөттүү ириңдүү же мурун жанындагы боштуктарда шишик ооруларын коштогон кулак жаргагынын кургак тешилүүсү менен процесстин толук токтотулушу жана көңдөй операциясынан кийинки толук, туруктуу эпидермизациясы менен чечкиндүү жана куруу-орнотуу операциясынан кийинки абалдагы чакырылуучулар Оорулардын расписаниесинин 41-пунктунун "б" пунктчасы боюнча күбөлөндүрүлүшөт.</w:t>
      </w:r>
    </w:p>
    <w:p w:rsidR="00181C2D" w:rsidRPr="001A7E06" w:rsidRDefault="00181C2D"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Угуунун төмөндөшүндө жана кулактын барофункциясынын бузулушунда күбөлөндүрүүчүлөр Оорулардын расписаниесинин ылайыктуу пункттары боюнча каралат.</w:t>
      </w:r>
    </w:p>
    <w:p w:rsidR="00181C2D" w:rsidRPr="001A7E06" w:rsidRDefault="00181C2D"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ушул беренесинин "а" пунктунда көрсөтүлгөн угуу функциясынын кичине жабыркашында жана вестибулярдык аппаратынын жабыркашынын жок болгон отиттин өнөкөттүү ириңдүү формасында контракт боюнча аскер кызматчылары өзгөчө учурларда, жеке баалоодо, тынч убакта аскердик кызматка жарактуу деп табылышат.</w:t>
      </w:r>
    </w:p>
    <w:p w:rsidR="00181C2D" w:rsidRPr="001A7E06" w:rsidRDefault="00181C2D"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"В" пунктчасына төмөнкүлөр кирет:</w:t>
      </w:r>
    </w:p>
    <w:p w:rsidR="00181C2D" w:rsidRPr="001A7E06" w:rsidRDefault="00181C2D" w:rsidP="001A7E0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угуу төмөндөөсү менен жана кулактын барофункциясынын бузулушун коштогон кургак ортоңку отит (же ортоңку кулактын өнөкөттүү катары).</w:t>
      </w:r>
    </w:p>
    <w:p w:rsidR="00181C2D" w:rsidRPr="001A7E06" w:rsidRDefault="00181C2D"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B2B2B"/>
          <w:sz w:val="24"/>
          <w:szCs w:val="24"/>
          <w:lang w:val="ky-KG" w:eastAsia="ru-RU"/>
        </w:rPr>
        <w:t>"Г" пунктчасына</w:t>
      </w:r>
      <w:r w:rsidRPr="001A7E06">
        <w:rPr>
          <w:rFonts w:ascii="Times New Roman" w:eastAsia="Times New Roman" w:hAnsi="Times New Roman" w:cs="Times New Roman"/>
          <w:color w:val="202124"/>
          <w:sz w:val="24"/>
          <w:szCs w:val="24"/>
          <w:lang w:val="ky-KG" w:eastAsia="ru-RU"/>
        </w:rPr>
        <w:t xml:space="preserve"> төмөнкүлөр кирет:</w:t>
      </w:r>
    </w:p>
    <w:p w:rsidR="00181C2D" w:rsidRPr="001A7E06" w:rsidRDefault="00181C2D"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угуу төмөндөөсү жана кулактын барофункциясынын бузулушун коштобогон кургак ортоңку отит (же ортоңку кулактын өнөкөттүү катары) кирет. Мурунку тешиктердин ордундагы тырыктар, кулак жаргагынын жакшы кыймылдоосундагы обызвествление, угуусунун кичине жабыркоосу жана кулактын барофункциясынын бузулуусу жоктугу ушул беренени колдонуу үчүн негиз бербейт.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lastRenderedPageBreak/>
        <w:t>42. Оорулардын расписаниесинин 42-пунктунун "а" пунктчасына тез көрүнгөн меньеро сыяктуу оорулар, ошондой эле органикалык же функционалдык мүнөздөгү вестибулярдык бузулуулардын оор формалары, стационардык текшерүүдө байкалган же атайын дарылоо (дарылоо-профилактикалык) же аскердик дарылоо-профилактикалык мекемелер менен күбөлөндүрүлгөн талмалар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42-пунктунун "б" пунктчасына меньеро сыяктуу оорулары, вестибулярдык-вегетативдик бузулуулардын орточо көрүнүшү менен кыска мөөнөттүү өткөн талмалардын учурлары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42-пунктунун "в" пунктчасына вестибулярдык бузулуулардын симптомдордун жоктугунда жана башка органдардын оорусунда жана деңиз терметүүсүнө көнүүнүн толук жоктугунда терметүүгө сезгичтигинин тез көтөрүлгөн учурлары кирет. Терметүүгө сезгичтигинин жогорулашында бардык организмдин терең, бардык жактуу текшерүүсүз вестибулярдык функциясын гана текшерүү менен чектелбеш керек, себеби вегетативдик рефлекстер бир гана кулак лабиринтинен чыкпастан, башка органдардан да чыгуусу мүмкүн.</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Вестибулометриянын жыйынтыгы кээ бир учурларда невропатолог менен биргеликте бааланат.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Убактылуу мүнөзүндө вестибулярдык бузулуусуна шек саноодо бардык тараптуу, сейрек эмес стационардык текшерүү жана дарылануу зарыл.</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Бардык ЖОЖго талапкерлерди медициналык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үүдө вестибулярдык аппаратын отолиттик реакциясынын үч жолку тажрыйбасы же күчөтүлгөн Кориолистин үзгүлтүксүз кумуляция сыноосу менен текшерүүгө милдеттүү.</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43. Кулак жаргагынын кыйкырыкты кабыл албаганда дүлөйлүк </w:t>
      </w:r>
      <w:proofErr w:type="gramStart"/>
      <w:r w:rsidRPr="001A7E06">
        <w:rPr>
          <w:rFonts w:ascii="Times New Roman" w:eastAsia="Times New Roman" w:hAnsi="Times New Roman" w:cs="Times New Roman"/>
          <w:color w:val="2B2B2B"/>
          <w:sz w:val="24"/>
          <w:szCs w:val="24"/>
          <w:lang w:eastAsia="ru-RU"/>
        </w:rPr>
        <w:t>деп</w:t>
      </w:r>
      <w:proofErr w:type="gramEnd"/>
      <w:r w:rsidRPr="001A7E06">
        <w:rPr>
          <w:rFonts w:ascii="Times New Roman" w:eastAsia="Times New Roman" w:hAnsi="Times New Roman" w:cs="Times New Roman"/>
          <w:color w:val="2B2B2B"/>
          <w:sz w:val="24"/>
          <w:szCs w:val="24"/>
          <w:lang w:eastAsia="ru-RU"/>
        </w:rPr>
        <w:t xml:space="preserve"> эсептеш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44. Угуу төмөндөөсүнү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даражасын аныктоодо зарылдуу түрдө жөнөкөй шыбыр кеп менен текшерүүдөн башка, сүйлөшүү жана шыбыр кеп менен кайталанган атайын текшерүү, камертондор жана кулактын барофункциясын милдеттүү түрдө аныктоосу менен тоналдык порогдук аудиометрия менен текшерет. Аскердик кызматка жарактуу категориясынын өзгө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үүсүн аныктаган угуунун төмөндөшүндө көрсөтүлгөн текшерүүлөр көп жолу (текшерүү аралыгында 3 жолдон аз эмес) жүргүзүлөт.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Күбөлөндүрүүчүнү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айткандарынын тууралыгына жана бир жактуулугун салыштыруу үчүн угуусун бир жолу текшерүү жетишсиз. Бир кулагынын же эки кулагынын тең толук дү</w:t>
      </w:r>
      <w:proofErr w:type="gramStart"/>
      <w:r w:rsidRPr="001A7E06">
        <w:rPr>
          <w:rFonts w:ascii="Times New Roman" w:eastAsia="Times New Roman" w:hAnsi="Times New Roman" w:cs="Times New Roman"/>
          <w:color w:val="2B2B2B"/>
          <w:sz w:val="24"/>
          <w:szCs w:val="24"/>
          <w:lang w:eastAsia="ru-RU"/>
        </w:rPr>
        <w:t>л</w:t>
      </w:r>
      <w:proofErr w:type="gramEnd"/>
      <w:r w:rsidRPr="001A7E06">
        <w:rPr>
          <w:rFonts w:ascii="Times New Roman" w:eastAsia="Times New Roman" w:hAnsi="Times New Roman" w:cs="Times New Roman"/>
          <w:color w:val="2B2B2B"/>
          <w:sz w:val="24"/>
          <w:szCs w:val="24"/>
          <w:lang w:eastAsia="ru-RU"/>
        </w:rPr>
        <w:t xml:space="preserve">өйчүлүккө келгенин шек саноодо дүлөйчүлүктү аныктоочу төмөнкү объективдүү ыктарды колдонушат: Барандын шалдырагын колдонуу, Говсеевдин, Поповдун, Штенгердин, Хиловдун тажрыйбасы </w:t>
      </w:r>
      <w:proofErr w:type="gramStart"/>
      <w:r w:rsidRPr="001A7E06">
        <w:rPr>
          <w:rFonts w:ascii="Times New Roman" w:eastAsia="Times New Roman" w:hAnsi="Times New Roman" w:cs="Times New Roman"/>
          <w:color w:val="2B2B2B"/>
          <w:sz w:val="24"/>
          <w:szCs w:val="24"/>
          <w:lang w:eastAsia="ru-RU"/>
        </w:rPr>
        <w:t>ж.б</w:t>
      </w:r>
      <w:proofErr w:type="gramEnd"/>
      <w:r w:rsidRPr="001A7E06">
        <w:rPr>
          <w:rFonts w:ascii="Times New Roman" w:eastAsia="Times New Roman" w:hAnsi="Times New Roman" w:cs="Times New Roman"/>
          <w:color w:val="2B2B2B"/>
          <w:sz w:val="24"/>
          <w:szCs w:val="24"/>
          <w:lang w:eastAsia="ru-RU"/>
        </w:rPr>
        <w:t>. Угуусу төмөн болгон аскер кызматчылары ушул кемчиликти эске алуу менен кызматка жана ишке дайындалышат.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Аскердик кызматка жарактуулугун жеке аныктоодо аскер кызматчысынын кызматтарынын конкреттүү шарттары, командачылыктын мүнөзү жана байланыштардын (телефондор, радио байланыштар) электроакустикалык каражаттарын колдонууда кулакка тагуучу аппараттар аркылуу угулуусун текшерүү жолу менен угуусун функционалдык текшерүү маалыматтары эске алынат.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44-пунктунун "в" пунктчасында каралган угуусунун төмөндүгү менен аскер кызматчыларынын радиолокациондук станциясынын операторунун аскердик адистиги боюнча кызматка жарактуулугу жеке аныкталат.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III графасы боюнча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үүчүлөр угууну жакшыртуучу операциядан кийин, өзгөчө учурларда Оорулардын расписаниесинин 45-пункту боюнча оорусу боюнча өргүүгө муктаж. Оорусу боюнча өргүүсүнү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аякташы менен аскердик кызматка алардын жарактуулугу Оорулардын расписаниесинин 45-пунктундагы "а" же "б" пунктчалары боюнча дарылануунун натыйжасына көз каранды аныкталат. Улуттук Гвардиянын жана Чек ара бөлүктөрүнү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атайын дайындоо бөлүктөрүндөгү кызматына алар жараксыз.</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lastRenderedPageBreak/>
        <w:t>45. Ооруу, травма, операциядан кийин аскер кызматчыларынын оорусу боюнча өргүүгө муктаждыгы жөнүндө токтому алардын жалпы абалдарына жана атайын дарылоо бүтүп, бирок оорулуунун ишмердүүлүгү</w:t>
      </w:r>
      <w:proofErr w:type="gramStart"/>
      <w:r w:rsidRPr="001A7E06">
        <w:rPr>
          <w:rFonts w:ascii="Times New Roman" w:eastAsia="Times New Roman" w:hAnsi="Times New Roman" w:cs="Times New Roman"/>
          <w:color w:val="2B2B2B"/>
          <w:sz w:val="24"/>
          <w:szCs w:val="24"/>
          <w:lang w:eastAsia="ru-RU"/>
        </w:rPr>
        <w:t>г</w:t>
      </w:r>
      <w:proofErr w:type="gramEnd"/>
      <w:r w:rsidRPr="001A7E06">
        <w:rPr>
          <w:rFonts w:ascii="Times New Roman" w:eastAsia="Times New Roman" w:hAnsi="Times New Roman" w:cs="Times New Roman"/>
          <w:color w:val="2B2B2B"/>
          <w:sz w:val="24"/>
          <w:szCs w:val="24"/>
          <w:lang w:eastAsia="ru-RU"/>
        </w:rPr>
        <w:t>үнүн толук калыптанышы үчүн бир-эки айдан кем эмес убакыт талап кылынат деген шарттарга көз каранды стационардык дарылоо бүткөндөн кийин кабыл алынышы мүмкүн.</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46. Оорулардын тизмесинин 46-пунктунун "а" пунктчасына IV ФК оорчулук даражадагы жүрөк жетишсиздиги бар жүрөк-кан тамыр ооруларынан башкалар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val="ky-KG" w:eastAsia="ru-RU"/>
        </w:rPr>
        <w:t>- жүрөк жетишсиздиги болгондо же болбогондо аралашкан жана (же) айкалышкан кийин пайда болгон жүрөк кемтиги;</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val="ky-KG" w:eastAsia="ru-RU"/>
        </w:rPr>
        <w:t>- бөлүнгөн аорталык жүрөк кемтиктери;</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val="ky-KG" w:eastAsia="ru-RU"/>
        </w:rPr>
        <w:t>- перикарданын кеңири облитерациясы;</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val="ky-KG" w:eastAsia="ru-RU"/>
        </w:rPr>
        <w:t>- сол атриовентрикулярдык тешиктин бөлүнгөн стенозу;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val="ky-KG" w:eastAsia="ru-RU"/>
        </w:rPr>
        <w:t>- дилатациондук жана рестриктивдүү кардиомиопатия, сол карынчанын алып чыгуучу трактысынын гипертрофикалык кардиомиопатиясы;</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жүрөктүн клапандык аппаратында оперативдик кийлигишүүнүн кесепеттери, жүрөктүн I-IV ФК жетишпестиги болгондо ритмди жасалма башкаруусун алмаштыруу;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туруктуу дарыланууга болбогон жүрөк ритминин жана өткөрүүнүн (толук AV-тосуу, II даражадагы AV-тосуу, политоптук ашказан экстрасистолиясы, пароксизмалдуу тахиаритмия, синус түйүнүнүн алсыз синдрому).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Айрым учурларда аскердик кызматта иштөөнүн чектүү жашына жете элек офицердик курамдын адамдары ритмди жасалма башкаруусун алмаштыргандан кийин, аортокоронардык шунттоо болгондо, ошондой эле миокарддын чектүү инфарктынан кийин, жүрөк ритминин жана өткөрүүнүн өтмө бузулуусу болгондо да иштөө жөндөмү сакталса Оорулардын тизмесинин 46-пунктунун "б" пунктчасы боюнча жеке баалоо тартибинде катардан сырткары кызматка жарактуу деп табылышы мүмкүн.</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тизмесинин 46-пунктунун "б" пунктчасына III ФК оорчулук даражадагы жүрөк жетишсиздиги бар жүрөк жана кан-тамыр оорулары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Жүрөк ритминин жана пароксизмалдык тахиаритмиялар менен өткөрүүнүн туруктуу бузулушу, ошондой эле WPW синдрому синус түйүнүнүн алсыздыгы бар адамдар "а", "б" же "в" пункту боюнча жүрөк жетишсиздигинин даражасына жана коронардык кан айлануунун бузулушуна жараша күбөлөндүрүлөт: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жүрөктүн же аортанын аневризми;</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өзүнчө туруктуу (узактыгы 7 суткадан ашык), дарыланууга болбогон жүрөк ритминин бузулушу (аритмикага каршы терапияны талап кылуучу пароксизмалдуу тахикардия, политоптук ашказан экстрасистолиясы), дарылоо токтотулгандан кийин кайра кайталануучу, өткөрүүнүн бузулушу (толук атриовентрикулярдык тосуу, I-II даражадагы туруктуу AV-тосуу, ашказан ичиндеги толук тосуулар, синус түйүнүнүн алсыз синдрому.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I даражадагы функционалдык (вагустук) AV-тосуусу (AV-өткөрүүсүнүн нормалдашуусу физикалык жүктөм болгондо же 0,5 - 1 мг атропин-сульфатты венага саюудан кийин пайда болот), Гис пучканын оң бутунун толук эмес тосулуусу, CLC синдрому ушул пунктту колдонуу үчүн негиз болуп эсептелбейт, аскердик кызматты өтөөгө, аскердик-окуу жайларына же аскердик лицейлерге тапшырууга тоскоолдук кылбайт.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тизмесинин I, II графалар боюнча бөлүнүп пайда болгон жүрөк кемтиги менен күбөлөндүрүүчүлөргө ("а" пунктунда көрсөтүлгөндөн тышкары) корутунду "б" же "в" пункту боюнча жүрөк жетишсиздигинин болушуна жараша чыгарылат.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тизмесинин III графасы боюнча бөлүнүп пайда болгон аорталык жүрөк кемтиги менен күбөлөндүрүүчүлөргө ("а" пунктунда көрсөтүлгөндөрдөн тышкары) корутунду "в" пункту боюнча чыгарылат,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lastRenderedPageBreak/>
        <w:t>Оорулардын тизмесинин 46-пунктунун "в" пунктчасына митралдык жана жүрөктүн башка клапандарынын биринчи пролапсы, жүрөк ритминин жана өткөрүүнүн бузулушуна өтүп кетүү жана жеңил даражадагы II ФК жүрөк жетишсиздиги менен коштолуучу миокардитикалык кардиосклероз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ревматизмдин кайталануучу оорулары;</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I ФК жүрөк жетишсиздигинде же жүрөк жетишсиздигинин белгилери байкалбаган гипертрофикалык кардиомиопатия;</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тубаса же кийин пайда болгон жүрөк кемтиктерине байланыштуу хирургиялык дарылануудан кийин, жүрөк жетишсиздигинин белгилери жок болгондо ритмди жасалма башкаруусун алмаштыргандан кийинки абал.</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Аскердик кызматта иштөөгө чектүү жашка жете элек офицерлер тубаса же кийин пайда болгон жүрөк кемтиктерине байланыштуу хирургиялык дарылануудан кийин аскердик кызматка жарактуулук категориясын аныктоо үчүн күбөлөндүрүүгө операциядан кийин 4 айдан кийин барса болот.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Жүрөк жетишсиздиги I-II ФК эхокардиографияда (согуу жаатынын төмөндөшү, сол карынчасынын жана жүрөк алдынын систологиялык жана диастологиялык өлчөмүнүн чоңоюшу, митралдык жана аорталык клапандарынын астында регургитация агымынын пайда болушу, миокарддын волокондорунун циркулярдык кыскаруу ылдамдыгынын төмөндөшү) аныкталган кардиогемодинамикалык көрсөткүчтөрү, ошондой эле оорунун клиникалык пайда болуу анализи менен айкалышкан физикалык жүктү жеке көтөрүүсүн баалоо үчүн велоэргометриянын жыйынтыктары менен тастыкталышы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тизмесинин I графасы боюнча биринчи активдүү ревматизм менен ооруган күбөлөндүрүүчүлөргө Оорулардын тизмесинин 52-пункту боюнча аскер кызматына чакыруудан 6 айга мөөнөтү узартылат.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тизмесинин 46-пунктунун "г" пунктчасына жүрөк булчуңунун оорусунун туруктуу ордуна келүү натыйжалары, жүрөк ритминин, өткөрүүнүн бузулуусу жок жана I ФК менен коштолуучу жүрөктүн митралдык жана башка клапандарынын биринчи пролапсы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Миокардиосклерозго өтүп кетпөөчү ревматикалык эмес миокардит болгондор жана жүрөк ритминин жана өткөрүүнүн жоктугу, ушул пунктту колдонуу үчүн негиз болуп эсептелбейт, аскердик-окуу жайларга өтүүгө тоскоол болуп саналбайт.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I стадиядагы жүрөк жетишсиздиги акыркы жылдын ичинде жүрөктүн жана кан-тамырлардын кандайдыр-бир оорулары менен ооруган чакыруучуларда, аскер кызматчыларында дозаланган кара жумушта аныкталуучу гемодинамикалык көрсөткүчтөрдүн жанында объективдештирилиши керек. Мында дени сак адамдарда да жүрөк-кан тамыр системасынын оорулары менен оорубаган, ал эми физикалык жактан жетишсиз машыккандыгы менен шартталган, ушуга байланыштуу күч келтирүүлөргө төмөнкү чыдамдуулугу менен жалпы кан айлануунун билинбеген жетишсиздиги чыгышы мүмкүн.</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Миокардиосклерозго өтпөгөн ар кандай этиологиядагы миокардит менен ооругандар, жүрөк жетишсиздиги жана жүрөк ритминин бузулушу аскер кызматын өтөөгө жана ЖОЖдорго тапшырууга тоскоолдук болуп эсептелбейт.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47. Аскердик-врачтык экспертизалоо максатында артериялык гипертензиянын даражаларынын классификациясы (ВНОК, 2010) жана үч стадиялуу гипертониялык оорулардын классификациясы (ВОЗ, 1996, ВНОК, 2010) "мээлөө-органдарынын" функциясынын бузулуу даражасына жараша колдонулат.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47-пункттун "а" пунктчасына III стадиядагы гипертониялык оору кирет, ал артериялык басымдын бийик көрсөткүчтөрү менен мүнөздөлөт (тынч турганда - систологиялык басым 180 сым.мам.мм жана андан жогору, диасталогиялык - 110 сым.мам.мм жана андан жогору), анын ичинде артериялык басымды суткалык мониторингдөөнүн натыйжасы менен ырасталган. Артериялык басымдын </w:t>
      </w:r>
      <w:r w:rsidRPr="001A7E06">
        <w:rPr>
          <w:rFonts w:ascii="Times New Roman" w:eastAsia="Times New Roman" w:hAnsi="Times New Roman" w:cs="Times New Roman"/>
          <w:color w:val="2B2B2B"/>
          <w:sz w:val="24"/>
          <w:szCs w:val="24"/>
          <w:lang w:val="ky-KG" w:eastAsia="ru-RU"/>
        </w:rPr>
        <w:lastRenderedPageBreak/>
        <w:t>көрсөткүчтөрү миокарддын инфаркты жана инсульт болгон адамдарда төмөн болушу мүмкүн. Клиникалык көрүнүштө кан-тамырлардын бузулуусу басымдуулук кылат, алар артериялык гипертензиянын синдрому менен тыгыз жана түздөн-туз байланышта (аортанын аневризмин катмарлоочу ири очоктуу миокард инфаркты, геморрагиалдык, ишемиялык инсульттар, кан куюлуулар жана экссудаттар жана көрүү  нервинин үрпүнүн шишип кетүүсү менен, сывороткалык креатининдин 133 мкмоль/л жогору жана (же) креатинин клиренси менен 60 мл/мин. төмөн (Кокрофт-Гаулттун формуласы), протеинурия менен 300 мг/сут. жогору деңгээли менен бөйрөктүн иштешинин бузулуусу менен торчонун артериясынын генерализделген ичкерүүсү.</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Эгерде гипертониялык оорунун III стадиясынын диагнозу кичине инстульт жана (же) кичине очоктуу миокарддын инфаркты болгонуна гана байланыштуу белгиленсе контракт боюнча аскер кызматын өтөгөн аскер кызматчылары "в" пунктчасы боюнча күбөлөндүрүлөт.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47-пункттун "б" пунктчасына туруктуу медикаментоздук терапия жүргүзбөстөн оптималдуу көрсөткүчтөргө жетпеген, анын ичинде артериялык басымга кайталап суткалык мониторинг жүргүзүүнүн жыйынтыгы жана "мээлөө-органдарынын" функциясынын орточо бузулуусу менен ырасталган II даражадагы (тынч турганда - систологиялык басым 160 сым.мам.мм жана андан жогору, диастологиялык - 100 сым.мам.мм жана андан жогору) артериялык гипертензиясы бар II стадиядагы гипертониялык оору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"Мээлөө-органдарынын" функциясынын орточо бузулуусу менен II стадиядагы гипертониялык оорунун клиникалык көрүнүшүндө кан-тамыр бузулуулары басымдуулук кылат, алар дайыма эле гипертензивдүү синдром менен тыгыз жана түздөн-түз байланышта болбойт (миокарддын инфаркты, жүрөктүн ритминин жана (же) өткөрүүнүн туруктуу бузулуулары, функциясынын жай бузулуулары менен магистралдык артериялардагы атеросклероздук өзгөрүүлөрдүн болушу ж.б.). Мындан тышкары церебралдык бузулуулар - гипертониялык церебралдык криздер, транзитордук ишемиялык атакалар, же кыймыл, сезим, сөз, мозжечковдуу, вестибулярдык жана башка бузулуулар менен II стадиядагы дисциркулятордук энцефалопатия, ошондой эле II ФК чыңалуудагы стенокардия жана (же) II ФК өнөкөт жүрөк жетишсиздиги.</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47-пункттун "в" пунктчасына "мээлөө-органдарынын" функциясынын анча-мынча бузулуусу менен II стадиядагы (жүрөк ритминин жана (же) өтүүнүн бузулуусуна, I стадиядагы дисциркулятордук энцефалопатияга өтүүчү I ФК өнөкөт жүрөк жетишсиздиги) же "мээлөө -органдарынын" функциясынын бузулуусуз I-II даражадагы артериялык гипертензиясы бар II даражадагы (тынч турганда - систологиялык басым 140дан 179га чейинки сым.мам.мм, диастологиялык - 90дон 109га чейин сым.мам.мм), ошондой эле артериялык басымдын жогору көрсөткүчтөрү менен I стадиядагы (тынч турганда - систологиялык басым 140дан 159га чейинки сым.мам.мм, диастологиялык - 90дон 99га чейинки сым.мам.мм) гипертониялык оору кирет. Гипертониялык оорунун I стадиясында артериялык басым өтө бийик цифраларга чейин кыска мөөнөттүү жогорулоосу мүмкүн. "Мээлөө-органдарынын" бузулуу белгилери жок.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Гипертониялык оорунун II стадиясы үчүн ошондой эле сол карынчанын гипертрофиясы (рентгенологиялык жол менен изилдөөдө аныкталуучу (кардиоторакалдык индекс &gt; 50 пайыз), электрокардиографияныкы (Соколов-Лайондун белгиси &gt; 38 мм, Корнелдик көбөйтүндү &gt; 2440 мм х мс), эхокардиографиянын (сол карынчанын миокардынын массасынын индекси &gt; 125 г/м</w:t>
      </w:r>
      <w:r w:rsidRPr="001A7E06">
        <w:rPr>
          <w:rFonts w:ascii="Times New Roman" w:eastAsia="Times New Roman" w:hAnsi="Times New Roman" w:cs="Times New Roman"/>
          <w:color w:val="2B2B2B"/>
          <w:sz w:val="24"/>
          <w:szCs w:val="24"/>
          <w:vertAlign w:val="superscript"/>
          <w:lang w:val="ky-KG" w:eastAsia="ru-RU"/>
        </w:rPr>
        <w:t>2</w:t>
      </w:r>
      <w:r w:rsidRPr="001A7E06">
        <w:rPr>
          <w:rFonts w:ascii="Times New Roman" w:eastAsia="Times New Roman" w:hAnsi="Times New Roman" w:cs="Times New Roman"/>
          <w:color w:val="2B2B2B"/>
          <w:sz w:val="24"/>
          <w:szCs w:val="24"/>
          <w:lang w:val="ky-KG" w:eastAsia="ru-RU"/>
        </w:rPr>
        <w:t> эркектер үчүн жана &gt; 110 г/м</w:t>
      </w:r>
      <w:r w:rsidRPr="001A7E06">
        <w:rPr>
          <w:rFonts w:ascii="Times New Roman" w:eastAsia="Times New Roman" w:hAnsi="Times New Roman" w:cs="Times New Roman"/>
          <w:color w:val="2B2B2B"/>
          <w:sz w:val="24"/>
          <w:szCs w:val="24"/>
          <w:vertAlign w:val="superscript"/>
          <w:lang w:val="ky-KG" w:eastAsia="ru-RU"/>
        </w:rPr>
        <w:t>2</w:t>
      </w:r>
      <w:r w:rsidRPr="001A7E06">
        <w:rPr>
          <w:rFonts w:ascii="Times New Roman" w:eastAsia="Times New Roman" w:hAnsi="Times New Roman" w:cs="Times New Roman"/>
          <w:color w:val="2B2B2B"/>
          <w:sz w:val="24"/>
          <w:szCs w:val="24"/>
          <w:lang w:val="ky-KG" w:eastAsia="ru-RU"/>
        </w:rPr>
        <w:t xml:space="preserve"> аялдар үчүн) жана башка "мээлөө-органдарындагы" - көздүн түбүндөгү кан-тамырлардагы (торчонун кан-тамырларынын кеңири тараган жана локалдык ичкерүүсү) 1-2 кошумча өзгөрүү, бөйрөктөрдөгү (микроальбуминурия 30-300 мг/сут., протеинурия жана (же) креатининдин деңгээли эркектер үчүн 115-133 мкмоль/л жана </w:t>
      </w:r>
      <w:r w:rsidRPr="001A7E06">
        <w:rPr>
          <w:rFonts w:ascii="Times New Roman" w:eastAsia="Times New Roman" w:hAnsi="Times New Roman" w:cs="Times New Roman"/>
          <w:color w:val="2B2B2B"/>
          <w:sz w:val="24"/>
          <w:szCs w:val="24"/>
          <w:lang w:val="ky-KG" w:eastAsia="ru-RU"/>
        </w:rPr>
        <w:lastRenderedPageBreak/>
        <w:t>аялдар үчүн 107-124 мкмоль/л; креатининдин клиренси 60-89 мл/мин (Кокрофт-Гаулттун формуласы) жана магистралдык артерияларда (артериянын капталдарынын калыңдап кетишинин белгилери, ("медиа-интим" комплексинин калыңдыгы) ультра үн менен изилдөөдө 0,9 мм жогору болгондо) жана (же) алардагы атеросклероздук майлар).</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Вегетативдүү (колдун манжаларынын гипергидрозу, "кызыл" туруктуу дермографизм, дененин абалын алмаштырганда пульстун жана артериялык басымдын өзгөргүчтүгү ж.б.) бузулуулардын болушу менен тыгыз байланышкан бийик артериялык басымдын синдрому болгондо күбөлөндүрүү Оорулардын тизмесинин 51-пунктунун негизинде жүргүзүлөт.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тизмесинин I, II графалары боюнча күбөлөндүрүлгөн адамдардагы гипертониялык оорулардын болушу стационардык шарттардагы изилдөө жана 12 айдан кем эмес мезгилдин ичинде артериялык басымды сөзсүз түрдөгү бир нече жолу суткалык мониторлоону аткаруу менен мурунку диспансердик байкоонун документтүү ырасталган жыйынтыктары менен тастыкталышы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Гипертониялык оорунун ар бир учурунда симптоматикалык гипертензиялар менен дифференциалдык диагностика өткөрүлөт. Адамдарды симптоматикалык артериялык гипертензиялар менен күбөлөндүрүү негизги оорусу боюнча жүргүзүлөт.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Гипертониялык оорулар менен ооругандар аныкталганда медициналык күбөлөндүрүү ошондой эле Оорулардын тизмесинин тийиштүү пункттарынын негизинде жүргүзүлөт.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48. Жүрөктүн ишемиялык оорусунун болуусу изилдөөнүн (сөзсүз түрдө - ЭКГ тынч турганда жана жүк келтирүүчү сыноолор, эхокардиография, суткалык ЭКГ-мониторлоо; кошумчалары: стресс - эхокардиография, коронарография ж.б.) аспаптык ыкмалар менен ырасталышы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тизмесинин 48-пунктунун "а" пунктчасына төмөнкүлөр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val="ky-KG" w:eastAsia="ru-RU"/>
        </w:rPr>
        <w:t>- IV жана III ФК стабилдүү стенокардия;</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val="ky-KG" w:eastAsia="ru-RU"/>
        </w:rPr>
        <w:t>- Ill-II Б стадиядагы жүрөк жетишсиздиги, IV ФК жана III ФК.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Ушул эле пунктка (көрүнүп турган стенокардиянын жана жүрөк жетишсиздигине карабастан) төмөнкүлөр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кеңири трансмуралдык же кайталанма миокард инфарктынын жыйынтыгынын натыйжасында өрчүүчү жүрөк аневризми же ири очоктуу кардиосклероз;</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жүрөктүн ишемиялык оорусунун натыйжасындагы туруктуу, дарыланууга берилбеген жүрөктүн ритминин жана өткөрүүсүнүн бузулушу (толук AV-тосуу, II даражадагы AV-тосуу, пароксизмалдык тахиритмиялар, политоптук ашказандык экстрасистолия, синус түйүнүнүн алсыз синдрому);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таралган стеноздолуучу процесс (эки же андан ашык коронардык артерияларда 75%дан жогору); алдыңкы карынча ортосундагы сол коронардык артериянын бутактарынын стенозу (сол коронардык артериянын сөңгөктөрүндө 50%дан ашык) жана (же) жогорку бөлүнгөн стеноз (50%дан ашык); миокардды кан менен камсыз кылуунун оң тибинде оң коронардык стеноз (75%дан ашык).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Буга коронардык шунтирлөөдөн, ритмди жасалма башкаруусун алмаштыруудан, коронардык ангиопластикадан өткөн адамдар да кирет. Аскердик кызматтын милдеттерин аткарууга жөндөмдүүлүгү сакталган, аскердик кызматта иштөөгө чектүү жашка жете элек офицерлер операциядан 6 айдан кийин "б" пункту боюнча күбөлөндүрүлүшү мүмкүн.</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тизмесинин 48-пунктунун "б" пунктчасына төмөнкүлөр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II ФК стабилдүү стенокардия;</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ФК II жүрөк жетишсиздиги;</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val="ky-KG" w:eastAsia="ru-RU"/>
        </w:rPr>
        <w:t>- бир ири коронардык артериянын ("а" пунктунда көрсөтүлгөндөн башка) (75%дан жогору) окклюзиясы же стенозу.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lastRenderedPageBreak/>
        <w:t>Миокарддын инфаркты болгон ("а" пунктунда көрсөтүлгөндөрдөн башка), ошондой эле жүрөктүн ритминин жана өткөрүүнүн туруктуу бузулушу менен, пароксизмалдуу тахикардия, синус түйүнүнүн алсыз синдрому менен жабыркаган адамдарды күбөлөндүрүү жүрөк жетишсиздигинин жана (же) стенокардиянын көрүнүп турган даражасынан жараша "а" же "б" пункту боюнча жүргүзүлөт.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тизмесинин 48-пунктунун "в" пунктчасына төмөнкүлөр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w:t>
      </w:r>
      <w:r w:rsidR="004D0E4F" w:rsidRPr="001A7E06">
        <w:rPr>
          <w:rFonts w:ascii="Times New Roman" w:eastAsia="Times New Roman" w:hAnsi="Times New Roman" w:cs="Times New Roman"/>
          <w:color w:val="2B2B2B"/>
          <w:sz w:val="24"/>
          <w:szCs w:val="24"/>
          <w:lang w:val="ky-KG" w:eastAsia="ru-RU"/>
        </w:rPr>
        <w:t xml:space="preserve"> </w:t>
      </w:r>
      <w:r w:rsidRPr="001A7E06">
        <w:rPr>
          <w:rFonts w:ascii="Times New Roman" w:eastAsia="Times New Roman" w:hAnsi="Times New Roman" w:cs="Times New Roman"/>
          <w:color w:val="2B2B2B"/>
          <w:sz w:val="24"/>
          <w:szCs w:val="24"/>
          <w:lang w:val="ky-KG" w:eastAsia="ru-RU"/>
        </w:rPr>
        <w:t>I</w:t>
      </w:r>
      <w:r w:rsidR="004D0E4F" w:rsidRPr="001A7E06">
        <w:rPr>
          <w:rFonts w:ascii="Times New Roman" w:eastAsia="Times New Roman" w:hAnsi="Times New Roman" w:cs="Times New Roman"/>
          <w:color w:val="2B2B2B"/>
          <w:sz w:val="24"/>
          <w:szCs w:val="24"/>
          <w:lang w:val="ky-KG" w:eastAsia="ru-RU"/>
        </w:rPr>
        <w:t xml:space="preserve"> </w:t>
      </w:r>
      <w:r w:rsidRPr="001A7E06">
        <w:rPr>
          <w:rFonts w:ascii="Times New Roman" w:eastAsia="Times New Roman" w:hAnsi="Times New Roman" w:cs="Times New Roman"/>
          <w:color w:val="2B2B2B"/>
          <w:sz w:val="24"/>
          <w:szCs w:val="24"/>
          <w:lang w:val="ky-KG" w:eastAsia="ru-RU"/>
        </w:rPr>
        <w:t>ФК стабилдүү стенокардия;</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ФК I жүрөк жетишсиздиги.</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val="ky-KG" w:eastAsia="ru-RU"/>
        </w:rPr>
        <w:t>Коронардык жетишсиздиктин даражасы төмөнкүлөр менен объективдештирилиши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val="ky-KG" w:eastAsia="ru-RU"/>
        </w:rPr>
        <w:t>- II даражадагы коронардык жетишпестикте - анамнез (стенокардия талмаларынын тез-тез болушу, мунун фонунда миокарддын өзгөрүү ордуна өтүшү же миокарддын инфаркты пайда болгон), текшерүү маалыматтары (жүрөк ритминин жана өткөрүүнүн бузулуусунда пайда болгон физикалык жүккө чыдамдуулугунун төмөндөшү жана туруктуу же өтүүчү өзгөрүүлөр ЭКГда - ишемиялык тип боюнча ST сегментинин ордуна түшүрүү, Т тишчесинин төмөндөшү же инверсиясы). Коронарографиялоодо окклюзия же бир ири коронардык артериянын көрүнгөн стенозу (75%дан ашык) аныкталат;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III даражадагы коронардык жетишпестигинде - тынч турганда, түндө уктап жатканда, кээде жүрөк астмасынын коштоосунда билинбеген күчөшү менен стенокардиянын талмалары көп болуп, суткасына 10-15 жолу кайталанышы; ЭКГда - ритмдин жана өткөрүүнүн бузулушу менен миокарддын көрүнгөн өзгөрүүсү, ST сегментинин астына 2 мм ордуна түшүрүү жана ашык же ST жогорулоосу, Т инверсиясы, ордуна келүү мезгили 10 мүнөт. Коронарографиялоодо - таралган стеноздолгон процесс.</w:t>
      </w:r>
    </w:p>
    <w:p w:rsidR="0030255E" w:rsidRPr="001A7E06" w:rsidRDefault="0030255E"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49. "А" пунктчасына төмөнкүлөр кирет:</w:t>
      </w:r>
    </w:p>
    <w:p w:rsidR="0030255E" w:rsidRPr="001A7E06" w:rsidRDefault="0030255E"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 ийгиликсиз ыкчам дарылоодо же операциядан баш тартканда магистралдык кан тамырлардын артериалдуу, артериовеноздуу аневризмдер; облитеририялык эндартериит, гангренозно-некрологиялык стадиядагы аортоартериит жана атеросклероз; </w:t>
      </w:r>
    </w:p>
    <w:p w:rsidR="0030255E" w:rsidRPr="001A7E06" w:rsidRDefault="0030255E"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тез кайталануучу тромбофлебит, флеботромбоз, IV даражадагы өнөкөттүү веналык жетишпестиктин пайда болушу менен (веналардын терең, теридеги жана коммуниканттык клапандардын жетишпестиги, дайыма шишиги менен терең веналардын өтүүсүнүн бузулушу, дерматит жана язвалардын гиперпигментациясы жана теринин жукарышы, индурациясы) буттардын постромботикалык жана варикоздуу оорусу;</w:t>
      </w:r>
    </w:p>
    <w:p w:rsidR="0030255E" w:rsidRPr="001A7E06" w:rsidRDefault="0030255E"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IV даражадагы слоновость (лимфедема);</w:t>
      </w:r>
    </w:p>
    <w:p w:rsidR="0030255E" w:rsidRPr="001A7E06" w:rsidRDefault="0030255E"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III стадиядагы ангиотрофоневроздор (гангренозно-некротикалык);</w:t>
      </w:r>
    </w:p>
    <w:p w:rsidR="0030255E" w:rsidRPr="001A7E06" w:rsidRDefault="0030255E"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жасалма протездер жана шунттар менен ири магистралдык кан тамырларга (аорта, жамбаш артериясы, полая вена) ийгиликсиз кайрадан куруу операциясынан кийинки абал.</w:t>
      </w:r>
    </w:p>
    <w:p w:rsidR="0030255E" w:rsidRPr="001A7E06" w:rsidRDefault="0030255E"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"Б" пунктчасына төмөнкүлөр кирет: </w:t>
      </w:r>
    </w:p>
    <w:p w:rsidR="0030255E" w:rsidRPr="001A7E06" w:rsidRDefault="0030255E"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буттардын тамырларынын II стадиядагы облитериялык эндартериити, аорто-артериити жана атеросклероз;</w:t>
      </w:r>
    </w:p>
    <w:p w:rsidR="0030255E" w:rsidRPr="001A7E06" w:rsidRDefault="0030255E"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 III даражадагы (түнкү эс алуу мезгилинде кетпеген таман жана шыйрактын шишиги, кычышуу, темгилдер, теринин жукарышы) өнөкөттүү веналык жетишпестиги менен буттардын постравмалык же варикоздук оорусу; </w:t>
      </w:r>
    </w:p>
    <w:p w:rsidR="0030255E" w:rsidRPr="001A7E06" w:rsidRDefault="0030255E"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ийгиликсиз кайталанган стационардык дарылануудан кийин манжалардын көгөрүшү, суукта кыймылындагы эркинин жоктугун коштогон уландысы менен ооруу синдромдору менен III даражадагы слоновость (лимфедема), II даражадагы ангиотрофоневроздор; магистралдык кан тамырларга кайра куруу операциясынан кийинки абал.</w:t>
      </w:r>
    </w:p>
    <w:p w:rsidR="0030255E" w:rsidRPr="001A7E06" w:rsidRDefault="0030255E" w:rsidP="001A7E06">
      <w:pPr>
        <w:shd w:val="clear" w:color="auto" w:fill="FFFFFF"/>
        <w:spacing w:after="0" w:line="240" w:lineRule="auto"/>
        <w:ind w:firstLine="709"/>
        <w:jc w:val="both"/>
        <w:rPr>
          <w:rFonts w:ascii="Times New Roman" w:hAnsi="Times New Roman" w:cs="Times New Roman"/>
          <w:sz w:val="24"/>
          <w:szCs w:val="24"/>
          <w:lang w:val="ky-KG"/>
        </w:rPr>
      </w:pPr>
      <w:r w:rsidRPr="001A7E06">
        <w:rPr>
          <w:rFonts w:ascii="Times New Roman" w:hAnsi="Times New Roman" w:cs="Times New Roman"/>
          <w:sz w:val="24"/>
          <w:szCs w:val="24"/>
          <w:lang w:val="ky-KG"/>
        </w:rPr>
        <w:lastRenderedPageBreak/>
        <w:t xml:space="preserve">Аскердик кызматты контракт боюнча өтөп жаткан, </w:t>
      </w:r>
      <w:r w:rsidRPr="001A7E06">
        <w:rPr>
          <w:rFonts w:ascii="Times New Roman" w:eastAsia="Times New Roman" w:hAnsi="Times New Roman" w:cs="Times New Roman"/>
          <w:color w:val="2B2B2B"/>
          <w:sz w:val="24"/>
          <w:szCs w:val="24"/>
          <w:lang w:val="ky-KG" w:eastAsia="ru-RU"/>
        </w:rPr>
        <w:t>III даражадагы</w:t>
      </w:r>
      <w:r w:rsidRPr="001A7E06">
        <w:rPr>
          <w:rFonts w:ascii="Times New Roman" w:hAnsi="Times New Roman" w:cs="Times New Roman"/>
          <w:sz w:val="24"/>
          <w:szCs w:val="24"/>
          <w:lang w:val="ky-KG"/>
        </w:rPr>
        <w:t xml:space="preserve"> урук таажысынын венасынын варикоздуу кеңейиши бар болгон аскер кызматчылар “в” пунктчасы боюнча күбөлөндүрүлөт.</w:t>
      </w:r>
    </w:p>
    <w:p w:rsidR="0030255E" w:rsidRPr="001A7E06" w:rsidRDefault="0030255E"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Кан айлануусунун бузулуу даражасына, кызмат шартына жана ишмердүүлүгүнө көз каранды Оорулардын расписаниесинини III графасы боюнча күбөлөндүрүүчүлөргө АДК токтому өзгөчө учурларда Оорулардын расписаниесинин 49-пунктунун "б" же "в" пунктчасы боюнча жеке кабыл алынат.</w:t>
      </w:r>
    </w:p>
    <w:p w:rsidR="0030255E" w:rsidRPr="001A7E06" w:rsidRDefault="0030255E" w:rsidP="001A7E06">
      <w:pPr>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"В" пунктчасына төмөнкүлөр кирет: </w:t>
      </w:r>
    </w:p>
    <w:p w:rsidR="0030255E" w:rsidRPr="001A7E06" w:rsidRDefault="0030255E" w:rsidP="001A7E06">
      <w:pPr>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 II даражадагы (кечки же түнкү эс алуу мезгилинде жоголуучу, көп басуудан же туруудан кийин таман жана шыйрактын улам шишиши) өнөкөттүү вена жетишпестигинин пайда болушу, II даражадагы лимфедема, I даражадагы (бир канча саатта үшүк алууда манжалардын күйүүсү, ооруусу жана агарышы) ангиотрофоневроздор менен төмөнкү аяктын посттромботикалык же варикоздук оорусу; </w:t>
      </w:r>
    </w:p>
    <w:p w:rsidR="0030255E" w:rsidRPr="001A7E06" w:rsidRDefault="0030255E" w:rsidP="001A7E06">
      <w:pPr>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I даражадагы (Оорулардын расписаниесинин III графасы боюнча күбөлөндүрүүчүлөр үчүн) буттардын кан тамырларынын облитерируялык эндартериит жана атеросклероз.</w:t>
      </w:r>
    </w:p>
    <w:p w:rsidR="0030255E" w:rsidRPr="001A7E06" w:rsidRDefault="003025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Кайра кайталануучу (кайталап жасалган хирургиялык дарылоодон кийин) II даражадагы </w:t>
      </w:r>
      <w:r w:rsidRPr="001A7E06">
        <w:rPr>
          <w:rFonts w:ascii="Times New Roman" w:hAnsi="Times New Roman" w:cs="Times New Roman"/>
          <w:sz w:val="24"/>
          <w:szCs w:val="24"/>
          <w:lang w:val="ky-KG"/>
        </w:rPr>
        <w:t>урук таажысынын венасынын</w:t>
      </w:r>
      <w:r w:rsidRPr="001A7E06">
        <w:rPr>
          <w:rFonts w:ascii="Times New Roman" w:eastAsia="Times New Roman" w:hAnsi="Times New Roman" w:cs="Times New Roman"/>
          <w:color w:val="202124"/>
          <w:sz w:val="24"/>
          <w:szCs w:val="24"/>
          <w:lang w:val="ky-KG" w:eastAsia="ru-RU"/>
        </w:rPr>
        <w:t xml:space="preserve"> кеӊейиши, эгерде текшерилгенден кийин андан ары дарылануудан баш тартса (оорулардын расписаниесинин III тилкесине ылайык текшерилген адамдар үчүн "г" пункту колдонулат). </w:t>
      </w:r>
      <w:r w:rsidRPr="001A7E06">
        <w:rPr>
          <w:rFonts w:ascii="Times New Roman" w:hAnsi="Times New Roman" w:cs="Times New Roman"/>
          <w:sz w:val="24"/>
          <w:szCs w:val="24"/>
          <w:lang w:val="ky-KG"/>
        </w:rPr>
        <w:t>урук таажысынын венасынын</w:t>
      </w:r>
      <w:r w:rsidRPr="001A7E06">
        <w:rPr>
          <w:rFonts w:ascii="Times New Roman" w:eastAsia="Times New Roman" w:hAnsi="Times New Roman" w:cs="Times New Roman"/>
          <w:color w:val="202124"/>
          <w:sz w:val="24"/>
          <w:szCs w:val="24"/>
          <w:lang w:val="ky-KG" w:eastAsia="ru-RU"/>
        </w:rPr>
        <w:t xml:space="preserve"> кеӊейишинин бирден-бир кайталанышы "в" подпунктчасын колдонууга себеп болбойт.</w:t>
      </w:r>
    </w:p>
    <w:p w:rsidR="0030255E" w:rsidRPr="001A7E06" w:rsidRDefault="0030255E"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I-II-III графалары боюнча күбөлөндүрүүчүлөрдүн көрсөтүүсүнүн барында хирургиялык дарылоо сунушталат. Дарылануунун канаттандырылбаган жыйынтыгында же андан баш тартканда аскердик кызматка жарактуу категориясы патологиялык процесстин көрүнүшүнө жараша аныкталат.</w:t>
      </w:r>
    </w:p>
    <w:p w:rsidR="0030255E" w:rsidRPr="001A7E06" w:rsidRDefault="0030255E"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Чакыруу боюнча аскер кызматчыларынын ийгиликсиз дарылануусунда Оорулардын расписаниесинин 49-пунктунун "в" пунктчасы боюнча күбөлөндүрүлөт.</w:t>
      </w:r>
    </w:p>
    <w:p w:rsidR="0030255E" w:rsidRPr="001A7E06" w:rsidRDefault="003025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"Г" пунктчасына төмөнкүлөр кирет:</w:t>
      </w:r>
    </w:p>
    <w:p w:rsidR="0030255E" w:rsidRPr="001A7E06" w:rsidRDefault="003025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II даражадагы лимфедема (буттун арткы бөлүгүнүн бир аз шишип, түнкүсүн же күндүзгү эс алуу мезгилинде төмөндөп же жоголуп кетиши), II даражадагы</w:t>
      </w:r>
      <w:r w:rsidRPr="001A7E06">
        <w:rPr>
          <w:rFonts w:ascii="Times New Roman" w:hAnsi="Times New Roman" w:cs="Times New Roman"/>
          <w:sz w:val="24"/>
          <w:szCs w:val="24"/>
          <w:lang w:val="ky-KG"/>
        </w:rPr>
        <w:t xml:space="preserve"> урук таажысынын венасынын</w:t>
      </w:r>
      <w:r w:rsidRPr="001A7E06">
        <w:rPr>
          <w:rFonts w:ascii="Times New Roman" w:eastAsia="Times New Roman" w:hAnsi="Times New Roman" w:cs="Times New Roman"/>
          <w:color w:val="202124"/>
          <w:sz w:val="24"/>
          <w:szCs w:val="24"/>
          <w:lang w:val="ky-KG" w:eastAsia="ru-RU"/>
        </w:rPr>
        <w:t xml:space="preserve"> кеӊейиши. II даражадагы </w:t>
      </w:r>
      <w:r w:rsidRPr="001A7E06">
        <w:rPr>
          <w:rFonts w:ascii="Times New Roman" w:hAnsi="Times New Roman" w:cs="Times New Roman"/>
          <w:sz w:val="24"/>
          <w:szCs w:val="24"/>
          <w:lang w:val="ky-KG"/>
        </w:rPr>
        <w:t xml:space="preserve">урук таажысынын веналардын </w:t>
      </w:r>
      <w:r w:rsidRPr="001A7E06">
        <w:rPr>
          <w:rFonts w:ascii="Times New Roman" w:eastAsia="Times New Roman" w:hAnsi="Times New Roman" w:cs="Times New Roman"/>
          <w:color w:val="202124"/>
          <w:sz w:val="24"/>
          <w:szCs w:val="24"/>
          <w:lang w:val="ky-KG" w:eastAsia="ru-RU"/>
        </w:rPr>
        <w:t xml:space="preserve"> кеӊейишинен, урук сөөктүн үстүңкү уюлунан төмөн түшүп кетет, аталык бездин атрофиясы жок.</w:t>
      </w:r>
    </w:p>
    <w:p w:rsidR="0030255E" w:rsidRPr="001A7E06" w:rsidRDefault="003025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B2B2B"/>
          <w:sz w:val="24"/>
          <w:szCs w:val="24"/>
          <w:lang w:val="ky-KG" w:eastAsia="ru-RU"/>
        </w:rPr>
        <w:t>"Д" пунктчасына</w:t>
      </w:r>
      <w:r w:rsidRPr="001A7E06">
        <w:rPr>
          <w:rFonts w:ascii="Times New Roman" w:eastAsia="Times New Roman" w:hAnsi="Times New Roman" w:cs="Times New Roman"/>
          <w:color w:val="202124"/>
          <w:sz w:val="24"/>
          <w:szCs w:val="24"/>
          <w:lang w:val="ky-KG" w:eastAsia="ru-RU"/>
        </w:rPr>
        <w:t xml:space="preserve"> төмөнкүлөр кирет:</w:t>
      </w:r>
    </w:p>
    <w:p w:rsidR="0030255E" w:rsidRPr="001A7E06" w:rsidRDefault="0030255E"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буттардын варикоздук оорусунун веналык жетишпестигинин жоктугунун белгиси (I даража), I даражадагы лимфедемасы (түнкү же күндүзгү эс алуу мезгилинде азайуучу же жоголуучу таман артынын билинбеген шишиги), I даражадагы урук таажы веналардын варикоздук кеңейиши.</w:t>
      </w:r>
    </w:p>
    <w:p w:rsidR="0030255E" w:rsidRPr="001A7E06" w:rsidRDefault="0030255E" w:rsidP="001A7E06">
      <w:pPr>
        <w:pStyle w:val="tkTekst"/>
        <w:spacing w:after="0" w:line="240" w:lineRule="auto"/>
        <w:ind w:firstLine="708"/>
        <w:rPr>
          <w:rFonts w:ascii="Times New Roman" w:hAnsi="Times New Roman" w:cs="Times New Roman"/>
          <w:sz w:val="24"/>
          <w:szCs w:val="24"/>
          <w:lang w:val="ky-KG"/>
        </w:rPr>
      </w:pPr>
      <w:r w:rsidRPr="001A7E06">
        <w:rPr>
          <w:rFonts w:ascii="Times New Roman" w:hAnsi="Times New Roman" w:cs="Times New Roman"/>
          <w:sz w:val="24"/>
          <w:szCs w:val="24"/>
          <w:lang w:val="ky-KG"/>
        </w:rPr>
        <w:t>Оорулардын расписаниесинин I графасы боюнча күбөлөндүрүүчүлөрдө кан айлануусунун жана функциясынын толук ордуна келүүсү менен ири магистралдык артериялардын ок атуу жана башкалардан кийин жабыркоосунда "в" пунктчасы, ал эми Оорулардын расписаниесинин III графасы боюнча "г" пунктчасы колдонулат.</w:t>
      </w:r>
    </w:p>
    <w:p w:rsidR="0030255E" w:rsidRPr="001A7E06" w:rsidRDefault="0030255E"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Кан тамырлардын оорусун жана жабыркоо кесепеттеринин диагнозу функционалдык бузулуулардын процесстин стадиясын жана даражасын көрсөтүшү керек. </w:t>
      </w:r>
    </w:p>
    <w:p w:rsidR="0030255E" w:rsidRPr="001A7E06" w:rsidRDefault="0030255E"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Веналардын терең, теридеги жана коммуниканттык клапандарынын функцияларынын жана терең веналардын өтүүсүн аныктоо менен клиникалык текшерүүдөн кийин эксперттик токтом кабыл алынат. Муну менен бирге нитроглицериндик сыноо менен реовазография колдонулат; тери </w:t>
      </w:r>
      <w:r w:rsidRPr="001A7E06">
        <w:rPr>
          <w:rFonts w:ascii="Times New Roman" w:eastAsia="Times New Roman" w:hAnsi="Times New Roman" w:cs="Times New Roman"/>
          <w:color w:val="2B2B2B"/>
          <w:sz w:val="24"/>
          <w:szCs w:val="24"/>
          <w:lang w:val="ky-KG" w:eastAsia="ru-RU"/>
        </w:rPr>
        <w:lastRenderedPageBreak/>
        <w:t>электротермометриясы, ангио-, флебо- жана лимфография, ал эми өзгөчө учурларда объективдүү көрсөткүчтү берүүчү башка методдор колдонулат.</w:t>
      </w:r>
    </w:p>
    <w:p w:rsidR="0030255E" w:rsidRPr="001A7E06" w:rsidRDefault="0030255E"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Веналык жетишпестик белгиси жок цилиндрдик же ийри ийилчээк томпокчолор түрүндөгү буттардын веналарынын өзүнчө бөлүктөрдө кеңейиши жана I даражадагы урук таажы веналардын варикоздук кеңейиши ЖАОЖго өтүү үчүн тоскоолдук болуп саналбайт.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50. Чакырылуучулардын, аскер кызматчылардын көрсөтмөсү бар болсо ыкчам же консервативдик дарылануу сунушталат. Дарылоонун канаттандырылбаган учурунда же андан баш тартканда экинчи анемиянын көрүнүшү, геморроиддик түйүндөрдүн күчөө жыштыгы жана түшүү стадиясына көз каранды Оорулардын расписаниесинин 50-пунктунун "а", "б" же "в" пунктчалары колдонулат. Күбөлөндүрүүчүнүн тромбоз, гемороиддик түйүндөрдүн сезгенүүсү же түшүшү, ошондой эле тампонаданы талап кылып, качан оору кан агуусу кайталанып күчөшү боюнча узак убакытка (бир ай жана андан артык) госпиталдаштыруу менен стационардык дарылоодо жылына 3 же андан көп жолу болгон учулар геморройдун тез күчөшүнө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50-пунктунун "б" пунктчасына стационардагы консервативдик же ыкчам дарылоо жакшы жыйынтыкты бербеген учурлар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50-пунктунун "в" пунктчасына сейрек оорлошу менен, ошондой эле аны ийгиликтүү дарылагандан кийинки бардык учурлар менен геморрой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51. Нейроциркулятордук астения үчүн - кан тамыр тонусунун артыкча бузулушу жана жүрөк-кан тамыр системасынын жөнгө салышы менен жалпы неврозго кандайдыр-бир дүүлүктүргүчтөргө артериялык басымдын шайкеш эмес реакциясы менен вегето-кан тамырларынын бузулуу синдрому мүнөздүү. Гипотензивдик тибиндеги нейроциркулятордук астенияны эч кандай даттануусу жок, 90/50-100/60 мм рт.ст. көрсөткүчтөгү артериалык басымда ишмердүүлүгүн сактаган соо адамдардын физиологиялык гипотониясынан ажыратууга тийиш. Мындай адамдар катардык (аскердик) кызматка чектөөсүз жарактуу деп таанылышат. Бардык учурларда эндокриндик системанын, ашказан ичегилеринин, өпкөнүн жана башкалардын ооруларына шартталган симптомдук гипотонияны алып таштоого тийиш.</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Мөөнөттүү аскердик кызматтагы чакырылуучулардын, аскер кызматчылардын нейроциркулятордук астения диагнозу невропотолог, окулист, зарыл учурда башка адистиктердин дарыгерлеринин катышуусу менен стационардык текшерүүдө коюлушу керек. Нейроциркулятордук дистониянын ар түрдүү формасы менен чакырылуучуларды алгачкы аскердик каттоого коюуда дарылануу белгиленет.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Гипертензивдик тиби боюнча нейроциркулятордук астениянын диагностикасында калкан бездердин, бөйрөктөрдүн функцияларын зарылдуу түрдө текшерүү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51-пунктунун "а" пунктчасына нейроциркулятордук астения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дайыма даттануу жана тез эсин жоготуу менен вегетативдик-кан тамырларынын бузулуусунун, дарыланууга берилбеген жүрөк ритминин бузулушу жана ишмердүүлүгүнү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билинбей төмөндөшү туруктуу, бат көрүнгөн 100/60 мм рт.ст. артериалык басымдын туруктуу белгилөөсүнөн төмөндүгү менен гипотензивдик тиби;</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дайыма даттануу жана дарыланууга берилбеген вегетативдик-кан тамыр мүнөзүндөгү көрүнүүлөр жана ишмердүүлүктүн билинбей төмөндөшүнү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туруктуу, бат көрүнүшүндөгү артериалык басымдын лабилдүүлүгү менен гипертензивдик тиби;</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жү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өк ритминин (синустук тахикардия, экстрасистолдордун бирдиги жана органикалык потология жокто башкалар) туруктуу бузулушу менен вегетативдик-кан тамырларынын бузулуусу көрүнгөн туруктуу кардиалгия барында кардиалдык тиби.</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Минутасына 5 же андан кө</w:t>
      </w:r>
      <w:proofErr w:type="gramStart"/>
      <w:r w:rsidRPr="001A7E06">
        <w:rPr>
          <w:rFonts w:ascii="Times New Roman" w:eastAsia="Times New Roman" w:hAnsi="Times New Roman" w:cs="Times New Roman"/>
          <w:color w:val="2B2B2B"/>
          <w:sz w:val="24"/>
          <w:szCs w:val="24"/>
          <w:lang w:eastAsia="ru-RU"/>
        </w:rPr>
        <w:t>п</w:t>
      </w:r>
      <w:proofErr w:type="gramEnd"/>
      <w:r w:rsidRPr="001A7E06">
        <w:rPr>
          <w:rFonts w:ascii="Times New Roman" w:eastAsia="Times New Roman" w:hAnsi="Times New Roman" w:cs="Times New Roman"/>
          <w:color w:val="2B2B2B"/>
          <w:sz w:val="24"/>
          <w:szCs w:val="24"/>
          <w:lang w:eastAsia="ru-RU"/>
        </w:rPr>
        <w:t xml:space="preserve"> экстрасистолдор болсо, зарылдуу түрдө стационардык текшерүү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lastRenderedPageBreak/>
        <w:t>Оорулардын расписаниесинин 50-пунктунун "б" пунктчасына чыгуусунун орточо көрүнүшү, муну менен бирге ишмердүүлүгүнү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төмөндөшүнө алып келбеген жүрөк ритминин бузулуусуна өтүүчү нейроциркулярдык астениянын ар түрдүү тиби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Сейрек, жалгыз тынчтыктын экстрасистолдору жана функционалдык мүнөздөгү синустук аритмия ЖОЖго өтүүгө тоскоол болуп саналбайт.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Миокарданын (сезгенген, дистрофикалык же башка мүнөздөгү) органикалык өзгөрүүсүнү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үн натыйжасында жүрөк ритминин бузулуусунда медициналык күбөлөндүрүү Оорулардын расписаниесинин 48-пункту боюнча жүргүзүлөт.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52. Оорулардын расписаниесинин 52-пунктунда аскер кызматчылары оору, травма, операциядан кийин оорусу боюнча өргүүгө муктаждыгы жөнүндө токтом, алардын жалпы абалына жараша стационардык дарылоо бүткөндөн кийин жана атайын дарылоо бүткөндүгүн шарттап, бирок оорулуунун ишмердүүлүгүнү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толук калыптанышы үчүн бир-эки айдан кем эмес убакыт талап кылынгандыгы кабыл алынышы мүмкү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53. Мурун тегерегиндеги боштуктардын өнөкө</w:t>
      </w:r>
      <w:proofErr w:type="gramStart"/>
      <w:r w:rsidRPr="001A7E06">
        <w:rPr>
          <w:rFonts w:ascii="Times New Roman" w:eastAsia="Times New Roman" w:hAnsi="Times New Roman" w:cs="Times New Roman"/>
          <w:color w:val="2B2B2B"/>
          <w:sz w:val="24"/>
          <w:szCs w:val="24"/>
          <w:lang w:eastAsia="ru-RU"/>
        </w:rPr>
        <w:t>тт</w:t>
      </w:r>
      <w:proofErr w:type="gramEnd"/>
      <w:r w:rsidRPr="001A7E06">
        <w:rPr>
          <w:rFonts w:ascii="Times New Roman" w:eastAsia="Times New Roman" w:hAnsi="Times New Roman" w:cs="Times New Roman"/>
          <w:color w:val="2B2B2B"/>
          <w:sz w:val="24"/>
          <w:szCs w:val="24"/>
          <w:lang w:eastAsia="ru-RU"/>
        </w:rPr>
        <w:t>үү ириң ооруларынын диагнозу риноскопиялык маалыматтар (ириң бөлүнүү), эки проекцияда боштуктардын рентгенографиясы, ал эми үстүңкү жаак боштук үчүн мындан тышкары дарылоо мекемелеринде сыноо саюулары менен тастыкталышы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Мурун тегерегиндеги боштуктарга операция жасагандан кийин калдык пайда болуулар (оозго кире бериштеги өтмө бырыштарда сызыктык тырык, операция болгон көңдөйдүн мурун көңдөйү менен соустье же рентгенограммадагы вуаль) аскерге чакырылуучулар, аскер кызматчылары үчүн катардык (аскердик) кызматка тоскоол болуп саналбайт.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46-пунктунун "б" пнуктчасында атрофиялык же мурун дем алуусунун бузулушу менен былжыр шишиктер, былжыр гипертрофиялык процесстерде пайда болгон, ү</w:t>
      </w:r>
      <w:proofErr w:type="gramStart"/>
      <w:r w:rsidRPr="001A7E06">
        <w:rPr>
          <w:rFonts w:ascii="Times New Roman" w:eastAsia="Times New Roman" w:hAnsi="Times New Roman" w:cs="Times New Roman"/>
          <w:color w:val="2B2B2B"/>
          <w:sz w:val="24"/>
          <w:szCs w:val="24"/>
          <w:lang w:eastAsia="ru-RU"/>
        </w:rPr>
        <w:t>ст</w:t>
      </w:r>
      <w:proofErr w:type="gramEnd"/>
      <w:r w:rsidRPr="001A7E06">
        <w:rPr>
          <w:rFonts w:ascii="Times New Roman" w:eastAsia="Times New Roman" w:hAnsi="Times New Roman" w:cs="Times New Roman"/>
          <w:color w:val="2B2B2B"/>
          <w:sz w:val="24"/>
          <w:szCs w:val="24"/>
          <w:lang w:eastAsia="ru-RU"/>
        </w:rPr>
        <w:t>үңкү дем алуу жолдорунун дистрофиясын коштогон ириңдүү же шишик синуситтер кирет. Ушул эле жакка байкалбай күчөгөн ө</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өкөттүү ириңдүү жана шишик синуситтер, бирок өнөкөттүү декопенсацияланган тонзиллит менен ириңдүү синуситтер, тез оордошуп жана жумушка алы кетүүсү менен,</w:t>
      </w:r>
      <w:r w:rsidR="00766E84" w:rsidRPr="001A7E06">
        <w:rPr>
          <w:rFonts w:ascii="Times New Roman" w:eastAsia="Times New Roman" w:hAnsi="Times New Roman" w:cs="Times New Roman"/>
          <w:color w:val="2B2B2B"/>
          <w:sz w:val="24"/>
          <w:szCs w:val="24"/>
          <w:lang w:eastAsia="ru-RU"/>
        </w:rPr>
        <w:t xml:space="preserve"> </w:t>
      </w:r>
      <w:r w:rsidRPr="001A7E06">
        <w:rPr>
          <w:rFonts w:ascii="Times New Roman" w:eastAsia="Times New Roman" w:hAnsi="Times New Roman" w:cs="Times New Roman"/>
          <w:color w:val="2B2B2B"/>
          <w:sz w:val="24"/>
          <w:szCs w:val="24"/>
          <w:lang w:val="ky-KG" w:eastAsia="ru-RU"/>
        </w:rPr>
        <w:t>функционалдык мүнөздөгү туруктуу афониясы менен, 3 жана андан ашык айларда узак, системалык дарыланууга берилбеген аскер кызматчылары - аскер кызматына жараксыз</w:t>
      </w:r>
      <w:r w:rsidRPr="001A7E06">
        <w:rPr>
          <w:rFonts w:ascii="Times New Roman" w:eastAsia="Times New Roman" w:hAnsi="Times New Roman" w:cs="Times New Roman"/>
          <w:color w:val="2B2B2B"/>
          <w:sz w:val="24"/>
          <w:szCs w:val="24"/>
          <w:lang w:eastAsia="ru-RU"/>
        </w:rPr>
        <w:t>.</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Медициналык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үүдө келишим боюнча аскер кызматчылары өнөкөттүү ириңдүү синусит менен ооруган оорунун мезгили жана оорлошуунун жыштыгы эске алынат.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Тез оорлошууда жана стационардык шарттарда ийгиликсиз дарыланууда катардагы же катардык эмес кызматка жарактуулугу жөнүндө суроо жеке чечилет.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53-пунктунун "в" пунктчасына ү</w:t>
      </w:r>
      <w:proofErr w:type="gramStart"/>
      <w:r w:rsidRPr="001A7E06">
        <w:rPr>
          <w:rFonts w:ascii="Times New Roman" w:eastAsia="Times New Roman" w:hAnsi="Times New Roman" w:cs="Times New Roman"/>
          <w:color w:val="2B2B2B"/>
          <w:sz w:val="24"/>
          <w:szCs w:val="24"/>
          <w:lang w:eastAsia="ru-RU"/>
        </w:rPr>
        <w:t>ст</w:t>
      </w:r>
      <w:proofErr w:type="gramEnd"/>
      <w:r w:rsidRPr="001A7E06">
        <w:rPr>
          <w:rFonts w:ascii="Times New Roman" w:eastAsia="Times New Roman" w:hAnsi="Times New Roman" w:cs="Times New Roman"/>
          <w:color w:val="2B2B2B"/>
          <w:sz w:val="24"/>
          <w:szCs w:val="24"/>
          <w:lang w:eastAsia="ru-RU"/>
        </w:rPr>
        <w:t>үңкү дем алуу жолдорунун ткандарынын дистрофия белгилери, жумушка алы жоктугуна байланыштуу тез оорлошуусу, аллергиялык риниттери жок мурун тегерегиндеги боштуктардын (катаралдуу, сероздуу, синуситтердин вазомотордуу жана башка ириңсиз формалары) өнөкөттүү ириңи жок оорулары кирет. Көрсөтүлгөн оорулары бар</w:t>
      </w:r>
      <w:r w:rsidR="00766E84" w:rsidRPr="001A7E06">
        <w:rPr>
          <w:rFonts w:ascii="Times New Roman" w:eastAsia="Times New Roman" w:hAnsi="Times New Roman" w:cs="Times New Roman"/>
          <w:color w:val="2B2B2B"/>
          <w:sz w:val="24"/>
          <w:szCs w:val="24"/>
          <w:lang w:eastAsia="ru-RU"/>
        </w:rPr>
        <w:t xml:space="preserve"> </w:t>
      </w:r>
      <w:r w:rsidRPr="001A7E06">
        <w:rPr>
          <w:rFonts w:ascii="Times New Roman" w:eastAsia="Times New Roman" w:hAnsi="Times New Roman" w:cs="Times New Roman"/>
          <w:color w:val="2B2B2B"/>
          <w:sz w:val="24"/>
          <w:szCs w:val="24"/>
          <w:lang w:val="ky-KG" w:eastAsia="ru-RU"/>
        </w:rPr>
        <w:t>алгачкы аскердик каттоого коюуда</w:t>
      </w:r>
      <w:r w:rsidR="00766E84" w:rsidRPr="001A7E06">
        <w:rPr>
          <w:rFonts w:ascii="Times New Roman" w:eastAsia="Times New Roman" w:hAnsi="Times New Roman" w:cs="Times New Roman"/>
          <w:color w:val="2B2B2B"/>
          <w:sz w:val="24"/>
          <w:szCs w:val="24"/>
          <w:lang w:val="ky-KG" w:eastAsia="ru-RU"/>
        </w:rPr>
        <w:t xml:space="preserve"> </w:t>
      </w:r>
      <w:r w:rsidRPr="001A7E06">
        <w:rPr>
          <w:rFonts w:ascii="Times New Roman" w:eastAsia="Times New Roman" w:hAnsi="Times New Roman" w:cs="Times New Roman"/>
          <w:color w:val="2B2B2B"/>
          <w:sz w:val="24"/>
          <w:szCs w:val="24"/>
          <w:lang w:eastAsia="ru-RU"/>
        </w:rPr>
        <w:t>дарылануу белгиленет.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Мурундун эки тарабынан тең функциясынын тез бузулуш менен ү</w:t>
      </w:r>
      <w:proofErr w:type="gramStart"/>
      <w:r w:rsidRPr="001A7E06">
        <w:rPr>
          <w:rFonts w:ascii="Times New Roman" w:eastAsia="Times New Roman" w:hAnsi="Times New Roman" w:cs="Times New Roman"/>
          <w:color w:val="2B2B2B"/>
          <w:sz w:val="24"/>
          <w:szCs w:val="24"/>
          <w:lang w:eastAsia="ru-RU"/>
        </w:rPr>
        <w:t>ст</w:t>
      </w:r>
      <w:proofErr w:type="gramEnd"/>
      <w:r w:rsidRPr="001A7E06">
        <w:rPr>
          <w:rFonts w:ascii="Times New Roman" w:eastAsia="Times New Roman" w:hAnsi="Times New Roman" w:cs="Times New Roman"/>
          <w:color w:val="2B2B2B"/>
          <w:sz w:val="24"/>
          <w:szCs w:val="24"/>
          <w:lang w:eastAsia="ru-RU"/>
        </w:rPr>
        <w:t>үңкү дем алуу жолдорунун былжырлуу дистрофиялык процесстери ЖОЖго өтүүгө каршы көрсөткүч болуп эсептелбейт.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Мурундун бош дем алуусунда бир жагынан болсо да мурун тосмосунун ийрейүүсү, ү</w:t>
      </w:r>
      <w:proofErr w:type="gramStart"/>
      <w:r w:rsidRPr="001A7E06">
        <w:rPr>
          <w:rFonts w:ascii="Times New Roman" w:eastAsia="Times New Roman" w:hAnsi="Times New Roman" w:cs="Times New Roman"/>
          <w:color w:val="2B2B2B"/>
          <w:sz w:val="24"/>
          <w:szCs w:val="24"/>
          <w:lang w:eastAsia="ru-RU"/>
        </w:rPr>
        <w:t>ст</w:t>
      </w:r>
      <w:proofErr w:type="gramEnd"/>
      <w:r w:rsidRPr="001A7E06">
        <w:rPr>
          <w:rFonts w:ascii="Times New Roman" w:eastAsia="Times New Roman" w:hAnsi="Times New Roman" w:cs="Times New Roman"/>
          <w:color w:val="2B2B2B"/>
          <w:sz w:val="24"/>
          <w:szCs w:val="24"/>
          <w:lang w:eastAsia="ru-RU"/>
        </w:rPr>
        <w:t>үңкү дем алуу жолдорунун былжырынын туруктуу эмес субатрофиялык пайда болуулары, ошондой эле диагностикалык пункцияда ириң алынбаса же транссудат алынбаган жана үстүңкү жаактагы боштук оозунан өтүүсү сакталган үстүңкү жаак боштуктагы былжырдын пристеночтук калыңдоосу ЖОЖго өтүүгө каршы көрсөткүч болуп эсептелбейт.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lastRenderedPageBreak/>
        <w:t>Оорулардын расписаниесинин 53-пунктунун "г" пунктчасына өнөкө</w:t>
      </w:r>
      <w:proofErr w:type="gramStart"/>
      <w:r w:rsidRPr="001A7E06">
        <w:rPr>
          <w:rFonts w:ascii="Times New Roman" w:eastAsia="Times New Roman" w:hAnsi="Times New Roman" w:cs="Times New Roman"/>
          <w:color w:val="2B2B2B"/>
          <w:sz w:val="24"/>
          <w:szCs w:val="24"/>
          <w:lang w:eastAsia="ru-RU"/>
        </w:rPr>
        <w:t>тт</w:t>
      </w:r>
      <w:proofErr w:type="gramEnd"/>
      <w:r w:rsidRPr="001A7E06">
        <w:rPr>
          <w:rFonts w:ascii="Times New Roman" w:eastAsia="Times New Roman" w:hAnsi="Times New Roman" w:cs="Times New Roman"/>
          <w:color w:val="2B2B2B"/>
          <w:sz w:val="24"/>
          <w:szCs w:val="24"/>
          <w:lang w:eastAsia="ru-RU"/>
        </w:rPr>
        <w:t>үү декомпенсацияланган тонзиллит кирет, мында тез оорлошуна (жылына эки жолу) мүнөздүү өнөкөттүү тонзиллиттин формаларынын бирин, тонзиллогендик интоксикациясы (субфебриллитет, тез чарчоо, боштук, ооруу) барын, алкым бездер жанындагы ткандарынын, регионардык лимфо түйүндөрүн (паратонзиллярдык абсцесс, регионалдык лимфаденит) сезгенүү процессине тартуусун түшүнүүбүз керек. Өнөкө</w:t>
      </w:r>
      <w:proofErr w:type="gramStart"/>
      <w:r w:rsidRPr="001A7E06">
        <w:rPr>
          <w:rFonts w:ascii="Times New Roman" w:eastAsia="Times New Roman" w:hAnsi="Times New Roman" w:cs="Times New Roman"/>
          <w:color w:val="2B2B2B"/>
          <w:sz w:val="24"/>
          <w:szCs w:val="24"/>
          <w:lang w:eastAsia="ru-RU"/>
        </w:rPr>
        <w:t>тт</w:t>
      </w:r>
      <w:proofErr w:type="gramEnd"/>
      <w:r w:rsidRPr="001A7E06">
        <w:rPr>
          <w:rFonts w:ascii="Times New Roman" w:eastAsia="Times New Roman" w:hAnsi="Times New Roman" w:cs="Times New Roman"/>
          <w:color w:val="2B2B2B"/>
          <w:sz w:val="24"/>
          <w:szCs w:val="24"/>
          <w:lang w:eastAsia="ru-RU"/>
        </w:rPr>
        <w:t>үү декомпенсацияланган тонзиллиттин объективдүү белгилерине төмөнкүлөр кирет: экинчи шаптел менен алкым безине басканда же аны зондиралаганда ириңдин же лакундан казеоздук тыгындардын чыгышы, таңдай алкым бездеринин оор тырыктары, таңдай дужкаларынын гипермиясы жана шишиги жана алардын алкым бездери менен бирге аралашып кетиши, подэпителиалдык катмарда ириңдеген фолликулдардын бар болушу, төш-акырек-эмчек эттеринин алдыңкы жээги боюнча лимфа түйүндөрүнү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чоңойушу.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Өнөкө</w:t>
      </w:r>
      <w:proofErr w:type="gramStart"/>
      <w:r w:rsidRPr="001A7E06">
        <w:rPr>
          <w:rFonts w:ascii="Times New Roman" w:eastAsia="Times New Roman" w:hAnsi="Times New Roman" w:cs="Times New Roman"/>
          <w:color w:val="2B2B2B"/>
          <w:sz w:val="24"/>
          <w:szCs w:val="24"/>
          <w:lang w:eastAsia="ru-RU"/>
        </w:rPr>
        <w:t>тт</w:t>
      </w:r>
      <w:proofErr w:type="gramEnd"/>
      <w:r w:rsidRPr="001A7E06">
        <w:rPr>
          <w:rFonts w:ascii="Times New Roman" w:eastAsia="Times New Roman" w:hAnsi="Times New Roman" w:cs="Times New Roman"/>
          <w:color w:val="2B2B2B"/>
          <w:sz w:val="24"/>
          <w:szCs w:val="24"/>
          <w:lang w:eastAsia="ru-RU"/>
        </w:rPr>
        <w:t>үү тонзиллиттин ушул гана формасы ЖОЖго өтүүгө каршы көрсөткүч болуп саналат. Өнөкөттүү тонзиллиттин башка формаларында ЖОЖдун талапкерлери өтүүгө жарактуу деп табылат.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Өнөкө</w:t>
      </w:r>
      <w:proofErr w:type="gramStart"/>
      <w:r w:rsidRPr="001A7E06">
        <w:rPr>
          <w:rFonts w:ascii="Times New Roman" w:eastAsia="Times New Roman" w:hAnsi="Times New Roman" w:cs="Times New Roman"/>
          <w:color w:val="2B2B2B"/>
          <w:sz w:val="24"/>
          <w:szCs w:val="24"/>
          <w:lang w:eastAsia="ru-RU"/>
        </w:rPr>
        <w:t>тт</w:t>
      </w:r>
      <w:proofErr w:type="gramEnd"/>
      <w:r w:rsidRPr="001A7E06">
        <w:rPr>
          <w:rFonts w:ascii="Times New Roman" w:eastAsia="Times New Roman" w:hAnsi="Times New Roman" w:cs="Times New Roman"/>
          <w:color w:val="2B2B2B"/>
          <w:sz w:val="24"/>
          <w:szCs w:val="24"/>
          <w:lang w:eastAsia="ru-RU"/>
        </w:rPr>
        <w:t>үү тонзиллиттин ар кандай формасына ээ аскерге чакырылуучулар</w:t>
      </w:r>
      <w:r w:rsidR="00766E84" w:rsidRPr="001A7E06">
        <w:rPr>
          <w:rFonts w:ascii="Times New Roman" w:eastAsia="Times New Roman" w:hAnsi="Times New Roman" w:cs="Times New Roman"/>
          <w:color w:val="2B2B2B"/>
          <w:sz w:val="24"/>
          <w:szCs w:val="24"/>
          <w:lang w:eastAsia="ru-RU"/>
        </w:rPr>
        <w:t xml:space="preserve"> </w:t>
      </w:r>
      <w:r w:rsidRPr="001A7E06">
        <w:rPr>
          <w:rFonts w:ascii="Times New Roman" w:eastAsia="Times New Roman" w:hAnsi="Times New Roman" w:cs="Times New Roman"/>
          <w:color w:val="2B2B2B"/>
          <w:sz w:val="24"/>
          <w:szCs w:val="24"/>
          <w:lang w:val="ky-KG" w:eastAsia="ru-RU"/>
        </w:rPr>
        <w:t>алгачкы аскердик каттоого коюу</w:t>
      </w:r>
      <w:r w:rsidR="00766E84" w:rsidRPr="001A7E06">
        <w:rPr>
          <w:rFonts w:ascii="Times New Roman" w:eastAsia="Times New Roman" w:hAnsi="Times New Roman" w:cs="Times New Roman"/>
          <w:color w:val="2B2B2B"/>
          <w:sz w:val="24"/>
          <w:szCs w:val="24"/>
          <w:lang w:val="ky-KG" w:eastAsia="ru-RU"/>
        </w:rPr>
        <w:t xml:space="preserve"> </w:t>
      </w:r>
      <w:r w:rsidRPr="001A7E06">
        <w:rPr>
          <w:rFonts w:ascii="Times New Roman" w:eastAsia="Times New Roman" w:hAnsi="Times New Roman" w:cs="Times New Roman"/>
          <w:color w:val="2B2B2B"/>
          <w:sz w:val="24"/>
          <w:szCs w:val="24"/>
          <w:lang w:eastAsia="ru-RU"/>
        </w:rPr>
        <w:t>бөлүктөрүндө дарыланууга (консервативдик, ал эми ыкчам - зарыл учурда) белгиленишет.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54. Дарылануунун канааттандырылбаган жыйынтыгында же андан баш тартканда кекиртек же трахеянын моюн бөлүгү жабыркоосунун кесепеттеринин оорусун алдын </w:t>
      </w:r>
      <w:proofErr w:type="gramStart"/>
      <w:r w:rsidRPr="001A7E06">
        <w:rPr>
          <w:rFonts w:ascii="Times New Roman" w:eastAsia="Times New Roman" w:hAnsi="Times New Roman" w:cs="Times New Roman"/>
          <w:color w:val="2B2B2B"/>
          <w:sz w:val="24"/>
          <w:szCs w:val="24"/>
          <w:lang w:eastAsia="ru-RU"/>
        </w:rPr>
        <w:t>ала</w:t>
      </w:r>
      <w:proofErr w:type="gramEnd"/>
      <w:r w:rsidRPr="001A7E06">
        <w:rPr>
          <w:rFonts w:ascii="Times New Roman" w:eastAsia="Times New Roman" w:hAnsi="Times New Roman" w:cs="Times New Roman"/>
          <w:color w:val="2B2B2B"/>
          <w:sz w:val="24"/>
          <w:szCs w:val="24"/>
          <w:lang w:eastAsia="ru-RU"/>
        </w:rPr>
        <w:t xml:space="preserve"> карайт.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54-пунктунун "а" пунктчасына үн чыгуунун, чыныгы дем алуу жолдорунан дем алуунун, бө</w:t>
      </w:r>
      <w:proofErr w:type="gramStart"/>
      <w:r w:rsidRPr="001A7E06">
        <w:rPr>
          <w:rFonts w:ascii="Times New Roman" w:eastAsia="Times New Roman" w:hAnsi="Times New Roman" w:cs="Times New Roman"/>
          <w:color w:val="2B2B2B"/>
          <w:sz w:val="24"/>
          <w:szCs w:val="24"/>
          <w:lang w:eastAsia="ru-RU"/>
        </w:rPr>
        <w:t>л</w:t>
      </w:r>
      <w:proofErr w:type="gramEnd"/>
      <w:r w:rsidRPr="001A7E06">
        <w:rPr>
          <w:rFonts w:ascii="Times New Roman" w:eastAsia="Times New Roman" w:hAnsi="Times New Roman" w:cs="Times New Roman"/>
          <w:color w:val="2B2B2B"/>
          <w:sz w:val="24"/>
          <w:szCs w:val="24"/>
          <w:lang w:eastAsia="ru-RU"/>
        </w:rPr>
        <w:t>үүчү функциянын туруктуу жоктугу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54-пунктунун "б" пунктчасына обструктивдик тиби боюнча II даражадагы дем алуу жетишпестиги менен дем алуунун туруктуу кыйынчылыгы, өткө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үлгөн дарылоодон кийин 3 же андан артык ай мезгилинде сакталган үн чыгуунун (функционалдык афония, кырылдоо, үндүн угулуусунун төмөндөөсү) туруктуу кыйынчылыгы кирет. Үн чыгуунун туруктуу кыйынчылыгын тастыктоо үчүн үндүн угулуусун текшерүү мезгилинде көп, 3төн аз эмес жолу зарылдуу түрдө текшерүү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54-пунктунун "в" пунктчасына обструктивдүү тиби боюнча I даражадагы дем алуу жетишпестиги менен дем алуунун кыйынчылыгы кирет.</w:t>
      </w:r>
    </w:p>
    <w:p w:rsidR="00F7669C" w:rsidRPr="001A7E06" w:rsidRDefault="00F7669C"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55. "А" пунктчасына төмөнкүлөр кирет:</w:t>
      </w:r>
    </w:p>
    <w:p w:rsidR="00F7669C" w:rsidRPr="001A7E06" w:rsidRDefault="00F7669C"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бронх-өпкө аппаратынын жана плевранын өнөкөт оорулары (анын ичинде өнөкөт бронхит, өпкөнүн өнөкөт обструктивдүү оорусу, панацинардык (буллездук) эмфизема, бронхоэктаз), III даражадагы дем алуу (өпкө) жетишсиздиги менен өпкөнүн ириңдеген оорулары кирет.</w:t>
      </w:r>
    </w:p>
    <w:p w:rsidR="00F7669C" w:rsidRPr="001A7E06" w:rsidRDefault="00F7669C"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B2B2B"/>
          <w:sz w:val="24"/>
          <w:szCs w:val="24"/>
          <w:lang w:val="ky-KG" w:eastAsia="ru-RU"/>
        </w:rPr>
        <w:t>"Б" пунктчасына</w:t>
      </w:r>
      <w:r w:rsidRPr="001A7E06">
        <w:rPr>
          <w:rFonts w:ascii="Times New Roman" w:eastAsia="Times New Roman" w:hAnsi="Times New Roman" w:cs="Times New Roman"/>
          <w:color w:val="202124"/>
          <w:sz w:val="24"/>
          <w:szCs w:val="24"/>
          <w:lang w:val="ky-KG" w:eastAsia="ru-RU"/>
        </w:rPr>
        <w:t xml:space="preserve"> төмөнкүлөр кирет:</w:t>
      </w:r>
    </w:p>
    <w:p w:rsidR="00F7669C" w:rsidRPr="001A7E06" w:rsidRDefault="00F7669C"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 ички дем алуунун функциясынын II даражадагы дем алуу </w:t>
      </w:r>
      <w:r w:rsidRPr="001A7E06">
        <w:rPr>
          <w:rFonts w:ascii="Times New Roman" w:eastAsia="Times New Roman" w:hAnsi="Times New Roman" w:cs="Times New Roman"/>
          <w:color w:val="202124"/>
          <w:sz w:val="24"/>
          <w:szCs w:val="24"/>
          <w:lang w:val="ky-KG" w:eastAsia="ru-RU"/>
        </w:rPr>
        <w:t>(өпкө) жетишсиздиги</w:t>
      </w:r>
      <w:r w:rsidRPr="001A7E06">
        <w:rPr>
          <w:rFonts w:ascii="Times New Roman" w:eastAsia="Times New Roman" w:hAnsi="Times New Roman" w:cs="Times New Roman"/>
          <w:color w:val="2B2B2B"/>
          <w:sz w:val="24"/>
          <w:szCs w:val="24"/>
          <w:lang w:val="ky-KG" w:eastAsia="ru-RU"/>
        </w:rPr>
        <w:t xml:space="preserve"> менен бронхо-өпкө аппаратынын өнөкөттүү оорулары кирет. Өнөкөттүү пневмонияда, сейрек кайталануусу менен (жылына бирден көп эмес) өткөн, өпкөнүн эмфиземасы менен же ансыз өнөкөттүү диффуздук бронхитте күбөлөндүрүүчүлөрдүн жарактуулугу Оорулардын расписаниесинин III графасы боюнча жеке аныкталат.</w:t>
      </w:r>
    </w:p>
    <w:p w:rsidR="00F7669C" w:rsidRPr="001A7E06" w:rsidRDefault="00F7669C"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"В" пунктчасына төмөнкүлөр кирет:</w:t>
      </w:r>
    </w:p>
    <w:p w:rsidR="00F7669C" w:rsidRPr="001A7E06" w:rsidRDefault="00F7669C"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өнөкөт бронхит, бронхтордун, өпкөлөрдүн оорулары, I-даражадагы дем алуу (өпкө) жетишсиздиги менен туберкулездуу эмес этиологиянын плеврасы кирет.</w:t>
      </w:r>
    </w:p>
    <w:p w:rsidR="00F7669C" w:rsidRPr="001A7E06" w:rsidRDefault="00F7669C"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Саркоидоз менен ооруган чакыруу боюнча аскер кызматчылары "а" же "б" пунктчалары боюнча, контракт боюнча аскер кызматчылары оору даражасына, ички дем алуу функциясынын бузулушунун көрүнгөн даражасына көз каранды Оорулардын </w:t>
      </w:r>
      <w:r w:rsidRPr="001A7E06">
        <w:rPr>
          <w:rFonts w:ascii="Times New Roman" w:eastAsia="Times New Roman" w:hAnsi="Times New Roman" w:cs="Times New Roman"/>
          <w:color w:val="2B2B2B"/>
          <w:sz w:val="24"/>
          <w:szCs w:val="24"/>
          <w:lang w:val="ky-KG" w:eastAsia="ru-RU"/>
        </w:rPr>
        <w:lastRenderedPageBreak/>
        <w:t>расписаниесинин 55-пунктунун "а", "б" же "в" пунктчалары боюнча күбөлөндүрүшөт. Оорунун диагнозу гистологиялык текшерүүлөрдүн жыйынтыгы менен тастыкталышы керек. Оорулунун диагностикалык пункциядан баш тартканда клиникалык жана лабораториялык маалыматтардын жыйындысы боюнча диагноз коюлат.</w:t>
      </w:r>
    </w:p>
    <w:p w:rsidR="00F7669C" w:rsidRPr="001A7E06" w:rsidRDefault="00F7669C"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Башка сейрек кездешүүчү жабыркоо синдромдорунда же өпкөнүн (Хаммен-Ричдин диффуздук альвеолярдык фиброзу, альвеолярдык өпкөнүн протеинозу, гемосидероз ж.б.) өнөкөттүү өзгөчөлүгү жок ооруларында I, III графасы боюнча күбөлөндүрүүчүлөрдүн жарактуулугу ички дем алуу жана башка органдарынын функцияларынын бузулушунун туруктуулугу жана көрүнүшүнө көз каранды Оорулардын расписаниесинин 55-пунктунун "а" же "б" пунктчалары боюнча аныкталат.</w:t>
      </w:r>
    </w:p>
    <w:p w:rsidR="00F7669C" w:rsidRPr="001A7E06" w:rsidRDefault="00F7669C"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p>
    <w:tbl>
      <w:tblPr>
        <w:tblW w:w="5000" w:type="pct"/>
        <w:tblCellMar>
          <w:left w:w="0" w:type="dxa"/>
          <w:right w:w="0" w:type="dxa"/>
        </w:tblCellMar>
        <w:tblLook w:val="04A0" w:firstRow="1" w:lastRow="0" w:firstColumn="1" w:lastColumn="0" w:noHBand="0" w:noVBand="1"/>
      </w:tblPr>
      <w:tblGrid>
        <w:gridCol w:w="2433"/>
        <w:gridCol w:w="1061"/>
        <w:gridCol w:w="2056"/>
        <w:gridCol w:w="2151"/>
        <w:gridCol w:w="1586"/>
      </w:tblGrid>
      <w:tr w:rsidR="00F7669C" w:rsidRPr="001A7E06" w:rsidTr="00337E19">
        <w:tc>
          <w:tcPr>
            <w:tcW w:w="131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bCs/>
                <w:sz w:val="24"/>
                <w:szCs w:val="24"/>
                <w:lang w:eastAsia="ru-RU"/>
              </w:rPr>
              <w:t>Көрсөткүчтө</w:t>
            </w:r>
            <w:proofErr w:type="gramStart"/>
            <w:r w:rsidRPr="001A7E06">
              <w:rPr>
                <w:rFonts w:ascii="Times New Roman" w:eastAsia="Times New Roman" w:hAnsi="Times New Roman" w:cs="Times New Roman"/>
                <w:bCs/>
                <w:sz w:val="24"/>
                <w:szCs w:val="24"/>
                <w:lang w:eastAsia="ru-RU"/>
              </w:rPr>
              <w:t>р</w:t>
            </w:r>
            <w:proofErr w:type="gramEnd"/>
          </w:p>
        </w:tc>
        <w:tc>
          <w:tcPr>
            <w:tcW w:w="57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bCs/>
                <w:sz w:val="24"/>
                <w:szCs w:val="24"/>
                <w:lang w:eastAsia="ru-RU"/>
              </w:rPr>
              <w:t>Норма</w:t>
            </w:r>
          </w:p>
        </w:tc>
        <w:tc>
          <w:tcPr>
            <w:tcW w:w="3119"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bCs/>
                <w:sz w:val="24"/>
                <w:szCs w:val="24"/>
                <w:lang w:eastAsia="ru-RU"/>
              </w:rPr>
              <w:t>Дем алуу (өпкө) жетишпестигинин даражасы</w:t>
            </w:r>
          </w:p>
        </w:tc>
      </w:tr>
      <w:tr w:rsidR="00F7669C" w:rsidRPr="001A7E06" w:rsidTr="00337E19">
        <w:tc>
          <w:tcPr>
            <w:tcW w:w="0" w:type="auto"/>
            <w:vMerge/>
            <w:tcBorders>
              <w:top w:val="single" w:sz="8" w:space="0" w:color="auto"/>
              <w:left w:val="single" w:sz="8" w:space="0" w:color="auto"/>
              <w:bottom w:val="single" w:sz="8" w:space="0" w:color="auto"/>
              <w:right w:val="single" w:sz="8" w:space="0" w:color="auto"/>
            </w:tcBorders>
            <w:vAlign w:val="center"/>
            <w:hideMark/>
          </w:tcPr>
          <w:p w:rsidR="00F7669C" w:rsidRPr="001A7E06" w:rsidRDefault="00F7669C" w:rsidP="001A7E06">
            <w:pPr>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F7669C" w:rsidRPr="001A7E06" w:rsidRDefault="00F7669C" w:rsidP="001A7E06">
            <w:pPr>
              <w:spacing w:after="0" w:line="240" w:lineRule="auto"/>
              <w:jc w:val="both"/>
              <w:rPr>
                <w:rFonts w:ascii="Times New Roman" w:eastAsia="Times New Roman" w:hAnsi="Times New Roman" w:cs="Times New Roman"/>
                <w:sz w:val="24"/>
                <w:szCs w:val="24"/>
                <w:lang w:eastAsia="ru-RU"/>
              </w:rPr>
            </w:pP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bCs/>
                <w:sz w:val="24"/>
                <w:szCs w:val="24"/>
                <w:lang w:eastAsia="ru-RU"/>
              </w:rPr>
              <w:t>I даража (билинбеген)</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bCs/>
                <w:sz w:val="24"/>
                <w:szCs w:val="24"/>
                <w:lang w:eastAsia="ru-RU"/>
              </w:rPr>
              <w:t>II даража (орточо)</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bCs/>
                <w:sz w:val="24"/>
                <w:szCs w:val="24"/>
                <w:lang w:eastAsia="ru-RU"/>
              </w:rPr>
              <w:t>III даража (бир кыйла)</w:t>
            </w:r>
          </w:p>
        </w:tc>
      </w:tr>
      <w:tr w:rsidR="00F7669C" w:rsidRPr="001A7E06" w:rsidTr="00337E19">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 Клиникалык:</w:t>
            </w:r>
          </w:p>
        </w:tc>
        <w:tc>
          <w:tcPr>
            <w:tcW w:w="571" w:type="pct"/>
            <w:tcBorders>
              <w:top w:val="nil"/>
              <w:left w:val="nil"/>
              <w:bottom w:val="single" w:sz="8" w:space="0" w:color="auto"/>
              <w:right w:val="single" w:sz="8" w:space="0" w:color="auto"/>
            </w:tcBorders>
            <w:tcMar>
              <w:top w:w="0" w:type="dxa"/>
              <w:left w:w="108" w:type="dxa"/>
              <w:bottom w:w="0" w:type="dxa"/>
              <w:right w:w="108" w:type="dxa"/>
            </w:tcMar>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p>
        </w:tc>
        <w:tc>
          <w:tcPr>
            <w:tcW w:w="1107" w:type="pct"/>
            <w:tcBorders>
              <w:top w:val="nil"/>
              <w:left w:val="nil"/>
              <w:bottom w:val="single" w:sz="8" w:space="0" w:color="auto"/>
              <w:right w:val="single" w:sz="8" w:space="0" w:color="auto"/>
            </w:tcBorders>
            <w:tcMar>
              <w:top w:w="0" w:type="dxa"/>
              <w:left w:w="108" w:type="dxa"/>
              <w:bottom w:w="0" w:type="dxa"/>
              <w:right w:w="108" w:type="dxa"/>
            </w:tcMar>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p>
        </w:tc>
        <w:tc>
          <w:tcPr>
            <w:tcW w:w="1158" w:type="pct"/>
            <w:tcBorders>
              <w:top w:val="nil"/>
              <w:left w:val="nil"/>
              <w:bottom w:val="single" w:sz="8" w:space="0" w:color="auto"/>
              <w:right w:val="single" w:sz="8" w:space="0" w:color="auto"/>
            </w:tcBorders>
            <w:tcMar>
              <w:top w:w="0" w:type="dxa"/>
              <w:left w:w="108" w:type="dxa"/>
              <w:bottom w:w="0" w:type="dxa"/>
              <w:right w:w="108" w:type="dxa"/>
            </w:tcMar>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p>
        </w:tc>
        <w:tc>
          <w:tcPr>
            <w:tcW w:w="854" w:type="pct"/>
            <w:tcBorders>
              <w:top w:val="nil"/>
              <w:left w:val="nil"/>
              <w:bottom w:val="single" w:sz="8" w:space="0" w:color="auto"/>
              <w:right w:val="single" w:sz="8" w:space="0" w:color="auto"/>
            </w:tcBorders>
            <w:tcMar>
              <w:top w:w="0" w:type="dxa"/>
              <w:left w:w="108" w:type="dxa"/>
              <w:bottom w:w="0" w:type="dxa"/>
              <w:right w:w="108" w:type="dxa"/>
            </w:tcMar>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p>
        </w:tc>
      </w:tr>
      <w:tr w:rsidR="00F7669C" w:rsidRPr="001A7E06" w:rsidTr="00337E19">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а) энтигүү</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жок</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мурун алган кадимки эмес жүктөрдө</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күндөлү</w:t>
            </w:r>
            <w:proofErr w:type="gramStart"/>
            <w:r w:rsidRPr="001A7E06">
              <w:rPr>
                <w:rFonts w:ascii="Times New Roman" w:eastAsia="Times New Roman" w:hAnsi="Times New Roman" w:cs="Times New Roman"/>
                <w:sz w:val="24"/>
                <w:szCs w:val="24"/>
                <w:lang w:eastAsia="ru-RU"/>
              </w:rPr>
              <w:t>к ж</w:t>
            </w:r>
            <w:proofErr w:type="gramEnd"/>
            <w:r w:rsidRPr="001A7E06">
              <w:rPr>
                <w:rFonts w:ascii="Times New Roman" w:eastAsia="Times New Roman" w:hAnsi="Times New Roman" w:cs="Times New Roman"/>
                <w:sz w:val="24"/>
                <w:szCs w:val="24"/>
                <w:lang w:eastAsia="ru-RU"/>
              </w:rPr>
              <w:t>үктөрдө</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дайыма тынч турганда</w:t>
            </w:r>
          </w:p>
        </w:tc>
      </w:tr>
      <w:tr w:rsidR="00F7669C" w:rsidRPr="001A7E06" w:rsidTr="00337E19">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б) дем алуу жыштыгы</w:t>
            </w:r>
          </w:p>
        </w:tc>
        <w:tc>
          <w:tcPr>
            <w:tcW w:w="571" w:type="pct"/>
            <w:tcBorders>
              <w:top w:val="nil"/>
              <w:left w:val="nil"/>
              <w:bottom w:val="single" w:sz="8" w:space="0" w:color="auto"/>
              <w:right w:val="single" w:sz="8" w:space="0" w:color="auto"/>
            </w:tcBorders>
            <w:tcMar>
              <w:top w:w="0" w:type="dxa"/>
              <w:left w:w="108" w:type="dxa"/>
              <w:bottom w:w="0" w:type="dxa"/>
              <w:right w:w="108" w:type="dxa"/>
            </w:tcMar>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p>
        </w:tc>
        <w:tc>
          <w:tcPr>
            <w:tcW w:w="1107" w:type="pct"/>
            <w:tcBorders>
              <w:top w:val="nil"/>
              <w:left w:val="nil"/>
              <w:bottom w:val="single" w:sz="8" w:space="0" w:color="auto"/>
              <w:right w:val="single" w:sz="8" w:space="0" w:color="auto"/>
            </w:tcBorders>
            <w:tcMar>
              <w:top w:w="0" w:type="dxa"/>
              <w:left w:w="108" w:type="dxa"/>
              <w:bottom w:w="0" w:type="dxa"/>
              <w:right w:w="108" w:type="dxa"/>
            </w:tcMar>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p>
        </w:tc>
        <w:tc>
          <w:tcPr>
            <w:tcW w:w="1158" w:type="pct"/>
            <w:tcBorders>
              <w:top w:val="nil"/>
              <w:left w:val="nil"/>
              <w:bottom w:val="single" w:sz="8" w:space="0" w:color="auto"/>
              <w:right w:val="single" w:sz="8" w:space="0" w:color="auto"/>
            </w:tcBorders>
            <w:tcMar>
              <w:top w:w="0" w:type="dxa"/>
              <w:left w:w="108" w:type="dxa"/>
              <w:bottom w:w="0" w:type="dxa"/>
              <w:right w:w="108" w:type="dxa"/>
            </w:tcMar>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p>
        </w:tc>
        <w:tc>
          <w:tcPr>
            <w:tcW w:w="854" w:type="pct"/>
            <w:tcBorders>
              <w:top w:val="nil"/>
              <w:left w:val="nil"/>
              <w:bottom w:val="single" w:sz="8" w:space="0" w:color="auto"/>
              <w:right w:val="single" w:sz="8" w:space="0" w:color="auto"/>
            </w:tcBorders>
            <w:tcMar>
              <w:top w:w="0" w:type="dxa"/>
              <w:left w:w="108" w:type="dxa"/>
              <w:bottom w:w="0" w:type="dxa"/>
              <w:right w:w="108" w:type="dxa"/>
            </w:tcMar>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p>
        </w:tc>
      </w:tr>
      <w:tr w:rsidR="00F7669C" w:rsidRPr="001A7E06" w:rsidTr="00337E19">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 тынч турганда</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 мин. 16-23</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норма чегинде</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 мин. 24-28</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 мин. 28 тез</w:t>
            </w:r>
          </w:p>
        </w:tc>
      </w:tr>
      <w:tr w:rsidR="00F7669C" w:rsidRPr="001A7E06" w:rsidTr="00337E19">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 физикалык жүктөн кийин</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0" w:line="240" w:lineRule="auto"/>
              <w:jc w:val="both"/>
              <w:rPr>
                <w:rFonts w:ascii="Times New Roman" w:hAnsi="Times New Roman" w:cs="Times New Roman"/>
                <w:sz w:val="24"/>
                <w:szCs w:val="24"/>
              </w:rPr>
            </w:pP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 мин. 10-12 тездейт. Орточо жүктөн кийин тез (мин. 5 чейин) ордуна келет</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 мин. 12-16 тездейт. Билинбеген жүктөн кийин тез (мин. 10 чейин) ордуна келет</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оор энтигүүдө</w:t>
            </w:r>
            <w:proofErr w:type="gramStart"/>
            <w:r w:rsidRPr="001A7E06">
              <w:rPr>
                <w:rFonts w:ascii="Times New Roman" w:eastAsia="Times New Roman" w:hAnsi="Times New Roman" w:cs="Times New Roman"/>
                <w:sz w:val="24"/>
                <w:szCs w:val="24"/>
                <w:lang w:eastAsia="ru-RU"/>
              </w:rPr>
              <w:t>н ж</w:t>
            </w:r>
            <w:proofErr w:type="gramEnd"/>
            <w:r w:rsidRPr="001A7E06">
              <w:rPr>
                <w:rFonts w:ascii="Times New Roman" w:eastAsia="Times New Roman" w:hAnsi="Times New Roman" w:cs="Times New Roman"/>
                <w:sz w:val="24"/>
                <w:szCs w:val="24"/>
                <w:lang w:eastAsia="ru-RU"/>
              </w:rPr>
              <w:t>үктү аткарууга мүмкүн эмес</w:t>
            </w:r>
          </w:p>
        </w:tc>
      </w:tr>
      <w:tr w:rsidR="00F7669C" w:rsidRPr="001A7E06" w:rsidTr="00337E19">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в) дем алуу тереңдиги</w:t>
            </w:r>
          </w:p>
        </w:tc>
        <w:tc>
          <w:tcPr>
            <w:tcW w:w="571" w:type="pct"/>
            <w:tcBorders>
              <w:top w:val="nil"/>
              <w:left w:val="nil"/>
              <w:bottom w:val="single" w:sz="8" w:space="0" w:color="auto"/>
              <w:right w:val="single" w:sz="8" w:space="0" w:color="auto"/>
            </w:tcBorders>
            <w:tcMar>
              <w:top w:w="0" w:type="dxa"/>
              <w:left w:w="108" w:type="dxa"/>
              <w:bottom w:w="0" w:type="dxa"/>
              <w:right w:w="108" w:type="dxa"/>
            </w:tcMar>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p>
        </w:tc>
        <w:tc>
          <w:tcPr>
            <w:tcW w:w="1107" w:type="pct"/>
            <w:tcBorders>
              <w:top w:val="nil"/>
              <w:left w:val="nil"/>
              <w:bottom w:val="single" w:sz="8" w:space="0" w:color="auto"/>
              <w:right w:val="single" w:sz="8" w:space="0" w:color="auto"/>
            </w:tcBorders>
            <w:tcMar>
              <w:top w:w="0" w:type="dxa"/>
              <w:left w:w="108" w:type="dxa"/>
              <w:bottom w:w="0" w:type="dxa"/>
              <w:right w:w="108" w:type="dxa"/>
            </w:tcMar>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p>
        </w:tc>
        <w:tc>
          <w:tcPr>
            <w:tcW w:w="1158" w:type="pct"/>
            <w:tcBorders>
              <w:top w:val="nil"/>
              <w:left w:val="nil"/>
              <w:bottom w:val="single" w:sz="8" w:space="0" w:color="auto"/>
              <w:right w:val="single" w:sz="8" w:space="0" w:color="auto"/>
            </w:tcBorders>
            <w:tcMar>
              <w:top w:w="0" w:type="dxa"/>
              <w:left w:w="108" w:type="dxa"/>
              <w:bottom w:w="0" w:type="dxa"/>
              <w:right w:w="108" w:type="dxa"/>
            </w:tcMar>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p>
        </w:tc>
        <w:tc>
          <w:tcPr>
            <w:tcW w:w="854" w:type="pct"/>
            <w:tcBorders>
              <w:top w:val="nil"/>
              <w:left w:val="nil"/>
              <w:bottom w:val="single" w:sz="8" w:space="0" w:color="auto"/>
              <w:right w:val="single" w:sz="8" w:space="0" w:color="auto"/>
            </w:tcBorders>
            <w:tcMar>
              <w:top w:w="0" w:type="dxa"/>
              <w:left w:w="108" w:type="dxa"/>
              <w:bottom w:w="0" w:type="dxa"/>
              <w:right w:w="108" w:type="dxa"/>
            </w:tcMar>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p>
        </w:tc>
      </w:tr>
      <w:tr w:rsidR="00F7669C" w:rsidRPr="001A7E06" w:rsidTr="00337E19">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 тынч турганда</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0" w:line="240" w:lineRule="auto"/>
              <w:jc w:val="both"/>
              <w:rPr>
                <w:rFonts w:ascii="Times New Roman" w:hAnsi="Times New Roman" w:cs="Times New Roman"/>
                <w:sz w:val="24"/>
                <w:szCs w:val="24"/>
              </w:rPr>
            </w:pP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нормалдуу</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төмөндөгөн (тынч турганга караганда бир канча ү</w:t>
            </w:r>
            <w:proofErr w:type="gramStart"/>
            <w:r w:rsidRPr="001A7E06">
              <w:rPr>
                <w:rFonts w:ascii="Times New Roman" w:eastAsia="Times New Roman" w:hAnsi="Times New Roman" w:cs="Times New Roman"/>
                <w:sz w:val="24"/>
                <w:szCs w:val="24"/>
                <w:lang w:eastAsia="ru-RU"/>
              </w:rPr>
              <w:t>ст</w:t>
            </w:r>
            <w:proofErr w:type="gramEnd"/>
            <w:r w:rsidRPr="001A7E06">
              <w:rPr>
                <w:rFonts w:ascii="Times New Roman" w:eastAsia="Times New Roman" w:hAnsi="Times New Roman" w:cs="Times New Roman"/>
                <w:sz w:val="24"/>
                <w:szCs w:val="24"/>
                <w:lang w:eastAsia="ru-RU"/>
              </w:rPr>
              <w:t>үртөн)</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ү</w:t>
            </w:r>
            <w:proofErr w:type="gramStart"/>
            <w:r w:rsidRPr="001A7E06">
              <w:rPr>
                <w:rFonts w:ascii="Times New Roman" w:eastAsia="Times New Roman" w:hAnsi="Times New Roman" w:cs="Times New Roman"/>
                <w:sz w:val="24"/>
                <w:szCs w:val="24"/>
                <w:lang w:eastAsia="ru-RU"/>
              </w:rPr>
              <w:t>ст</w:t>
            </w:r>
            <w:proofErr w:type="gramEnd"/>
            <w:r w:rsidRPr="001A7E06">
              <w:rPr>
                <w:rFonts w:ascii="Times New Roman" w:eastAsia="Times New Roman" w:hAnsi="Times New Roman" w:cs="Times New Roman"/>
                <w:sz w:val="24"/>
                <w:szCs w:val="24"/>
                <w:lang w:eastAsia="ru-RU"/>
              </w:rPr>
              <w:t>үртөн</w:t>
            </w:r>
          </w:p>
        </w:tc>
      </w:tr>
      <w:tr w:rsidR="00F7669C" w:rsidRPr="001A7E06" w:rsidTr="00337E19">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 физикалык жүктөн кийин</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0" w:line="240" w:lineRule="auto"/>
              <w:jc w:val="both"/>
              <w:rPr>
                <w:rFonts w:ascii="Times New Roman" w:hAnsi="Times New Roman" w:cs="Times New Roman"/>
                <w:sz w:val="24"/>
                <w:szCs w:val="24"/>
              </w:rPr>
            </w:pP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ү</w:t>
            </w:r>
            <w:proofErr w:type="gramStart"/>
            <w:r w:rsidRPr="001A7E06">
              <w:rPr>
                <w:rFonts w:ascii="Times New Roman" w:eastAsia="Times New Roman" w:hAnsi="Times New Roman" w:cs="Times New Roman"/>
                <w:sz w:val="24"/>
                <w:szCs w:val="24"/>
                <w:lang w:eastAsia="ru-RU"/>
              </w:rPr>
              <w:t>ст</w:t>
            </w:r>
            <w:proofErr w:type="gramEnd"/>
            <w:r w:rsidRPr="001A7E06">
              <w:rPr>
                <w:rFonts w:ascii="Times New Roman" w:eastAsia="Times New Roman" w:hAnsi="Times New Roman" w:cs="Times New Roman"/>
                <w:sz w:val="24"/>
                <w:szCs w:val="24"/>
                <w:lang w:eastAsia="ru-RU"/>
              </w:rPr>
              <w:t>үртөн, жүктөн кийин нормага келет</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орточо ү</w:t>
            </w:r>
            <w:proofErr w:type="gramStart"/>
            <w:r w:rsidRPr="001A7E06">
              <w:rPr>
                <w:rFonts w:ascii="Times New Roman" w:eastAsia="Times New Roman" w:hAnsi="Times New Roman" w:cs="Times New Roman"/>
                <w:sz w:val="24"/>
                <w:szCs w:val="24"/>
                <w:lang w:eastAsia="ru-RU"/>
              </w:rPr>
              <w:t>ст</w:t>
            </w:r>
            <w:proofErr w:type="gramEnd"/>
            <w:r w:rsidRPr="001A7E06">
              <w:rPr>
                <w:rFonts w:ascii="Times New Roman" w:eastAsia="Times New Roman" w:hAnsi="Times New Roman" w:cs="Times New Roman"/>
                <w:sz w:val="24"/>
                <w:szCs w:val="24"/>
                <w:lang w:eastAsia="ru-RU"/>
              </w:rPr>
              <w:t>үртөн, жай нормага келет</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оор энтигүүдө</w:t>
            </w:r>
            <w:proofErr w:type="gramStart"/>
            <w:r w:rsidRPr="001A7E06">
              <w:rPr>
                <w:rFonts w:ascii="Times New Roman" w:eastAsia="Times New Roman" w:hAnsi="Times New Roman" w:cs="Times New Roman"/>
                <w:sz w:val="24"/>
                <w:szCs w:val="24"/>
                <w:lang w:eastAsia="ru-RU"/>
              </w:rPr>
              <w:t>н ж</w:t>
            </w:r>
            <w:proofErr w:type="gramEnd"/>
            <w:r w:rsidRPr="001A7E06">
              <w:rPr>
                <w:rFonts w:ascii="Times New Roman" w:eastAsia="Times New Roman" w:hAnsi="Times New Roman" w:cs="Times New Roman"/>
                <w:sz w:val="24"/>
                <w:szCs w:val="24"/>
                <w:lang w:eastAsia="ru-RU"/>
              </w:rPr>
              <w:t>үктү аткарууга мүмкүн эмес</w:t>
            </w:r>
          </w:p>
        </w:tc>
      </w:tr>
      <w:tr w:rsidR="00F7669C" w:rsidRPr="001A7E06" w:rsidTr="00337E19">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г) цианоз</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0" w:line="240" w:lineRule="auto"/>
              <w:jc w:val="both"/>
              <w:rPr>
                <w:rFonts w:ascii="Times New Roman" w:hAnsi="Times New Roman" w:cs="Times New Roman"/>
                <w:sz w:val="24"/>
                <w:szCs w:val="24"/>
              </w:rPr>
            </w:pP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тез эмес, жүктөн кийин күчтөнөт</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даана, кээде бир кыйла билинген</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тез кө</w:t>
            </w:r>
            <w:proofErr w:type="gramStart"/>
            <w:r w:rsidRPr="001A7E06">
              <w:rPr>
                <w:rFonts w:ascii="Times New Roman" w:eastAsia="Times New Roman" w:hAnsi="Times New Roman" w:cs="Times New Roman"/>
                <w:sz w:val="24"/>
                <w:szCs w:val="24"/>
                <w:lang w:eastAsia="ru-RU"/>
              </w:rPr>
              <w:t>р</w:t>
            </w:r>
            <w:proofErr w:type="gramEnd"/>
            <w:r w:rsidRPr="001A7E06">
              <w:rPr>
                <w:rFonts w:ascii="Times New Roman" w:eastAsia="Times New Roman" w:hAnsi="Times New Roman" w:cs="Times New Roman"/>
                <w:sz w:val="24"/>
                <w:szCs w:val="24"/>
                <w:lang w:eastAsia="ru-RU"/>
              </w:rPr>
              <w:t>үнгөн, диффуздук</w:t>
            </w:r>
          </w:p>
        </w:tc>
      </w:tr>
      <w:tr w:rsidR="00F7669C" w:rsidRPr="001A7E06" w:rsidTr="00337E19">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д) пульс</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Жок</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тездеген</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тез болууга ынтаа болгон</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бир кыйла тездейт</w:t>
            </w:r>
          </w:p>
        </w:tc>
      </w:tr>
      <w:tr w:rsidR="00F7669C" w:rsidRPr="001A7E06" w:rsidTr="00337E19">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2. Инструменталдуу:</w:t>
            </w:r>
          </w:p>
        </w:tc>
        <w:tc>
          <w:tcPr>
            <w:tcW w:w="571" w:type="pct"/>
            <w:tcBorders>
              <w:top w:val="nil"/>
              <w:left w:val="nil"/>
              <w:bottom w:val="single" w:sz="8" w:space="0" w:color="auto"/>
              <w:right w:val="single" w:sz="8" w:space="0" w:color="auto"/>
            </w:tcBorders>
            <w:tcMar>
              <w:top w:w="0" w:type="dxa"/>
              <w:left w:w="108" w:type="dxa"/>
              <w:bottom w:w="0" w:type="dxa"/>
              <w:right w:w="108" w:type="dxa"/>
            </w:tcMar>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p>
        </w:tc>
        <w:tc>
          <w:tcPr>
            <w:tcW w:w="1107" w:type="pct"/>
            <w:tcBorders>
              <w:top w:val="nil"/>
              <w:left w:val="nil"/>
              <w:bottom w:val="single" w:sz="8" w:space="0" w:color="auto"/>
              <w:right w:val="single" w:sz="8" w:space="0" w:color="auto"/>
            </w:tcBorders>
            <w:tcMar>
              <w:top w:w="0" w:type="dxa"/>
              <w:left w:w="108" w:type="dxa"/>
              <w:bottom w:w="0" w:type="dxa"/>
              <w:right w:w="108" w:type="dxa"/>
            </w:tcMar>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p>
        </w:tc>
        <w:tc>
          <w:tcPr>
            <w:tcW w:w="1158" w:type="pct"/>
            <w:tcBorders>
              <w:top w:val="nil"/>
              <w:left w:val="nil"/>
              <w:bottom w:val="single" w:sz="8" w:space="0" w:color="auto"/>
              <w:right w:val="single" w:sz="8" w:space="0" w:color="auto"/>
            </w:tcBorders>
            <w:tcMar>
              <w:top w:w="0" w:type="dxa"/>
              <w:left w:w="108" w:type="dxa"/>
              <w:bottom w:w="0" w:type="dxa"/>
              <w:right w:w="108" w:type="dxa"/>
            </w:tcMar>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p>
        </w:tc>
        <w:tc>
          <w:tcPr>
            <w:tcW w:w="854" w:type="pct"/>
            <w:tcBorders>
              <w:top w:val="nil"/>
              <w:left w:val="nil"/>
              <w:bottom w:val="single" w:sz="8" w:space="0" w:color="auto"/>
              <w:right w:val="single" w:sz="8" w:space="0" w:color="auto"/>
            </w:tcBorders>
            <w:tcMar>
              <w:top w:w="0" w:type="dxa"/>
              <w:left w:w="108" w:type="dxa"/>
              <w:bottom w:w="0" w:type="dxa"/>
              <w:right w:w="108" w:type="dxa"/>
            </w:tcMar>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p>
        </w:tc>
      </w:tr>
      <w:tr w:rsidR="00F7669C" w:rsidRPr="001A7E06" w:rsidTr="00337E19">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 xml:space="preserve">а) кычкылтек менен каныккан кан </w:t>
            </w:r>
            <w:r w:rsidRPr="001A7E06">
              <w:rPr>
                <w:rFonts w:ascii="Times New Roman" w:eastAsia="Times New Roman" w:hAnsi="Times New Roman" w:cs="Times New Roman"/>
                <w:sz w:val="24"/>
                <w:szCs w:val="24"/>
                <w:lang w:eastAsia="ru-RU"/>
              </w:rPr>
              <w:lastRenderedPageBreak/>
              <w:t>(процентте)</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lastRenderedPageBreak/>
              <w:t>80 артык</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80</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79-65</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65 төмө</w:t>
            </w:r>
            <w:proofErr w:type="gramStart"/>
            <w:r w:rsidRPr="001A7E06">
              <w:rPr>
                <w:rFonts w:ascii="Times New Roman" w:eastAsia="Times New Roman" w:hAnsi="Times New Roman" w:cs="Times New Roman"/>
                <w:sz w:val="24"/>
                <w:szCs w:val="24"/>
                <w:lang w:eastAsia="ru-RU"/>
              </w:rPr>
              <w:t>н</w:t>
            </w:r>
            <w:proofErr w:type="gramEnd"/>
          </w:p>
        </w:tc>
      </w:tr>
      <w:tr w:rsidR="00F7669C" w:rsidRPr="001A7E06" w:rsidTr="00337E19">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lastRenderedPageBreak/>
              <w:t>б) өпкөнү</w:t>
            </w:r>
            <w:proofErr w:type="gramStart"/>
            <w:r w:rsidRPr="001A7E06">
              <w:rPr>
                <w:rFonts w:ascii="Times New Roman" w:eastAsia="Times New Roman" w:hAnsi="Times New Roman" w:cs="Times New Roman"/>
                <w:sz w:val="24"/>
                <w:szCs w:val="24"/>
                <w:lang w:eastAsia="ru-RU"/>
              </w:rPr>
              <w:t>н</w:t>
            </w:r>
            <w:proofErr w:type="gramEnd"/>
            <w:r w:rsidRPr="001A7E06">
              <w:rPr>
                <w:rFonts w:ascii="Times New Roman" w:eastAsia="Times New Roman" w:hAnsi="Times New Roman" w:cs="Times New Roman"/>
                <w:sz w:val="24"/>
                <w:szCs w:val="24"/>
                <w:lang w:eastAsia="ru-RU"/>
              </w:rPr>
              <w:t xml:space="preserve"> жашоо орду (тиешелүү өлчөмгө процентте)</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90-85</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84-70</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69-50</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50 азыраак</w:t>
            </w:r>
          </w:p>
        </w:tc>
      </w:tr>
      <w:tr w:rsidR="00F7669C" w:rsidRPr="001A7E06" w:rsidTr="00337E19">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в) өпкөнү</w:t>
            </w:r>
            <w:proofErr w:type="gramStart"/>
            <w:r w:rsidRPr="001A7E06">
              <w:rPr>
                <w:rFonts w:ascii="Times New Roman" w:eastAsia="Times New Roman" w:hAnsi="Times New Roman" w:cs="Times New Roman"/>
                <w:sz w:val="24"/>
                <w:szCs w:val="24"/>
                <w:lang w:eastAsia="ru-RU"/>
              </w:rPr>
              <w:t>н</w:t>
            </w:r>
            <w:proofErr w:type="gramEnd"/>
            <w:r w:rsidRPr="001A7E06">
              <w:rPr>
                <w:rFonts w:ascii="Times New Roman" w:eastAsia="Times New Roman" w:hAnsi="Times New Roman" w:cs="Times New Roman"/>
                <w:sz w:val="24"/>
                <w:szCs w:val="24"/>
                <w:lang w:eastAsia="ru-RU"/>
              </w:rPr>
              <w:t xml:space="preserve"> максималдуу вентиляциясы (тиешелүү өлчөмгө процентте)</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85-75</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74-55</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54-35</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35 азыраак</w:t>
            </w:r>
          </w:p>
        </w:tc>
      </w:tr>
      <w:tr w:rsidR="00F7669C" w:rsidRPr="001A7E06" w:rsidTr="00337E19">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г) биринчи секундадагы дем чыгаруу тездигинин өлчөмү (тиешелүү өлчөмгө процентте)</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80 артык</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80-60</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59-40</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40 азыраак</w:t>
            </w:r>
          </w:p>
        </w:tc>
      </w:tr>
      <w:tr w:rsidR="00F7669C" w:rsidRPr="001A7E06" w:rsidTr="00337E19">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Тифтүү индекс %</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85 артык</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85-65</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64-50</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F7669C" w:rsidRPr="001A7E06" w:rsidRDefault="00F7669C"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50 азыраак</w:t>
            </w:r>
          </w:p>
        </w:tc>
      </w:tr>
    </w:tbl>
    <w:p w:rsidR="00F7669C" w:rsidRPr="001A7E06" w:rsidRDefault="00F7669C"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p>
    <w:p w:rsidR="00F7669C" w:rsidRPr="001A7E06" w:rsidRDefault="00F7669C"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Эскертүү: атайын дарылоо (дарылоо-профилактикалык) жана аскердик дарылоо-профилактикалык мекемелер үчүн артыкча информацияланган көрсөткүчтөрдү колдонууга мүмкүн.</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56. Бронхалык астманын диагнозу комплекстүү стационардык текшерүүдөн кийин коюлушу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56-пунктунун "а" пунктчасына оорулуунун экинчи стационардык дарылануусун талап кылган, өпкөнүн жана жүрөктүн II, III даражадагы жетишпестиги менен оор жана тез муунтуучу талмалар (күнүмдүк, астмалык абал тез) менен бронхалык астма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56-пунктунун "б" пунктчасына бронхо кеңейтүүчү каражаттарды киргизүү менен купирленген оорлошуу мезгилинин орточо жана жеңил даражасы формалары кирет; талма ортосундагы аралыкта II даражадагы ички дем алуунун функциясынын бузулушу сакталат.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56-пунктунун "в" пунктчасына бронха кеңейтүүчү каражаттары менен жеңил купирленген жана талмасы жок убагында ички дем алуусунун функциясынын билинбеген бузулушун коштогон же коштобогон, жылына 2-3 жолдон көп эмес уланбоочу муунтуучу талмалар менен бронхалык астма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Бронхоспастикалык синдромдор (обтурациондук, эндокринно-гуморалдык, неврогендик, токсикалык ж.б.) башка оорулардын күчөшүнө алып келген учурда, аскердик кызматка жарактуулугу Оорулардын расписаниесинин ылайыктуу беренелер боюнча негизги оорунун өтүшүнө көз каранды аныкталат.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Башка аллергиялык ооруларда (поллиноз, бөрүжатыш, Квинк шишиги, органдардын эозинофилдик инфильтраттары, аллергиялык риниттер, дерматиттер) жабыркаган органдын же системанын функциясынын абалына көз каранды Оорулардын тизмесинин ылайыктуу бөлүмдөрү боюнча медициналык күбөлөндүрүү жүргүзүлөт.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57. Оорулардын расписаниесинин 57-пунктунда оорусу боюнча өргүүгө аскер кызматчыларынын муктаждыгы жөнүндө токтом жана аскердик кызматка чакырылуучуну чакырууну кийинкиге калтыруу жөнүндө чечим күчтүү пневмониянын (ириңдөө, пара жана метапневмониялык выпоттук плевриттер, ателектаздар, вирустук пневмониядан кийин астенизация көрүнүүсү менен кенен кабат челдин катталуусу ж.б.) оор өткөн учурунда гана кабыл алынат. Күчтүү оорулардын оорлобогон мезгилиндеги калдык пайда болууларда, оорулуунун стационардык дарылануусун талап кылбаган </w:t>
      </w:r>
      <w:r w:rsidRPr="001A7E06">
        <w:rPr>
          <w:rFonts w:ascii="Times New Roman" w:eastAsia="Times New Roman" w:hAnsi="Times New Roman" w:cs="Times New Roman"/>
          <w:color w:val="2B2B2B"/>
          <w:sz w:val="24"/>
          <w:szCs w:val="24"/>
          <w:lang w:val="ky-KG" w:eastAsia="ru-RU"/>
        </w:rPr>
        <w:lastRenderedPageBreak/>
        <w:t>өпкөнүн өнөкөттүү ооруларынын оорлошунда жана ички дем алуу функциясынын бузулуусу жок аскер кызматчыларына бошотууга муктаждыгы жөнүндө токтом кабыл алынат.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58. Оорулардын расписаниесинин 58-пунктунун "б" пунктчасында тиштин жалпы санын эсептөөдө акыл азуулар эсепке алынбайт. Тиштин тамырлары протезге колдонууга жараксыз учурда тиши жок деп эсептелет. Чечилбөөчү протездер коюлганда тиши жок деп эсептелбейт.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59. Оорулардын расписаниесинин 59-пунктунун "а" пунктчасына 5 мм жогорку парадонталдуу чөнтөк, тамырдын 2/3 узундугу сөөк тканынын лункасы резорбциясы II-III даражадагы тиштин кыймылдоосу менен парадонтит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59-пунктунун "б" пунктчасына парадонтиттин чектөөсү, жабыркаган тиштердин саны менен парадонтоз, кошулган чайноонун натыйжалуулугу 12% же андан ашыкты түзгөн учурлар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Парадонтиттин генерализацияланган формасы, тез оорлошуу жана ириңдеши менен парадонтоз бар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үүчүдө ушул беренени колдонуу үчүн негиз болуп саналат.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Парадонтит, орточо даражадагы парадонтозу бар чакырылуучулар, мөөнө</w:t>
      </w:r>
      <w:proofErr w:type="gramStart"/>
      <w:r w:rsidRPr="001A7E06">
        <w:rPr>
          <w:rFonts w:ascii="Times New Roman" w:eastAsia="Times New Roman" w:hAnsi="Times New Roman" w:cs="Times New Roman"/>
          <w:color w:val="2B2B2B"/>
          <w:sz w:val="24"/>
          <w:szCs w:val="24"/>
          <w:lang w:eastAsia="ru-RU"/>
        </w:rPr>
        <w:t>тт</w:t>
      </w:r>
      <w:proofErr w:type="gramEnd"/>
      <w:r w:rsidRPr="001A7E06">
        <w:rPr>
          <w:rFonts w:ascii="Times New Roman" w:eastAsia="Times New Roman" w:hAnsi="Times New Roman" w:cs="Times New Roman"/>
          <w:color w:val="2B2B2B"/>
          <w:sz w:val="24"/>
          <w:szCs w:val="24"/>
          <w:lang w:eastAsia="ru-RU"/>
        </w:rPr>
        <w:t>үү кызматтын аскер кызматчылары жагымсыз климаттык шарттары бар райондорго кызмат өтөө үчүн жиберилбейт. Ошондой эле ушул эле пунктка дарылоого берилбеген ооз көңдөйүнү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былжыр челинин оорулары кирет. </w:t>
      </w:r>
      <w:r w:rsidRPr="001A7E06">
        <w:rPr>
          <w:rFonts w:ascii="Times New Roman" w:eastAsia="Times New Roman" w:hAnsi="Times New Roman" w:cs="Times New Roman"/>
          <w:color w:val="2B2B2B"/>
          <w:sz w:val="24"/>
          <w:szCs w:val="24"/>
          <w:lang w:val="ky-KG" w:eastAsia="ru-RU"/>
        </w:rPr>
        <w:t>Алгачкы аскердик каттоого коюуда</w:t>
      </w:r>
      <w:r w:rsidRPr="001A7E06">
        <w:rPr>
          <w:rFonts w:ascii="Times New Roman" w:eastAsia="Times New Roman" w:hAnsi="Times New Roman" w:cs="Times New Roman"/>
          <w:color w:val="2B2B2B"/>
          <w:sz w:val="24"/>
          <w:szCs w:val="24"/>
          <w:lang w:eastAsia="ru-RU"/>
        </w:rPr>
        <w:t> чакыруучуларга, ошондой эле аскер кызматчыларында стоматиттердин, хейлиттердин, гингивиттердин, лейкоплакиялардын, преканцероздорду кошуу менен башка оорулары барында дарыланууга белгиленишет. Иондошкон нурлануу булагы, КРТ, ЭМП булактары менен иштөөгө Оорулардын расписаниесинин III, V, VI графалары боюнча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үүчүлөрдүн жарактуулугу жеке аныкталат. Лейкоплакия жана облигаттык преканцероздор (Манготтинин абразивдүү хейлити, Боуэндин оорусу жана башкалар) иондошкон нурлануу булагы менен иштөөгө каршы көрсөткүч болуп саналат.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59-пунктунун "в" пунктчасына тиш ортосундагы аралыкта 3 мм чейин тиш мүлк чөнтөгүнү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тереңдиги, тишбүйлө чөнтөгүнүн тереңдиги менен тиштер ортосундагы аралык жаатында артыкчылык жеңил даражадагы парадонитке кирет, тиштер арасындагы тосмолордогу сөөк тканынын деструкциясынын баштапкы даражасы бар болсо, тиштер аралык тосмолордун бийиктигинин 1/3 кем эмес кичирейиши, бирок тиштердин кыймылдоосу жок.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Парадонтит, парадонтоз диагнозу бардык тиш жаак системасынын рентгенографиясын кылдат изилдегенден кийин коюлат жана коштогон ооруларды алып чыгуу. Аскердик каттоо жайларында </w:t>
      </w:r>
      <w:r w:rsidRPr="001A7E06">
        <w:rPr>
          <w:rFonts w:ascii="Times New Roman" w:eastAsia="Times New Roman" w:hAnsi="Times New Roman" w:cs="Times New Roman"/>
          <w:color w:val="2B2B2B"/>
          <w:sz w:val="24"/>
          <w:szCs w:val="24"/>
          <w:lang w:val="ky-KG" w:eastAsia="ru-RU"/>
        </w:rPr>
        <w:t>алгачкы аскердик каттоого коюуда </w:t>
      </w:r>
      <w:r w:rsidRPr="001A7E06">
        <w:rPr>
          <w:rFonts w:ascii="Times New Roman" w:eastAsia="Times New Roman" w:hAnsi="Times New Roman" w:cs="Times New Roman"/>
          <w:color w:val="2B2B2B"/>
          <w:sz w:val="24"/>
          <w:szCs w:val="24"/>
          <w:lang w:eastAsia="ru-RU"/>
        </w:rPr>
        <w:t>чакырылуучуларда парадонтит жана парадонтоз болсо дарыланууга белгиленишет.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59-пунктунун "г" пунктчасына тиштин көпчүлүк кариеси, кариестик, пломбаланган жана алынган тиштин суммасы 9, анын ичинде пульпа же периодонттун жабыркоосу, тамыр каналдарынын пломбаланышы менен 4 тиштен кем эмес кирет.</w:t>
      </w:r>
    </w:p>
    <w:p w:rsidR="00191A91" w:rsidRPr="001A7E06" w:rsidRDefault="00191A91"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60. "а" пунктчасына төмөнкүлөр кирет:</w:t>
      </w:r>
    </w:p>
    <w:p w:rsidR="00191A91" w:rsidRPr="001A7E06" w:rsidRDefault="00191A91"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 хирургиялык дарылануудан кийин трансплантанттар менен орнотулбаган үстүңкү же астыңкы жаактын кемтиги; </w:t>
      </w:r>
    </w:p>
    <w:p w:rsidR="00191A91" w:rsidRPr="001A7E06" w:rsidRDefault="00191A91"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 дарылануунун (мунун ичинде хирургиялык) натыйжалуулугу жогунда же андан баш тартканда жаактардын, шилекей безинин, чеке-жаак кан тамырларынын, чеке-астыңкы жаак кан тамырларынын анкилозунун, астыңкы жаактын контрактурасы жана жалган кан тамырларынын өнөкөттүү тез оорлогон (Оорулардын расписаниесинин I-II графалары боюнча күбөлөндүрүүчүлөр үчүн жылына 2 жолунан </w:t>
      </w:r>
      <w:r w:rsidRPr="001A7E06">
        <w:rPr>
          <w:rFonts w:ascii="Times New Roman" w:eastAsia="Times New Roman" w:hAnsi="Times New Roman" w:cs="Times New Roman"/>
          <w:color w:val="2B2B2B"/>
          <w:sz w:val="24"/>
          <w:szCs w:val="24"/>
          <w:lang w:val="ky-KG" w:eastAsia="ru-RU"/>
        </w:rPr>
        <w:lastRenderedPageBreak/>
        <w:t xml:space="preserve">көп жана III графа боюнча күбөлөндүрүүчүлөр үчүн жылына 4 жолудан көп ) оорулары. </w:t>
      </w:r>
    </w:p>
    <w:p w:rsidR="00191A91" w:rsidRPr="001A7E06" w:rsidRDefault="00191A91" w:rsidP="001A7E06">
      <w:pPr>
        <w:pStyle w:val="HTML"/>
        <w:shd w:val="clear" w:color="auto" w:fill="F8F9FA"/>
        <w:ind w:firstLine="708"/>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 xml:space="preserve">- </w:t>
      </w:r>
      <w:r w:rsidRPr="001A7E06">
        <w:rPr>
          <w:rFonts w:ascii="Times New Roman" w:eastAsia="Times New Roman" w:hAnsi="Times New Roman" w:cs="Times New Roman"/>
          <w:sz w:val="24"/>
          <w:szCs w:val="24"/>
          <w:lang w:val="ky-KG" w:eastAsia="ru-RU"/>
        </w:rPr>
        <w:t xml:space="preserve">дарылоого натыйжасы жок жаак-беттин актиномикозу. </w:t>
      </w:r>
    </w:p>
    <w:p w:rsidR="00191A91" w:rsidRPr="001A7E06" w:rsidRDefault="00191A91"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Өзгөчө учурларда, канаттандыраарлык жыйынтык менен ортопедиялык дарылоодон кийин жаак-бет аймагы кемтик, бузулууга алып келип, аскердик кызматтын милдеттерин аткарууга жөндөмдүүлүгү сакталган офицер "б" пункту боюнча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үлсө болот.</w:t>
      </w:r>
    </w:p>
    <w:p w:rsidR="00191A91" w:rsidRPr="001A7E06" w:rsidRDefault="00191A91"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"Б" пунктчасына төмөнкүлөр кирет:</w:t>
      </w:r>
    </w:p>
    <w:p w:rsidR="00191A91" w:rsidRPr="001A7E06" w:rsidRDefault="00191A91"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тез оорлошу менен өнөкөттүү сиалоадениттер;</w:t>
      </w:r>
    </w:p>
    <w:p w:rsidR="00191A91" w:rsidRPr="001A7E06" w:rsidRDefault="00191A91"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дарылоонун канаттандыраарлык жыйынтыгы менен жаак-бет аймагындагы актиномикоз, чирик көңдөй жана чирүү менен жаактын өнөкөттүү остеомиелити;</w:t>
      </w:r>
    </w:p>
    <w:p w:rsidR="00191A91" w:rsidRPr="001A7E06" w:rsidRDefault="00191A91"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Оорулардын расписаниесинин I, II графалары боюнча күбөлөндүрүүчүлөрдө хирургиялык дарылоодон кийин трансплантанттар орнотулган астыңкы жаак кемтиги.</w:t>
      </w:r>
    </w:p>
    <w:p w:rsidR="00191A91" w:rsidRPr="001A7E06" w:rsidRDefault="00191A91"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Жарандарды алгачкы аскердик каттоого коюуда "б" пунктчасында көрсөтүлгөн оорулары менен дарыланууга жиберилет. Дарылануудан кийин аскер кызматчылары Оорулардын расписаниесинин 65-пункту боюнча күбөлөндүрүлүшөт. Хирургиялык дарылануудан баш тартканда же операциянын канаттандыраарлык эмес жыйынтыгында күбөлөндүрүү Оорулардын расписаниесинин 60-пунктунун "а" же "б" пунктчасы боюнча жүргүзүлөт.</w:t>
      </w:r>
    </w:p>
    <w:p w:rsidR="00191A91" w:rsidRPr="001A7E06" w:rsidRDefault="00191A91"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Н.И.Агапов боюнча 60 пайыздан аз чайноо натыйжасы менен тиштердин кабышып туруусунун катташпоосу 5тен 10 мм чейин II даражадагы тиштердин кабышып туруу аномалиясында же тиштердин кабышып туруусунун катташпоосу 10 мм (чайноо натыйжалуулугунун эсеби жок) менен II-</w:t>
      </w:r>
      <w:r w:rsidRPr="001A7E06">
        <w:rPr>
          <w:rFonts w:ascii="Times New Roman" w:eastAsia="Times New Roman" w:hAnsi="Times New Roman" w:cs="Times New Roman"/>
          <w:sz w:val="24"/>
          <w:szCs w:val="24"/>
          <w:lang w:val="ky-KG" w:eastAsia="ru-RU"/>
        </w:rPr>
        <w:t>III</w:t>
      </w:r>
      <w:r w:rsidRPr="001A7E06">
        <w:rPr>
          <w:rFonts w:ascii="Times New Roman" w:eastAsia="Times New Roman" w:hAnsi="Times New Roman" w:cs="Times New Roman"/>
          <w:color w:val="2B2B2B"/>
          <w:sz w:val="24"/>
          <w:szCs w:val="24"/>
          <w:lang w:val="ky-KG" w:eastAsia="ru-RU"/>
        </w:rPr>
        <w:t xml:space="preserve"> даражадагы тиштердин кабышып туруу аномалиясында аскердик кызматка жарактуулугу жөнүндө жыйынтыкты Оорулардын расписаниесинин 60-пунктунун "в" пунктчасы боюнча чыгарат. 60 же андан көп пайыз чайноо натыйжасы менен тиштердин кабышып туруусунун катташпоосу 5тен 10 мм чейин II даражадагы тиштердин кабышып туруу аномалиясы, ошондой эле I (тиш катарынын 5 мм чейин орнотулганын кошкондо) даражадагы тиш кабышуу аномалиясы ушул беренени колдонууга, аскердик кызматты өтөөгө, аскердик-окуу жайларына тапшыруу үчүн тоскоол болуп саналбайт.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61. Язвалык оорулардын бары гипотониялык шарттарда милдеттүү түрдө эндоскопиялык изилдөө жана (же) рентгенологиялык изилдөө тастыкташы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61-пунктунун "а" пунктчасына төмөнкүлө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 xml:space="preserve">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 хирургиялык дарылоого каршы көрсөткүчү барда же андан </w:t>
      </w:r>
      <w:proofErr w:type="gramStart"/>
      <w:r w:rsidRPr="001A7E06">
        <w:rPr>
          <w:rFonts w:ascii="Times New Roman" w:eastAsia="Times New Roman" w:hAnsi="Times New Roman" w:cs="Times New Roman"/>
          <w:color w:val="2B2B2B"/>
          <w:sz w:val="24"/>
          <w:szCs w:val="24"/>
          <w:lang w:eastAsia="ru-RU"/>
        </w:rPr>
        <w:t>баш</w:t>
      </w:r>
      <w:proofErr w:type="gramEnd"/>
      <w:r w:rsidRPr="001A7E06">
        <w:rPr>
          <w:rFonts w:ascii="Times New Roman" w:eastAsia="Times New Roman" w:hAnsi="Times New Roman" w:cs="Times New Roman"/>
          <w:color w:val="2B2B2B"/>
          <w:sz w:val="24"/>
          <w:szCs w:val="24"/>
          <w:lang w:eastAsia="ru-RU"/>
        </w:rPr>
        <w:t xml:space="preserve"> тартканда тамактануу (ИМТ 18,5-19,0 жана аз) бузулуусун коштогон, пенетрация пилоробульбардык зонанын (ашказанда контрасттык заттын 24 сааттан ашык кармалышы) стенозу менен оорлошкон ашказандын жана он эки эли ичегинин язва оорусу;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көрсөтүлгөн оорлошуудан кийин бир жыл аралыгында, оорлошкон массалык гастродуоденалдык кан агуусу (циркуляцияланган кан өлчөмүнү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төмөндөшү 30 пайызга чейин жана андан артык) менен язвалык оору;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ашкзандын экстирпациясы же анын субтоталдуу резекциясы;</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ашказан резекциясынын кесепети, тамактын бузулуусу (ИМТ 18,5-19,0 жана аз) менен ичеги-ашказан соустья катталуусу;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тамак сиңирүү функциясынын (дарыланууга берилбеген демпинг-синдром, токтобогон ич өткөк, тамактануунун бузулуусу (ИМТ 18,5-19,0 жана аз), туруктуу анастомозиттер, анастомоздордун язвасы) бир кыйла бузулушу менен ичеги-ашказан соустья катталуусу менен стволдук же селективдик ваготомиянын кесепети.</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61-пунктунун "б" пунктчасына киргендер:</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w:t>
      </w:r>
      <w:r w:rsidR="00636FBB" w:rsidRPr="001A7E06">
        <w:rPr>
          <w:rFonts w:ascii="Times New Roman" w:eastAsia="Times New Roman" w:hAnsi="Times New Roman" w:cs="Times New Roman"/>
          <w:color w:val="2B2B2B"/>
          <w:sz w:val="24"/>
          <w:szCs w:val="24"/>
          <w:lang w:eastAsia="ru-RU"/>
        </w:rPr>
        <w:t xml:space="preserve"> </w:t>
      </w:r>
      <w:r w:rsidRPr="001A7E06">
        <w:rPr>
          <w:rFonts w:ascii="Times New Roman" w:eastAsia="Times New Roman" w:hAnsi="Times New Roman" w:cs="Times New Roman"/>
          <w:color w:val="2B2B2B"/>
          <w:sz w:val="24"/>
          <w:szCs w:val="24"/>
          <w:lang w:val="ky-KG" w:eastAsia="ru-RU"/>
        </w:rPr>
        <w:t>жаранын тез (жылына 2 же андан кө</w:t>
      </w:r>
      <w:proofErr w:type="gramStart"/>
      <w:r w:rsidRPr="001A7E06">
        <w:rPr>
          <w:rFonts w:ascii="Times New Roman" w:eastAsia="Times New Roman" w:hAnsi="Times New Roman" w:cs="Times New Roman"/>
          <w:color w:val="2B2B2B"/>
          <w:sz w:val="24"/>
          <w:szCs w:val="24"/>
          <w:lang w:val="ky-KG" w:eastAsia="ru-RU"/>
        </w:rPr>
        <w:t>п</w:t>
      </w:r>
      <w:proofErr w:type="gramEnd"/>
      <w:r w:rsidRPr="001A7E06">
        <w:rPr>
          <w:rFonts w:ascii="Times New Roman" w:eastAsia="Times New Roman" w:hAnsi="Times New Roman" w:cs="Times New Roman"/>
          <w:color w:val="2B2B2B"/>
          <w:sz w:val="24"/>
          <w:szCs w:val="24"/>
          <w:lang w:val="ky-KG" w:eastAsia="ru-RU"/>
        </w:rPr>
        <w:t xml:space="preserve"> жолу) кайталоосу менен жара оорусу жана көпкө чейин тырык болуп бүтпөөчү жаралар менен (ашказанда - 3 ай жана андан жогору чектөө менен, он эки эли ичегиде - 2 ай жана андан жогору чектөө менен)</w:t>
      </w:r>
      <w:r w:rsidRPr="001A7E06">
        <w:rPr>
          <w:rFonts w:ascii="Times New Roman" w:eastAsia="Times New Roman" w:hAnsi="Times New Roman" w:cs="Times New Roman"/>
          <w:color w:val="2B2B2B"/>
          <w:sz w:val="24"/>
          <w:szCs w:val="24"/>
          <w:lang w:eastAsia="ru-RU"/>
        </w:rPr>
        <w:t>;</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lastRenderedPageBreak/>
        <w:t>- гиганттык (ашказанда 3 см же андан артык же он эки эли ичегиде 2 см же андан артык) язвалар менен язвалык оору;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ашказандын каллездик язвасы менен язвалык оору;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тамыры жок язвасы менен язвалык оору;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көпчүлү</w:t>
      </w:r>
      <w:proofErr w:type="gramStart"/>
      <w:r w:rsidRPr="001A7E06">
        <w:rPr>
          <w:rFonts w:ascii="Times New Roman" w:eastAsia="Times New Roman" w:hAnsi="Times New Roman" w:cs="Times New Roman"/>
          <w:color w:val="2B2B2B"/>
          <w:sz w:val="24"/>
          <w:szCs w:val="24"/>
          <w:lang w:eastAsia="ru-RU"/>
        </w:rPr>
        <w:t>к</w:t>
      </w:r>
      <w:proofErr w:type="gramEnd"/>
      <w:r w:rsidRPr="001A7E06">
        <w:rPr>
          <w:rFonts w:ascii="Times New Roman" w:eastAsia="Times New Roman" w:hAnsi="Times New Roman" w:cs="Times New Roman"/>
          <w:color w:val="2B2B2B"/>
          <w:sz w:val="24"/>
          <w:szCs w:val="24"/>
          <w:lang w:eastAsia="ru-RU"/>
        </w:rPr>
        <w:t xml:space="preserve"> язва тамырлары жана ансыз язва оорулары;</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постгемморагиялык анемия (көрсөтүлгөн оорлошуудан кийин 5 жыл аралыгында) өнү</w:t>
      </w:r>
      <w:proofErr w:type="gramStart"/>
      <w:r w:rsidRPr="001A7E06">
        <w:rPr>
          <w:rFonts w:ascii="Times New Roman" w:eastAsia="Times New Roman" w:hAnsi="Times New Roman" w:cs="Times New Roman"/>
          <w:color w:val="2B2B2B"/>
          <w:sz w:val="24"/>
          <w:szCs w:val="24"/>
          <w:lang w:eastAsia="ru-RU"/>
        </w:rPr>
        <w:t>г</w:t>
      </w:r>
      <w:proofErr w:type="gramEnd"/>
      <w:r w:rsidRPr="001A7E06">
        <w:rPr>
          <w:rFonts w:ascii="Times New Roman" w:eastAsia="Times New Roman" w:hAnsi="Times New Roman" w:cs="Times New Roman"/>
          <w:color w:val="2B2B2B"/>
          <w:sz w:val="24"/>
          <w:szCs w:val="24"/>
          <w:lang w:eastAsia="ru-RU"/>
        </w:rPr>
        <w:t>үүсү же он эки эли ичегинин тамырынын орой тырык бузулуусу менен тешилүү же кан агуусу менен оорлошкон язвалык оору;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он эки эли ичегинин (анын айыккандан кийин кайталануу язва убактысы 2 айга чейин) тынымсыз кайталануучу язвалык оорусу. Оору мезгилинин кайталануучу мүнөзү амбулатордук же стационардык дарылоо маалыматтары менен тастыкталышы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стволдук же селективдик ваготомиянын, ашказандын резекциясынын, ичеги-карындын соустья катталуусунун натыйжасы.</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Он эки эли ичеги тамырынын орой бузулуусу жай эвакуациясын (ашказанда контрасттык заттын 2 сааттан ашык кармалуусу) коштогон, жасалма гипотония шарттарында толук кандуу дуоденография аткарылганда, даана байкалган бузулуу эсептелет.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Оорунун ремиссия фазасында он эки эли ичеги тамырынын язвасынын болгондугунун анык белгиси болуп фиброгастроскопияда язвалык тырык жана (же) жасалма гипотония шарттарында дуоденографияда пайда болгон тамырдын орой тырык бузулуусу, ошондой </w:t>
      </w:r>
      <w:proofErr w:type="gramStart"/>
      <w:r w:rsidRPr="001A7E06">
        <w:rPr>
          <w:rFonts w:ascii="Times New Roman" w:eastAsia="Times New Roman" w:hAnsi="Times New Roman" w:cs="Times New Roman"/>
          <w:color w:val="2B2B2B"/>
          <w:sz w:val="24"/>
          <w:szCs w:val="24"/>
          <w:lang w:eastAsia="ru-RU"/>
        </w:rPr>
        <w:t>эле</w:t>
      </w:r>
      <w:proofErr w:type="gramEnd"/>
      <w:r w:rsidRPr="001A7E06">
        <w:rPr>
          <w:rFonts w:ascii="Times New Roman" w:eastAsia="Times New Roman" w:hAnsi="Times New Roman" w:cs="Times New Roman"/>
          <w:color w:val="2B2B2B"/>
          <w:sz w:val="24"/>
          <w:szCs w:val="24"/>
          <w:lang w:eastAsia="ru-RU"/>
        </w:rPr>
        <w:t xml:space="preserve"> ашказан язвасы болгондо - фиброгастроскопияда язвалык тырыктын болушу.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Ашказандын жана он эки эли ичегинин оорлошкон симптомдук язвасында аскердик кызматка жарактуу категориясы Оорулардын расписаниесинин ылайыктуу беренелери боюнча негизги оорунун оордугу жана өтүшүнө көз каранды аныкталат. I, II, III графалары боюнча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үүчүлөрдүн оорлошкон симптомдук язвасында аскердик кызматка жарактуулук категориясы жөнүндө жыйынтык тамак сиңирүү функциясынын бузулушна көз карандылыгы оорулардын расписаниесинин "а", "б" же "в" пунктчалары боюнча чыгарылат.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Язвалык оорунун диагнозу стационардык шарттарда тастыкталышы керек. Гастродуоденалдык патологиясы менен оорулууларды рентгенологиялык текшерүү табигый контраст жана пилородуоденалдуу зонаны бекем толтурууну колдонуу менен тикесинен жана туурасынан жүргүзүлөт жана мээленген кө</w:t>
      </w:r>
      <w:proofErr w:type="gramStart"/>
      <w:r w:rsidRPr="001A7E06">
        <w:rPr>
          <w:rFonts w:ascii="Times New Roman" w:eastAsia="Times New Roman" w:hAnsi="Times New Roman" w:cs="Times New Roman"/>
          <w:color w:val="2B2B2B"/>
          <w:sz w:val="24"/>
          <w:szCs w:val="24"/>
          <w:lang w:eastAsia="ru-RU"/>
        </w:rPr>
        <w:t>п</w:t>
      </w:r>
      <w:proofErr w:type="gramEnd"/>
      <w:r w:rsidRPr="001A7E06">
        <w:rPr>
          <w:rFonts w:ascii="Times New Roman" w:eastAsia="Times New Roman" w:hAnsi="Times New Roman" w:cs="Times New Roman"/>
          <w:color w:val="2B2B2B"/>
          <w:sz w:val="24"/>
          <w:szCs w:val="24"/>
          <w:lang w:eastAsia="ru-RU"/>
        </w:rPr>
        <w:t xml:space="preserve"> октуу сүрөттөрдү алуу. Язвалык оору диагнозун эндоскопиялык текшерүү менен зарылдуу түрдө тастыкташы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61-пунктунун "в" пунктчасына оорунун оорлошуусу жылына бир жолу, аз жана он эки эли ичегинин тамырынын билинбеген бузулуусунда тамак сиңирүү функциясынын билинбеген бузулуусун коштогон абал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Ашказан же он эки эли ичегинин былжырынын эрозиялык өзгө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үүлөр менен адамдар дарыланууга таандык, анын бүтүшү менен аскердик кызматка жарактуу деп таанылышат.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62. Оорулардын расписаниесинин 62-пунктунун "а" пунктчасына боордун циррозу; боор функциясынын бир кыйла бузулуш же порталдуу гипертензия белгилери менен өнөкөттүү өөрчүүчү гепатиттердин оор формалары; тамак сиңирүү функциясынын тез бузулушу менен өнөкөттүү өзгөчөлүгү жок язвалык жоон ичегинин жана ичке ичегинин сезгенүүсүнү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оор формалары; жылына 4 жолу жана андан кө</w:t>
      </w:r>
      <w:proofErr w:type="gramStart"/>
      <w:r w:rsidRPr="001A7E06">
        <w:rPr>
          <w:rFonts w:ascii="Times New Roman" w:eastAsia="Times New Roman" w:hAnsi="Times New Roman" w:cs="Times New Roman"/>
          <w:color w:val="2B2B2B"/>
          <w:sz w:val="24"/>
          <w:szCs w:val="24"/>
          <w:lang w:eastAsia="ru-RU"/>
        </w:rPr>
        <w:t>п</w:t>
      </w:r>
      <w:proofErr w:type="gramEnd"/>
      <w:r w:rsidRPr="001A7E06">
        <w:rPr>
          <w:rFonts w:ascii="Times New Roman" w:eastAsia="Times New Roman" w:hAnsi="Times New Roman" w:cs="Times New Roman"/>
          <w:color w:val="2B2B2B"/>
          <w:sz w:val="24"/>
          <w:szCs w:val="24"/>
          <w:lang w:eastAsia="ru-RU"/>
        </w:rPr>
        <w:t xml:space="preserve">, оорулуунун стационардык дарылануусун же канааттандырылбаган жыйынтыктарда консервативдик же хирургиялык дарыланууну талап кылуусу менен өнөкөттүү кайталануучу холециститтер жана панкреатиттер, ошондой эле билиодигестивдик </w:t>
      </w:r>
      <w:r w:rsidRPr="001A7E06">
        <w:rPr>
          <w:rFonts w:ascii="Times New Roman" w:eastAsia="Times New Roman" w:hAnsi="Times New Roman" w:cs="Times New Roman"/>
          <w:color w:val="2B2B2B"/>
          <w:sz w:val="24"/>
          <w:szCs w:val="24"/>
          <w:lang w:eastAsia="ru-RU"/>
        </w:rPr>
        <w:lastRenderedPageBreak/>
        <w:t>анастомоздордун катталуусу, хирургиялык дарылоодон кийин (өт, панкреативдүү тешиктер ж.б.) оорлошуу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Оорулардын расписаниесинин 62-пунктунун "б" пунктчасына киргендер; тез (жылына 2 жолу жана андан көп) оорлошкон же боор функциясынын орточо бузулушу менен өнөкө</w:t>
      </w:r>
      <w:proofErr w:type="gramStart"/>
      <w:r w:rsidRPr="001A7E06">
        <w:rPr>
          <w:rFonts w:ascii="Times New Roman" w:eastAsia="Times New Roman" w:hAnsi="Times New Roman" w:cs="Times New Roman"/>
          <w:color w:val="2B2B2B"/>
          <w:sz w:val="24"/>
          <w:szCs w:val="24"/>
          <w:lang w:eastAsia="ru-RU"/>
        </w:rPr>
        <w:t>тт</w:t>
      </w:r>
      <w:proofErr w:type="gramEnd"/>
      <w:r w:rsidRPr="001A7E06">
        <w:rPr>
          <w:rFonts w:ascii="Times New Roman" w:eastAsia="Times New Roman" w:hAnsi="Times New Roman" w:cs="Times New Roman"/>
          <w:color w:val="2B2B2B"/>
          <w:sz w:val="24"/>
          <w:szCs w:val="24"/>
          <w:lang w:eastAsia="ru-RU"/>
        </w:rPr>
        <w:t>үү гепатиттер; секретордук, кислота пайда кылуучу функциянын бузулушу, тез оорлошу жана тамактануунун (ИМТ 18,5-19 жана аз) төмөндөшү менен энтериттерде, гастриттерде, гастродуодениттерде ийгиликсиз стационардык дарылоодо кайтадан жана узак госпитализациялоону (2 айдан ашык) талап кылат; тамак сиңирүү функциясынын бузулушунун даражасына жана оорлошуу жыштыгына көз карандысыз өнөкө</w:t>
      </w:r>
      <w:proofErr w:type="gramStart"/>
      <w:r w:rsidRPr="001A7E06">
        <w:rPr>
          <w:rFonts w:ascii="Times New Roman" w:eastAsia="Times New Roman" w:hAnsi="Times New Roman" w:cs="Times New Roman"/>
          <w:color w:val="2B2B2B"/>
          <w:sz w:val="24"/>
          <w:szCs w:val="24"/>
          <w:lang w:eastAsia="ru-RU"/>
        </w:rPr>
        <w:t>тт</w:t>
      </w:r>
      <w:proofErr w:type="gramEnd"/>
      <w:r w:rsidRPr="001A7E06">
        <w:rPr>
          <w:rFonts w:ascii="Times New Roman" w:eastAsia="Times New Roman" w:hAnsi="Times New Roman" w:cs="Times New Roman"/>
          <w:color w:val="2B2B2B"/>
          <w:sz w:val="24"/>
          <w:szCs w:val="24"/>
          <w:lang w:eastAsia="ru-RU"/>
        </w:rPr>
        <w:t>үү кайталануучу өзгөчөлүгү жок язвалык жоон ичегинин сезгенүүсү, Крон оорусу; дарылануунун канаттандыраарлык жыйынтыгында тез оорлошуусу менен (жылына 2 жолу жана андан көп) панкреатиттер; псевдокиста (марсупализация ж.б.) натыйжасы менен панкреатиттердин хирургиялык дарылоонун кесепеттери; өттү алдыруудан кийин же жакшы жыйынтыгы менен өт өткөөлдөрүнү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w:t>
      </w:r>
      <w:r w:rsidRPr="001A7E06">
        <w:rPr>
          <w:rFonts w:ascii="Times New Roman" w:eastAsia="Times New Roman" w:hAnsi="Times New Roman" w:cs="Times New Roman"/>
          <w:color w:val="2B2B2B"/>
          <w:sz w:val="24"/>
          <w:szCs w:val="24"/>
          <w:lang w:val="ky-KG" w:eastAsia="ru-RU"/>
        </w:rPr>
        <w:t> боордун,</w:t>
      </w:r>
      <w:r w:rsidRPr="001A7E06">
        <w:rPr>
          <w:rFonts w:ascii="Times New Roman" w:eastAsia="Times New Roman" w:hAnsi="Times New Roman" w:cs="Times New Roman"/>
          <w:color w:val="2B2B2B"/>
          <w:sz w:val="24"/>
          <w:szCs w:val="24"/>
          <w:lang w:eastAsia="ru-RU"/>
        </w:rPr>
        <w:t> уйку безинин ооруларынын хирургиялык дарылоодо аскерге чакыруу боюнча аскер кызматчылары Оорулардын расписаниесинин 62-пунктунун "б" пунктчасы боюнча, ал эми келишим боюнча аскер кызматына өтүүчүлөр "в" пунктчасы боюнча күбөлөндүрүшөт.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оорулардын расписаниесинин 62-пунктунун "в" пунктчасынын секретордук функциянын билинбеген бузулуусу, сейрек оорлошуусу менен өнөкө</w:t>
      </w:r>
      <w:proofErr w:type="gramStart"/>
      <w:r w:rsidRPr="001A7E06">
        <w:rPr>
          <w:rFonts w:ascii="Times New Roman" w:eastAsia="Times New Roman" w:hAnsi="Times New Roman" w:cs="Times New Roman"/>
          <w:color w:val="2B2B2B"/>
          <w:sz w:val="24"/>
          <w:szCs w:val="24"/>
          <w:lang w:eastAsia="ru-RU"/>
        </w:rPr>
        <w:t>тт</w:t>
      </w:r>
      <w:proofErr w:type="gramEnd"/>
      <w:r w:rsidRPr="001A7E06">
        <w:rPr>
          <w:rFonts w:ascii="Times New Roman" w:eastAsia="Times New Roman" w:hAnsi="Times New Roman" w:cs="Times New Roman"/>
          <w:color w:val="2B2B2B"/>
          <w:sz w:val="24"/>
          <w:szCs w:val="24"/>
          <w:lang w:eastAsia="ru-RU"/>
        </w:rPr>
        <w:t>үү гастриттерди, гастродуодениттерди; өт чыгаруу жолдорунун дискинезиясын; ферментопатиялык (жакшы сапаттуу) гипербилирубинемияны; жакшы натыйжалуу дарылоодо сейрек оорлошуусу менен өнөкөттүү холециститтерди, панкреатиттерди карайт.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Өнөкө</w:t>
      </w:r>
      <w:proofErr w:type="gramStart"/>
      <w:r w:rsidRPr="001A7E06">
        <w:rPr>
          <w:rFonts w:ascii="Times New Roman" w:eastAsia="Times New Roman" w:hAnsi="Times New Roman" w:cs="Times New Roman"/>
          <w:color w:val="2B2B2B"/>
          <w:sz w:val="24"/>
          <w:szCs w:val="24"/>
          <w:lang w:eastAsia="ru-RU"/>
        </w:rPr>
        <w:t>тт</w:t>
      </w:r>
      <w:proofErr w:type="gramEnd"/>
      <w:r w:rsidRPr="001A7E06">
        <w:rPr>
          <w:rFonts w:ascii="Times New Roman" w:eastAsia="Times New Roman" w:hAnsi="Times New Roman" w:cs="Times New Roman"/>
          <w:color w:val="2B2B2B"/>
          <w:sz w:val="24"/>
          <w:szCs w:val="24"/>
          <w:lang w:eastAsia="ru-RU"/>
        </w:rPr>
        <w:t>үү гепатиттин диагнозу атайын бөлүм шарттарында жана органдын пункциондук биопсия жыйынтыгы менен, ал эми биописия өткөрүү мүмкүнчүлүгү жокто же андан баш тартууда, боор жабыркоосунун туруктуулугу жөнүндө күбөлөндүрүүчү клиникалык, лабораториялык, инструменталдык маалыматтар жана 6 айдан кем эмес мезгилде диспансердик байкоонун жыйынтыктары менен тастыкталышы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000000"/>
          <w:sz w:val="24"/>
          <w:szCs w:val="24"/>
          <w:lang w:val="ky-KG" w:eastAsia="ru-RU"/>
        </w:rPr>
        <w:t>Боордун функциясы бузулбаган жана (же) анын минималдуу активдүүлүгүндөгү өнөкөт гепатиттүү жарандарды алгачкы аскердик каттоого алууда, аскердик кызматка (аскердик жыйындарга) чакырууда, контракт боюнча аскердик кызматка жана аскердик-окуу жайларга (жайларга) кирүүдө, чакыруу боюнча аскер кызматын өтөп жаткандар оорулардын тизмесинин 62-пунктунун "б" пунктчасы боюнча, ал эми контракт боюнча аскер кызматчылар "в" пунктчасы боюнча күбөлөндүрүлөт.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63. Оорулардын расписаниесинин 63-пунктунун "а" пунктчасына кызыл өңгөч-трахеалдуу же кызыл өңгөч-бронхалуу тешиктерине ээ болуулар; тамак сиңирүүнүн бузулуусун жана тамактануунун төмөндөшүн (ИМТ 18,5-19 жана аз) коштогон системалык бужирдөө же хирургиялык дарылоону талап кылган, бир кыйла клиникалык көрүнүүлөрү менен кызыл өңгөчтүн тырык болуп ичкерүүсү же нервдик-булчуң оорулары; басууда же денени тик абалга келтирүүдө түз ичегинин бардык катынын түшүшү (III даража); хирургиялык дарылоонун бүтүрүү этабы болуп табигый эмес арткы тешик, ичеги же арткы тешик; арткы тешиктин III даражадагы сфинктер жетишпестиги: туруктуу же бат-бат ачылуучу тешиктер менен өнөкөттүү парапроктит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Оорулардын расписаниесинин 63-пунктунун "б" пунктчасына киргендер: хирургиялык дарылоону талап кылбаган клиникалык көрүнүүлөрү менен кызыл өңгөчтүн дивертикулалары; консервативдик дарылануунун канаттандыраарлык натыйжасында кызыл өңгөчтүн тырык болуп ичкерүүсү жана нервдик-булчуң оорулары; эвакуатордук функциясынын бузулуусу менен, кайталанган стационардык дарыланууну талап кылган ич көңдөйүндөгү биригүү процесси; биригүү процесси рентгенологиялык (эндоскопиялык) изилдөө маалыматтары менен же лапаротомияда </w:t>
      </w:r>
      <w:r w:rsidRPr="001A7E06">
        <w:rPr>
          <w:rFonts w:ascii="Times New Roman" w:eastAsia="Times New Roman" w:hAnsi="Times New Roman" w:cs="Times New Roman"/>
          <w:color w:val="2B2B2B"/>
          <w:sz w:val="24"/>
          <w:szCs w:val="24"/>
          <w:lang w:val="ky-KG" w:eastAsia="ru-RU"/>
        </w:rPr>
        <w:lastRenderedPageBreak/>
        <w:t>тастыкталышы керек; физикалык жүктө түз ичегинин түшүшү (II даража); арткы тешиктин I-II даражадагы сфинктер жетишпестиги; бат-бат оорлошуусу менен (жылына 2 жолу же андан көп) өнөкөттүү парапроктит.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63-пунктунун "в" пунктчасына төмөнкүлөр кирет: функциянын билинбеген бузулушу менен кызыл өңгөчтүн, ичегинин жана ич көңдөйүнүн оорулары, ошондой эле дефекацияда (1-стадияда) түз ичегинин түшүшү, сейрек оорлошуусу менен өткөн өнөкөттүү парапроктит.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Түз ичегииин, ичеги же арткы тешиктерди, арткы тешиктин таруусу же сфинктердин жетишпестигинде күбөлөндүрүүчүлөргө хирургиялык дарылануу сунушталат. Операциядан кийин аскер кызматчыларына оорусу боюнча Оорулардын расписаниесинин 65-пункту боюнча өргүү сунушталат, ал эми аскердик каттоого биринчи турууда жана аскердик кызматка чакырылууда жарандар дарыланууга жиберилет. Аскердик кызматка жарактуу категориясы дарылануу жыйынтыгына көз каранды аныкталат. Оорунун кайталанган же дарылануудан баш тарткан учурунда жыйынтык Оорулардын расписаниесинин 63-пунктунун "а", "б" же "в" пунктчалары боюнча чыгарылат.</w:t>
      </w:r>
    </w:p>
    <w:p w:rsidR="00FA2E74" w:rsidRPr="001A7E06" w:rsidRDefault="00FA2E74" w:rsidP="001A7E06">
      <w:pPr>
        <w:pStyle w:val="HTML"/>
        <w:shd w:val="clear" w:color="auto" w:fill="F8F9FA"/>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64. Көрсөтмөлөр болгондо, оорулардын расписаниесинин I, II, III графалары боюнча </w:t>
      </w:r>
      <w:r w:rsidRPr="001A7E06">
        <w:rPr>
          <w:rFonts w:ascii="Times New Roman" w:eastAsia="Times New Roman" w:hAnsi="Times New Roman" w:cs="Times New Roman"/>
          <w:color w:val="2B2B2B"/>
          <w:sz w:val="24"/>
          <w:szCs w:val="24"/>
          <w:lang w:val="ky-KG" w:eastAsia="ru-RU"/>
        </w:rPr>
        <w:t>күбөлөндүрүүчүлөргө</w:t>
      </w:r>
      <w:r w:rsidRPr="001A7E06">
        <w:rPr>
          <w:rFonts w:ascii="Times New Roman" w:eastAsia="Times New Roman" w:hAnsi="Times New Roman" w:cs="Times New Roman"/>
          <w:color w:val="202124"/>
          <w:sz w:val="24"/>
          <w:szCs w:val="24"/>
          <w:lang w:val="ky-KG" w:eastAsia="ru-RU"/>
        </w:rPr>
        <w:t xml:space="preserve"> хирургиялык дарылоо сунушталат. Ийгиликтүү дарылануудан кийин алар аскердик кызматка жарактуу.</w:t>
      </w:r>
    </w:p>
    <w:p w:rsidR="00FA2E74" w:rsidRPr="001A7E06" w:rsidRDefault="00FA2E74"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Дарылоонун канаттандыраарлык эмес жыйынтыгында (оорунун кайталанышы) же дарылануудан баш тартканда, ошондой эле аны өткөрүүгө каршы көрсөткүч болгондо ушул беренени колдонуу үчүн негиз болуп саналат.</w:t>
      </w:r>
    </w:p>
    <w:p w:rsidR="00FA2E74" w:rsidRPr="001A7E06" w:rsidRDefault="00FA2E74"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"А" пунктчасына төмөнкүлөр кирет:</w:t>
      </w:r>
    </w:p>
    <w:p w:rsidR="00FA2E74" w:rsidRPr="001A7E06" w:rsidRDefault="00FA2E74"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тууралоо үчүн кол пособияларды же дененин тик турган абалын талап кылган же ички органдардын функциясын бузуучу кайтадан кайталануучу, чоң көлөмдөгү сырткы грыжалар;</w:t>
      </w:r>
    </w:p>
    <w:p w:rsidR="00FA2E74" w:rsidRPr="001A7E06" w:rsidRDefault="00FA2E74"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 ички органдарынын функциясын бир кыйла бузуучу диафрагмалдуу грыжалар (муну менен бирге пайда болгон диафрагманын релаксациясы); </w:t>
      </w:r>
    </w:p>
    <w:p w:rsidR="00FA2E74" w:rsidRPr="001A7E06" w:rsidRDefault="00FA2E74"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оңдолбоочу вентралдуу грыжалар;</w:t>
      </w:r>
    </w:p>
    <w:p w:rsidR="00FA2E74" w:rsidRPr="001A7E06" w:rsidRDefault="00FA2E74"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бандаж кийүүнү талап кылган вентралдуу грыжалар.</w:t>
      </w:r>
    </w:p>
    <w:p w:rsidR="00FA2E74" w:rsidRPr="001A7E06" w:rsidRDefault="00FA2E74"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Хирургиялык дарылоодон кийин грыжанын бир жолку кайталануусу "а" пунктчасын колдонуу үчүн негиз болбойт.</w:t>
      </w:r>
    </w:p>
    <w:p w:rsidR="00FA2E74" w:rsidRPr="001A7E06" w:rsidRDefault="00FA2E74" w:rsidP="001A7E06">
      <w:pPr>
        <w:shd w:val="clear" w:color="auto" w:fill="FFFFFF"/>
        <w:tabs>
          <w:tab w:val="left" w:pos="708"/>
        </w:tabs>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"Б" пунктчасына темөнкүлөр кирет:</w:t>
      </w:r>
    </w:p>
    <w:p w:rsidR="00FA2E74" w:rsidRPr="001A7E06" w:rsidRDefault="00FA2E74" w:rsidP="001A7E06">
      <w:pPr>
        <w:pStyle w:val="HTML"/>
        <w:shd w:val="clear" w:color="auto" w:fill="F8F9FA"/>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w:t>
      </w:r>
      <w:r w:rsidRPr="001A7E06">
        <w:rPr>
          <w:rFonts w:ascii="Times New Roman" w:hAnsi="Times New Roman" w:cs="Times New Roman"/>
          <w:sz w:val="24"/>
          <w:szCs w:val="24"/>
          <w:lang w:val="ky-KG" w:eastAsia="ru-RU"/>
        </w:rPr>
        <w:t xml:space="preserve"> III даражадагы</w:t>
      </w:r>
      <w:r w:rsidRPr="001A7E06">
        <w:rPr>
          <w:rFonts w:ascii="Times New Roman" w:eastAsia="Times New Roman" w:hAnsi="Times New Roman" w:cs="Times New Roman"/>
          <w:sz w:val="24"/>
          <w:szCs w:val="24"/>
          <w:lang w:val="ky-KG" w:eastAsia="ru-RU"/>
        </w:rPr>
        <w:t xml:space="preserve"> кызыл өңгөч тешик диафрагмасынын грыжалары (кызыл өңгөчтүн жана кардиянын курсак сегменти менен бирге ашказан денесинин бир бөлүгү көкүрөк көңдөйүнө түшөт);</w:t>
      </w:r>
    </w:p>
    <w:p w:rsidR="00FA2E74" w:rsidRPr="001A7E06" w:rsidRDefault="00FA2E74" w:rsidP="001A7E06">
      <w:pPr>
        <w:shd w:val="clear" w:color="auto" w:fill="FFFFFF"/>
        <w:tabs>
          <w:tab w:val="left" w:pos="708"/>
        </w:tabs>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физикалык жүктө, жөтөлдө дененин тик турган абалында пайда болгон орточо өлчөмдөгү кайталануучу сырткы грыжалар;</w:t>
      </w:r>
    </w:p>
    <w:p w:rsidR="00FA2E74" w:rsidRPr="001A7E06" w:rsidRDefault="00FA2E74" w:rsidP="001A7E06">
      <w:pPr>
        <w:shd w:val="clear" w:color="auto" w:fill="FFFFFF"/>
        <w:tabs>
          <w:tab w:val="left" w:pos="708"/>
        </w:tabs>
        <w:spacing w:after="0" w:line="240" w:lineRule="auto"/>
        <w:ind w:firstLine="708"/>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 бандаж кийүүнү талап кылган вентралдуу грыжалар.</w:t>
      </w:r>
    </w:p>
    <w:p w:rsidR="00FA2E74" w:rsidRPr="001A7E06" w:rsidRDefault="00FA2E74" w:rsidP="001A7E06">
      <w:pPr>
        <w:pStyle w:val="a8"/>
        <w:tabs>
          <w:tab w:val="left" w:pos="708"/>
        </w:tabs>
        <w:jc w:val="both"/>
        <w:rPr>
          <w:rFonts w:ascii="Times New Roman" w:eastAsia="Times New Roman" w:hAnsi="Times New Roman" w:cs="Times New Roman"/>
          <w:sz w:val="24"/>
          <w:szCs w:val="24"/>
          <w:lang w:eastAsia="ru-RU"/>
        </w:rPr>
      </w:pPr>
    </w:p>
    <w:p w:rsidR="00FA2E74" w:rsidRPr="001A7E06" w:rsidRDefault="00FA2E74" w:rsidP="001A7E06">
      <w:pPr>
        <w:shd w:val="clear" w:color="auto" w:fill="FFFFFF"/>
        <w:tabs>
          <w:tab w:val="left" w:pos="708"/>
        </w:tabs>
        <w:spacing w:after="0" w:line="240" w:lineRule="auto"/>
        <w:ind w:firstLine="708"/>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sz w:val="24"/>
          <w:szCs w:val="24"/>
          <w:lang w:val="ky-KG" w:eastAsia="ru-RU"/>
        </w:rPr>
        <w:t xml:space="preserve">"В" пунтчасына II-даражадагы диафрагманын кызыл өңгөч тешигинин грыжасы кирет (ашказандын жана </w:t>
      </w:r>
      <w:r w:rsidRPr="001A7E06">
        <w:rPr>
          <w:rFonts w:ascii="Times New Roman" w:eastAsia="Times New Roman" w:hAnsi="Times New Roman" w:cs="Times New Roman"/>
          <w:color w:val="202124"/>
          <w:sz w:val="24"/>
          <w:szCs w:val="24"/>
          <w:lang w:val="ky-KG" w:eastAsia="ru-RU"/>
        </w:rPr>
        <w:t>кардиянын кире бериши диафрагманын үстүндө жайгашкан).</w:t>
      </w:r>
    </w:p>
    <w:p w:rsidR="00FA2E74" w:rsidRPr="001A7E06" w:rsidRDefault="00FA2E74" w:rsidP="001A7E06">
      <w:pPr>
        <w:shd w:val="clear" w:color="auto" w:fill="F8F9FA"/>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"Г" пунктчасына төмөнкүлөр кирет:</w:t>
      </w:r>
    </w:p>
    <w:p w:rsidR="00FA2E74" w:rsidRPr="001A7E06" w:rsidRDefault="00FA2E74"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грыжанын оозу барында жөтөл симптомунун болушу, ошондой эле грыжа калтасы жана анын ичиндегилердин жоктугу кирет.</w:t>
      </w:r>
    </w:p>
    <w:p w:rsidR="00FA2E74" w:rsidRPr="001A7E06" w:rsidRDefault="00FA2E74"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Чоң эмес киндик грыжасы, ичтин сызыгынын ашказан алдындагы майы, ошондой эле физикалык жүктөдө грыжанын оркоюп чыгуусу жок жука чурай шакектеринин кеңейиши аскерге чакырылуучулардын жарактуулугун чектөө үчүн, аскер кызматчыларына аскердик кызматка жана ЖОЖго өтүүгө негиз болбойт.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65. Оорулардын расписаниесинин 65-пунктуна ич көңдөйдөгү органдардын күчтүү оорулардан кийинки абалы кирет. Оорулардын расписаниесинин III, IV, VI графалары боюнча, оорусу боюнча өргүүгө муктаждыгы жөнүндө токтом өзгөчө </w:t>
      </w:r>
      <w:r w:rsidRPr="001A7E06">
        <w:rPr>
          <w:rFonts w:ascii="Times New Roman" w:eastAsia="Times New Roman" w:hAnsi="Times New Roman" w:cs="Times New Roman"/>
          <w:color w:val="2B2B2B"/>
          <w:sz w:val="24"/>
          <w:szCs w:val="24"/>
          <w:lang w:val="ky-KG" w:eastAsia="ru-RU"/>
        </w:rPr>
        <w:lastRenderedPageBreak/>
        <w:t>учурларда, ишмердүүлүгүнүн ордуна келүүсү үчүн бир айдан аз эмес убакыт талап кылынганда кабыл алынат.</w:t>
      </w:r>
    </w:p>
    <w:p w:rsidR="002F5675" w:rsidRPr="001A7E06" w:rsidRDefault="002F567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66. 66-пунктунда уя аллопециянын таралган формасы деп көпчүлүк 3 жана андан көп жыдып түшүү орундарынын ар бири 10 см аз эмес диаметрде, ал эми кашкасынын кошулуусунда баштын чачтуу бөлүгүнүн 50 пайызынан жогорку аянтында чач өсүүнүн жоктугу түшүндүрүлөт. 3 см аз диаметрдеги жыдып түшүү орду менен уя аллопецесиянын чектүү формасында "в" пунктчасын колдонууга негиз болуп саналбайт.</w:t>
      </w:r>
    </w:p>
    <w:p w:rsidR="002F5675" w:rsidRPr="001A7E06" w:rsidRDefault="002F567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val="ky-KG" w:eastAsia="ru-RU"/>
        </w:rPr>
        <w:t xml:space="preserve">Витилгонун таралган формасы деп ар кандай анатомиялык областындагы териде 10 см көп өлчөмдөгү көпчүлүк (3 же андан көп) депигменттелген тактардын болушу түшүндүрүлөт. </w:t>
      </w:r>
      <w:r w:rsidRPr="001A7E06">
        <w:rPr>
          <w:rFonts w:ascii="Times New Roman" w:eastAsia="Times New Roman" w:hAnsi="Times New Roman" w:cs="Times New Roman"/>
          <w:color w:val="2B2B2B"/>
          <w:sz w:val="24"/>
          <w:szCs w:val="24"/>
          <w:lang w:eastAsia="ru-RU"/>
        </w:rPr>
        <w:t xml:space="preserve">Ушуга </w:t>
      </w:r>
      <w:proofErr w:type="gramStart"/>
      <w:r w:rsidRPr="001A7E06">
        <w:rPr>
          <w:rFonts w:ascii="Times New Roman" w:eastAsia="Times New Roman" w:hAnsi="Times New Roman" w:cs="Times New Roman"/>
          <w:color w:val="2B2B2B"/>
          <w:sz w:val="24"/>
          <w:szCs w:val="24"/>
          <w:lang w:eastAsia="ru-RU"/>
        </w:rPr>
        <w:t>эле</w:t>
      </w:r>
      <w:proofErr w:type="gramEnd"/>
      <w:r w:rsidRPr="001A7E06">
        <w:rPr>
          <w:rFonts w:ascii="Times New Roman" w:eastAsia="Times New Roman" w:hAnsi="Times New Roman" w:cs="Times New Roman"/>
          <w:color w:val="2B2B2B"/>
          <w:sz w:val="24"/>
          <w:szCs w:val="24"/>
          <w:lang w:eastAsia="ru-RU"/>
        </w:rPr>
        <w:t xml:space="preserve"> косметикалык кемтикти алып келген бетте жана манжаларда витилгонун ордулары кирет.</w:t>
      </w:r>
    </w:p>
    <w:p w:rsidR="002F5675" w:rsidRPr="001A7E06" w:rsidRDefault="002F567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Псориоздун таралган формасы </w:t>
      </w:r>
      <w:proofErr w:type="gramStart"/>
      <w:r w:rsidRPr="001A7E06">
        <w:rPr>
          <w:rFonts w:ascii="Times New Roman" w:eastAsia="Times New Roman" w:hAnsi="Times New Roman" w:cs="Times New Roman"/>
          <w:color w:val="2B2B2B"/>
          <w:sz w:val="24"/>
          <w:szCs w:val="24"/>
          <w:lang w:eastAsia="ru-RU"/>
        </w:rPr>
        <w:t>деп</w:t>
      </w:r>
      <w:proofErr w:type="gramEnd"/>
      <w:r w:rsidRPr="001A7E06">
        <w:rPr>
          <w:rFonts w:ascii="Times New Roman" w:eastAsia="Times New Roman" w:hAnsi="Times New Roman" w:cs="Times New Roman"/>
          <w:color w:val="2B2B2B"/>
          <w:sz w:val="24"/>
          <w:szCs w:val="24"/>
          <w:lang w:eastAsia="ru-RU"/>
        </w:rPr>
        <w:t xml:space="preserve"> ар кандай анатомиялык областындагы териде көпчүлүк (3 же андан көп) жаралардын болушу түшүндүрүлөт.</w:t>
      </w:r>
    </w:p>
    <w:p w:rsidR="002F5675" w:rsidRPr="001A7E06" w:rsidRDefault="002F567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Атопиялык дерматитте лихенификациянын таралышы </w:t>
      </w:r>
      <w:proofErr w:type="gramStart"/>
      <w:r w:rsidRPr="001A7E06">
        <w:rPr>
          <w:rFonts w:ascii="Times New Roman" w:eastAsia="Times New Roman" w:hAnsi="Times New Roman" w:cs="Times New Roman"/>
          <w:color w:val="2B2B2B"/>
          <w:sz w:val="24"/>
          <w:szCs w:val="24"/>
          <w:lang w:eastAsia="ru-RU"/>
        </w:rPr>
        <w:t>деп</w:t>
      </w:r>
      <w:proofErr w:type="gramEnd"/>
      <w:r w:rsidRPr="001A7E06">
        <w:rPr>
          <w:rFonts w:ascii="Times New Roman" w:eastAsia="Times New Roman" w:hAnsi="Times New Roman" w:cs="Times New Roman"/>
          <w:color w:val="2B2B2B"/>
          <w:sz w:val="24"/>
          <w:szCs w:val="24"/>
          <w:lang w:eastAsia="ru-RU"/>
        </w:rPr>
        <w:t xml:space="preserve"> беттин, чыканактын, тизе артындагы чуңкурдун терисинин жабыркоосу, ошондой эле жалпы жабыркоо түшүндүрүлөт.</w:t>
      </w:r>
    </w:p>
    <w:p w:rsidR="002F5675" w:rsidRPr="001A7E06" w:rsidRDefault="002F5675" w:rsidP="001A7E06">
      <w:pPr>
        <w:shd w:val="clear" w:color="auto" w:fill="F8F9FA"/>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w:t>
      </w:r>
      <w:r w:rsidRPr="001A7E06">
        <w:rPr>
          <w:rFonts w:ascii="Times New Roman" w:eastAsia="Times New Roman" w:hAnsi="Times New Roman" w:cs="Times New Roman"/>
          <w:color w:val="2B2B2B"/>
          <w:sz w:val="24"/>
          <w:szCs w:val="24"/>
          <w:lang w:val="ky-KG" w:eastAsia="ru-RU"/>
        </w:rPr>
        <w:t>Б</w:t>
      </w:r>
      <w:r w:rsidRPr="001A7E06">
        <w:rPr>
          <w:rFonts w:ascii="Times New Roman" w:eastAsia="Times New Roman" w:hAnsi="Times New Roman" w:cs="Times New Roman"/>
          <w:color w:val="2B2B2B"/>
          <w:sz w:val="24"/>
          <w:szCs w:val="24"/>
          <w:lang w:eastAsia="ru-RU"/>
        </w:rPr>
        <w:t xml:space="preserve">" пунктчасына </w:t>
      </w:r>
      <w:r w:rsidRPr="001A7E06">
        <w:rPr>
          <w:rFonts w:ascii="Times New Roman" w:eastAsia="Times New Roman" w:hAnsi="Times New Roman" w:cs="Times New Roman"/>
          <w:color w:val="202124"/>
          <w:sz w:val="24"/>
          <w:szCs w:val="24"/>
          <w:lang w:val="ky-KG" w:eastAsia="ru-RU"/>
        </w:rPr>
        <w:t>төмөнкүлө</w:t>
      </w:r>
      <w:proofErr w:type="gramStart"/>
      <w:r w:rsidRPr="001A7E06">
        <w:rPr>
          <w:rFonts w:ascii="Times New Roman" w:eastAsia="Times New Roman" w:hAnsi="Times New Roman" w:cs="Times New Roman"/>
          <w:color w:val="202124"/>
          <w:sz w:val="24"/>
          <w:szCs w:val="24"/>
          <w:lang w:val="ky-KG" w:eastAsia="ru-RU"/>
        </w:rPr>
        <w:t>р</w:t>
      </w:r>
      <w:proofErr w:type="gramEnd"/>
      <w:r w:rsidRPr="001A7E06">
        <w:rPr>
          <w:rFonts w:ascii="Times New Roman" w:eastAsia="Times New Roman" w:hAnsi="Times New Roman" w:cs="Times New Roman"/>
          <w:color w:val="202124"/>
          <w:sz w:val="24"/>
          <w:szCs w:val="24"/>
          <w:lang w:val="ky-KG" w:eastAsia="ru-RU"/>
        </w:rPr>
        <w:t xml:space="preserve"> кирет: </w:t>
      </w:r>
      <w:r w:rsidRPr="001A7E06">
        <w:rPr>
          <w:rFonts w:ascii="Times New Roman" w:eastAsia="Times New Roman" w:hAnsi="Times New Roman" w:cs="Times New Roman"/>
          <w:color w:val="2B2B2B"/>
          <w:sz w:val="24"/>
          <w:szCs w:val="24"/>
          <w:lang w:eastAsia="ru-RU"/>
        </w:rPr>
        <w:t>ошондой эле узак (2 айдан ашык) формасы менен чектелген жана бат кайталануучу (жылын</w:t>
      </w:r>
      <w:r w:rsidRPr="001A7E06">
        <w:rPr>
          <w:rFonts w:ascii="Times New Roman" w:eastAsia="Times New Roman" w:hAnsi="Times New Roman" w:cs="Times New Roman"/>
          <w:color w:val="2B2B2B"/>
          <w:sz w:val="24"/>
          <w:szCs w:val="24"/>
          <w:lang w:val="ky-KG" w:eastAsia="ru-RU"/>
        </w:rPr>
        <w:t>а</w:t>
      </w:r>
      <w:r w:rsidRPr="001A7E06">
        <w:rPr>
          <w:rFonts w:ascii="Times New Roman" w:eastAsia="Times New Roman" w:hAnsi="Times New Roman" w:cs="Times New Roman"/>
          <w:color w:val="2B2B2B"/>
          <w:sz w:val="24"/>
          <w:szCs w:val="24"/>
          <w:lang w:eastAsia="ru-RU"/>
        </w:rPr>
        <w:t xml:space="preserve"> 2 жолу же андан көп) экзема, жекеликте, бирок ири псориялык жаралар кирет. Кайталануучу Квинк шишиктери жана (же) өнөкө</w:t>
      </w:r>
      <w:proofErr w:type="gramStart"/>
      <w:r w:rsidRPr="001A7E06">
        <w:rPr>
          <w:rFonts w:ascii="Times New Roman" w:eastAsia="Times New Roman" w:hAnsi="Times New Roman" w:cs="Times New Roman"/>
          <w:color w:val="2B2B2B"/>
          <w:sz w:val="24"/>
          <w:szCs w:val="24"/>
          <w:lang w:eastAsia="ru-RU"/>
        </w:rPr>
        <w:t>тт</w:t>
      </w:r>
      <w:proofErr w:type="gramEnd"/>
      <w:r w:rsidRPr="001A7E06">
        <w:rPr>
          <w:rFonts w:ascii="Times New Roman" w:eastAsia="Times New Roman" w:hAnsi="Times New Roman" w:cs="Times New Roman"/>
          <w:color w:val="2B2B2B"/>
          <w:sz w:val="24"/>
          <w:szCs w:val="24"/>
          <w:lang w:eastAsia="ru-RU"/>
        </w:rPr>
        <w:t>үү бөрүжатышта, ийгиликсиз стационардык дарылоо учурунда жана 2 айдан аз эмес мезгилде токтоосуз кайталанган исиркектерде (ыйлаакчалар) III графалары боюнча күбөлөндүрүүчүлөргө жыйынтык Оорулардын расписаниесинин 66-пунктунун "б" пунктчасы боюнча чыгарылат.</w:t>
      </w:r>
    </w:p>
    <w:p w:rsidR="002F5675" w:rsidRPr="001A7E06" w:rsidRDefault="002F567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Калган учурларда "в" пунктчасы боюнча каралат.</w:t>
      </w:r>
    </w:p>
    <w:p w:rsidR="002F5675" w:rsidRPr="001A7E06" w:rsidRDefault="002F567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w:t>
      </w:r>
      <w:r w:rsidRPr="001A7E06">
        <w:rPr>
          <w:rFonts w:ascii="Times New Roman" w:eastAsia="Times New Roman" w:hAnsi="Times New Roman" w:cs="Times New Roman"/>
          <w:color w:val="2B2B2B"/>
          <w:sz w:val="24"/>
          <w:szCs w:val="24"/>
          <w:lang w:val="ky-KG" w:eastAsia="ru-RU"/>
        </w:rPr>
        <w:t>В</w:t>
      </w:r>
      <w:r w:rsidRPr="001A7E06">
        <w:rPr>
          <w:rFonts w:ascii="Times New Roman" w:eastAsia="Times New Roman" w:hAnsi="Times New Roman" w:cs="Times New Roman"/>
          <w:color w:val="2B2B2B"/>
          <w:sz w:val="24"/>
          <w:szCs w:val="24"/>
          <w:lang w:eastAsia="ru-RU"/>
        </w:rPr>
        <w:t>" пунктчасына төмөнкүлө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 xml:space="preserve"> кирет: жабыркоо ордунун чектөөсүнө, санына жана өлчөмүнө көз карандысыз склеродермиянын жара формасы, беттеги витилигонун башталган жеринин (2 жана андан к</w:t>
      </w:r>
      <w:r w:rsidRPr="001A7E06">
        <w:rPr>
          <w:rFonts w:ascii="Times New Roman" w:eastAsia="Times New Roman" w:hAnsi="Times New Roman" w:cs="Times New Roman"/>
          <w:color w:val="2B2B2B"/>
          <w:sz w:val="24"/>
          <w:szCs w:val="24"/>
          <w:lang w:val="ky-KG" w:eastAsia="ru-RU"/>
        </w:rPr>
        <w:t>ө</w:t>
      </w:r>
      <w:r w:rsidRPr="001A7E06">
        <w:rPr>
          <w:rFonts w:ascii="Times New Roman" w:eastAsia="Times New Roman" w:hAnsi="Times New Roman" w:cs="Times New Roman"/>
          <w:color w:val="2B2B2B"/>
          <w:sz w:val="24"/>
          <w:szCs w:val="24"/>
          <w:lang w:eastAsia="ru-RU"/>
        </w:rPr>
        <w:t>п) диаметринин ар бири 3 см аз эмес.</w:t>
      </w:r>
    </w:p>
    <w:p w:rsidR="002F5675" w:rsidRPr="001A7E06" w:rsidRDefault="002F567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"Г" пунктчасына</w:t>
      </w:r>
      <w:r w:rsidRPr="001A7E06">
        <w:rPr>
          <w:rFonts w:ascii="Times New Roman" w:eastAsia="Times New Roman" w:hAnsi="Times New Roman" w:cs="Times New Roman"/>
          <w:color w:val="2B2B2B"/>
          <w:sz w:val="24"/>
          <w:szCs w:val="24"/>
          <w:lang w:eastAsia="ru-RU"/>
        </w:rPr>
        <w:t xml:space="preserve"> төмөнкүлөр кирет: </w:t>
      </w:r>
      <w:r w:rsidRPr="001A7E06">
        <w:rPr>
          <w:rFonts w:ascii="Times New Roman" w:eastAsia="Times New Roman" w:hAnsi="Times New Roman" w:cs="Times New Roman"/>
          <w:color w:val="202124"/>
          <w:sz w:val="24"/>
          <w:szCs w:val="24"/>
          <w:lang w:val="ky-KG" w:eastAsia="ru-RU"/>
        </w:rPr>
        <w:t>ар биринин диаметри 5 см 10 см чейин 2ден ашпаган аллопеция очоктору кирет. Витилигонун очоктору 3төн көп эмес, диаметри 5 см кем эмес.</w:t>
      </w:r>
    </w:p>
    <w:p w:rsidR="002F5675" w:rsidRPr="001A7E06" w:rsidRDefault="002F5675" w:rsidP="001A7E06">
      <w:pPr>
        <w:shd w:val="clear" w:color="auto" w:fill="F8F9FA"/>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xml:space="preserve">"Д" пунктчасына </w:t>
      </w:r>
      <w:r w:rsidRPr="001A7E06">
        <w:rPr>
          <w:rFonts w:ascii="Times New Roman" w:eastAsia="Times New Roman" w:hAnsi="Times New Roman" w:cs="Times New Roman"/>
          <w:color w:val="2B2B2B"/>
          <w:sz w:val="24"/>
          <w:szCs w:val="24"/>
          <w:lang w:val="ky-KG" w:eastAsia="ru-RU"/>
        </w:rPr>
        <w:t xml:space="preserve">төмөнкүлөр кирет: </w:t>
      </w:r>
      <w:r w:rsidRPr="001A7E06">
        <w:rPr>
          <w:rFonts w:ascii="Times New Roman" w:eastAsia="Times New Roman" w:hAnsi="Times New Roman" w:cs="Times New Roman"/>
          <w:color w:val="202124"/>
          <w:sz w:val="24"/>
          <w:szCs w:val="24"/>
          <w:lang w:val="ky-KG" w:eastAsia="ru-RU"/>
        </w:rPr>
        <w:t>экземанын чектелген түрлөрү акыркы үч жыл ичинде кайталанбаса. Алопеция очоктору 2ден көп эмес, алардын ар биринин диаметри 5 см кем эмес. Витилигонун очоктору 2ден көп эмес, ар биринин диаметри 5 см кем эмес, косметикалык кемчиликти билдирбейт.</w:t>
      </w:r>
    </w:p>
    <w:p w:rsidR="002F5675" w:rsidRPr="001A7E06" w:rsidRDefault="002F567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Тери ооруларынын сейрек кайталануучу формаларына акыркы 3 жыл мезгилинде кеминде 1 жолу  оорлошуу учуру кирет.</w:t>
      </w:r>
    </w:p>
    <w:p w:rsidR="002F5675" w:rsidRPr="001A7E06" w:rsidRDefault="002F5675" w:rsidP="001A7E06">
      <w:pPr>
        <w:pStyle w:val="tkTekst"/>
        <w:tabs>
          <w:tab w:val="left" w:pos="708"/>
        </w:tabs>
        <w:spacing w:line="240" w:lineRule="auto"/>
        <w:ind w:firstLine="709"/>
        <w:rPr>
          <w:rFonts w:ascii="Times New Roman" w:hAnsi="Times New Roman" w:cs="Times New Roman"/>
          <w:sz w:val="24"/>
          <w:szCs w:val="24"/>
        </w:rPr>
      </w:pPr>
      <w:r w:rsidRPr="001A7E06">
        <w:rPr>
          <w:rFonts w:ascii="Times New Roman" w:hAnsi="Times New Roman" w:cs="Times New Roman"/>
          <w:sz w:val="24"/>
          <w:szCs w:val="24"/>
        </w:rPr>
        <w:t>Акыркы 10 жыл мезгилинде кайталануусу жок анамнездеги атопиялык дерматит (экссудативдик диатез, жаш курак экземасы, нейродермит), ошондой эле чектүү склеродермиянын ар түрдүүлү</w:t>
      </w:r>
      <w:proofErr w:type="gramStart"/>
      <w:r w:rsidRPr="001A7E06">
        <w:rPr>
          <w:rFonts w:ascii="Times New Roman" w:hAnsi="Times New Roman" w:cs="Times New Roman"/>
          <w:sz w:val="24"/>
          <w:szCs w:val="24"/>
        </w:rPr>
        <w:t>гү - "ак</w:t>
      </w:r>
      <w:proofErr w:type="gramEnd"/>
      <w:r w:rsidRPr="001A7E06">
        <w:rPr>
          <w:rFonts w:ascii="Times New Roman" w:hAnsi="Times New Roman" w:cs="Times New Roman"/>
          <w:sz w:val="24"/>
          <w:szCs w:val="24"/>
        </w:rPr>
        <w:t xml:space="preserve"> тактардын ооруларында" ушул беренени колдонуу үчүн негиз болуп саналбайт, аскердик кызматты өтөөгө, аскердик-окуу жайларына өтүүгө тоскоол болбойт.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67. Аскердик форма кийимин кийүүгө тоскоол болбогон, көптөгөн темгилдер же сөөл невустары бар чакырылуучулар, аскер кызматчылары аскер кызматына жарактуу </w:t>
      </w:r>
      <w:proofErr w:type="gramStart"/>
      <w:r w:rsidRPr="001A7E06">
        <w:rPr>
          <w:rFonts w:ascii="Times New Roman" w:eastAsia="Times New Roman" w:hAnsi="Times New Roman" w:cs="Times New Roman"/>
          <w:color w:val="2B2B2B"/>
          <w:sz w:val="24"/>
          <w:szCs w:val="24"/>
          <w:lang w:eastAsia="ru-RU"/>
        </w:rPr>
        <w:t>деп</w:t>
      </w:r>
      <w:proofErr w:type="gramEnd"/>
      <w:r w:rsidRPr="001A7E06">
        <w:rPr>
          <w:rFonts w:ascii="Times New Roman" w:eastAsia="Times New Roman" w:hAnsi="Times New Roman" w:cs="Times New Roman"/>
          <w:color w:val="2B2B2B"/>
          <w:sz w:val="24"/>
          <w:szCs w:val="24"/>
          <w:lang w:eastAsia="ru-RU"/>
        </w:rPr>
        <w:t xml:space="preserve"> табылат, бирок РВ ишине жараксыз, КРТ ионизаланган нурдануу булактарына жараксыз деп табылат.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68. Оорулардын расписаниесинин 68-пункту теринин жана тери астындагы клетчатканын курч ооруларынан, өнөкөттүү оорулардын күчөшүнө</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кийинки убактылуу функциялык бузулууларды карайт.</w:t>
      </w:r>
    </w:p>
    <w:p w:rsidR="00420215" w:rsidRPr="001A7E06" w:rsidRDefault="0042021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69. 69-пунктка инфекциялык-сезгенүү жана дегенеративдик дистрофия тегиндеги (метаболиялык-подагра, эндемиялык остеоартрит</w:t>
      </w:r>
      <w:r w:rsidRPr="001A7E06">
        <w:rPr>
          <w:rFonts w:ascii="Times New Roman" w:eastAsia="Times New Roman" w:hAnsi="Times New Roman" w:cs="Times New Roman"/>
          <w:color w:val="2B2B2B"/>
          <w:sz w:val="24"/>
          <w:szCs w:val="24"/>
          <w:lang w:val="ky-KG" w:eastAsia="ru-RU"/>
        </w:rPr>
        <w:t xml:space="preserve"> жана башка</w:t>
      </w:r>
      <w:r w:rsidRPr="001A7E06">
        <w:rPr>
          <w:rFonts w:ascii="Times New Roman" w:eastAsia="Times New Roman" w:hAnsi="Times New Roman" w:cs="Times New Roman"/>
          <w:color w:val="2B2B2B"/>
          <w:sz w:val="24"/>
          <w:szCs w:val="24"/>
          <w:lang w:eastAsia="ru-RU"/>
        </w:rPr>
        <w:t xml:space="preserve">), муундардын, булчуңдардын жана тарамыштардын ооруларын, ушуну менен бирге ревматоиддик </w:t>
      </w:r>
      <w:r w:rsidRPr="001A7E06">
        <w:rPr>
          <w:rFonts w:ascii="Times New Roman" w:eastAsia="Times New Roman" w:hAnsi="Times New Roman" w:cs="Times New Roman"/>
          <w:color w:val="2B2B2B"/>
          <w:sz w:val="24"/>
          <w:szCs w:val="24"/>
          <w:lang w:eastAsia="ru-RU"/>
        </w:rPr>
        <w:lastRenderedPageBreak/>
        <w:t>артрит, аны муундук висцеро-муундук формага кошуу мене</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анк</w:t>
      </w:r>
      <w:r w:rsidRPr="001A7E06">
        <w:rPr>
          <w:rFonts w:ascii="Times New Roman" w:eastAsia="Times New Roman" w:hAnsi="Times New Roman" w:cs="Times New Roman"/>
          <w:color w:val="2B2B2B"/>
          <w:sz w:val="24"/>
          <w:szCs w:val="24"/>
          <w:lang w:val="ky-KG" w:eastAsia="ru-RU"/>
        </w:rPr>
        <w:t>и</w:t>
      </w:r>
      <w:r w:rsidRPr="001A7E06">
        <w:rPr>
          <w:rFonts w:ascii="Times New Roman" w:eastAsia="Times New Roman" w:hAnsi="Times New Roman" w:cs="Times New Roman"/>
          <w:color w:val="2B2B2B"/>
          <w:sz w:val="24"/>
          <w:szCs w:val="24"/>
          <w:lang w:eastAsia="ru-RU"/>
        </w:rPr>
        <w:t>лозир</w:t>
      </w:r>
      <w:r w:rsidRPr="001A7E06">
        <w:rPr>
          <w:rFonts w:ascii="Times New Roman" w:eastAsia="Times New Roman" w:hAnsi="Times New Roman" w:cs="Times New Roman"/>
          <w:color w:val="2B2B2B"/>
          <w:sz w:val="24"/>
          <w:szCs w:val="24"/>
          <w:lang w:val="ky-KG" w:eastAsia="ru-RU"/>
        </w:rPr>
        <w:t>ул</w:t>
      </w:r>
      <w:r w:rsidRPr="001A7E06">
        <w:rPr>
          <w:rFonts w:ascii="Times New Roman" w:eastAsia="Times New Roman" w:hAnsi="Times New Roman" w:cs="Times New Roman"/>
          <w:color w:val="2B2B2B"/>
          <w:sz w:val="24"/>
          <w:szCs w:val="24"/>
          <w:lang w:eastAsia="ru-RU"/>
        </w:rPr>
        <w:t>ук спондилоартрити (Бехтеревдин оорусу) к</w:t>
      </w:r>
      <w:r w:rsidRPr="001A7E06">
        <w:rPr>
          <w:rFonts w:ascii="Times New Roman" w:eastAsia="Times New Roman" w:hAnsi="Times New Roman" w:cs="Times New Roman"/>
          <w:color w:val="2B2B2B"/>
          <w:sz w:val="24"/>
          <w:szCs w:val="24"/>
          <w:lang w:val="ky-KG" w:eastAsia="ru-RU"/>
        </w:rPr>
        <w:t>и</w:t>
      </w:r>
      <w:r w:rsidRPr="001A7E06">
        <w:rPr>
          <w:rFonts w:ascii="Times New Roman" w:eastAsia="Times New Roman" w:hAnsi="Times New Roman" w:cs="Times New Roman"/>
          <w:color w:val="2B2B2B"/>
          <w:sz w:val="24"/>
          <w:szCs w:val="24"/>
          <w:lang w:eastAsia="ru-RU"/>
        </w:rPr>
        <w:t>р</w:t>
      </w:r>
      <w:r w:rsidRPr="001A7E06">
        <w:rPr>
          <w:rFonts w:ascii="Times New Roman" w:eastAsia="Times New Roman" w:hAnsi="Times New Roman" w:cs="Times New Roman"/>
          <w:color w:val="2B2B2B"/>
          <w:sz w:val="24"/>
          <w:szCs w:val="24"/>
          <w:lang w:val="ky-KG" w:eastAsia="ru-RU"/>
        </w:rPr>
        <w:t>е</w:t>
      </w:r>
      <w:r w:rsidRPr="001A7E06">
        <w:rPr>
          <w:rFonts w:ascii="Times New Roman" w:eastAsia="Times New Roman" w:hAnsi="Times New Roman" w:cs="Times New Roman"/>
          <w:color w:val="2B2B2B"/>
          <w:sz w:val="24"/>
          <w:szCs w:val="24"/>
          <w:lang w:eastAsia="ru-RU"/>
        </w:rPr>
        <w:t>т.</w:t>
      </w:r>
    </w:p>
    <w:p w:rsidR="00420215" w:rsidRPr="001A7E06" w:rsidRDefault="0042021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w:t>
      </w:r>
      <w:r w:rsidRPr="001A7E06">
        <w:rPr>
          <w:rFonts w:ascii="Times New Roman" w:eastAsia="Times New Roman" w:hAnsi="Times New Roman" w:cs="Times New Roman"/>
          <w:color w:val="2B2B2B"/>
          <w:sz w:val="24"/>
          <w:szCs w:val="24"/>
          <w:lang w:val="ky-KG" w:eastAsia="ru-RU"/>
        </w:rPr>
        <w:t>А</w:t>
      </w:r>
      <w:r w:rsidRPr="001A7E06">
        <w:rPr>
          <w:rFonts w:ascii="Times New Roman" w:eastAsia="Times New Roman" w:hAnsi="Times New Roman" w:cs="Times New Roman"/>
          <w:color w:val="2B2B2B"/>
          <w:sz w:val="24"/>
          <w:szCs w:val="24"/>
          <w:lang w:eastAsia="ru-RU"/>
        </w:rPr>
        <w:t>" пунктчасына муундардын туруктуу жана кайтарылгыс өзгө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үүлөрү, кыймыл функциясынын бир кыйла чектелгени, аскердик кызматтын милдетин аткаруусунун тез төмөндөшү же базистик ревматикалыкка каршы терапиясынын негизинде оорунун активтуулугунун белгиси сакталса, ошондой эле бириктирүүчү ткандардын (кызыл жүгүрүк, дерматомиозит, склеродермия жана башкалар) өөрчүүчү системалык оорулары кирет.</w:t>
      </w:r>
    </w:p>
    <w:p w:rsidR="00420215" w:rsidRPr="001A7E06" w:rsidRDefault="0042021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w:t>
      </w:r>
      <w:r w:rsidRPr="001A7E06">
        <w:rPr>
          <w:rFonts w:ascii="Times New Roman" w:eastAsia="Times New Roman" w:hAnsi="Times New Roman" w:cs="Times New Roman"/>
          <w:color w:val="2B2B2B"/>
          <w:sz w:val="24"/>
          <w:szCs w:val="24"/>
          <w:lang w:val="ky-KG" w:eastAsia="ru-RU"/>
        </w:rPr>
        <w:t>Б</w:t>
      </w:r>
      <w:r w:rsidRPr="001A7E06">
        <w:rPr>
          <w:rFonts w:ascii="Times New Roman" w:eastAsia="Times New Roman" w:hAnsi="Times New Roman" w:cs="Times New Roman"/>
          <w:color w:val="2B2B2B"/>
          <w:sz w:val="24"/>
          <w:szCs w:val="24"/>
          <w:lang w:eastAsia="ru-RU"/>
        </w:rPr>
        <w:t>" пунктчасына башка органдарды жана системаларды процесске тартуусу жок жана жылына эки жолдон ашык кайталануучу жыштыгы менен, функционалдык жетишпестиги жана кесиптик ишмердүүлүгүнү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сакталуусу менен муундардын эксудативдик-пролиферативдик өзгөрүүлөрүнүн орточо көрүнүшү  жана муундардын өнөкөттүү ооруларынын жай өөрчүүчү формалары кирет.</w:t>
      </w:r>
    </w:p>
    <w:p w:rsidR="00420215" w:rsidRPr="001A7E06" w:rsidRDefault="0042021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w:t>
      </w:r>
      <w:r w:rsidRPr="001A7E06">
        <w:rPr>
          <w:rFonts w:ascii="Times New Roman" w:eastAsia="Times New Roman" w:hAnsi="Times New Roman" w:cs="Times New Roman"/>
          <w:color w:val="2B2B2B"/>
          <w:sz w:val="24"/>
          <w:szCs w:val="24"/>
          <w:lang w:val="ky-KG" w:eastAsia="ru-RU"/>
        </w:rPr>
        <w:t>В</w:t>
      </w:r>
      <w:r w:rsidRPr="001A7E06">
        <w:rPr>
          <w:rFonts w:ascii="Times New Roman" w:eastAsia="Times New Roman" w:hAnsi="Times New Roman" w:cs="Times New Roman"/>
          <w:color w:val="2B2B2B"/>
          <w:sz w:val="24"/>
          <w:szCs w:val="24"/>
          <w:lang w:eastAsia="ru-RU"/>
        </w:rPr>
        <w:t>" пунктчасына функциясынын билинбеген бузулуусу жана ишмердүүлүктүн сакталуусу менен жылына 1 жолудан кө</w:t>
      </w:r>
      <w:proofErr w:type="gramStart"/>
      <w:r w:rsidRPr="001A7E06">
        <w:rPr>
          <w:rFonts w:ascii="Times New Roman" w:eastAsia="Times New Roman" w:hAnsi="Times New Roman" w:cs="Times New Roman"/>
          <w:color w:val="2B2B2B"/>
          <w:sz w:val="24"/>
          <w:szCs w:val="24"/>
          <w:lang w:eastAsia="ru-RU"/>
        </w:rPr>
        <w:t>п</w:t>
      </w:r>
      <w:proofErr w:type="gramEnd"/>
      <w:r w:rsidRPr="001A7E06">
        <w:rPr>
          <w:rFonts w:ascii="Times New Roman" w:eastAsia="Times New Roman" w:hAnsi="Times New Roman" w:cs="Times New Roman"/>
          <w:color w:val="2B2B2B"/>
          <w:sz w:val="24"/>
          <w:szCs w:val="24"/>
          <w:lang w:eastAsia="ru-RU"/>
        </w:rPr>
        <w:t xml:space="preserve"> эмес күчөө жыштыгы менен муундардын инфекциялык жана инфекция-аллергиялык ооруларынын кесепеттери кирет.</w:t>
      </w:r>
    </w:p>
    <w:p w:rsidR="00420215" w:rsidRPr="001A7E06" w:rsidRDefault="0042021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Функциянын билинбеген бузулуусу процесстин активдүүлүгүнү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лабораториялык белгилери жана ийгиликсиз дарылоо менен узак (4 ай жана андан ашык) өткөн курч сезгенүү артопатияларын божомолдойт.</w:t>
      </w:r>
    </w:p>
    <w:p w:rsidR="00420215" w:rsidRPr="001A7E06" w:rsidRDefault="0042021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Ушул </w:t>
      </w:r>
      <w:proofErr w:type="gramStart"/>
      <w:r w:rsidRPr="001A7E06">
        <w:rPr>
          <w:rFonts w:ascii="Times New Roman" w:eastAsia="Times New Roman" w:hAnsi="Times New Roman" w:cs="Times New Roman"/>
          <w:color w:val="2B2B2B"/>
          <w:sz w:val="24"/>
          <w:szCs w:val="24"/>
          <w:lang w:eastAsia="ru-RU"/>
        </w:rPr>
        <w:t>эле</w:t>
      </w:r>
      <w:proofErr w:type="gramEnd"/>
      <w:r w:rsidRPr="001A7E06">
        <w:rPr>
          <w:rFonts w:ascii="Times New Roman" w:eastAsia="Times New Roman" w:hAnsi="Times New Roman" w:cs="Times New Roman"/>
          <w:color w:val="2B2B2B"/>
          <w:sz w:val="24"/>
          <w:szCs w:val="24"/>
          <w:lang w:eastAsia="ru-RU"/>
        </w:rPr>
        <w:t xml:space="preserve"> пунктчага жакшы сапатта өткөн ревматоиддик артриттин баштапкы формалары, ошондой эле функционалдык жетишпестигинин жогунда муундардын дистрофиялык оорулары кирет.</w:t>
      </w:r>
    </w:p>
    <w:p w:rsidR="00420215" w:rsidRPr="001A7E06" w:rsidRDefault="0042021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Муундардын функциясынын абалы Оорулардын расписаниесинин 70-пунктунун Кыймыл өлчөмүн баалоо таблицасына ылайык аныкталат.</w:t>
      </w:r>
    </w:p>
    <w:p w:rsidR="00420215" w:rsidRPr="001A7E06" w:rsidRDefault="0042021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Башка ооруларда (ревматизм, псориаз, кандын оорусу) муундардын жабыркашында, ошондой эле дарыны, сары сууну же тамак көтө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ө албагандыгы оорулуунун дарылануусунан кийин алардын функциясынын бузулуу даражасына көз каранды бааланат; башка органдардын жана системалардын жабыркоосунун коштоосунда Оорулардын расписаниесинин ылайыктуу пункттары колдонулат.</w:t>
      </w:r>
    </w:p>
    <w:p w:rsidR="00420215" w:rsidRPr="001A7E06" w:rsidRDefault="0042021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3 жылдан кө</w:t>
      </w:r>
      <w:proofErr w:type="gramStart"/>
      <w:r w:rsidRPr="001A7E06">
        <w:rPr>
          <w:rFonts w:ascii="Times New Roman" w:eastAsia="Times New Roman" w:hAnsi="Times New Roman" w:cs="Times New Roman"/>
          <w:color w:val="2B2B2B"/>
          <w:sz w:val="24"/>
          <w:szCs w:val="24"/>
          <w:lang w:eastAsia="ru-RU"/>
        </w:rPr>
        <w:t>п</w:t>
      </w:r>
      <w:proofErr w:type="gramEnd"/>
      <w:r w:rsidRPr="001A7E06">
        <w:rPr>
          <w:rFonts w:ascii="Times New Roman" w:eastAsia="Times New Roman" w:hAnsi="Times New Roman" w:cs="Times New Roman"/>
          <w:color w:val="2B2B2B"/>
          <w:sz w:val="24"/>
          <w:szCs w:val="24"/>
          <w:lang w:eastAsia="ru-RU"/>
        </w:rPr>
        <w:t xml:space="preserve"> оорунун күчөшү жокто жана муундардын функциясы бузулбаган реактивдүү артриттердин өнөкөттүү формалары ушул пунктту колдонуу үчүн негиз болбойт, аскердик кызматты өтөөгө, ЖОЖго жана аскердик лицейге өтүүгө тоскоол болбойт.</w:t>
      </w:r>
    </w:p>
    <w:p w:rsidR="00420215" w:rsidRPr="001A7E06" w:rsidRDefault="0042021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Муундардын курч сезгенүү ооруларынан кийин күбөлөндү</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 Оорулардын расписаниесинин 89-пункту боюнча жүргүзүлөт.</w:t>
      </w:r>
    </w:p>
    <w:p w:rsidR="00554B85" w:rsidRPr="001A7E06" w:rsidRDefault="00554B8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70. 70-пункту курч же өнөкө</w:t>
      </w:r>
      <w:proofErr w:type="gramStart"/>
      <w:r w:rsidRPr="001A7E06">
        <w:rPr>
          <w:rFonts w:ascii="Times New Roman" w:eastAsia="Times New Roman" w:hAnsi="Times New Roman" w:cs="Times New Roman"/>
          <w:color w:val="2B2B2B"/>
          <w:sz w:val="24"/>
          <w:szCs w:val="24"/>
          <w:lang w:eastAsia="ru-RU"/>
        </w:rPr>
        <w:t>тт</w:t>
      </w:r>
      <w:proofErr w:type="gramEnd"/>
      <w:r w:rsidRPr="001A7E06">
        <w:rPr>
          <w:rFonts w:ascii="Times New Roman" w:eastAsia="Times New Roman" w:hAnsi="Times New Roman" w:cs="Times New Roman"/>
          <w:color w:val="2B2B2B"/>
          <w:sz w:val="24"/>
          <w:szCs w:val="24"/>
          <w:lang w:eastAsia="ru-RU"/>
        </w:rPr>
        <w:t>үү инфекциялардын негизинде пайда болгон жандооч-кыймыл аппаратынын өнөкөттүү ооруларын, ошондой эле остеохондропатия жана башкаларды карайт.</w:t>
      </w:r>
    </w:p>
    <w:p w:rsidR="00554B85" w:rsidRPr="001A7E06" w:rsidRDefault="00554B8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"А" пунктчасына төмөнкүлөр кирет:</w:t>
      </w:r>
    </w:p>
    <w:p w:rsidR="00554B85" w:rsidRPr="001A7E06" w:rsidRDefault="00554B8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бузулган абалда турган ири муундардын анкилозу, фиброздуу анкилоз, жасалма муун;</w:t>
      </w:r>
    </w:p>
    <w:p w:rsidR="00554B85" w:rsidRPr="001A7E06" w:rsidRDefault="00554B8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ири муундун (таканчыкталбаган муун) жалпы туруксуздугу;</w:t>
      </w:r>
    </w:p>
    <w:p w:rsidR="00554B85" w:rsidRPr="001A7E06" w:rsidRDefault="00554B8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функционалдык жагымсыз абалда кыймылды олуттуу чектеген муундун туруктуу контрактурасы;</w:t>
      </w:r>
    </w:p>
    <w:p w:rsidR="00554B85" w:rsidRPr="001A7E06" w:rsidRDefault="00554B8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val="ky-KG" w:eastAsia="ru-RU"/>
        </w:rPr>
        <w:t>- муун кемирчегинин бузулушу менен (турган абалында күч келгенде функционалдык рентгенограммада 2 мм кем эмес  муун жылчыгынын туурасы) жана 5 градустан ашык буттун сөөгүнүн деформациясы жана туруктуу ооруу синдрому, бут-булчуң атрофиясы жана функциясынын олуттуу бузулушу менен билинген деформациялык остеоартроз (муун учтарынын кырында сөөктүн өсүшү кеминде 2 мм кем эмес);</w:t>
      </w:r>
    </w:p>
    <w:p w:rsidR="00554B85" w:rsidRPr="001A7E06" w:rsidRDefault="00554B8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val="ky-KG" w:eastAsia="ru-RU"/>
        </w:rPr>
        <w:t>- бут сөөктөрүнүн муундук учтарынын асептикалык некрозу (кашка жиликтин башы, жамбаштын же чоӊ жото жиликтин мыщелкасы, чүкө, ладьевиддик сөөктөрү);</w:t>
      </w:r>
    </w:p>
    <w:p w:rsidR="00554B85" w:rsidRPr="001A7E06" w:rsidRDefault="00554B85" w:rsidP="001A7E06">
      <w:pPr>
        <w:pStyle w:val="a8"/>
        <w:tabs>
          <w:tab w:val="left" w:pos="708"/>
        </w:tabs>
        <w:ind w:firstLine="708"/>
        <w:jc w:val="both"/>
        <w:rPr>
          <w:rFonts w:ascii="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lastRenderedPageBreak/>
        <w:t>- секвестралдуу көңдөй, секвестрлер, узакка айыкпоочу же дайыма ачылуучу тешиктери (жылына 2 жолу</w:t>
      </w:r>
      <w:r w:rsidRPr="001A7E06">
        <w:rPr>
          <w:rFonts w:ascii="Times New Roman" w:eastAsia="Times New Roman" w:hAnsi="Times New Roman" w:cs="Times New Roman"/>
          <w:sz w:val="24"/>
          <w:szCs w:val="24"/>
          <w:lang w:val="ky-KG" w:eastAsia="ru-RU"/>
        </w:rPr>
        <w:t xml:space="preserve"> же андан </w:t>
      </w:r>
      <w:r w:rsidRPr="001A7E06">
        <w:rPr>
          <w:rFonts w:ascii="Times New Roman" w:eastAsia="Times New Roman" w:hAnsi="Times New Roman" w:cs="Times New Roman"/>
          <w:sz w:val="24"/>
          <w:szCs w:val="24"/>
          <w:lang w:eastAsia="ru-RU"/>
        </w:rPr>
        <w:t>к</w:t>
      </w:r>
      <w:r w:rsidRPr="001A7E06">
        <w:rPr>
          <w:rFonts w:ascii="Times New Roman" w:eastAsia="Times New Roman" w:hAnsi="Times New Roman" w:cs="Times New Roman"/>
          <w:sz w:val="24"/>
          <w:szCs w:val="24"/>
          <w:lang w:val="ky-KG" w:eastAsia="ru-RU"/>
        </w:rPr>
        <w:t>ө</w:t>
      </w:r>
      <w:r w:rsidRPr="001A7E06">
        <w:rPr>
          <w:rFonts w:ascii="Times New Roman" w:eastAsia="Times New Roman" w:hAnsi="Times New Roman" w:cs="Times New Roman"/>
          <w:sz w:val="24"/>
          <w:szCs w:val="24"/>
          <w:lang w:eastAsia="ru-RU"/>
        </w:rPr>
        <w:t>п) менен остеомиелит;</w:t>
      </w:r>
    </w:p>
    <w:p w:rsidR="00554B85" w:rsidRPr="001A7E06" w:rsidRDefault="00554B8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остеосклероз (остеопетроз, мрамор оорусу);</w:t>
      </w:r>
    </w:p>
    <w:p w:rsidR="00554B85" w:rsidRPr="001A7E06" w:rsidRDefault="00554B8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муундун туруксуздугунун (шалактап) 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үнүшү жана бут булчуңунун атрофиясы менен адам бир аз жумуш кылганда пайда болгон ири муундардын бат-бат (айына 1-2 жолу) чыгып кетүүсү кирет. Муундун чыгып кетүүсүнү</w:t>
      </w:r>
      <w:proofErr w:type="gramStart"/>
      <w:r w:rsidRPr="001A7E06">
        <w:rPr>
          <w:rFonts w:ascii="Times New Roman" w:eastAsia="Times New Roman" w:hAnsi="Times New Roman" w:cs="Times New Roman"/>
          <w:color w:val="2B2B2B"/>
          <w:sz w:val="24"/>
          <w:szCs w:val="24"/>
          <w:lang w:eastAsia="ru-RU"/>
        </w:rPr>
        <w:t>н</w:t>
      </w:r>
      <w:proofErr w:type="gramEnd"/>
      <w:r w:rsidRPr="001A7E06">
        <w:rPr>
          <w:rFonts w:ascii="Times New Roman" w:eastAsia="Times New Roman" w:hAnsi="Times New Roman" w:cs="Times New Roman"/>
          <w:color w:val="2B2B2B"/>
          <w:sz w:val="24"/>
          <w:szCs w:val="24"/>
          <w:lang w:eastAsia="ru-RU"/>
        </w:rPr>
        <w:t xml:space="preserve"> кайталан</w:t>
      </w:r>
      <w:r w:rsidRPr="001A7E06">
        <w:rPr>
          <w:rFonts w:ascii="Times New Roman" w:eastAsia="Times New Roman" w:hAnsi="Times New Roman" w:cs="Times New Roman"/>
          <w:color w:val="2B2B2B"/>
          <w:sz w:val="24"/>
          <w:szCs w:val="24"/>
          <w:lang w:val="ky-KG" w:eastAsia="ru-RU"/>
        </w:rPr>
        <w:t>ануу</w:t>
      </w:r>
      <w:r w:rsidRPr="001A7E06">
        <w:rPr>
          <w:rFonts w:ascii="Times New Roman" w:eastAsia="Times New Roman" w:hAnsi="Times New Roman" w:cs="Times New Roman"/>
          <w:color w:val="2B2B2B"/>
          <w:sz w:val="24"/>
          <w:szCs w:val="24"/>
          <w:lang w:eastAsia="ru-RU"/>
        </w:rPr>
        <w:t>су муундун чыгып кетүүсүн салынганга чейин жана салынгандан кийин зарылдуу рентгенографиясы менен дарылоо мекемеси тарабынан тастыкталышы керек.</w:t>
      </w:r>
    </w:p>
    <w:p w:rsidR="00554B85" w:rsidRPr="001A7E06" w:rsidRDefault="00554B8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Адаттуу чыгып кетүү боюнча аскерге чакырылуучуларга, аскер кызматчыларына ыкчам дарылануу сунушталат. Ийгиликтүү дарылануудан кийин чакырылуучуларга 6 айга чейин аскердик кызматка чакырууну кийинкиге калтыруу сунушталат, ал эми аскер кызматчыларына оорусу боюнча өргүүгө муктаждыгы жөнүндө токтом кабыл алынат.</w:t>
      </w:r>
    </w:p>
    <w:p w:rsidR="00554B85" w:rsidRPr="001A7E06" w:rsidRDefault="00554B85" w:rsidP="001A7E06">
      <w:pPr>
        <w:shd w:val="clear" w:color="auto" w:fill="F8F9FA"/>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Функционалдык пайдалуу абалда турган анкилоз, туруктуу контрактура, жакшы функционалдык компенсация жана аскердик милдетти аткаруу мүмкүнчүлүгү сакталып калган учурларда жасалма муундун болушу менен, </w:t>
      </w:r>
      <w:r w:rsidRPr="001A7E06">
        <w:rPr>
          <w:rFonts w:ascii="Times New Roman" w:hAnsi="Times New Roman" w:cs="Times New Roman"/>
          <w:sz w:val="24"/>
          <w:szCs w:val="24"/>
          <w:lang w:val="ky-KG"/>
        </w:rPr>
        <w:t>аскердик кызматта болуунун чектүү курагына жете элек</w:t>
      </w:r>
      <w:r w:rsidRPr="001A7E06">
        <w:rPr>
          <w:rFonts w:ascii="Times New Roman" w:eastAsia="Times New Roman" w:hAnsi="Times New Roman" w:cs="Times New Roman"/>
          <w:color w:val="202124"/>
          <w:sz w:val="24"/>
          <w:szCs w:val="24"/>
          <w:lang w:val="ky-KG" w:eastAsia="ru-RU"/>
        </w:rPr>
        <w:t xml:space="preserve"> офицерлер "б" пунктту боюнча күбөлөндүрүүсү мүмкүн. </w:t>
      </w:r>
    </w:p>
    <w:p w:rsidR="00554B85" w:rsidRPr="001A7E06" w:rsidRDefault="00554B8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"Б" пунктчасына төмөнкүлөр кирет:</w:t>
      </w:r>
    </w:p>
    <w:p w:rsidR="00554B85" w:rsidRPr="001A7E06" w:rsidRDefault="00554B8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ийин муунунун жана тизенин бат (жылына 3 жана андан көп жолу) чыгып кетүүсү менен туруксуздук, II - III даражадагы тизе муунунун туруксуздугу;</w:t>
      </w:r>
    </w:p>
    <w:p w:rsidR="00554B85" w:rsidRPr="001A7E06" w:rsidRDefault="00554B85" w:rsidP="001A7E06">
      <w:pPr>
        <w:pStyle w:val="a8"/>
        <w:tabs>
          <w:tab w:val="left" w:pos="708"/>
        </w:tabs>
        <w:ind w:firstLine="708"/>
        <w:jc w:val="both"/>
        <w:rPr>
          <w:rFonts w:ascii="Times New Roman" w:hAnsi="Times New Roman" w:cs="Times New Roman"/>
          <w:sz w:val="24"/>
          <w:szCs w:val="24"/>
          <w:lang w:val="ky-KG"/>
        </w:rPr>
      </w:pPr>
      <w:r w:rsidRPr="001A7E06">
        <w:rPr>
          <w:rFonts w:ascii="Times New Roman" w:eastAsia="Times New Roman" w:hAnsi="Times New Roman" w:cs="Times New Roman"/>
          <w:color w:val="2B2B2B"/>
          <w:sz w:val="24"/>
          <w:szCs w:val="24"/>
          <w:lang w:val="ky-KG" w:eastAsia="ru-RU"/>
        </w:rPr>
        <w:t>- функциянын орточо бузулушу менен дистрофиялык процесстин бүтүшүндөгү жамбаш башынын остеохондропатиясы;</w:t>
      </w:r>
      <w:r w:rsidRPr="001A7E06">
        <w:rPr>
          <w:rFonts w:ascii="Times New Roman" w:hAnsi="Times New Roman" w:cs="Times New Roman"/>
          <w:sz w:val="24"/>
          <w:szCs w:val="24"/>
          <w:lang w:val="ky-KG"/>
        </w:rPr>
        <w:t xml:space="preserve"> </w:t>
      </w:r>
    </w:p>
    <w:p w:rsidR="00554B85" w:rsidRPr="001A7E06" w:rsidRDefault="00554B85" w:rsidP="001A7E06">
      <w:pPr>
        <w:pStyle w:val="a8"/>
        <w:tabs>
          <w:tab w:val="left" w:pos="708"/>
        </w:tabs>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ооруу синдрому жана функциянын орточо бузулушу менен (рентгенограммада муун жылчыгынын туурасы 2-4 мм) ири муундардын биринде кемтиги (деформациясы)  көрүнгөн остеоартроз;</w:t>
      </w:r>
    </w:p>
    <w:p w:rsidR="00554B85" w:rsidRPr="001A7E06" w:rsidRDefault="00554B85" w:rsidP="001A7E06">
      <w:pPr>
        <w:pStyle w:val="a8"/>
        <w:tabs>
          <w:tab w:val="left" w:pos="708"/>
        </w:tabs>
        <w:ind w:firstLine="708"/>
        <w:jc w:val="both"/>
        <w:rPr>
          <w:rFonts w:ascii="Times New Roman" w:hAnsi="Times New Roman" w:cs="Times New Roman"/>
          <w:sz w:val="24"/>
          <w:szCs w:val="24"/>
          <w:lang w:val="ky-KG" w:eastAsia="ru-RU"/>
        </w:rPr>
      </w:pPr>
      <w:r w:rsidRPr="001A7E06">
        <w:rPr>
          <w:rFonts w:ascii="Times New Roman" w:eastAsia="Times New Roman" w:hAnsi="Times New Roman" w:cs="Times New Roman"/>
          <w:color w:val="2B2B2B"/>
          <w:sz w:val="24"/>
          <w:szCs w:val="24"/>
          <w:lang w:val="ky-KG" w:eastAsia="ru-RU"/>
        </w:rPr>
        <w:t>- жыл сайын күчөгөн (ошону менен бирге биринчи өнөкөттүү жана гематогендик) остеомиелит.</w:t>
      </w:r>
    </w:p>
    <w:p w:rsidR="00554B85" w:rsidRPr="001A7E06" w:rsidRDefault="00554B85" w:rsidP="001A7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сейрек кездешүүчү (жылына 2-3 жолу) олуттуу физикалык күч келтирүүдө (салмакты көтөрүү, спорттук шаймандарда машыгуу, күрөш ж.б.) же кайра жаракат алууда, кыймылды орточо чектеген чоң муундардын биринин туруктуу контрактурасы.</w:t>
      </w:r>
    </w:p>
    <w:p w:rsidR="00554B85" w:rsidRPr="001A7E06" w:rsidRDefault="00554B8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"В" пунктчасына төмөнкүлөр кирет:</w:t>
      </w:r>
    </w:p>
    <w:p w:rsidR="00554B85" w:rsidRPr="001A7E06" w:rsidRDefault="00554B85" w:rsidP="001A7E06">
      <w:pPr>
        <w:shd w:val="clear" w:color="auto" w:fill="F8F9FA"/>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сейрек кездешүүчү (жылына 2 жолудан кем) чыгып кетүүсү же туруксуздугу бар чоң муун, акыректин же тизенин томугунун туруксуздугу, клиникалык жана нур дарт табуу (лучевая диагностика) ыкмаларын колдонуу менен аныкталган;</w:t>
      </w:r>
    </w:p>
    <w:p w:rsidR="00554B85" w:rsidRPr="001A7E06" w:rsidRDefault="00554B85" w:rsidP="001A7E06">
      <w:pPr>
        <w:shd w:val="clear" w:color="auto" w:fill="F8F9FA"/>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w:t>
      </w:r>
      <w:r w:rsidRPr="001A7E06">
        <w:rPr>
          <w:rFonts w:ascii="Times New Roman" w:eastAsia="Times New Roman" w:hAnsi="Times New Roman" w:cs="Times New Roman"/>
          <w:color w:val="2B2B2B"/>
          <w:sz w:val="24"/>
          <w:szCs w:val="24"/>
          <w:lang w:val="ky-KG" w:eastAsia="ru-RU"/>
        </w:rPr>
        <w:t>функциянын билинбеген бузулуусу менен</w:t>
      </w:r>
      <w:r w:rsidRPr="001A7E06">
        <w:rPr>
          <w:rFonts w:ascii="Times New Roman" w:eastAsia="Times New Roman" w:hAnsi="Times New Roman" w:cs="Times New Roman"/>
          <w:color w:val="202124"/>
          <w:sz w:val="24"/>
          <w:szCs w:val="24"/>
          <w:lang w:val="ky-KG" w:eastAsia="ru-RU"/>
        </w:rPr>
        <w:t xml:space="preserve"> дистрофиялык процесстин</w:t>
      </w:r>
      <w:r w:rsidRPr="001A7E06">
        <w:rPr>
          <w:rFonts w:ascii="Times New Roman" w:eastAsia="Times New Roman" w:hAnsi="Times New Roman" w:cs="Times New Roman"/>
          <w:color w:val="2B2B2B"/>
          <w:sz w:val="24"/>
          <w:szCs w:val="24"/>
          <w:lang w:val="ky-KG" w:eastAsia="ru-RU"/>
        </w:rPr>
        <w:t xml:space="preserve"> бүтүшүндөгү </w:t>
      </w:r>
      <w:r w:rsidRPr="001A7E06">
        <w:rPr>
          <w:rFonts w:ascii="Times New Roman" w:eastAsia="Times New Roman" w:hAnsi="Times New Roman" w:cs="Times New Roman"/>
          <w:color w:val="202124"/>
          <w:sz w:val="24"/>
          <w:szCs w:val="24"/>
          <w:lang w:val="ky-KG" w:eastAsia="ru-RU"/>
        </w:rPr>
        <w:t xml:space="preserve">остеохондропатиялар жана бүтө элек процесси менен остеохондропатия; </w:t>
      </w:r>
    </w:p>
    <w:p w:rsidR="00554B85" w:rsidRPr="001A7E06" w:rsidRDefault="00554B8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секвестралдык көңдөйдүн жана секвестрлердин жогунда сейрек оорлошуусу (2-3 жылда бир жолу) менен остеомиелит;</w:t>
      </w:r>
    </w:p>
    <w:p w:rsidR="00554B85" w:rsidRPr="001A7E06" w:rsidRDefault="00554B85" w:rsidP="001A7E06">
      <w:pPr>
        <w:pStyle w:val="a8"/>
        <w:tabs>
          <w:tab w:val="left" w:pos="708"/>
        </w:tabs>
        <w:ind w:firstLine="708"/>
        <w:jc w:val="both"/>
        <w:rPr>
          <w:rFonts w:ascii="Times New Roman" w:hAnsi="Times New Roman" w:cs="Times New Roman"/>
          <w:sz w:val="24"/>
          <w:szCs w:val="24"/>
          <w:lang w:eastAsia="ru-RU"/>
        </w:rPr>
      </w:pPr>
      <w:r w:rsidRPr="001A7E06">
        <w:rPr>
          <w:rFonts w:ascii="Times New Roman" w:hAnsi="Times New Roman" w:cs="Times New Roman"/>
          <w:sz w:val="24"/>
          <w:szCs w:val="24"/>
          <w:lang w:val="ky-KG" w:eastAsia="ru-RU"/>
        </w:rPr>
        <w:t>- кыймылдын көлөмүнүн бир аз чектегелиши менен ири муундардын биринин туруктуу контрактурасы;</w:t>
      </w:r>
    </w:p>
    <w:p w:rsidR="00554B85" w:rsidRPr="001A7E06" w:rsidRDefault="00554B8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ахиллес тарамышынын, тизенин томугунун байламтанын жана  ийиндин эки баштуу тарамышынын муундагы активдүү кыймылдардын солгундашы менен алган жаракаттарынын натыйжасы (алынган узартуу болушуу).</w:t>
      </w:r>
    </w:p>
    <w:p w:rsidR="00554B85" w:rsidRPr="001A7E06" w:rsidRDefault="00554B8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Ү</w:t>
      </w:r>
      <w:proofErr w:type="gramStart"/>
      <w:r w:rsidRPr="001A7E06">
        <w:rPr>
          <w:rFonts w:ascii="Times New Roman" w:eastAsia="Times New Roman" w:hAnsi="Times New Roman" w:cs="Times New Roman"/>
          <w:color w:val="2B2B2B"/>
          <w:sz w:val="24"/>
          <w:szCs w:val="24"/>
          <w:lang w:eastAsia="ru-RU"/>
        </w:rPr>
        <w:t>ч</w:t>
      </w:r>
      <w:proofErr w:type="gramEnd"/>
      <w:r w:rsidRPr="001A7E06">
        <w:rPr>
          <w:rFonts w:ascii="Times New Roman" w:eastAsia="Times New Roman" w:hAnsi="Times New Roman" w:cs="Times New Roman"/>
          <w:color w:val="2B2B2B"/>
          <w:sz w:val="24"/>
          <w:szCs w:val="24"/>
          <w:lang w:eastAsia="ru-RU"/>
        </w:rPr>
        <w:t xml:space="preserve"> жана андан ашык жыл аралыгында секвестралдык көңдөйдүн жана секвестрлердин оорлошуусунун жогунда остеомиелитиялык процесстин бүтүүсү болуп эсептелет.</w:t>
      </w:r>
    </w:p>
    <w:p w:rsidR="00554B85" w:rsidRPr="001A7E06" w:rsidRDefault="00554B8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"Г" пунктчасына төмөнкүлөр кирет:</w:t>
      </w:r>
    </w:p>
    <w:p w:rsidR="00554B85" w:rsidRPr="001A7E06" w:rsidRDefault="00554B8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акыркы үч жылдын ичинде же андан ашык остеомиелит болгондон кийин кесепеттеринин  курчушу болбосо;</w:t>
      </w:r>
    </w:p>
    <w:p w:rsidR="00554B85" w:rsidRPr="001A7E06" w:rsidRDefault="00554B8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sz w:val="24"/>
          <w:szCs w:val="24"/>
          <w:lang w:val="ky-KG" w:eastAsia="ru-RU"/>
        </w:rPr>
        <w:t xml:space="preserve">- ири муундардын бириндеги оору синдрому жана </w:t>
      </w:r>
      <w:r w:rsidRPr="001A7E06">
        <w:rPr>
          <w:rFonts w:ascii="Times New Roman" w:eastAsia="Times New Roman" w:hAnsi="Times New Roman" w:cs="Times New Roman"/>
          <w:color w:val="202124"/>
          <w:sz w:val="24"/>
          <w:szCs w:val="24"/>
          <w:lang w:val="ky-KG" w:eastAsia="ru-RU"/>
        </w:rPr>
        <w:t>функциясынын бузулушу жок деформациялык остеоартрозудун баштапкы көрүнүштөрү.</w:t>
      </w:r>
    </w:p>
    <w:p w:rsidR="00554B85" w:rsidRPr="001A7E06" w:rsidRDefault="00554B8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lastRenderedPageBreak/>
        <w:t>Муундун функциясынын бузулуусу жок өткөн Осгуд-Шлаттер оорусу атайын дайындалыштагы бөлүктөрдөн башка чакырылуучулардын, аскер кызматчылардын аскердик кызматка жарактуулугун чектөөгө негиз бербейт.</w:t>
      </w:r>
    </w:p>
    <w:p w:rsidR="00554B85" w:rsidRPr="001A7E06" w:rsidRDefault="00554B85" w:rsidP="001A7E06">
      <w:pPr>
        <w:tabs>
          <w:tab w:val="left" w:pos="708"/>
        </w:tabs>
        <w:spacing w:after="0" w:line="240" w:lineRule="auto"/>
        <w:ind w:firstLine="708"/>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Ири муун, ийиндин же тизе томугунун туруксуздугу тез-тез (жылына 3 же андан көп жолу) чыгып кетүүсү, салынганга чейин жана салынгандан кийин  рентгенограмма жана башка медициналык документтер менен же мүнөздүү белгилердин бири боюнча (далы же баш ийининин муун бети сөөктүн муундардын кемтиги (scapula), муун эрининин үзүлүшү (авулсиясы), сөөктөрдүн муундар учтарынын дисплазиясы жана муун беттеринин патологиялык жылышы). нур дарт табуу (лучевая диагностика) ыкмаларын колдоонуу менен тастыкталууга тийиш. </w:t>
      </w:r>
    </w:p>
    <w:p w:rsidR="00554B85" w:rsidRPr="001A7E06" w:rsidRDefault="00554B85" w:rsidP="001A7E06">
      <w:pPr>
        <w:tabs>
          <w:tab w:val="left" w:pos="708"/>
        </w:tabs>
        <w:spacing w:after="0" w:line="240" w:lineRule="auto"/>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II-III даражадагы тизе муунунун туруксуздугу каптал проекциясындагы функционалдык рентгенограммалар менен тастыкталат, мында жаракат тараптагы муун мейкиндигинин ачылышы же бүтүн муунга салыштырмалуу чоӊ жото жиликтин алдынкы-арткы жылышы 5 мм ашык болот.</w:t>
      </w:r>
    </w:p>
    <w:p w:rsidR="00554B85" w:rsidRPr="001A7E06" w:rsidRDefault="00554B85"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Ири муундагы же тизе томугундагы туруксуздукту хирургиялык дарылоодон кийин текшерүү "а", "б" же "в" пункттары боюнча күбөлөндүрүүлүнөт.</w:t>
      </w:r>
    </w:p>
    <w:p w:rsidR="00554B85" w:rsidRPr="001A7E06" w:rsidRDefault="00554B85" w:rsidP="001A7E06">
      <w:pPr>
        <w:pStyle w:val="HTML"/>
        <w:shd w:val="clear" w:color="auto" w:fill="F8F9FA"/>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Ийгиликтүү хирургиялык дарылоодон кийин контракт боюнча аскер кызматын өтөп жаткан аскер кызматчыларга, 6 айга машыгуудан, дене тарбиядан жана транспорттун бардык түрлөрүн башкаруудан бошотуу менен, 60 күндүк мөөнөткө чейин оору боюнча өргүүсүнүн зарылдыгы жөнүндө чечим чыгарат, жана тизе муунунун II-III даражадагы туруксуздугун дарылоодон кийин тизенин томугунун крестообраздык, коллатералдык байламталарынын же байламтасынын бири толук иштебей калса 12 айга.</w:t>
      </w:r>
    </w:p>
    <w:p w:rsidR="00554B85" w:rsidRPr="001A7E06" w:rsidRDefault="00554B8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Ири муунда бөлүнүүчү остеохондрозу бар аскерге чакырылуучулар, аскер кызматчылары "муун булчуңдары" пайда болгондон кийин, өзгөчө, муунду тосуунун симптотоптому өнүккөн учурларында ыкчам дарыланууга таандык. Аскердик кызматка жарактуулугу жөнүндө токтом медициналык күбөлөндүрүү убагында операциянын натыйжасы жана муундун функциясына көз каранды ыкчам дарылануудан кийин кабыл алынат.</w:t>
      </w:r>
    </w:p>
    <w:p w:rsidR="00554B85" w:rsidRPr="001A7E06" w:rsidRDefault="00554B8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bCs/>
          <w:color w:val="2B2B2B"/>
          <w:sz w:val="24"/>
          <w:szCs w:val="24"/>
          <w:lang w:val="ky-KG" w:eastAsia="ru-RU"/>
        </w:rPr>
        <w:t>Муундардын кыймылынын өлчөмүн баалоо муундардын кыймылынын өлчөмүн баалоо таблицасы колдонот</w:t>
      </w:r>
    </w:p>
    <w:p w:rsidR="00554B85" w:rsidRPr="001A7E06" w:rsidRDefault="00554B8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Сөөктөрдүн жана муундардын ооруларында аскердик кызматка жарактуулугу жөнүндө токтом эреже боюнча госпиталдык текшерүүдөн жана дарылоодон кийин кабыл алынат. </w:t>
      </w:r>
    </w:p>
    <w:p w:rsidR="00554B85" w:rsidRPr="001A7E06" w:rsidRDefault="00554B85"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Оорунун кайталануусуна же өөрчүүсүнө ынтаа коюусун, айыгууга туруктуулугун жана аскердик кызматтын өзгөчөлүгүн зарылдуу түрдө эске алуу керек.</w:t>
      </w:r>
    </w:p>
    <w:p w:rsidR="00554B85" w:rsidRPr="001A7E06" w:rsidRDefault="00554B85" w:rsidP="000B6706">
      <w:pPr>
        <w:shd w:val="clear" w:color="auto" w:fill="FFFFFF"/>
        <w:tabs>
          <w:tab w:val="left" w:pos="708"/>
        </w:tabs>
        <w:spacing w:after="0" w:line="240" w:lineRule="auto"/>
        <w:ind w:firstLine="567"/>
        <w:jc w:val="center"/>
        <w:rPr>
          <w:rFonts w:ascii="Times New Roman" w:eastAsia="Times New Roman" w:hAnsi="Times New Roman" w:cs="Times New Roman"/>
          <w:bCs/>
          <w:color w:val="2B2B2B"/>
          <w:sz w:val="24"/>
          <w:szCs w:val="24"/>
          <w:lang w:val="ky-KG" w:eastAsia="ru-RU"/>
        </w:rPr>
      </w:pPr>
      <w:r w:rsidRPr="001A7E06">
        <w:rPr>
          <w:rFonts w:ascii="Times New Roman" w:eastAsia="Times New Roman" w:hAnsi="Times New Roman" w:cs="Times New Roman"/>
          <w:bCs/>
          <w:color w:val="2B2B2B"/>
          <w:sz w:val="24"/>
          <w:szCs w:val="24"/>
          <w:lang w:val="ky-KG" w:eastAsia="ru-RU"/>
        </w:rPr>
        <w:t>м</w:t>
      </w:r>
      <w:r w:rsidRPr="001A7E06">
        <w:rPr>
          <w:rFonts w:ascii="Times New Roman" w:eastAsia="Times New Roman" w:hAnsi="Times New Roman" w:cs="Times New Roman"/>
          <w:bCs/>
          <w:color w:val="2B2B2B"/>
          <w:sz w:val="24"/>
          <w:szCs w:val="24"/>
          <w:lang w:eastAsia="ru-RU"/>
        </w:rPr>
        <w:t>уундардын кыймылынын өлчөмүн баалоо</w:t>
      </w:r>
    </w:p>
    <w:p w:rsidR="00554B85" w:rsidRPr="001A7E06" w:rsidRDefault="00554B85" w:rsidP="000B6706">
      <w:pPr>
        <w:shd w:val="clear" w:color="auto" w:fill="FFFFFF"/>
        <w:tabs>
          <w:tab w:val="left" w:pos="708"/>
        </w:tabs>
        <w:spacing w:after="0" w:line="240" w:lineRule="auto"/>
        <w:ind w:firstLine="567"/>
        <w:jc w:val="center"/>
        <w:rPr>
          <w:rFonts w:ascii="Times New Roman" w:eastAsia="Times New Roman" w:hAnsi="Times New Roman" w:cs="Times New Roman"/>
          <w:color w:val="2B2B2B"/>
          <w:sz w:val="24"/>
          <w:szCs w:val="24"/>
          <w:lang w:eastAsia="ru-RU"/>
        </w:rPr>
      </w:pPr>
      <w:bookmarkStart w:id="0" w:name="_GoBack"/>
      <w:bookmarkEnd w:id="0"/>
      <w:r w:rsidRPr="001A7E06">
        <w:rPr>
          <w:rFonts w:ascii="Times New Roman" w:eastAsia="Times New Roman" w:hAnsi="Times New Roman" w:cs="Times New Roman"/>
          <w:bCs/>
          <w:color w:val="2B2B2B"/>
          <w:sz w:val="24"/>
          <w:szCs w:val="24"/>
          <w:lang w:eastAsia="ru-RU"/>
        </w:rPr>
        <w:t>ТАБЛИЦАСЫ</w:t>
      </w:r>
    </w:p>
    <w:tbl>
      <w:tblPr>
        <w:tblW w:w="5000" w:type="pct"/>
        <w:tblCellMar>
          <w:left w:w="0" w:type="dxa"/>
          <w:right w:w="0" w:type="dxa"/>
        </w:tblCellMar>
        <w:tblLook w:val="04A0" w:firstRow="1" w:lastRow="0" w:firstColumn="1" w:lastColumn="0" w:noHBand="0" w:noVBand="1"/>
      </w:tblPr>
      <w:tblGrid>
        <w:gridCol w:w="2266"/>
        <w:gridCol w:w="2458"/>
        <w:gridCol w:w="888"/>
        <w:gridCol w:w="1414"/>
        <w:gridCol w:w="941"/>
        <w:gridCol w:w="1320"/>
      </w:tblGrid>
      <w:tr w:rsidR="00554B85" w:rsidRPr="001A7E06" w:rsidTr="00337E19">
        <w:tc>
          <w:tcPr>
            <w:tcW w:w="12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bCs/>
                <w:sz w:val="24"/>
                <w:szCs w:val="24"/>
                <w:lang w:eastAsia="ru-RU"/>
              </w:rPr>
              <w:t>Муун</w:t>
            </w:r>
          </w:p>
        </w:tc>
        <w:tc>
          <w:tcPr>
            <w:tcW w:w="13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bCs/>
                <w:sz w:val="24"/>
                <w:szCs w:val="24"/>
                <w:lang w:eastAsia="ru-RU"/>
              </w:rPr>
              <w:t>Кыймыл</w:t>
            </w:r>
          </w:p>
        </w:tc>
        <w:tc>
          <w:tcPr>
            <w:tcW w:w="4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bCs/>
                <w:sz w:val="24"/>
                <w:szCs w:val="24"/>
                <w:lang w:eastAsia="ru-RU"/>
              </w:rPr>
              <w:t>Норма</w:t>
            </w:r>
          </w:p>
        </w:tc>
        <w:tc>
          <w:tcPr>
            <w:tcW w:w="19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bCs/>
                <w:sz w:val="24"/>
                <w:szCs w:val="24"/>
                <w:lang w:eastAsia="ru-RU"/>
              </w:rPr>
              <w:t>Кыймылдын чектөөсү градуста</w:t>
            </w:r>
          </w:p>
        </w:tc>
      </w:tr>
      <w:tr w:rsidR="00554B85" w:rsidRPr="001A7E06" w:rsidTr="00337E19">
        <w:tc>
          <w:tcPr>
            <w:tcW w:w="0" w:type="auto"/>
            <w:vMerge/>
            <w:tcBorders>
              <w:top w:val="single" w:sz="8" w:space="0" w:color="auto"/>
              <w:left w:val="single" w:sz="8" w:space="0" w:color="auto"/>
              <w:bottom w:val="single" w:sz="8" w:space="0" w:color="auto"/>
              <w:right w:val="single" w:sz="8" w:space="0" w:color="auto"/>
            </w:tcBorders>
            <w:vAlign w:val="center"/>
            <w:hideMark/>
          </w:tcPr>
          <w:p w:rsidR="00554B85" w:rsidRPr="001A7E06" w:rsidRDefault="00554B85" w:rsidP="001A7E06">
            <w:pPr>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554B85" w:rsidRPr="001A7E06" w:rsidRDefault="00554B85" w:rsidP="001A7E06">
            <w:pPr>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554B85" w:rsidRPr="001A7E06" w:rsidRDefault="00554B85" w:rsidP="001A7E06">
            <w:pPr>
              <w:spacing w:after="0" w:line="240" w:lineRule="auto"/>
              <w:jc w:val="both"/>
              <w:rPr>
                <w:rFonts w:ascii="Times New Roman" w:eastAsia="Times New Roman" w:hAnsi="Times New Roman" w:cs="Times New Roman"/>
                <w:sz w:val="24"/>
                <w:szCs w:val="24"/>
                <w:lang w:eastAsia="ru-RU"/>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bCs/>
                <w:sz w:val="24"/>
                <w:szCs w:val="24"/>
                <w:lang w:eastAsia="ru-RU"/>
              </w:rPr>
              <w:t>билинбеген</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bCs/>
                <w:sz w:val="24"/>
                <w:szCs w:val="24"/>
                <w:lang w:eastAsia="ru-RU"/>
              </w:rPr>
              <w:t>орточо</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bCs/>
                <w:sz w:val="24"/>
                <w:szCs w:val="24"/>
                <w:lang w:eastAsia="ru-RU"/>
              </w:rPr>
              <w:t>бир кыйла</w:t>
            </w:r>
          </w:p>
        </w:tc>
      </w:tr>
      <w:tr w:rsidR="00554B85" w:rsidRPr="001A7E06" w:rsidTr="00337E19">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Ийин илгичи менен</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Бү</w:t>
            </w:r>
            <w:proofErr w:type="gramStart"/>
            <w:r w:rsidRPr="001A7E06">
              <w:rPr>
                <w:rFonts w:ascii="Times New Roman" w:eastAsia="Times New Roman" w:hAnsi="Times New Roman" w:cs="Times New Roman"/>
                <w:sz w:val="24"/>
                <w:szCs w:val="24"/>
                <w:lang w:eastAsia="ru-RU"/>
              </w:rPr>
              <w:t>г</w:t>
            </w:r>
            <w:proofErr w:type="gramEnd"/>
            <w:r w:rsidRPr="001A7E06">
              <w:rPr>
                <w:rFonts w:ascii="Times New Roman" w:eastAsia="Times New Roman" w:hAnsi="Times New Roman" w:cs="Times New Roman"/>
                <w:sz w:val="24"/>
                <w:szCs w:val="24"/>
                <w:lang w:eastAsia="ru-RU"/>
              </w:rPr>
              <w:t>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115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100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80</w:t>
            </w:r>
          </w:p>
        </w:tc>
      </w:tr>
      <w:tr w:rsidR="00554B85" w:rsidRPr="001A7E06" w:rsidTr="00337E19">
        <w:tc>
          <w:tcPr>
            <w:tcW w:w="0" w:type="auto"/>
            <w:vMerge/>
            <w:tcBorders>
              <w:top w:val="nil"/>
              <w:left w:val="single" w:sz="8" w:space="0" w:color="auto"/>
              <w:bottom w:val="single" w:sz="8" w:space="0" w:color="auto"/>
              <w:right w:val="single" w:sz="8" w:space="0" w:color="auto"/>
            </w:tcBorders>
            <w:vAlign w:val="center"/>
            <w:hideMark/>
          </w:tcPr>
          <w:p w:rsidR="00554B85" w:rsidRPr="001A7E06" w:rsidRDefault="00554B85" w:rsidP="001A7E06">
            <w:pPr>
              <w:spacing w:after="0" w:line="240" w:lineRule="auto"/>
              <w:jc w:val="both"/>
              <w:rPr>
                <w:rFonts w:ascii="Times New Roman" w:eastAsia="Times New Roman" w:hAnsi="Times New Roman" w:cs="Times New Roman"/>
                <w:sz w:val="24"/>
                <w:szCs w:val="24"/>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30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20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15</w:t>
            </w:r>
          </w:p>
        </w:tc>
      </w:tr>
      <w:tr w:rsidR="00554B85" w:rsidRPr="001A7E06" w:rsidTr="00337E19">
        <w:tc>
          <w:tcPr>
            <w:tcW w:w="0" w:type="auto"/>
            <w:vMerge/>
            <w:tcBorders>
              <w:top w:val="nil"/>
              <w:left w:val="single" w:sz="8" w:space="0" w:color="auto"/>
              <w:bottom w:val="single" w:sz="8" w:space="0" w:color="auto"/>
              <w:right w:val="single" w:sz="8" w:space="0" w:color="auto"/>
            </w:tcBorders>
            <w:vAlign w:val="center"/>
            <w:hideMark/>
          </w:tcPr>
          <w:p w:rsidR="00554B85" w:rsidRPr="001A7E06" w:rsidRDefault="00554B85" w:rsidP="001A7E06">
            <w:pPr>
              <w:spacing w:after="0" w:line="240" w:lineRule="auto"/>
              <w:jc w:val="both"/>
              <w:rPr>
                <w:rFonts w:ascii="Times New Roman" w:eastAsia="Times New Roman" w:hAnsi="Times New Roman" w:cs="Times New Roman"/>
                <w:sz w:val="24"/>
                <w:szCs w:val="24"/>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Буруу</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115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100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80</w:t>
            </w:r>
          </w:p>
        </w:tc>
      </w:tr>
      <w:tr w:rsidR="00554B85" w:rsidRPr="001A7E06" w:rsidTr="00337E19">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Чыканак</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Бү</w:t>
            </w:r>
            <w:proofErr w:type="gramStart"/>
            <w:r w:rsidRPr="001A7E06">
              <w:rPr>
                <w:rFonts w:ascii="Times New Roman" w:eastAsia="Times New Roman" w:hAnsi="Times New Roman" w:cs="Times New Roman"/>
                <w:sz w:val="24"/>
                <w:szCs w:val="24"/>
                <w:lang w:eastAsia="ru-RU"/>
              </w:rPr>
              <w:t>г</w:t>
            </w:r>
            <w:proofErr w:type="gramEnd"/>
            <w:r w:rsidRPr="001A7E06">
              <w:rPr>
                <w:rFonts w:ascii="Times New Roman" w:eastAsia="Times New Roman" w:hAnsi="Times New Roman" w:cs="Times New Roman"/>
                <w:sz w:val="24"/>
                <w:szCs w:val="24"/>
                <w:lang w:eastAsia="ru-RU"/>
              </w:rPr>
              <w:t>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80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90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100</w:t>
            </w:r>
          </w:p>
        </w:tc>
      </w:tr>
      <w:tr w:rsidR="00554B85" w:rsidRPr="001A7E06" w:rsidTr="00337E19">
        <w:tc>
          <w:tcPr>
            <w:tcW w:w="0" w:type="auto"/>
            <w:vMerge/>
            <w:tcBorders>
              <w:top w:val="nil"/>
              <w:left w:val="single" w:sz="8" w:space="0" w:color="auto"/>
              <w:bottom w:val="single" w:sz="8" w:space="0" w:color="auto"/>
              <w:right w:val="single" w:sz="8" w:space="0" w:color="auto"/>
            </w:tcBorders>
            <w:vAlign w:val="center"/>
            <w:hideMark/>
          </w:tcPr>
          <w:p w:rsidR="00554B85" w:rsidRPr="001A7E06" w:rsidRDefault="00554B85" w:rsidP="001A7E06">
            <w:pPr>
              <w:spacing w:after="0" w:line="240" w:lineRule="auto"/>
              <w:jc w:val="both"/>
              <w:rPr>
                <w:rFonts w:ascii="Times New Roman" w:eastAsia="Times New Roman" w:hAnsi="Times New Roman" w:cs="Times New Roman"/>
                <w:sz w:val="24"/>
                <w:szCs w:val="24"/>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150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140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120</w:t>
            </w:r>
          </w:p>
        </w:tc>
      </w:tr>
      <w:tr w:rsidR="00554B85" w:rsidRPr="001A7E06" w:rsidTr="00337E19">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Кар жилик алаканы</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Бү</w:t>
            </w:r>
            <w:proofErr w:type="gramStart"/>
            <w:r w:rsidRPr="001A7E06">
              <w:rPr>
                <w:rFonts w:ascii="Times New Roman" w:eastAsia="Times New Roman" w:hAnsi="Times New Roman" w:cs="Times New Roman"/>
                <w:sz w:val="24"/>
                <w:szCs w:val="24"/>
                <w:lang w:eastAsia="ru-RU"/>
              </w:rPr>
              <w:t>г</w:t>
            </w:r>
            <w:proofErr w:type="gramEnd"/>
            <w:r w:rsidRPr="001A7E06">
              <w:rPr>
                <w:rFonts w:ascii="Times New Roman" w:eastAsia="Times New Roman" w:hAnsi="Times New Roman" w:cs="Times New Roman"/>
                <w:sz w:val="24"/>
                <w:szCs w:val="24"/>
                <w:lang w:eastAsia="ru-RU"/>
              </w:rPr>
              <w:t>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75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35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20-25</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15</w:t>
            </w:r>
          </w:p>
        </w:tc>
      </w:tr>
      <w:tr w:rsidR="00554B85" w:rsidRPr="001A7E06" w:rsidTr="00337E19">
        <w:tc>
          <w:tcPr>
            <w:tcW w:w="0" w:type="auto"/>
            <w:vMerge/>
            <w:tcBorders>
              <w:top w:val="nil"/>
              <w:left w:val="single" w:sz="8" w:space="0" w:color="auto"/>
              <w:bottom w:val="single" w:sz="8" w:space="0" w:color="auto"/>
              <w:right w:val="single" w:sz="8" w:space="0" w:color="auto"/>
            </w:tcBorders>
            <w:vAlign w:val="center"/>
            <w:hideMark/>
          </w:tcPr>
          <w:p w:rsidR="00554B85" w:rsidRPr="001A7E06" w:rsidRDefault="00554B85" w:rsidP="001A7E06">
            <w:pPr>
              <w:spacing w:after="0" w:line="240" w:lineRule="auto"/>
              <w:jc w:val="both"/>
              <w:rPr>
                <w:rFonts w:ascii="Times New Roman" w:eastAsia="Times New Roman" w:hAnsi="Times New Roman" w:cs="Times New Roman"/>
                <w:sz w:val="24"/>
                <w:szCs w:val="24"/>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65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30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20-25</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15</w:t>
            </w:r>
          </w:p>
        </w:tc>
      </w:tr>
      <w:tr w:rsidR="00554B85" w:rsidRPr="001A7E06" w:rsidTr="00337E19">
        <w:tc>
          <w:tcPr>
            <w:tcW w:w="0" w:type="auto"/>
            <w:vMerge/>
            <w:tcBorders>
              <w:top w:val="nil"/>
              <w:left w:val="single" w:sz="8" w:space="0" w:color="auto"/>
              <w:bottom w:val="single" w:sz="8" w:space="0" w:color="auto"/>
              <w:right w:val="single" w:sz="8" w:space="0" w:color="auto"/>
            </w:tcBorders>
            <w:vAlign w:val="center"/>
            <w:hideMark/>
          </w:tcPr>
          <w:p w:rsidR="00554B85" w:rsidRPr="001A7E06" w:rsidRDefault="00554B85" w:rsidP="001A7E06">
            <w:pPr>
              <w:spacing w:after="0" w:line="240" w:lineRule="auto"/>
              <w:jc w:val="both"/>
              <w:rPr>
                <w:rFonts w:ascii="Times New Roman" w:eastAsia="Times New Roman" w:hAnsi="Times New Roman" w:cs="Times New Roman"/>
                <w:sz w:val="24"/>
                <w:szCs w:val="24"/>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Буруу:</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0" w:line="240" w:lineRule="auto"/>
              <w:jc w:val="both"/>
              <w:rPr>
                <w:rFonts w:ascii="Times New Roman" w:hAnsi="Times New Roman" w:cs="Times New Roman"/>
                <w:sz w:val="24"/>
                <w:szCs w:val="24"/>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0" w:line="240" w:lineRule="auto"/>
              <w:jc w:val="both"/>
              <w:rPr>
                <w:rFonts w:ascii="Times New Roman" w:hAnsi="Times New Roman" w:cs="Times New Roman"/>
                <w:sz w:val="24"/>
                <w:szCs w:val="24"/>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0" w:line="240" w:lineRule="auto"/>
              <w:jc w:val="both"/>
              <w:rPr>
                <w:rFonts w:ascii="Times New Roman" w:hAnsi="Times New Roman" w:cs="Times New Roman"/>
                <w:sz w:val="24"/>
                <w:szCs w:val="24"/>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0" w:line="240" w:lineRule="auto"/>
              <w:jc w:val="both"/>
              <w:rPr>
                <w:rFonts w:ascii="Times New Roman" w:hAnsi="Times New Roman" w:cs="Times New Roman"/>
                <w:sz w:val="24"/>
                <w:szCs w:val="24"/>
              </w:rPr>
            </w:pPr>
          </w:p>
        </w:tc>
      </w:tr>
      <w:tr w:rsidR="00554B85" w:rsidRPr="001A7E06" w:rsidTr="00337E19">
        <w:tc>
          <w:tcPr>
            <w:tcW w:w="0" w:type="auto"/>
            <w:vMerge/>
            <w:tcBorders>
              <w:top w:val="nil"/>
              <w:left w:val="single" w:sz="8" w:space="0" w:color="auto"/>
              <w:bottom w:val="single" w:sz="8" w:space="0" w:color="auto"/>
              <w:right w:val="single" w:sz="8" w:space="0" w:color="auto"/>
            </w:tcBorders>
            <w:vAlign w:val="center"/>
            <w:hideMark/>
          </w:tcPr>
          <w:p w:rsidR="00554B85" w:rsidRPr="001A7E06" w:rsidRDefault="00554B85" w:rsidP="001A7E06">
            <w:pPr>
              <w:spacing w:after="0" w:line="240" w:lineRule="auto"/>
              <w:jc w:val="both"/>
              <w:rPr>
                <w:rFonts w:ascii="Times New Roman" w:eastAsia="Times New Roman" w:hAnsi="Times New Roman" w:cs="Times New Roman"/>
                <w:sz w:val="24"/>
                <w:szCs w:val="24"/>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Радиалдык</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20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5</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2-3</w:t>
            </w:r>
          </w:p>
        </w:tc>
      </w:tr>
      <w:tr w:rsidR="00554B85" w:rsidRPr="001A7E06" w:rsidTr="00337E19">
        <w:tc>
          <w:tcPr>
            <w:tcW w:w="0" w:type="auto"/>
            <w:vMerge/>
            <w:tcBorders>
              <w:top w:val="nil"/>
              <w:left w:val="single" w:sz="8" w:space="0" w:color="auto"/>
              <w:bottom w:val="single" w:sz="8" w:space="0" w:color="auto"/>
              <w:right w:val="single" w:sz="8" w:space="0" w:color="auto"/>
            </w:tcBorders>
            <w:vAlign w:val="center"/>
            <w:hideMark/>
          </w:tcPr>
          <w:p w:rsidR="00554B85" w:rsidRPr="001A7E06" w:rsidRDefault="00554B85" w:rsidP="001A7E06">
            <w:pPr>
              <w:spacing w:after="0" w:line="240" w:lineRule="auto"/>
              <w:jc w:val="both"/>
              <w:rPr>
                <w:rFonts w:ascii="Times New Roman" w:eastAsia="Times New Roman" w:hAnsi="Times New Roman" w:cs="Times New Roman"/>
                <w:sz w:val="24"/>
                <w:szCs w:val="24"/>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Ульнардык</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25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15</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10</w:t>
            </w:r>
          </w:p>
        </w:tc>
      </w:tr>
      <w:tr w:rsidR="00554B85" w:rsidRPr="001A7E06" w:rsidTr="00337E19">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Жамбаш</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Бү</w:t>
            </w:r>
            <w:proofErr w:type="gramStart"/>
            <w:r w:rsidRPr="001A7E06">
              <w:rPr>
                <w:rFonts w:ascii="Times New Roman" w:eastAsia="Times New Roman" w:hAnsi="Times New Roman" w:cs="Times New Roman"/>
                <w:sz w:val="24"/>
                <w:szCs w:val="24"/>
                <w:lang w:eastAsia="ru-RU"/>
              </w:rPr>
              <w:t>г</w:t>
            </w:r>
            <w:proofErr w:type="gramEnd"/>
            <w:r w:rsidRPr="001A7E06">
              <w:rPr>
                <w:rFonts w:ascii="Times New Roman" w:eastAsia="Times New Roman" w:hAnsi="Times New Roman" w:cs="Times New Roman"/>
                <w:sz w:val="24"/>
                <w:szCs w:val="24"/>
                <w:lang w:eastAsia="ru-RU"/>
              </w:rPr>
              <w:t>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75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100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110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120</w:t>
            </w:r>
          </w:p>
        </w:tc>
      </w:tr>
      <w:tr w:rsidR="00554B85" w:rsidRPr="001A7E06" w:rsidTr="00337E19">
        <w:tc>
          <w:tcPr>
            <w:tcW w:w="0" w:type="auto"/>
            <w:vMerge/>
            <w:tcBorders>
              <w:top w:val="nil"/>
              <w:left w:val="single" w:sz="8" w:space="0" w:color="auto"/>
              <w:bottom w:val="single" w:sz="8" w:space="0" w:color="auto"/>
              <w:right w:val="single" w:sz="8" w:space="0" w:color="auto"/>
            </w:tcBorders>
            <w:vAlign w:val="center"/>
            <w:hideMark/>
          </w:tcPr>
          <w:p w:rsidR="00554B85" w:rsidRPr="001A7E06" w:rsidRDefault="00554B85" w:rsidP="001A7E06">
            <w:pPr>
              <w:spacing w:after="0" w:line="240" w:lineRule="auto"/>
              <w:jc w:val="both"/>
              <w:rPr>
                <w:rFonts w:ascii="Times New Roman" w:eastAsia="Times New Roman" w:hAnsi="Times New Roman" w:cs="Times New Roman"/>
                <w:sz w:val="24"/>
                <w:szCs w:val="24"/>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170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160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150</w:t>
            </w:r>
          </w:p>
        </w:tc>
      </w:tr>
      <w:tr w:rsidR="00554B85" w:rsidRPr="001A7E06" w:rsidTr="00337E19">
        <w:tc>
          <w:tcPr>
            <w:tcW w:w="0" w:type="auto"/>
            <w:vMerge/>
            <w:tcBorders>
              <w:top w:val="nil"/>
              <w:left w:val="single" w:sz="8" w:space="0" w:color="auto"/>
              <w:bottom w:val="single" w:sz="8" w:space="0" w:color="auto"/>
              <w:right w:val="single" w:sz="8" w:space="0" w:color="auto"/>
            </w:tcBorders>
            <w:vAlign w:val="center"/>
            <w:hideMark/>
          </w:tcPr>
          <w:p w:rsidR="00554B85" w:rsidRPr="001A7E06" w:rsidRDefault="00554B85" w:rsidP="001A7E06">
            <w:pPr>
              <w:spacing w:after="0" w:line="240" w:lineRule="auto"/>
              <w:jc w:val="both"/>
              <w:rPr>
                <w:rFonts w:ascii="Times New Roman" w:eastAsia="Times New Roman" w:hAnsi="Times New Roman" w:cs="Times New Roman"/>
                <w:sz w:val="24"/>
                <w:szCs w:val="24"/>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Буруу</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25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20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15</w:t>
            </w:r>
          </w:p>
        </w:tc>
      </w:tr>
      <w:tr w:rsidR="00554B85" w:rsidRPr="001A7E06" w:rsidTr="00337E19">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Тизе</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Бү</w:t>
            </w:r>
            <w:proofErr w:type="gramStart"/>
            <w:r w:rsidRPr="001A7E06">
              <w:rPr>
                <w:rFonts w:ascii="Times New Roman" w:eastAsia="Times New Roman" w:hAnsi="Times New Roman" w:cs="Times New Roman"/>
                <w:sz w:val="24"/>
                <w:szCs w:val="24"/>
                <w:lang w:eastAsia="ru-RU"/>
              </w:rPr>
              <w:t>г</w:t>
            </w:r>
            <w:proofErr w:type="gramEnd"/>
            <w:r w:rsidRPr="001A7E06">
              <w:rPr>
                <w:rFonts w:ascii="Times New Roman" w:eastAsia="Times New Roman" w:hAnsi="Times New Roman" w:cs="Times New Roman"/>
                <w:sz w:val="24"/>
                <w:szCs w:val="24"/>
                <w:lang w:eastAsia="ru-RU"/>
              </w:rPr>
              <w:t>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60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90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110</w:t>
            </w:r>
          </w:p>
        </w:tc>
      </w:tr>
      <w:tr w:rsidR="00554B85" w:rsidRPr="001A7E06" w:rsidTr="00337E19">
        <w:tc>
          <w:tcPr>
            <w:tcW w:w="0" w:type="auto"/>
            <w:vMerge/>
            <w:tcBorders>
              <w:top w:val="nil"/>
              <w:left w:val="single" w:sz="8" w:space="0" w:color="auto"/>
              <w:bottom w:val="single" w:sz="8" w:space="0" w:color="auto"/>
              <w:right w:val="single" w:sz="8" w:space="0" w:color="auto"/>
            </w:tcBorders>
            <w:vAlign w:val="center"/>
            <w:hideMark/>
          </w:tcPr>
          <w:p w:rsidR="00554B85" w:rsidRPr="001A7E06" w:rsidRDefault="00554B85" w:rsidP="001A7E06">
            <w:pPr>
              <w:spacing w:after="0" w:line="240" w:lineRule="auto"/>
              <w:jc w:val="both"/>
              <w:rPr>
                <w:rFonts w:ascii="Times New Roman" w:eastAsia="Times New Roman" w:hAnsi="Times New Roman" w:cs="Times New Roman"/>
                <w:sz w:val="24"/>
                <w:szCs w:val="24"/>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175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170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160</w:t>
            </w:r>
          </w:p>
        </w:tc>
      </w:tr>
      <w:tr w:rsidR="00554B85" w:rsidRPr="001A7E06" w:rsidTr="00337E19">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Шыйрак таманы</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Таман бү</w:t>
            </w:r>
            <w:proofErr w:type="gramStart"/>
            <w:r w:rsidRPr="001A7E06">
              <w:rPr>
                <w:rFonts w:ascii="Times New Roman" w:eastAsia="Times New Roman" w:hAnsi="Times New Roman" w:cs="Times New Roman"/>
                <w:sz w:val="24"/>
                <w:szCs w:val="24"/>
                <w:lang w:eastAsia="ru-RU"/>
              </w:rPr>
              <w:t>г</w:t>
            </w:r>
            <w:proofErr w:type="gramEnd"/>
            <w:r w:rsidRPr="001A7E06">
              <w:rPr>
                <w:rFonts w:ascii="Times New Roman" w:eastAsia="Times New Roman" w:hAnsi="Times New Roman" w:cs="Times New Roman"/>
                <w:sz w:val="24"/>
                <w:szCs w:val="24"/>
                <w:lang w:eastAsia="ru-RU"/>
              </w:rPr>
              <w:t>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130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110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100</w:t>
            </w:r>
          </w:p>
        </w:tc>
      </w:tr>
      <w:tr w:rsidR="00554B85" w:rsidRPr="001A7E06" w:rsidTr="00337E19">
        <w:tc>
          <w:tcPr>
            <w:tcW w:w="0" w:type="auto"/>
            <w:vMerge/>
            <w:tcBorders>
              <w:top w:val="nil"/>
              <w:left w:val="single" w:sz="8" w:space="0" w:color="auto"/>
              <w:bottom w:val="single" w:sz="8" w:space="0" w:color="auto"/>
              <w:right w:val="single" w:sz="8" w:space="0" w:color="auto"/>
            </w:tcBorders>
            <w:vAlign w:val="center"/>
            <w:hideMark/>
          </w:tcPr>
          <w:p w:rsidR="00554B85" w:rsidRPr="001A7E06" w:rsidRDefault="00554B85" w:rsidP="001A7E06">
            <w:pPr>
              <w:spacing w:after="0" w:line="240" w:lineRule="auto"/>
              <w:jc w:val="both"/>
              <w:rPr>
                <w:rFonts w:ascii="Times New Roman" w:eastAsia="Times New Roman" w:hAnsi="Times New Roman" w:cs="Times New Roman"/>
                <w:sz w:val="24"/>
                <w:szCs w:val="24"/>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Толук бү</w:t>
            </w:r>
            <w:proofErr w:type="gramStart"/>
            <w:r w:rsidRPr="001A7E06">
              <w:rPr>
                <w:rFonts w:ascii="Times New Roman" w:eastAsia="Times New Roman" w:hAnsi="Times New Roman" w:cs="Times New Roman"/>
                <w:sz w:val="24"/>
                <w:szCs w:val="24"/>
                <w:lang w:eastAsia="ru-RU"/>
              </w:rPr>
              <w:t>г</w:t>
            </w:r>
            <w:proofErr w:type="gramEnd"/>
            <w:r w:rsidRPr="001A7E06">
              <w:rPr>
                <w:rFonts w:ascii="Times New Roman" w:eastAsia="Times New Roman" w:hAnsi="Times New Roman" w:cs="Times New Roman"/>
                <w:sz w:val="24"/>
                <w:szCs w:val="24"/>
                <w:lang w:eastAsia="ru-RU"/>
              </w:rPr>
              <w:t>үү (ийилүү)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70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75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80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554B85" w:rsidRPr="001A7E06" w:rsidRDefault="00554B85" w:rsidP="001A7E06">
            <w:pPr>
              <w:spacing w:after="60" w:line="240" w:lineRule="auto"/>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85</w:t>
            </w:r>
          </w:p>
        </w:tc>
      </w:tr>
    </w:tbl>
    <w:p w:rsidR="00554B85" w:rsidRPr="001A7E06" w:rsidRDefault="00554B85" w:rsidP="001A7E06">
      <w:pPr>
        <w:pStyle w:val="a8"/>
        <w:tabs>
          <w:tab w:val="left" w:pos="708"/>
        </w:tabs>
        <w:jc w:val="both"/>
        <w:rPr>
          <w:rFonts w:ascii="Times New Roman" w:hAnsi="Times New Roman" w:cs="Times New Roman"/>
          <w:sz w:val="24"/>
          <w:szCs w:val="24"/>
        </w:rPr>
      </w:pP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71. "а" пунктчасына төмөнкүлөр кирет:</w:t>
      </w:r>
    </w:p>
    <w:p w:rsidR="007560A2" w:rsidRPr="001A7E06" w:rsidRDefault="007560A2" w:rsidP="001A7E06">
      <w:pPr>
        <w:tabs>
          <w:tab w:val="left" w:pos="708"/>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омуртка дененин рентгенелогиялык шынаа сыяктуу деформациялары жана омуртканын эң ийилген жерлериндеги алардын ротациясы менен тастыкталган омуртканын туруктуу кыйшаюусу (IV даражадагы сколиоз, деформация бурчу 70 градустан ашкан остеохондропатиялык кифоз); </w:t>
      </w:r>
    </w:p>
    <w:p w:rsidR="007560A2" w:rsidRPr="001A7E06" w:rsidRDefault="007560A2" w:rsidP="001A7E06">
      <w:pPr>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III - IV даражадагы спондилолистез (дененин омурткасынын туурасынан кеткен диаметринин жартысынан көбүнүн жылышы) дайыма оору синдрому менен жана омуртканын туруксуздугу;</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деформацияланган спондилез, туруксуздук бар болгондогу моюн омурткасынын остеохондрозу, сфинктердин функциясы бузулган терең пара- жана тетрапарез менен коштолгон, капталдагы амиотрофиялык склероз синдрому менен, ошондой эле стационардык шарттарда узак мөөнөттүү (жылына кеминде 3 ай) дарылоодон кийин туруктуу клиникалык натыйжасы жок полиомиелиттик, кан тамыр, компрессиялык, көрүнүштүү дайыма оору синдрому менен жана туруктуу клиникалык таасирисиз  көкүрөк жана бел омурткаларынын остеохондрозу.</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Омуртканын статикалык жана (же) кыймылдаткыч функцияларын бузулуусу бир кыйла даражада төмөнкүлөр менен мүнөздөлөт:</w:t>
      </w:r>
    </w:p>
    <w:p w:rsidR="007560A2" w:rsidRPr="001A7E06" w:rsidRDefault="007560A2" w:rsidP="001A7E06">
      <w:pPr>
        <w:pStyle w:val="HTML"/>
        <w:shd w:val="clear" w:color="auto" w:fill="F8F9FA"/>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Кыска убакытка чейин тулкусун тик абалында сактай албоо, омуртканын бардыгынын арткы узун булчуңдарынын катуу чыңалуусу жана оорушу, моюн жана бел лордозунун кескин түздөлүшү, II даражадагы же андан көп дегенеративдик сколиоздун пайда болушу,  омуртканын сегментардык туруксуздугу тышкы дем алуу функциясынын начарлашы менен (55-пункттагы тышкы дем алуу аппаратынын функционалдык абалын баалоо көрсөткүчтөрүнүн таблицасы), моюн, же (жана) көкүрөк, бел омурткаларынын  кыймылынын амплитудасынын чектелиши (50 пайыздан жогору чектеген).  Нормада, башты алдыга ийүү 40 градуска мүмкүн жана аны ээк көкүрөкө тийгенге чейин аткарылат: арткы жагынан баштын арты горизонталдык абалды ээлеши мүмкүн: каптал - ийин кырына тийгенге чейин. Башты эки жакка буруу 85 градуска чейин мүмкүн. Вертикалдык линиядан 25-30 градус чектеринде көкүрөк жана бел омурткаларында каптал кыймылдары мүмкүн.</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"Б" пунктчасына төмөнкүлөр кирет:</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көкүрөктүн орточо деформациясы жана тышкы дем алуунун орточо дисфункциясы менен омуртканын остеохондропатиясы (кифоз, III даражадагы сколиоз);</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туруктуу оору синдрому менен жана омуртка аралык муундардын аймагындагы </w:t>
      </w:r>
      <w:r w:rsidRPr="001A7E06">
        <w:rPr>
          <w:rFonts w:ascii="Times New Roman" w:hAnsi="Times New Roman" w:cs="Times New Roman"/>
          <w:sz w:val="24"/>
          <w:szCs w:val="24"/>
          <w:lang w:val="ky-KG"/>
        </w:rPr>
        <w:t xml:space="preserve">жана омуртка денесинин четтери боюнча көпчүлүк массалык сөөктүү тумшук өңдүү өсүп жайылуусу менен таралуучу </w:t>
      </w:r>
      <w:r w:rsidRPr="001A7E06">
        <w:rPr>
          <w:rFonts w:ascii="Times New Roman" w:eastAsia="Times New Roman" w:hAnsi="Times New Roman" w:cs="Times New Roman"/>
          <w:color w:val="202124"/>
          <w:sz w:val="24"/>
          <w:szCs w:val="24"/>
          <w:lang w:val="ky-KG" w:eastAsia="ru-RU"/>
        </w:rPr>
        <w:t>деформациялык</w:t>
      </w:r>
      <w:r w:rsidRPr="001A7E06">
        <w:rPr>
          <w:rFonts w:ascii="Times New Roman" w:hAnsi="Times New Roman" w:cs="Times New Roman"/>
          <w:sz w:val="24"/>
          <w:szCs w:val="24"/>
          <w:lang w:val="ky-KG"/>
        </w:rPr>
        <w:t xml:space="preserve"> спондилез </w:t>
      </w:r>
      <w:r w:rsidRPr="001A7E06">
        <w:rPr>
          <w:rFonts w:ascii="Times New Roman" w:eastAsia="Times New Roman" w:hAnsi="Times New Roman" w:cs="Times New Roman"/>
          <w:color w:val="202124"/>
          <w:sz w:val="24"/>
          <w:szCs w:val="24"/>
          <w:lang w:val="ky-KG" w:eastAsia="ru-RU"/>
        </w:rPr>
        <w:t xml:space="preserve">жана омуртка аралык остеохондроз; </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II даражадагы спондилолистез оору синдрому менен (омуртка денесинин туурасынан кеткен диаметри 1/4 тен 1/2 ге чейин жылышы);</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val="ky-KG" w:eastAsia="ru-RU"/>
        </w:rPr>
        <w:t>- оорулардын расписаниесинин I, II графалары боюнча күбөлөндүрүүчүлөр үчүн омуртка аралык дисктерди алып салгандан кийинки абал.</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lastRenderedPageBreak/>
        <w:t>Орточо функциялардын бузулуусу даражада төмөнкүлөр менен мүнөздөлөт:</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xml:space="preserve">- дене </w:t>
      </w:r>
      <w:r w:rsidRPr="001A7E06">
        <w:rPr>
          <w:rFonts w:ascii="Times New Roman" w:eastAsia="Times New Roman" w:hAnsi="Times New Roman" w:cs="Times New Roman"/>
          <w:sz w:val="24"/>
          <w:szCs w:val="24"/>
          <w:lang w:val="ky-KG" w:eastAsia="ru-RU"/>
        </w:rPr>
        <w:t>тулкусун</w:t>
      </w:r>
      <w:r w:rsidRPr="001A7E06">
        <w:rPr>
          <w:rFonts w:ascii="Times New Roman" w:eastAsia="Times New Roman" w:hAnsi="Times New Roman" w:cs="Times New Roman"/>
          <w:color w:val="202124"/>
          <w:sz w:val="24"/>
          <w:szCs w:val="24"/>
          <w:lang w:val="ky-KG" w:eastAsia="ru-RU"/>
        </w:rPr>
        <w:t xml:space="preserve"> вертикалдык тик абалын 1-2 сааттан ашык сактай албоо, орточо жергиликтүү чыңалуу жана белдин узун булчуңдарынын оорушу, моюн жана бел лордозунун тегиздиги, I-II даражадагы дегенеративдик сколиоздун болушу, омуртканын сегменттик гипермобилдүүлүгү;</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моюн жана (же) көкүрөк жана бел омурткаларынын кыймылынын чегин 20дан 50 пайызга чейин чектөө;</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буттун булчуңдарынын алсыздыгы, алардын тез чарчоосу, булчуңдардын айрым топторунун функцияларынын компенсациясыз парези.</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"В" пунктчасына төмөнкүлөр кирет:</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xml:space="preserve">- функциясы бузулбаган 11 - 17 градус болгон омуртканын кыйшаюу бурчу менен II даражадагы туруктуу сколиоздон башка омуртканын ротациясы менен коштолгон омуртканын кыйшаюсу (II даражадагы сколиоз, </w:t>
      </w:r>
      <w:r w:rsidRPr="001A7E06">
        <w:rPr>
          <w:rFonts w:ascii="Times New Roman" w:hAnsi="Times New Roman" w:cs="Times New Roman"/>
          <w:sz w:val="24"/>
          <w:szCs w:val="24"/>
          <w:lang w:val="ky-KG"/>
        </w:rPr>
        <w:t xml:space="preserve">2 жана андан көп жолу дененин омурткасынын алдыңкы бетинин бийиктигинин төмөндөшү менен </w:t>
      </w:r>
      <w:r w:rsidRPr="001A7E06">
        <w:rPr>
          <w:rFonts w:ascii="Times New Roman" w:eastAsia="Times New Roman" w:hAnsi="Times New Roman" w:cs="Times New Roman"/>
          <w:sz w:val="24"/>
          <w:szCs w:val="24"/>
          <w:lang w:val="ky-KG" w:eastAsia="ru-RU"/>
        </w:rPr>
        <w:t>3 же андан көп омурткалардын шынаа түрүндөгү деформациясы менен остеохондропатиялык кифоз).</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чектелген деформациялык спондилоз (3 омурткага чейин денелердин жабыркашы) жана омуртка аралык остеохондроз (3 омуртка аралык дисктердин жабыркашы) олуттуу физикалык күч келтиргенде оору синдрому жана деформациянын айкын анатомиялык белгилери менен;</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оору синдрому менен эки тараптуу туруксуз спондилолиз, I даражадагы спондилолистез (омуртка денесинин туурасынан кеткен диаметри 1/4 ке чейин жылышы) оору синдрому менен.</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Омуртканын функциясынын билинбеген даражада бузулуусу төмөнкүдөй мүнөздөлөт:</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статикалык бузулуулардын клиникалык көрүнүштөрү вертикалдык абалдан 5 - 6 сааттан кийин пайда болот;</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моюн  жана (же) көкүрөк жана бел омурткаларында 20 пайызга чейин омуртканын кыймылдоо амплитудасын чектөө; </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бир нейромердин аймагындагы сезгичтиктин толук эмес жоголушу, тарамыш рефлексинин жоголушу же төмөндөшү, алардын функцияларынын жалпы ордун толтуруу менен мүчөнүн айрым булчуңдарынын булчуң күчүнүн төмөндөшү менен байкалган кыймылдаткыч жана сенсордук бузулуулар.</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xml:space="preserve">Спондилез анатомиялык жактан </w:t>
      </w:r>
      <w:r w:rsidRPr="001A7E06">
        <w:rPr>
          <w:rFonts w:ascii="Times New Roman" w:hAnsi="Times New Roman" w:cs="Times New Roman"/>
          <w:sz w:val="24"/>
          <w:szCs w:val="24"/>
          <w:lang w:val="ky-KG"/>
        </w:rPr>
        <w:t xml:space="preserve">тумшук өңдүү </w:t>
      </w:r>
      <w:r w:rsidRPr="001A7E06">
        <w:rPr>
          <w:rFonts w:ascii="Times New Roman" w:eastAsia="Times New Roman" w:hAnsi="Times New Roman" w:cs="Times New Roman"/>
          <w:sz w:val="24"/>
          <w:szCs w:val="24"/>
          <w:lang w:val="ky-KG" w:eastAsia="ru-RU"/>
        </w:rPr>
        <w:t>өсүштөрдүн</w:t>
      </w:r>
      <w:r w:rsidRPr="001A7E06">
        <w:rPr>
          <w:rFonts w:ascii="Times New Roman" w:hAnsi="Times New Roman" w:cs="Times New Roman"/>
          <w:sz w:val="24"/>
          <w:szCs w:val="24"/>
          <w:lang w:val="ky-KG"/>
        </w:rPr>
        <w:t xml:space="preserve"> жайылуусу</w:t>
      </w:r>
      <w:r w:rsidRPr="001A7E06">
        <w:rPr>
          <w:rFonts w:ascii="Times New Roman" w:eastAsia="Times New Roman" w:hAnsi="Times New Roman" w:cs="Times New Roman"/>
          <w:sz w:val="24"/>
          <w:szCs w:val="24"/>
          <w:lang w:val="ky-KG" w:eastAsia="ru-RU"/>
        </w:rPr>
        <w:t>, бул капталдын тегерегин жана омуртка денелеринин деформациясын толук камтыйт. Хондроздун клиникалык көрүнүшүнүн белгилери жабыркаган омуртканын статикалык функциясын</w:t>
      </w:r>
      <w:r w:rsidR="009A2DC4" w:rsidRPr="001A7E06">
        <w:rPr>
          <w:rFonts w:ascii="Times New Roman" w:eastAsia="Times New Roman" w:hAnsi="Times New Roman" w:cs="Times New Roman"/>
          <w:sz w:val="24"/>
          <w:szCs w:val="24"/>
          <w:lang w:val="ky-KG" w:eastAsia="ru-RU"/>
        </w:rPr>
        <w:t>ын</w:t>
      </w:r>
      <w:r w:rsidRPr="001A7E06">
        <w:rPr>
          <w:rFonts w:ascii="Times New Roman" w:eastAsia="Times New Roman" w:hAnsi="Times New Roman" w:cs="Times New Roman"/>
          <w:sz w:val="24"/>
          <w:szCs w:val="24"/>
          <w:lang w:val="ky-KG" w:eastAsia="ru-RU"/>
        </w:rPr>
        <w:t xml:space="preserve"> бузулуусу</w:t>
      </w:r>
      <w:r w:rsidR="009A2DC4" w:rsidRPr="001A7E06">
        <w:rPr>
          <w:rFonts w:ascii="Times New Roman" w:eastAsia="Times New Roman" w:hAnsi="Times New Roman" w:cs="Times New Roman"/>
          <w:sz w:val="24"/>
          <w:szCs w:val="24"/>
          <w:lang w:val="ky-KG" w:eastAsia="ru-RU"/>
        </w:rPr>
        <w:t xml:space="preserve"> болот</w:t>
      </w:r>
      <w:r w:rsidRPr="001A7E06">
        <w:rPr>
          <w:rFonts w:ascii="Times New Roman" w:eastAsia="Times New Roman" w:hAnsi="Times New Roman" w:cs="Times New Roman"/>
          <w:sz w:val="24"/>
          <w:szCs w:val="24"/>
          <w:lang w:val="ky-KG" w:eastAsia="ru-RU"/>
        </w:rPr>
        <w:t xml:space="preserve"> - моюн (белдин) </w:t>
      </w:r>
      <w:r w:rsidR="009A2DC4" w:rsidRPr="001A7E06">
        <w:rPr>
          <w:rFonts w:ascii="Times New Roman" w:eastAsia="Times New Roman" w:hAnsi="Times New Roman" w:cs="Times New Roman"/>
          <w:sz w:val="24"/>
          <w:szCs w:val="24"/>
          <w:lang w:val="ky-KG" w:eastAsia="ru-RU"/>
        </w:rPr>
        <w:t>кайкайышын</w:t>
      </w:r>
      <w:r w:rsidRPr="001A7E06">
        <w:rPr>
          <w:rFonts w:ascii="Times New Roman" w:eastAsia="Times New Roman" w:hAnsi="Times New Roman" w:cs="Times New Roman"/>
          <w:sz w:val="24"/>
          <w:szCs w:val="24"/>
          <w:lang w:val="ky-KG" w:eastAsia="ru-RU"/>
        </w:rPr>
        <w:t xml:space="preserve"> же кифоздун пайда болушу</w:t>
      </w:r>
      <w:r w:rsidR="009A2DC4" w:rsidRPr="001A7E06">
        <w:rPr>
          <w:rFonts w:ascii="Times New Roman" w:eastAsia="Times New Roman" w:hAnsi="Times New Roman" w:cs="Times New Roman"/>
          <w:sz w:val="24"/>
          <w:szCs w:val="24"/>
          <w:lang w:val="ky-KG" w:eastAsia="ru-RU"/>
        </w:rPr>
        <w:t>н түздөө</w:t>
      </w:r>
      <w:r w:rsidRPr="001A7E06">
        <w:rPr>
          <w:rFonts w:ascii="Times New Roman" w:eastAsia="Times New Roman" w:hAnsi="Times New Roman" w:cs="Times New Roman"/>
          <w:sz w:val="24"/>
          <w:szCs w:val="24"/>
          <w:lang w:val="ky-KG" w:eastAsia="ru-RU"/>
        </w:rPr>
        <w:t>.</w:t>
      </w:r>
    </w:p>
    <w:p w:rsidR="007560A2" w:rsidRPr="001A7E06" w:rsidRDefault="007560A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Омуртка арасындагы хондроздун рентгенологиялык симптомдору болуп төмөнкүлөр саналат:</w:t>
      </w:r>
    </w:p>
    <w:p w:rsidR="007560A2" w:rsidRPr="001A7E06" w:rsidRDefault="007560A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омуртканын формасынын бузулушу (статикалык функциянын бузулушу);</w:t>
      </w:r>
    </w:p>
    <w:p w:rsidR="007560A2" w:rsidRPr="001A7E06" w:rsidRDefault="007560A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омуртка арасындагы дисктин бийиктигинин төмөндөшү;</w:t>
      </w:r>
    </w:p>
    <w:p w:rsidR="007560A2" w:rsidRPr="001A7E06" w:rsidRDefault="007560A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фиброздук шакекченин алдыңкы бө</w:t>
      </w:r>
      <w:proofErr w:type="gramStart"/>
      <w:r w:rsidRPr="001A7E06">
        <w:rPr>
          <w:rFonts w:ascii="Times New Roman" w:eastAsia="Times New Roman" w:hAnsi="Times New Roman" w:cs="Times New Roman"/>
          <w:color w:val="2B2B2B"/>
          <w:sz w:val="24"/>
          <w:szCs w:val="24"/>
          <w:lang w:eastAsia="ru-RU"/>
        </w:rPr>
        <w:t>л</w:t>
      </w:r>
      <w:proofErr w:type="gramEnd"/>
      <w:r w:rsidRPr="001A7E06">
        <w:rPr>
          <w:rFonts w:ascii="Times New Roman" w:eastAsia="Times New Roman" w:hAnsi="Times New Roman" w:cs="Times New Roman"/>
          <w:color w:val="2B2B2B"/>
          <w:sz w:val="24"/>
          <w:szCs w:val="24"/>
          <w:lang w:eastAsia="ru-RU"/>
        </w:rPr>
        <w:t>үмүндө же пульпоздук ядродо туздардын, таштардын чогулуусу;</w:t>
      </w:r>
    </w:p>
    <w:p w:rsidR="007560A2" w:rsidRPr="001A7E06" w:rsidRDefault="007560A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стандарттуу рентгенографияда аныкталган омуртка денесинин (алдыңкы, арткы, капталдагы) орун алышы;</w:t>
      </w:r>
    </w:p>
    <w:p w:rsidR="007560A2" w:rsidRPr="001A7E06" w:rsidRDefault="007560A2" w:rsidP="001A7E06">
      <w:pPr>
        <w:shd w:val="clear" w:color="auto" w:fill="FFFFFF"/>
        <w:tabs>
          <w:tab w:val="left" w:pos="708"/>
        </w:tabs>
        <w:spacing w:after="0" w:line="240" w:lineRule="auto"/>
        <w:ind w:firstLine="567"/>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сегменттеги кыймыл патологиясы (динамикалык функциянын бузулушу);</w:t>
      </w:r>
    </w:p>
    <w:p w:rsidR="007560A2" w:rsidRPr="001A7E06" w:rsidRDefault="007560A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омуртка денесинин бардык бетинин даана сызыктардын сакталышы, аларда деструктивдик өзгө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үүлөрдүн жоктугу.</w:t>
      </w:r>
    </w:p>
    <w:p w:rsidR="007560A2" w:rsidRPr="001A7E06" w:rsidRDefault="007560A2" w:rsidP="001A7E06">
      <w:pPr>
        <w:tabs>
          <w:tab w:val="left" w:pos="708"/>
        </w:tabs>
        <w:spacing w:after="0" w:line="240" w:lineRule="auto"/>
        <w:ind w:firstLine="709"/>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Омуртка арасындагы остеохондроз</w:t>
      </w:r>
      <w:r w:rsidRPr="001A7E06">
        <w:rPr>
          <w:rFonts w:ascii="Times New Roman" w:eastAsia="Times New Roman" w:hAnsi="Times New Roman" w:cs="Times New Roman"/>
          <w:sz w:val="24"/>
          <w:szCs w:val="24"/>
          <w:lang w:val="ky-KG" w:eastAsia="ru-RU"/>
        </w:rPr>
        <w:t>до</w:t>
      </w:r>
      <w:r w:rsidRPr="001A7E06">
        <w:rPr>
          <w:rFonts w:ascii="Times New Roman" w:eastAsia="Times New Roman" w:hAnsi="Times New Roman" w:cs="Times New Roman"/>
          <w:sz w:val="24"/>
          <w:szCs w:val="24"/>
          <w:lang w:eastAsia="ru-RU"/>
        </w:rPr>
        <w:t xml:space="preserve"> саналып кеткен белгилерге дисктин </w:t>
      </w:r>
      <w:r w:rsidRPr="001A7E06">
        <w:rPr>
          <w:rFonts w:ascii="Times New Roman" w:eastAsia="Times New Roman" w:hAnsi="Times New Roman" w:cs="Times New Roman"/>
          <w:sz w:val="24"/>
          <w:szCs w:val="24"/>
          <w:lang w:val="ky-KG" w:eastAsia="ru-RU"/>
        </w:rPr>
        <w:t xml:space="preserve">жайыгында пайда болгон </w:t>
      </w:r>
      <w:r w:rsidRPr="001A7E06">
        <w:rPr>
          <w:rFonts w:ascii="Times New Roman" w:eastAsia="Times New Roman" w:hAnsi="Times New Roman" w:cs="Times New Roman"/>
          <w:sz w:val="24"/>
          <w:szCs w:val="24"/>
          <w:lang w:eastAsia="ru-RU"/>
        </w:rPr>
        <w:t xml:space="preserve">сөөктүк </w:t>
      </w:r>
      <w:r w:rsidRPr="001A7E06">
        <w:rPr>
          <w:rFonts w:ascii="Times New Roman" w:eastAsia="Times New Roman" w:hAnsi="Times New Roman" w:cs="Times New Roman"/>
          <w:sz w:val="24"/>
          <w:szCs w:val="24"/>
          <w:lang w:val="ky-KG" w:eastAsia="ru-RU"/>
        </w:rPr>
        <w:t xml:space="preserve">учтарынын </w:t>
      </w:r>
      <w:r w:rsidRPr="001A7E06">
        <w:rPr>
          <w:rFonts w:ascii="Times New Roman" w:eastAsia="Times New Roman" w:hAnsi="Times New Roman" w:cs="Times New Roman"/>
          <w:sz w:val="24"/>
          <w:szCs w:val="24"/>
          <w:lang w:eastAsia="ru-RU"/>
        </w:rPr>
        <w:t xml:space="preserve">жайылып өсүүшү жана омуртка дененин </w:t>
      </w:r>
      <w:r w:rsidRPr="001A7E06">
        <w:rPr>
          <w:rFonts w:ascii="Times New Roman" w:eastAsia="Times New Roman" w:hAnsi="Times New Roman" w:cs="Times New Roman"/>
          <w:sz w:val="24"/>
          <w:szCs w:val="24"/>
          <w:lang w:eastAsia="ru-RU"/>
        </w:rPr>
        <w:lastRenderedPageBreak/>
        <w:t>улан</w:t>
      </w:r>
      <w:r w:rsidRPr="001A7E06">
        <w:rPr>
          <w:rFonts w:ascii="Times New Roman" w:eastAsia="Times New Roman" w:hAnsi="Times New Roman" w:cs="Times New Roman"/>
          <w:sz w:val="24"/>
          <w:szCs w:val="24"/>
          <w:lang w:val="ky-KG" w:eastAsia="ru-RU"/>
        </w:rPr>
        <w:t>ган</w:t>
      </w:r>
      <w:r w:rsidRPr="001A7E06">
        <w:rPr>
          <w:rFonts w:ascii="Times New Roman" w:eastAsia="Times New Roman" w:hAnsi="Times New Roman" w:cs="Times New Roman"/>
          <w:sz w:val="24"/>
          <w:szCs w:val="24"/>
          <w:lang w:eastAsia="ru-RU"/>
        </w:rPr>
        <w:t xml:space="preserve"> аянтында, ошондой эле түзүлүшүнү</w:t>
      </w:r>
      <w:proofErr w:type="gramStart"/>
      <w:r w:rsidRPr="001A7E06">
        <w:rPr>
          <w:rFonts w:ascii="Times New Roman" w:eastAsia="Times New Roman" w:hAnsi="Times New Roman" w:cs="Times New Roman"/>
          <w:sz w:val="24"/>
          <w:szCs w:val="24"/>
          <w:lang w:eastAsia="ru-RU"/>
        </w:rPr>
        <w:t>н</w:t>
      </w:r>
      <w:proofErr w:type="gramEnd"/>
      <w:r w:rsidRPr="001A7E06">
        <w:rPr>
          <w:rFonts w:ascii="Times New Roman" w:eastAsia="Times New Roman" w:hAnsi="Times New Roman" w:cs="Times New Roman"/>
          <w:sz w:val="24"/>
          <w:szCs w:val="24"/>
          <w:lang w:eastAsia="ru-RU"/>
        </w:rPr>
        <w:t xml:space="preserve"> даана тартылуусу менен рентгенограммада көрүнгөн субхондралдык остеосклерозу кошулат.</w:t>
      </w:r>
    </w:p>
    <w:p w:rsidR="007560A2" w:rsidRPr="001A7E06" w:rsidRDefault="007560A2" w:rsidP="001A7E06">
      <w:pPr>
        <w:tabs>
          <w:tab w:val="left" w:pos="708"/>
        </w:tabs>
        <w:spacing w:after="0" w:line="240" w:lineRule="auto"/>
        <w:ind w:firstLine="709"/>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 xml:space="preserve">Адам </w:t>
      </w:r>
      <w:r w:rsidRPr="001A7E06">
        <w:rPr>
          <w:rFonts w:ascii="Times New Roman" w:eastAsia="Times New Roman" w:hAnsi="Times New Roman" w:cs="Times New Roman"/>
          <w:sz w:val="24"/>
          <w:szCs w:val="24"/>
          <w:lang w:val="ky-KG" w:eastAsia="ru-RU"/>
        </w:rPr>
        <w:t xml:space="preserve">кара </w:t>
      </w:r>
      <w:r w:rsidRPr="001A7E06">
        <w:rPr>
          <w:rFonts w:ascii="Times New Roman" w:eastAsia="Times New Roman" w:hAnsi="Times New Roman" w:cs="Times New Roman"/>
          <w:sz w:val="24"/>
          <w:szCs w:val="24"/>
          <w:lang w:eastAsia="ru-RU"/>
        </w:rPr>
        <w:t>жумуш кылып жатканда</w:t>
      </w:r>
      <w:r w:rsidRPr="001A7E06">
        <w:rPr>
          <w:rFonts w:ascii="Times New Roman" w:eastAsia="Times New Roman" w:hAnsi="Times New Roman" w:cs="Times New Roman"/>
          <w:sz w:val="24"/>
          <w:szCs w:val="24"/>
          <w:lang w:val="ky-KG" w:eastAsia="ru-RU"/>
        </w:rPr>
        <w:t>гы</w:t>
      </w:r>
      <w:r w:rsidRPr="001A7E06">
        <w:rPr>
          <w:rFonts w:ascii="Times New Roman" w:eastAsia="Times New Roman" w:hAnsi="Times New Roman" w:cs="Times New Roman"/>
          <w:sz w:val="24"/>
          <w:szCs w:val="24"/>
          <w:lang w:eastAsia="ru-RU"/>
        </w:rPr>
        <w:t xml:space="preserve"> ооруу синдрому күбөлөндүрүүчүнү</w:t>
      </w:r>
      <w:proofErr w:type="gramStart"/>
      <w:r w:rsidRPr="001A7E06">
        <w:rPr>
          <w:rFonts w:ascii="Times New Roman" w:eastAsia="Times New Roman" w:hAnsi="Times New Roman" w:cs="Times New Roman"/>
          <w:sz w:val="24"/>
          <w:szCs w:val="24"/>
          <w:lang w:eastAsia="ru-RU"/>
        </w:rPr>
        <w:t>н</w:t>
      </w:r>
      <w:proofErr w:type="gramEnd"/>
      <w:r w:rsidRPr="001A7E06">
        <w:rPr>
          <w:rFonts w:ascii="Times New Roman" w:eastAsia="Times New Roman" w:hAnsi="Times New Roman" w:cs="Times New Roman"/>
          <w:sz w:val="24"/>
          <w:szCs w:val="24"/>
          <w:lang w:eastAsia="ru-RU"/>
        </w:rPr>
        <w:t xml:space="preserve"> медициналык документтеринде медициналык жардамга бир </w:t>
      </w:r>
      <w:r w:rsidRPr="001A7E06">
        <w:rPr>
          <w:rFonts w:ascii="Times New Roman" w:eastAsia="Times New Roman" w:hAnsi="Times New Roman" w:cs="Times New Roman"/>
          <w:sz w:val="24"/>
          <w:szCs w:val="24"/>
          <w:lang w:val="ky-KG" w:eastAsia="ru-RU"/>
        </w:rPr>
        <w:t xml:space="preserve">нече </w:t>
      </w:r>
      <w:r w:rsidRPr="001A7E06">
        <w:rPr>
          <w:rFonts w:ascii="Times New Roman" w:eastAsia="Times New Roman" w:hAnsi="Times New Roman" w:cs="Times New Roman"/>
          <w:sz w:val="24"/>
          <w:szCs w:val="24"/>
          <w:lang w:eastAsia="ru-RU"/>
        </w:rPr>
        <w:t>жолку кайрылуулар</w:t>
      </w:r>
      <w:r w:rsidRPr="001A7E06">
        <w:rPr>
          <w:rFonts w:ascii="Times New Roman" w:eastAsia="Times New Roman" w:hAnsi="Times New Roman" w:cs="Times New Roman"/>
          <w:sz w:val="24"/>
          <w:szCs w:val="24"/>
          <w:lang w:val="ky-KG" w:eastAsia="ru-RU"/>
        </w:rPr>
        <w:t xml:space="preserve">ы менен </w:t>
      </w:r>
      <w:r w:rsidRPr="001A7E06">
        <w:rPr>
          <w:rFonts w:ascii="Times New Roman" w:eastAsia="Times New Roman" w:hAnsi="Times New Roman" w:cs="Times New Roman"/>
          <w:sz w:val="24"/>
          <w:szCs w:val="24"/>
          <w:lang w:eastAsia="ru-RU"/>
        </w:rPr>
        <w:t>тастыкта</w:t>
      </w:r>
      <w:r w:rsidRPr="001A7E06">
        <w:rPr>
          <w:rFonts w:ascii="Times New Roman" w:eastAsia="Times New Roman" w:hAnsi="Times New Roman" w:cs="Times New Roman"/>
          <w:sz w:val="24"/>
          <w:szCs w:val="24"/>
          <w:lang w:val="ky-KG" w:eastAsia="ru-RU"/>
        </w:rPr>
        <w:t>лы</w:t>
      </w:r>
      <w:r w:rsidRPr="001A7E06">
        <w:rPr>
          <w:rFonts w:ascii="Times New Roman" w:eastAsia="Times New Roman" w:hAnsi="Times New Roman" w:cs="Times New Roman"/>
          <w:sz w:val="24"/>
          <w:szCs w:val="24"/>
          <w:lang w:eastAsia="ru-RU"/>
        </w:rPr>
        <w:t>шы керек.</w:t>
      </w:r>
    </w:p>
    <w:p w:rsidR="007560A2" w:rsidRPr="001A7E06" w:rsidRDefault="007560A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Чектүү бузулуучу спондилез жана омуртка арасындагы остеохондроздун клиникалык жана рентгенологиялык саналган белгилеринин жыйындысы гана Оорулардын расписаниесинин 71-пунктунун "в" пунктчасын колдонуу үчүн негиз берет.</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eastAsia="ru-RU"/>
        </w:rPr>
        <w:t>О</w:t>
      </w:r>
      <w:r w:rsidRPr="001A7E06">
        <w:rPr>
          <w:rFonts w:ascii="Times New Roman" w:eastAsia="Times New Roman" w:hAnsi="Times New Roman" w:cs="Times New Roman"/>
          <w:sz w:val="24"/>
          <w:szCs w:val="24"/>
          <w:lang w:val="ky-KG" w:eastAsia="ru-RU"/>
        </w:rPr>
        <w:t>муртканын туруксуздугунун ар кандай формалары функционалдык рентгенографияда аныкталат (алдыга жана артка ийилүү).</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Функционалдык рентгенограммада гипермобилдүүлүктүн белгиси изилденип жаткан сегменттеги чектеш аяктоочу пластинкалардын ортосундагы бурчтун чоңойушу (кеңейиши менен) же төмөндөшү (бүгүлүшү менен) болуп саналат.</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Жалпысынан, гипермобилдүүлүктүн нейтралдуу абалга салыштырганда ийилгенде жана кеңейгенде бурчтардын айырмасы 10 градустан ашат.</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Каралып жаткан омуртка сегментиндеги туруксуздук, жанаша омуртка денелеринин бири-бирине салыштырмалуу нейтралдуу позициядан бир багытта 3 мм же андан көп жылышуусу болгондо айтылат.</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"Г" пунктчасына ошондой эле төмөнкүлөр кирет:</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омуртканын туруктуу эмес ийрилиги, ошондой эле остеохондропатиялык кифоз (оорунун акыркы баскычы) функциясынын бузулуусу жок.</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"Д" пунктчасына төмөнкүлөр кирет:</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деформациялануучу спондилоздун жана </w:t>
      </w:r>
      <w:r w:rsidR="00B215F1" w:rsidRPr="001A7E06">
        <w:rPr>
          <w:rFonts w:ascii="Times New Roman" w:eastAsia="Times New Roman" w:hAnsi="Times New Roman" w:cs="Times New Roman"/>
          <w:color w:val="202124"/>
          <w:sz w:val="24"/>
          <w:szCs w:val="24"/>
          <w:lang w:val="ky-KG" w:eastAsia="ru-RU"/>
        </w:rPr>
        <w:t xml:space="preserve">омуртка аралык остеохондроздун </w:t>
      </w:r>
      <w:r w:rsidRPr="001A7E06">
        <w:rPr>
          <w:rFonts w:ascii="Times New Roman" w:eastAsia="Times New Roman" w:hAnsi="Times New Roman" w:cs="Times New Roman"/>
          <w:color w:val="202124"/>
          <w:sz w:val="24"/>
          <w:szCs w:val="24"/>
          <w:lang w:val="ky-KG" w:eastAsia="ru-RU"/>
        </w:rPr>
        <w:t>функциясынын бузулуусу жок изоляцияланган айрым корүнүштөр.</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Омуртканын бешинчи омурткасынын сакралдашуусу же биринчи омуртканын кайчылаш люмбализациясы, бул омурткалардын аркаларын жаабоо жана Шморлдун грыжасынын симптомсуз өт</w:t>
      </w:r>
      <w:r w:rsidR="00B215F1" w:rsidRPr="001A7E06">
        <w:rPr>
          <w:rFonts w:ascii="Times New Roman" w:eastAsia="Times New Roman" w:hAnsi="Times New Roman" w:cs="Times New Roman"/>
          <w:sz w:val="24"/>
          <w:szCs w:val="24"/>
          <w:lang w:val="ky-KG" w:eastAsia="ru-RU"/>
        </w:rPr>
        <w:t xml:space="preserve">үшү Оорулардын расписаниесинин </w:t>
      </w:r>
      <w:r w:rsidRPr="001A7E06">
        <w:rPr>
          <w:rFonts w:ascii="Times New Roman" w:eastAsia="Times New Roman" w:hAnsi="Times New Roman" w:cs="Times New Roman"/>
          <w:sz w:val="24"/>
          <w:szCs w:val="24"/>
          <w:lang w:val="ky-KG" w:eastAsia="ru-RU"/>
        </w:rPr>
        <w:t>71-пунктун колдонууга негиз болуп саналбайт, аскер кызматына жана ЖАОЖ кабыл алууга тоскоол болбойт.</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Жайылган спондилозго жана остеохондрозго:</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омуртканын 2 же андан көп бөлүгүнүн жабыркашы, чектелгенге - омуртканын бир бөлүгүнүн 2-3-омуртка сегменттеринин жабыркашы, изоляцияланганга - жалгыз жабыркашы кирет.</w:t>
      </w:r>
    </w:p>
    <w:p w:rsidR="007560A2" w:rsidRPr="001A7E06" w:rsidRDefault="007560A2" w:rsidP="001A7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Омуртканын патологиялык өзгөрүүлөрүнүн мүнөзүн көп себүү, жүктөмдүү жана функционалдык рентгенологиялык, а көрсөткүчтөрү боюнча башка изилдөөлөр менен (компьютердик томография, магниттик-резонанстык томография, радиоизотоптук изилдөө, денситометрия жана башка изилдөөлөр) тастыкталышы керек. </w:t>
      </w:r>
    </w:p>
    <w:p w:rsidR="007560A2" w:rsidRPr="001A7E06" w:rsidRDefault="007560A2" w:rsidP="001A7E06">
      <w:pPr>
        <w:tabs>
          <w:tab w:val="left" w:pos="708"/>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Нормада, VII моюн омурткасынын  сөөктүк өсүүсү менен желке сөөктүн  шишиги ортосундагы аралык башты эңкейткенде 3 см же андан көпкө көбөйөт, ал эми башты артка чалкалатканда (бүгүүдө) 8 см же андан көпкө азайат.</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xml:space="preserve">Моюндун VII </w:t>
      </w:r>
      <w:r w:rsidR="007A133B" w:rsidRPr="001A7E06">
        <w:rPr>
          <w:rFonts w:ascii="Times New Roman" w:eastAsia="Times New Roman" w:hAnsi="Times New Roman" w:cs="Times New Roman"/>
          <w:sz w:val="24"/>
          <w:szCs w:val="24"/>
          <w:lang w:val="ky-KG" w:eastAsia="ru-RU"/>
        </w:rPr>
        <w:t>өсүндү</w:t>
      </w:r>
      <w:r w:rsidRPr="001A7E06">
        <w:rPr>
          <w:rFonts w:ascii="Times New Roman" w:eastAsia="Times New Roman" w:hAnsi="Times New Roman" w:cs="Times New Roman"/>
          <w:sz w:val="24"/>
          <w:szCs w:val="24"/>
          <w:lang w:val="ky-KG" w:eastAsia="ru-RU"/>
        </w:rPr>
        <w:t>сү</w:t>
      </w:r>
      <w:r w:rsidR="007A133B" w:rsidRPr="001A7E06">
        <w:rPr>
          <w:rFonts w:ascii="Times New Roman" w:eastAsia="Times New Roman" w:hAnsi="Times New Roman" w:cs="Times New Roman"/>
          <w:sz w:val="24"/>
          <w:szCs w:val="24"/>
          <w:lang w:val="ky-KG" w:eastAsia="ru-RU"/>
        </w:rPr>
        <w:t>нүн учтуу</w:t>
      </w:r>
      <w:r w:rsidRPr="001A7E06">
        <w:rPr>
          <w:rFonts w:ascii="Times New Roman" w:eastAsia="Times New Roman" w:hAnsi="Times New Roman" w:cs="Times New Roman"/>
          <w:sz w:val="24"/>
          <w:szCs w:val="24"/>
          <w:lang w:val="ky-KG" w:eastAsia="ru-RU"/>
        </w:rPr>
        <w:t xml:space="preserve"> жана I көчүк омурткалардын ортосундагы аралык кадимки калыбына салыштырганда ийилгенде 5 см же андан көпкө көбөйүп</w:t>
      </w:r>
      <w:r w:rsidR="005C7AFC" w:rsidRPr="001A7E06">
        <w:rPr>
          <w:rFonts w:ascii="Times New Roman" w:eastAsia="Times New Roman" w:hAnsi="Times New Roman" w:cs="Times New Roman"/>
          <w:sz w:val="24"/>
          <w:szCs w:val="24"/>
          <w:lang w:val="ky-KG" w:eastAsia="ru-RU"/>
        </w:rPr>
        <w:t xml:space="preserve"> жана</w:t>
      </w:r>
      <w:r w:rsidRPr="001A7E06">
        <w:rPr>
          <w:rFonts w:ascii="Times New Roman" w:eastAsia="Times New Roman" w:hAnsi="Times New Roman" w:cs="Times New Roman"/>
          <w:sz w:val="24"/>
          <w:szCs w:val="24"/>
          <w:lang w:val="ky-KG" w:eastAsia="ru-RU"/>
        </w:rPr>
        <w:t xml:space="preserve"> артка ийилгенде 5</w:t>
      </w:r>
      <w:r w:rsidR="005C7AFC" w:rsidRPr="001A7E06">
        <w:rPr>
          <w:rFonts w:ascii="Times New Roman" w:eastAsia="Times New Roman" w:hAnsi="Times New Roman" w:cs="Times New Roman"/>
          <w:sz w:val="24"/>
          <w:szCs w:val="24"/>
          <w:lang w:val="ky-KG" w:eastAsia="ru-RU"/>
        </w:rPr>
        <w:t xml:space="preserve"> см</w:t>
      </w:r>
      <w:r w:rsidRPr="001A7E06">
        <w:rPr>
          <w:rFonts w:ascii="Times New Roman" w:eastAsia="Times New Roman" w:hAnsi="Times New Roman" w:cs="Times New Roman"/>
          <w:sz w:val="24"/>
          <w:szCs w:val="24"/>
          <w:lang w:val="ky-KG" w:eastAsia="ru-RU"/>
        </w:rPr>
        <w:t xml:space="preserve"> </w:t>
      </w:r>
      <w:r w:rsidR="005C7AFC" w:rsidRPr="001A7E06">
        <w:rPr>
          <w:rFonts w:ascii="Times New Roman" w:eastAsia="Times New Roman" w:hAnsi="Times New Roman" w:cs="Times New Roman"/>
          <w:sz w:val="24"/>
          <w:szCs w:val="24"/>
          <w:lang w:val="ky-KG" w:eastAsia="ru-RU"/>
        </w:rPr>
        <w:t>ден</w:t>
      </w:r>
      <w:r w:rsidRPr="001A7E06">
        <w:rPr>
          <w:rFonts w:ascii="Times New Roman" w:eastAsia="Times New Roman" w:hAnsi="Times New Roman" w:cs="Times New Roman"/>
          <w:sz w:val="24"/>
          <w:szCs w:val="24"/>
          <w:lang w:val="ky-KG" w:eastAsia="ru-RU"/>
        </w:rPr>
        <w:t xml:space="preserve"> көпкө төмөндөйт.</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Бел жана көкүрөк бөлүктөрүндөгү капталга кыйшаюулар (ийилүү) верт</w:t>
      </w:r>
      <w:r w:rsidR="00B215F1" w:rsidRPr="001A7E06">
        <w:rPr>
          <w:rFonts w:ascii="Times New Roman" w:eastAsia="Times New Roman" w:hAnsi="Times New Roman" w:cs="Times New Roman"/>
          <w:color w:val="202124"/>
          <w:sz w:val="24"/>
          <w:szCs w:val="24"/>
          <w:lang w:val="ky-KG" w:eastAsia="ru-RU"/>
        </w:rPr>
        <w:t>и</w:t>
      </w:r>
      <w:r w:rsidRPr="001A7E06">
        <w:rPr>
          <w:rFonts w:ascii="Times New Roman" w:eastAsia="Times New Roman" w:hAnsi="Times New Roman" w:cs="Times New Roman"/>
          <w:color w:val="202124"/>
          <w:sz w:val="24"/>
          <w:szCs w:val="24"/>
          <w:lang w:val="ky-KG" w:eastAsia="ru-RU"/>
        </w:rPr>
        <w:t>калдык линиядан 25 градустан кем эмести түзөт.</w:t>
      </w:r>
    </w:p>
    <w:p w:rsidR="007560A2" w:rsidRPr="001A7E06" w:rsidRDefault="007560A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Омуртканын кыймыл амплитудасынын чектөө даражасын баалоодо, изилденүүчү бөлүмдөгү алдыга жана артка кыймылдардын сумммасын жогоруда көрсөтүлгөн нормалдуу маанилер менен салыштыруу керек.</w:t>
      </w:r>
    </w:p>
    <w:p w:rsidR="00D5295E" w:rsidRPr="001A7E06" w:rsidRDefault="00D5295E" w:rsidP="001A7E06">
      <w:pPr>
        <w:shd w:val="clear" w:color="auto" w:fill="FFFFFF"/>
        <w:tabs>
          <w:tab w:val="left" w:pos="708"/>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72. 72-пункт колдун чеңгелинин травмалык жабыркоосун жана ооруларын жана алардын кесепеттерин карайт.</w:t>
      </w:r>
    </w:p>
    <w:p w:rsidR="00D5295E" w:rsidRPr="001A7E06" w:rsidRDefault="00D5295E" w:rsidP="001A7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"А" пунктчасына төмөнкүлөр кирет:</w:t>
      </w:r>
    </w:p>
    <w:p w:rsidR="00D5295E" w:rsidRPr="001A7E06" w:rsidRDefault="00D5295E" w:rsidP="001A7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lastRenderedPageBreak/>
        <w:t xml:space="preserve">- </w:t>
      </w:r>
      <w:r w:rsidR="00CD169F" w:rsidRPr="001A7E06">
        <w:rPr>
          <w:rFonts w:ascii="Times New Roman" w:eastAsia="Times New Roman" w:hAnsi="Times New Roman" w:cs="Times New Roman"/>
          <w:color w:val="202124"/>
          <w:sz w:val="24"/>
          <w:szCs w:val="24"/>
          <w:lang w:val="ky-KG" w:eastAsia="ru-RU"/>
        </w:rPr>
        <w:t>манжалардын</w:t>
      </w:r>
      <w:r w:rsidRPr="001A7E06">
        <w:rPr>
          <w:rFonts w:ascii="Times New Roman" w:eastAsia="Times New Roman" w:hAnsi="Times New Roman" w:cs="Times New Roman"/>
          <w:color w:val="202124"/>
          <w:sz w:val="24"/>
          <w:szCs w:val="24"/>
          <w:lang w:val="ky-KG" w:eastAsia="ru-RU"/>
        </w:rPr>
        <w:t xml:space="preserve"> муундарынын же </w:t>
      </w:r>
      <w:r w:rsidR="00CD169F" w:rsidRPr="001A7E06">
        <w:rPr>
          <w:rFonts w:ascii="Times New Roman" w:eastAsia="Times New Roman" w:hAnsi="Times New Roman" w:cs="Times New Roman"/>
          <w:color w:val="202124"/>
          <w:sz w:val="24"/>
          <w:szCs w:val="24"/>
          <w:lang w:val="ky-KG" w:eastAsia="ru-RU"/>
        </w:rPr>
        <w:t xml:space="preserve">шакшак </w:t>
      </w:r>
      <w:r w:rsidRPr="001A7E06">
        <w:rPr>
          <w:rFonts w:ascii="Times New Roman" w:eastAsia="Times New Roman" w:hAnsi="Times New Roman" w:cs="Times New Roman"/>
          <w:color w:val="202124"/>
          <w:sz w:val="24"/>
          <w:szCs w:val="24"/>
          <w:lang w:val="ky-KG" w:eastAsia="ru-RU"/>
        </w:rPr>
        <w:t xml:space="preserve">сөөктүн </w:t>
      </w:r>
      <w:r w:rsidR="00CD169F" w:rsidRPr="001A7E06">
        <w:rPr>
          <w:rFonts w:ascii="Times New Roman" w:eastAsia="Times New Roman" w:hAnsi="Times New Roman" w:cs="Times New Roman"/>
          <w:color w:val="202124"/>
          <w:sz w:val="24"/>
          <w:szCs w:val="24"/>
          <w:lang w:val="ky-KG" w:eastAsia="ru-RU"/>
        </w:rPr>
        <w:t>деңгээлинде</w:t>
      </w:r>
      <w:r w:rsidRPr="001A7E06">
        <w:rPr>
          <w:rFonts w:ascii="Times New Roman" w:eastAsia="Times New Roman" w:hAnsi="Times New Roman" w:cs="Times New Roman"/>
          <w:color w:val="202124"/>
          <w:sz w:val="24"/>
          <w:szCs w:val="24"/>
          <w:lang w:val="ky-KG" w:eastAsia="ru-RU"/>
        </w:rPr>
        <w:t xml:space="preserve"> </w:t>
      </w:r>
      <w:r w:rsidR="00CD169F" w:rsidRPr="001A7E06">
        <w:rPr>
          <w:rFonts w:ascii="Times New Roman" w:eastAsia="Times New Roman" w:hAnsi="Times New Roman" w:cs="Times New Roman"/>
          <w:color w:val="202124"/>
          <w:sz w:val="24"/>
          <w:szCs w:val="24"/>
          <w:lang w:val="ky-KG" w:eastAsia="ru-RU"/>
        </w:rPr>
        <w:t xml:space="preserve">2 манжанын жоктугу </w:t>
      </w:r>
      <w:r w:rsidRPr="001A7E06">
        <w:rPr>
          <w:rFonts w:ascii="Times New Roman" w:eastAsia="Times New Roman" w:hAnsi="Times New Roman" w:cs="Times New Roman"/>
          <w:color w:val="202124"/>
          <w:sz w:val="24"/>
          <w:szCs w:val="24"/>
          <w:lang w:val="ky-KG" w:eastAsia="ru-RU"/>
        </w:rPr>
        <w:t>(</w:t>
      </w:r>
      <w:r w:rsidR="00CD169F" w:rsidRPr="001A7E06">
        <w:rPr>
          <w:rFonts w:ascii="Times New Roman" w:eastAsia="Times New Roman" w:hAnsi="Times New Roman" w:cs="Times New Roman"/>
          <w:color w:val="202124"/>
          <w:sz w:val="24"/>
          <w:szCs w:val="24"/>
          <w:lang w:val="ky-KG" w:eastAsia="ru-RU"/>
        </w:rPr>
        <w:t>манжалардын</w:t>
      </w:r>
      <w:r w:rsidRPr="001A7E06">
        <w:rPr>
          <w:rFonts w:ascii="Times New Roman" w:eastAsia="Times New Roman" w:hAnsi="Times New Roman" w:cs="Times New Roman"/>
          <w:color w:val="202124"/>
          <w:sz w:val="24"/>
          <w:szCs w:val="24"/>
          <w:lang w:val="ky-KG" w:eastAsia="ru-RU"/>
        </w:rPr>
        <w:t xml:space="preserve"> мууну - бул </w:t>
      </w:r>
      <w:r w:rsidR="00CD169F" w:rsidRPr="001A7E06">
        <w:rPr>
          <w:rFonts w:ascii="Times New Roman" w:eastAsia="Times New Roman" w:hAnsi="Times New Roman" w:cs="Times New Roman"/>
          <w:color w:val="202124"/>
          <w:sz w:val="24"/>
          <w:szCs w:val="24"/>
          <w:lang w:val="ky-KG" w:eastAsia="ru-RU"/>
        </w:rPr>
        <w:t xml:space="preserve">манжаларды </w:t>
      </w:r>
      <w:r w:rsidRPr="001A7E06">
        <w:rPr>
          <w:rFonts w:ascii="Times New Roman" w:eastAsia="Times New Roman" w:hAnsi="Times New Roman" w:cs="Times New Roman"/>
          <w:color w:val="202124"/>
          <w:sz w:val="24"/>
          <w:szCs w:val="24"/>
          <w:lang w:val="ky-KG" w:eastAsia="ru-RU"/>
        </w:rPr>
        <w:t>билек менен бириктирүүчү жана билек, кырк муун, кырк муун</w:t>
      </w:r>
      <w:r w:rsidR="009C57B5" w:rsidRPr="001A7E06">
        <w:rPr>
          <w:rFonts w:ascii="Times New Roman" w:eastAsia="Times New Roman" w:hAnsi="Times New Roman" w:cs="Times New Roman"/>
          <w:color w:val="202124"/>
          <w:sz w:val="24"/>
          <w:szCs w:val="24"/>
          <w:lang w:val="ky-KG" w:eastAsia="ru-RU"/>
        </w:rPr>
        <w:t>дун</w:t>
      </w:r>
      <w:r w:rsidRPr="001A7E06">
        <w:rPr>
          <w:rFonts w:ascii="Times New Roman" w:eastAsia="Times New Roman" w:hAnsi="Times New Roman" w:cs="Times New Roman"/>
          <w:color w:val="202124"/>
          <w:sz w:val="24"/>
          <w:szCs w:val="24"/>
          <w:lang w:val="ky-KG" w:eastAsia="ru-RU"/>
        </w:rPr>
        <w:t xml:space="preserve"> аралы</w:t>
      </w:r>
      <w:r w:rsidR="009C57B5" w:rsidRPr="001A7E06">
        <w:rPr>
          <w:rFonts w:ascii="Times New Roman" w:eastAsia="Times New Roman" w:hAnsi="Times New Roman" w:cs="Times New Roman"/>
          <w:color w:val="202124"/>
          <w:sz w:val="24"/>
          <w:szCs w:val="24"/>
          <w:lang w:val="ky-KG" w:eastAsia="ru-RU"/>
        </w:rPr>
        <w:t>гы</w:t>
      </w:r>
      <w:r w:rsidRPr="001A7E06">
        <w:rPr>
          <w:rFonts w:ascii="Times New Roman" w:eastAsia="Times New Roman" w:hAnsi="Times New Roman" w:cs="Times New Roman"/>
          <w:color w:val="202124"/>
          <w:sz w:val="24"/>
          <w:szCs w:val="24"/>
          <w:lang w:val="ky-KG" w:eastAsia="ru-RU"/>
        </w:rPr>
        <w:t>, кырк муун-</w:t>
      </w:r>
      <w:r w:rsidR="009C57B5" w:rsidRPr="001A7E06">
        <w:rPr>
          <w:rFonts w:ascii="Times New Roman" w:eastAsia="Times New Roman" w:hAnsi="Times New Roman" w:cs="Times New Roman"/>
          <w:color w:val="202124"/>
          <w:sz w:val="24"/>
          <w:szCs w:val="24"/>
          <w:lang w:val="ky-KG" w:eastAsia="ru-RU"/>
        </w:rPr>
        <w:t xml:space="preserve">шакшак </w:t>
      </w:r>
      <w:r w:rsidRPr="001A7E06">
        <w:rPr>
          <w:rFonts w:ascii="Times New Roman" w:eastAsia="Times New Roman" w:hAnsi="Times New Roman" w:cs="Times New Roman"/>
          <w:color w:val="202124"/>
          <w:sz w:val="24"/>
          <w:szCs w:val="24"/>
          <w:lang w:val="ky-KG" w:eastAsia="ru-RU"/>
        </w:rPr>
        <w:t>жана кырк муун аралык муундар</w:t>
      </w:r>
      <w:r w:rsidR="009C57B5" w:rsidRPr="001A7E06">
        <w:rPr>
          <w:rFonts w:ascii="Times New Roman" w:eastAsia="Times New Roman" w:hAnsi="Times New Roman" w:cs="Times New Roman"/>
          <w:color w:val="202124"/>
          <w:sz w:val="24"/>
          <w:szCs w:val="24"/>
          <w:lang w:val="ky-KG" w:eastAsia="ru-RU"/>
        </w:rPr>
        <w:t>ы</w:t>
      </w:r>
      <w:r w:rsidRPr="001A7E06">
        <w:rPr>
          <w:rFonts w:ascii="Times New Roman" w:eastAsia="Times New Roman" w:hAnsi="Times New Roman" w:cs="Times New Roman"/>
          <w:color w:val="202124"/>
          <w:sz w:val="24"/>
          <w:szCs w:val="24"/>
          <w:lang w:val="ky-KG" w:eastAsia="ru-RU"/>
        </w:rPr>
        <w:t xml:space="preserve">, ошондой эле дисталдык </w:t>
      </w:r>
      <w:r w:rsidR="009C57B5" w:rsidRPr="001A7E06">
        <w:rPr>
          <w:rFonts w:ascii="Times New Roman" w:eastAsia="Times New Roman" w:hAnsi="Times New Roman" w:cs="Times New Roman"/>
          <w:color w:val="202124"/>
          <w:sz w:val="24"/>
          <w:szCs w:val="24"/>
          <w:lang w:val="ky-KG" w:eastAsia="ru-RU"/>
        </w:rPr>
        <w:t>билекчыканак</w:t>
      </w:r>
      <w:r w:rsidRPr="001A7E06">
        <w:rPr>
          <w:rFonts w:ascii="Times New Roman" w:eastAsia="Times New Roman" w:hAnsi="Times New Roman" w:cs="Times New Roman"/>
          <w:color w:val="202124"/>
          <w:sz w:val="24"/>
          <w:szCs w:val="24"/>
          <w:lang w:val="ky-KG" w:eastAsia="ru-RU"/>
        </w:rPr>
        <w:t xml:space="preserve"> муундардын комплекси</w:t>
      </w:r>
      <w:r w:rsidR="009C57B5" w:rsidRPr="001A7E06">
        <w:rPr>
          <w:rFonts w:ascii="Times New Roman" w:eastAsia="Times New Roman" w:hAnsi="Times New Roman" w:cs="Times New Roman"/>
          <w:color w:val="202124"/>
          <w:sz w:val="24"/>
          <w:szCs w:val="24"/>
          <w:lang w:val="ky-KG" w:eastAsia="ru-RU"/>
        </w:rPr>
        <w:t xml:space="preserve"> деп аталат</w:t>
      </w:r>
      <w:r w:rsidRPr="001A7E06">
        <w:rPr>
          <w:rFonts w:ascii="Times New Roman" w:eastAsia="Times New Roman" w:hAnsi="Times New Roman" w:cs="Times New Roman"/>
          <w:color w:val="202124"/>
          <w:sz w:val="24"/>
          <w:szCs w:val="24"/>
          <w:lang w:val="ky-KG" w:eastAsia="ru-RU"/>
        </w:rPr>
        <w:t>);</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ар бир </w:t>
      </w:r>
      <w:r w:rsidR="003E40BA" w:rsidRPr="001A7E06">
        <w:rPr>
          <w:rFonts w:ascii="Times New Roman" w:eastAsia="Times New Roman" w:hAnsi="Times New Roman" w:cs="Times New Roman"/>
          <w:color w:val="202124"/>
          <w:sz w:val="24"/>
          <w:szCs w:val="24"/>
          <w:lang w:val="ky-KG" w:eastAsia="ru-RU"/>
        </w:rPr>
        <w:t>манжада</w:t>
      </w:r>
      <w:r w:rsidRPr="001A7E06">
        <w:rPr>
          <w:rFonts w:ascii="Times New Roman" w:eastAsia="Times New Roman" w:hAnsi="Times New Roman" w:cs="Times New Roman"/>
          <w:color w:val="202124"/>
          <w:sz w:val="24"/>
          <w:szCs w:val="24"/>
          <w:lang w:val="ky-KG" w:eastAsia="ru-RU"/>
        </w:rPr>
        <w:t xml:space="preserve"> </w:t>
      </w:r>
      <w:r w:rsidR="003E40BA" w:rsidRPr="001A7E06">
        <w:rPr>
          <w:rFonts w:ascii="Times New Roman" w:eastAsia="Times New Roman" w:hAnsi="Times New Roman" w:cs="Times New Roman"/>
          <w:color w:val="202124"/>
          <w:sz w:val="24"/>
          <w:szCs w:val="24"/>
          <w:lang w:val="ky-KG" w:eastAsia="ru-RU"/>
        </w:rPr>
        <w:t>шакшак</w:t>
      </w:r>
      <w:r w:rsidRPr="001A7E06">
        <w:rPr>
          <w:rFonts w:ascii="Times New Roman" w:eastAsia="Times New Roman" w:hAnsi="Times New Roman" w:cs="Times New Roman"/>
          <w:color w:val="202124"/>
          <w:sz w:val="24"/>
          <w:szCs w:val="24"/>
          <w:lang w:val="ky-KG" w:eastAsia="ru-RU"/>
        </w:rPr>
        <w:t>-фалангалык муундар деңгээлинде 3 манжасы бар;</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ар бир чеңгелде негизги фалангдардын дисталдык учтарынын деңгээлинде 4 </w:t>
      </w:r>
      <w:r w:rsidRPr="001A7E06">
        <w:rPr>
          <w:rFonts w:ascii="Times New Roman" w:eastAsia="Times New Roman" w:hAnsi="Times New Roman" w:cs="Times New Roman"/>
          <w:sz w:val="24"/>
          <w:szCs w:val="24"/>
          <w:lang w:val="ky-KG" w:eastAsia="ru-RU"/>
        </w:rPr>
        <w:t>манжасы бар;</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эки чеңгелдин алакан сөөктөрү-фалангалык муундарынын деңгээлиндеги биринчи жана экинчи манжалары.</w:t>
      </w:r>
    </w:p>
    <w:p w:rsidR="00D5295E" w:rsidRPr="001A7E06" w:rsidRDefault="00D5295E" w:rsidP="001A7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"Б" пунктчасына төмөнкүлөр кирет:</w:t>
      </w:r>
    </w:p>
    <w:p w:rsidR="00D5295E" w:rsidRPr="001A7E06" w:rsidRDefault="00D5295E" w:rsidP="001A7E06">
      <w:pPr>
        <w:pStyle w:val="a8"/>
        <w:tabs>
          <w:tab w:val="left" w:pos="708"/>
        </w:tabs>
        <w:ind w:firstLine="708"/>
        <w:jc w:val="both"/>
        <w:rPr>
          <w:rFonts w:ascii="Times New Roman" w:hAnsi="Times New Roman" w:cs="Times New Roman"/>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 алакан сөөктөрү же чеңгел мууну деңгээлинде бир </w:t>
      </w:r>
      <w:r w:rsidRPr="001A7E06">
        <w:rPr>
          <w:rFonts w:ascii="Times New Roman" w:eastAsia="Times New Roman" w:hAnsi="Times New Roman" w:cs="Times New Roman"/>
          <w:sz w:val="24"/>
          <w:szCs w:val="24"/>
          <w:lang w:val="ky-KG" w:eastAsia="ru-RU"/>
        </w:rPr>
        <w:t xml:space="preserve">манжанын </w:t>
      </w:r>
      <w:r w:rsidRPr="001A7E06">
        <w:rPr>
          <w:rFonts w:ascii="Times New Roman" w:eastAsia="Times New Roman" w:hAnsi="Times New Roman" w:cs="Times New Roman"/>
          <w:color w:val="2B2B2B"/>
          <w:sz w:val="24"/>
          <w:szCs w:val="24"/>
          <w:lang w:val="ky-KG" w:eastAsia="ru-RU"/>
        </w:rPr>
        <w:t>жоктугу;</w:t>
      </w:r>
    </w:p>
    <w:p w:rsidR="00D5295E" w:rsidRPr="001A7E06" w:rsidRDefault="00D5295E" w:rsidP="001A7E06">
      <w:pPr>
        <w:pStyle w:val="a8"/>
        <w:tabs>
          <w:tab w:val="left" w:pos="708"/>
        </w:tabs>
        <w:ind w:firstLine="708"/>
        <w:jc w:val="both"/>
        <w:rPr>
          <w:rFonts w:ascii="Times New Roman" w:hAnsi="Times New Roman" w:cs="Times New Roman"/>
          <w:sz w:val="24"/>
          <w:szCs w:val="24"/>
          <w:lang w:val="ky-KG" w:eastAsia="ru-RU"/>
        </w:rPr>
      </w:pPr>
      <w:r w:rsidRPr="001A7E06">
        <w:rPr>
          <w:rFonts w:ascii="Times New Roman" w:hAnsi="Times New Roman" w:cs="Times New Roman"/>
          <w:sz w:val="24"/>
          <w:szCs w:val="24"/>
          <w:lang w:val="ky-KG" w:eastAsia="ru-RU"/>
        </w:rPr>
        <w:t>- колдун бир чеңгелинин жоктугу;</w:t>
      </w:r>
    </w:p>
    <w:p w:rsidR="00D5295E" w:rsidRPr="001A7E06" w:rsidRDefault="00D5295E" w:rsidP="001A7E06">
      <w:pPr>
        <w:pStyle w:val="a8"/>
        <w:tabs>
          <w:tab w:val="left" w:pos="708"/>
        </w:tabs>
        <w:ind w:firstLine="708"/>
        <w:jc w:val="both"/>
        <w:rPr>
          <w:rFonts w:ascii="Times New Roman" w:hAnsi="Times New Roman" w:cs="Times New Roman"/>
          <w:sz w:val="24"/>
          <w:szCs w:val="24"/>
          <w:lang w:val="ky-KG" w:eastAsia="ru-RU"/>
        </w:rPr>
      </w:pPr>
      <w:r w:rsidRPr="001A7E06">
        <w:rPr>
          <w:rFonts w:ascii="Times New Roman" w:eastAsia="Times New Roman" w:hAnsi="Times New Roman" w:cs="Times New Roman"/>
          <w:color w:val="2B2B2B"/>
          <w:sz w:val="24"/>
          <w:szCs w:val="24"/>
          <w:lang w:val="ky-KG" w:eastAsia="ru-RU"/>
        </w:rPr>
        <w:t>- алакан сөөктөрү муундары деңгээлинде 3-манжанын же негизги фалангалардын  дисталдык учтарыны деңгээлинде 4-манжанын;</w:t>
      </w:r>
    </w:p>
    <w:p w:rsidR="00D5295E" w:rsidRPr="001A7E06" w:rsidRDefault="00D5295E" w:rsidP="001A7E06">
      <w:pPr>
        <w:pStyle w:val="a8"/>
        <w:tabs>
          <w:tab w:val="left" w:pos="708"/>
        </w:tabs>
        <w:ind w:firstLine="708"/>
        <w:jc w:val="both"/>
        <w:rPr>
          <w:rFonts w:ascii="Times New Roman" w:hAnsi="Times New Roman" w:cs="Times New Roman"/>
          <w:sz w:val="24"/>
          <w:szCs w:val="24"/>
          <w:lang w:val="ky-KG" w:eastAsia="ru-RU"/>
        </w:rPr>
      </w:pPr>
      <w:r w:rsidRPr="001A7E06">
        <w:rPr>
          <w:rFonts w:ascii="Times New Roman" w:eastAsia="Times New Roman" w:hAnsi="Times New Roman" w:cs="Times New Roman"/>
          <w:color w:val="2B2B2B"/>
          <w:sz w:val="24"/>
          <w:szCs w:val="24"/>
          <w:lang w:val="ky-KG" w:eastAsia="ru-RU"/>
        </w:rPr>
        <w:t>- алакан сөөктөрү-фалангалык муундардын деңгээлиндеги биринчи жана экинчи манжанын;</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фалангалар аралык муун деңгээлинде биринчи манжанын жана ортончу  фаланганын дисталдык учтарынын деңгээлинде экинчи - бешинчи манжалардын;</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эки чеңгелдин алакан сөөктөрү-фаланга муундарынын деңгээлиндеги биринчи манжалар;</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чыканак жана билектин артериясы же ар бири өзүнчө чеңгелдин, манжалардын кан айланышынын катуу бузулушу менен жана чеңгелдин майда булчуңдарынын ишемиялык контрактурасынын өнүгүшү менен жабыркашы;</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алакан сөөктөрүнүн мурдагы чыгып кеткендери же 3 же андан ашык кемчиликтери;</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артропластикадан кийинки 3 же андан көп алакан сөөктөрү-фалангалык муундардын бузулушу, кемчиликтери жана абалы;</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алакан сөөктөрүнүн дисталдык деңгээлинде 3 же андан ашык манжалардын бүгүлүүчү тарамыштарынын мурдагы жабыркаганы же кемчиликтери;</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туруктуу контрактурага же трофигинин олуттуу бузулуусуна  алып келген 3 же андан көп манжалардын өнөкөт жаракаттарынын жыйындысы (анестезия, гипестезия жана башка бузуулар);</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жалган муундар, 3 же андан көп алакан сөөктөрүнүн өнөкөт остеомиелиттери;</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аларды кесүүдөн жана ийгиликтүү реплантациялоо же реваскуляризациялоодон кийин 3 же андан көп манжалардын калыбына келиши;</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"В" пунктчасына төмөнкүлөр кирет:</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оң колдуунун (сологой үчүн – солунда) оң чеңгелиин дисталдык фаланга аралык муун деңгээлинде биринчи же экинчи манжанын жоктугу;</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w:t>
      </w:r>
      <w:r w:rsidRPr="001A7E06">
        <w:rPr>
          <w:rFonts w:ascii="Times New Roman" w:eastAsia="Times New Roman" w:hAnsi="Times New Roman" w:cs="Times New Roman"/>
          <w:color w:val="000000" w:themeColor="text1"/>
          <w:sz w:val="24"/>
          <w:szCs w:val="24"/>
          <w:lang w:val="ky-KG" w:eastAsia="ru-RU"/>
        </w:rPr>
        <w:t>бир чеңгелдин ортоңку фалангасынын дисталдык учунун  деӊгээлинде эки манжанын жоктугу;</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бир чеңгелинин дисталдык фалангасы деңгээлинде 3 манжанын;</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билек муунунун өнөкөт чыгып кетиши жана остеохондропатиясы;</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- 2 алакан сөөктөрүнүн кемтиктери жана чыгып кетүүлөрү;</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- 2 алакан сөөгү-фалангалык муундардын артропластикасынан кийинки бузулушу, кемтитери жана абалы;</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val="ky-KG" w:eastAsia="ru-RU"/>
        </w:rPr>
        <w:t>- алакан сөөгү деңгээлиндеги 2 манжанын тарамыштарынын жана ар түрдүү деңгээлдеги биринчи манжасынын узун бүгүчүүсүнүн  мурдагы бузулуулары;</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ладья түрүндөгү сөөктүн жалган мууну;</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чегелдин функциясынын орточо бузулушу жана трофикалык бузулуулар (анестезия, гипестезия ж. б.), бир манжадагы кан жүгүрүүнүн орточо бузулушу менен коштолгон чеңгелдин, билек муунунун жана манжалардын түзүлүшүнүн  бузулушунун жыйындысы;</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lastRenderedPageBreak/>
        <w:t>- 2 манжаны кесип салгандан жана ийгиликтүү реплантациялоо же реваскуляризациялоодон кийин калыбына келиши;</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"Г" пунктчасына төмөнкүлөр кирет:</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- 2 манжанын дисталдык фалангасынын жоктугу (III, IV, V);</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бир чегелдин ортоңку фалангасынын дисталдык учунун деңгээлинде бир манжанын жоктугу (III, IV, V);</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слогойдун оң чеңгелинде фалангалар аралык муундун дисталдык деңгээлинде  биринчи же экинчи манжанын жоктугу (оң кодууда - сол колунда);</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бир алакан сөөгүнүн кемтиктери жана чыгып кетиши;</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бир алакан сөөгү-фалангалык муунунун артропластикасынан кийинки абал;</w:t>
      </w:r>
    </w:p>
    <w:p w:rsidR="00D5295E" w:rsidRPr="001A7E06" w:rsidRDefault="00D5295E"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кесип салуудан жана ийгиликтүү реплантациялоо же реваскуляризациялоодон кийин бир манжанын калыбына келиши;</w:t>
      </w:r>
    </w:p>
    <w:p w:rsidR="00D5295E" w:rsidRPr="001A7E06" w:rsidRDefault="00D5295E"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Тарамыштардын же манжанын толук тырышуусына же толук кыймылсыздыгына алып келген манжа нервдеринин жабыркашында жана оорусунда </w:t>
      </w:r>
      <w:proofErr w:type="gramStart"/>
      <w:r w:rsidRPr="001A7E06">
        <w:rPr>
          <w:rFonts w:ascii="Times New Roman" w:eastAsia="Times New Roman" w:hAnsi="Times New Roman" w:cs="Times New Roman"/>
          <w:color w:val="2B2B2B"/>
          <w:sz w:val="24"/>
          <w:szCs w:val="24"/>
          <w:lang w:eastAsia="ru-RU"/>
        </w:rPr>
        <w:t>ал</w:t>
      </w:r>
      <w:proofErr w:type="gramEnd"/>
      <w:r w:rsidRPr="001A7E06">
        <w:rPr>
          <w:rFonts w:ascii="Times New Roman" w:eastAsia="Times New Roman" w:hAnsi="Times New Roman" w:cs="Times New Roman"/>
          <w:color w:val="2B2B2B"/>
          <w:sz w:val="24"/>
          <w:szCs w:val="24"/>
          <w:lang w:eastAsia="ru-RU"/>
        </w:rPr>
        <w:t xml:space="preserve"> жок катары эсептелет.</w:t>
      </w:r>
    </w:p>
    <w:p w:rsidR="00FF2B72" w:rsidRPr="001A7E06" w:rsidRDefault="00FF2B7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73. 73-пункту тамандын ээ болгон бузулуусун карайт.</w:t>
      </w:r>
    </w:p>
    <w:p w:rsidR="00FF2B72" w:rsidRPr="001A7E06" w:rsidRDefault="00077D62" w:rsidP="001A7E06">
      <w:pPr>
        <w:shd w:val="clear" w:color="auto" w:fill="FFFFFF"/>
        <w:tabs>
          <w:tab w:val="left" w:pos="708"/>
        </w:tabs>
        <w:spacing w:after="0" w:line="240" w:lineRule="auto"/>
        <w:ind w:firstLine="709"/>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val="ky-KG" w:eastAsia="ru-RU"/>
        </w:rPr>
        <w:t>Жантайма</w:t>
      </w:r>
      <w:r w:rsidR="00FF2B72" w:rsidRPr="001A7E06">
        <w:rPr>
          <w:rFonts w:ascii="Times New Roman" w:eastAsia="Times New Roman" w:hAnsi="Times New Roman" w:cs="Times New Roman"/>
          <w:sz w:val="24"/>
          <w:szCs w:val="24"/>
          <w:lang w:val="ky-KG" w:eastAsia="ru-RU"/>
        </w:rPr>
        <w:t xml:space="preserve"> </w:t>
      </w:r>
      <w:r w:rsidR="00FF2B72" w:rsidRPr="001A7E06">
        <w:rPr>
          <w:rFonts w:ascii="Times New Roman" w:eastAsia="Times New Roman" w:hAnsi="Times New Roman" w:cs="Times New Roman"/>
          <w:sz w:val="24"/>
          <w:szCs w:val="24"/>
          <w:lang w:eastAsia="ru-RU"/>
        </w:rPr>
        <w:t xml:space="preserve">таманы менен аскерге чакырылуучулардын, аскер кызматчылардын аскердик кызматка жарактуулугун баалап жатканда, көтөрүңкү узунунан ийилген тамандар дайыма нормадагы вариант болгонун эске алуу керек. </w:t>
      </w:r>
      <w:r w:rsidRPr="001A7E06">
        <w:rPr>
          <w:rFonts w:ascii="Times New Roman" w:eastAsia="Times New Roman" w:hAnsi="Times New Roman" w:cs="Times New Roman"/>
          <w:sz w:val="24"/>
          <w:szCs w:val="24"/>
          <w:lang w:val="ky-KG" w:eastAsia="ru-RU"/>
        </w:rPr>
        <w:t>Жантайма</w:t>
      </w:r>
      <w:r w:rsidR="00FF2B72" w:rsidRPr="001A7E06">
        <w:rPr>
          <w:rFonts w:ascii="Times New Roman" w:eastAsia="Times New Roman" w:hAnsi="Times New Roman" w:cs="Times New Roman"/>
          <w:sz w:val="24"/>
          <w:szCs w:val="24"/>
          <w:lang w:eastAsia="ru-RU"/>
        </w:rPr>
        <w:t xml:space="preserve"> таманы деп жогорку ички жана сырткы ийилүүдө (тез ийрейген таман) тамандын алдыңкы бөлүмү жалпайган, кенен жана бир канча ортоңку плюстук сөөктөрдүн башчаларынын алдында натоптыштары бар арткы супинация жана алдыңкы пронация коштогон бузулуусу эсептелет.</w:t>
      </w:r>
    </w:p>
    <w:p w:rsidR="00FF2B72" w:rsidRPr="001A7E06" w:rsidRDefault="00FF2B7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Эч кандай субъективдүү бузулууларды чакырбаган ийилип кетүүсү Оорулардын расписаниесинин 73-пунктун колдонуу үчүн негиз болуп саналбайт. Оорулардын расписаниесинин 73-пункту вальгустук тамандын декомпенсациясынын жыйынтыгында пайда болгон же балалык, жаш курагындагы жалпак тамандуулук, ал булчуң формасынан байланыш-муундук белгиленген бузулуусуна өткөн белгиленген жалпак тамандуулукту карайт.</w:t>
      </w:r>
    </w:p>
    <w:p w:rsidR="00FF2B72" w:rsidRPr="001A7E06" w:rsidRDefault="00FF2B7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B2B2B"/>
          <w:sz w:val="24"/>
          <w:szCs w:val="24"/>
          <w:lang w:val="ky-KG" w:eastAsia="ru-RU"/>
        </w:rPr>
        <w:t>"А" пунктчасына</w:t>
      </w:r>
      <w:r w:rsidRPr="001A7E06">
        <w:rPr>
          <w:rFonts w:ascii="Times New Roman" w:eastAsia="Times New Roman" w:hAnsi="Times New Roman" w:cs="Times New Roman"/>
          <w:color w:val="202124"/>
          <w:sz w:val="24"/>
          <w:szCs w:val="24"/>
          <w:lang w:val="ky-KG" w:eastAsia="ru-RU"/>
        </w:rPr>
        <w:t xml:space="preserve"> төмөнкүлөр кирет:</w:t>
      </w:r>
    </w:p>
    <w:p w:rsidR="00FF2B72" w:rsidRPr="001A7E06" w:rsidRDefault="00FF2B7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 жылкы, согончок, варустук, полой тамандардын жана алардын функциясын бузган же аскердик үлгүдөгү көрсөтүлгөн бут кийимди колдонуу мүмкүнчүлүгүн жаратпаган тамандын кыйшаюусуна ээ болушунун башка тез көрүнүүсү бар адамдар;  </w:t>
      </w:r>
    </w:p>
    <w:p w:rsidR="00FF2B72" w:rsidRPr="001A7E06" w:rsidRDefault="00FF2B72" w:rsidP="001A7E06">
      <w:pPr>
        <w:pStyle w:val="a8"/>
        <w:tabs>
          <w:tab w:val="left" w:pos="708"/>
        </w:tabs>
        <w:ind w:firstLine="708"/>
        <w:jc w:val="both"/>
        <w:rPr>
          <w:rFonts w:ascii="Times New Roman" w:hAnsi="Times New Roman" w:cs="Times New Roman"/>
          <w:sz w:val="24"/>
          <w:szCs w:val="24"/>
          <w:lang w:val="ky-KG" w:eastAsia="ru-RU"/>
        </w:rPr>
      </w:pPr>
      <w:r w:rsidRPr="001A7E06">
        <w:rPr>
          <w:rFonts w:ascii="Times New Roman" w:eastAsia="Times New Roman" w:hAnsi="Times New Roman" w:cs="Times New Roman"/>
          <w:color w:val="2B2B2B"/>
          <w:sz w:val="24"/>
          <w:szCs w:val="24"/>
          <w:lang w:val="ky-KG" w:eastAsia="ru-RU"/>
        </w:rPr>
        <w:t>- ар кандай деңгээлдеги таман бөлүгүнүн жоктугу; эки бутунда тең проксималдуу фаланг деңгээлинде бардык манжалардын тырышуусу же кыймылсыздыгы;</w:t>
      </w:r>
    </w:p>
    <w:p w:rsidR="00FF2B72" w:rsidRPr="001A7E06" w:rsidRDefault="00FF2B7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III графа боюнча күбөлөндүрүүчүлөр үчүн Оорулардын расписаниесинин 73-пунктунун "б" пунктчасы колдонулат.</w:t>
      </w:r>
    </w:p>
    <w:p w:rsidR="00FF2B72" w:rsidRPr="001A7E06" w:rsidRDefault="00FF2B7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B2B2B"/>
          <w:sz w:val="24"/>
          <w:szCs w:val="24"/>
          <w:lang w:val="ky-KG" w:eastAsia="ru-RU"/>
        </w:rPr>
        <w:t>"Б" пунктчасына</w:t>
      </w:r>
      <w:r w:rsidRPr="001A7E06">
        <w:rPr>
          <w:rFonts w:ascii="Times New Roman" w:eastAsia="Times New Roman" w:hAnsi="Times New Roman" w:cs="Times New Roman"/>
          <w:color w:val="202124"/>
          <w:sz w:val="24"/>
          <w:szCs w:val="24"/>
          <w:lang w:val="ky-KG" w:eastAsia="ru-RU"/>
        </w:rPr>
        <w:t xml:space="preserve"> төмөнкүлөр кирет:</w:t>
      </w:r>
    </w:p>
    <w:p w:rsidR="00FF2B72" w:rsidRPr="001A7E06" w:rsidRDefault="00FF2B72" w:rsidP="001A7E06">
      <w:pPr>
        <w:pStyle w:val="a8"/>
        <w:tabs>
          <w:tab w:val="left" w:pos="708"/>
        </w:tabs>
        <w:ind w:firstLine="708"/>
        <w:jc w:val="both"/>
        <w:rPr>
          <w:rFonts w:ascii="Times New Roman" w:hAnsi="Times New Roman" w:cs="Times New Roman"/>
          <w:sz w:val="24"/>
          <w:szCs w:val="24"/>
          <w:lang w:val="ky-KG" w:eastAsia="ru-RU"/>
        </w:rPr>
      </w:pPr>
      <w:r w:rsidRPr="001A7E06">
        <w:rPr>
          <w:rFonts w:ascii="Times New Roman" w:eastAsia="Times New Roman" w:hAnsi="Times New Roman" w:cs="Times New Roman"/>
          <w:color w:val="2B2B2B"/>
          <w:sz w:val="24"/>
          <w:szCs w:val="24"/>
          <w:lang w:val="ky-KG" w:eastAsia="ru-RU"/>
        </w:rPr>
        <w:t>- III даражадагы тез көрүнгөн жалпак тамандуулук (III графа боюнча күбөлөндүрүүчүлөр үчүн Оорулардын расписаниесинин 73-пунктунун "в" пунктчасы колдонулат).</w:t>
      </w:r>
    </w:p>
    <w:p w:rsidR="00FF2B72" w:rsidRPr="001A7E06" w:rsidRDefault="00FF2B7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val="ky-KG" w:eastAsia="ru-RU"/>
        </w:rPr>
        <w:t xml:space="preserve">- бир бутунда бармактын же эки манжанын: бир бутундагы негизги фаланг деңгээлиндеги бардык манжалардын; эки бутунда тең дисталдуу фаланг деңгээлиндеги бардык манжалардын жоктугу, тырышуусу же кыймылсыздыгы кирет. Тамандын манжаларынын жоктугу анын плюснефалангалык муун деңгээлинде жок деп эсептелет. </w:t>
      </w:r>
      <w:r w:rsidRPr="001A7E06">
        <w:rPr>
          <w:rFonts w:ascii="Times New Roman" w:eastAsia="Times New Roman" w:hAnsi="Times New Roman" w:cs="Times New Roman"/>
          <w:color w:val="2B2B2B"/>
          <w:sz w:val="24"/>
          <w:szCs w:val="24"/>
          <w:lang w:eastAsia="ru-RU"/>
        </w:rPr>
        <w:t>Манжанын толук тырышуусу же кыймылга ке</w:t>
      </w:r>
      <w:r w:rsidRPr="001A7E06">
        <w:rPr>
          <w:rFonts w:ascii="Times New Roman" w:eastAsia="Times New Roman" w:hAnsi="Times New Roman" w:cs="Times New Roman"/>
          <w:color w:val="2B2B2B"/>
          <w:sz w:val="24"/>
          <w:szCs w:val="24"/>
          <w:lang w:val="ky-KG" w:eastAsia="ru-RU"/>
        </w:rPr>
        <w:t>л</w:t>
      </w:r>
      <w:r w:rsidRPr="001A7E06">
        <w:rPr>
          <w:rFonts w:ascii="Times New Roman" w:eastAsia="Times New Roman" w:hAnsi="Times New Roman" w:cs="Times New Roman"/>
          <w:color w:val="2B2B2B"/>
          <w:sz w:val="24"/>
          <w:szCs w:val="24"/>
          <w:lang w:eastAsia="ru-RU"/>
        </w:rPr>
        <w:t xml:space="preserve">бегени анын жоктугу </w:t>
      </w:r>
      <w:proofErr w:type="gramStart"/>
      <w:r w:rsidRPr="001A7E06">
        <w:rPr>
          <w:rFonts w:ascii="Times New Roman" w:eastAsia="Times New Roman" w:hAnsi="Times New Roman" w:cs="Times New Roman"/>
          <w:color w:val="2B2B2B"/>
          <w:sz w:val="24"/>
          <w:szCs w:val="24"/>
          <w:lang w:eastAsia="ru-RU"/>
        </w:rPr>
        <w:t>деп</w:t>
      </w:r>
      <w:proofErr w:type="gramEnd"/>
      <w:r w:rsidRPr="001A7E06">
        <w:rPr>
          <w:rFonts w:ascii="Times New Roman" w:eastAsia="Times New Roman" w:hAnsi="Times New Roman" w:cs="Times New Roman"/>
          <w:color w:val="2B2B2B"/>
          <w:sz w:val="24"/>
          <w:szCs w:val="24"/>
          <w:lang w:eastAsia="ru-RU"/>
        </w:rPr>
        <w:t xml:space="preserve"> эсептелет.</w:t>
      </w:r>
    </w:p>
    <w:p w:rsidR="00FF2B72" w:rsidRPr="001A7E06" w:rsidRDefault="00FF2B7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"В" пунктчасына төмөнкүлөр кирет:</w:t>
      </w:r>
    </w:p>
    <w:p w:rsidR="00FF2B72" w:rsidRPr="001A7E06" w:rsidRDefault="00FF2B7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II баскычтагы  таран-ладья түрүндөгү муундагы артроз белгилери менен II даражадагы май тамандуулук;</w:t>
      </w:r>
    </w:p>
    <w:p w:rsidR="00FF2B72" w:rsidRPr="001A7E06" w:rsidRDefault="00FF2B7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II баскычтагы таран-ладья түрүндөгү муундагы деформациялык артроз (артроздун клиника-рентгенологиялык классификациясы).</w:t>
      </w:r>
    </w:p>
    <w:p w:rsidR="00FF2B72" w:rsidRPr="001A7E06" w:rsidRDefault="00FF2B72" w:rsidP="001A7E06">
      <w:pPr>
        <w:pStyle w:val="a8"/>
        <w:tabs>
          <w:tab w:val="left" w:pos="708"/>
        </w:tabs>
        <w:ind w:firstLine="709"/>
        <w:jc w:val="both"/>
        <w:rPr>
          <w:rFonts w:ascii="Times New Roman" w:hAnsi="Times New Roman" w:cs="Times New Roman"/>
          <w:sz w:val="24"/>
          <w:szCs w:val="24"/>
          <w:lang w:val="ky-KG" w:eastAsia="ru-RU"/>
        </w:rPr>
      </w:pPr>
      <w:r w:rsidRPr="001A7E06">
        <w:rPr>
          <w:rFonts w:ascii="Times New Roman" w:eastAsia="Times New Roman" w:hAnsi="Times New Roman" w:cs="Times New Roman"/>
          <w:color w:val="2B2B2B"/>
          <w:sz w:val="24"/>
          <w:szCs w:val="24"/>
          <w:lang w:val="ky-KG" w:eastAsia="ru-RU"/>
        </w:rPr>
        <w:lastRenderedPageBreak/>
        <w:t>Мүнөздөмөсү: өзгөрүүсү көрүнгөн даражадагы бузулуучу арторзго муун жылчыгынын ичкерүүсүнө, дайыма четки сөөктүк жайылып өсүүсүнүн (муун жылчыгынын четинен 1 мм ашык) көрүнүүсүнө (рентгенограммада даана байкалган) ээ; муун жылчыгынын эң чоң ичкерүүсүнүн тушундагы сөөк бөлүктөрүндө субхондралдык остеосклерозунун бары, тарандык сөөк башынын бузулуусу мүнөздүү.</w:t>
      </w:r>
    </w:p>
    <w:p w:rsidR="00FF2B72" w:rsidRPr="001A7E06" w:rsidRDefault="00FF2B7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Тамандын ортоңку бөлүгү </w:t>
      </w:r>
      <w:r w:rsidRPr="001A7E06">
        <w:rPr>
          <w:rFonts w:ascii="Times New Roman" w:eastAsia="Times New Roman" w:hAnsi="Times New Roman" w:cs="Times New Roman"/>
          <w:sz w:val="24"/>
          <w:szCs w:val="24"/>
          <w:lang w:val="ky-KG" w:eastAsia="ru-RU"/>
        </w:rPr>
        <w:t>пронировдалган,</w:t>
      </w:r>
      <w:r w:rsidRPr="001A7E06">
        <w:rPr>
          <w:rFonts w:ascii="Times New Roman" w:eastAsia="Times New Roman" w:hAnsi="Times New Roman" w:cs="Times New Roman"/>
          <w:color w:val="2B2B2B"/>
          <w:sz w:val="24"/>
          <w:szCs w:val="24"/>
          <w:lang w:val="ky-KG" w:eastAsia="ru-RU"/>
        </w:rPr>
        <w:t xml:space="preserve"> узартылган жана кеңейтилген, узунунан ийилип түшкөн, ладья түрүндөгү сөөк тамандын медиалдуу четинде теринин ичинен көрүнөт. Текшерүүдө төмөнкү ооруу мүнөзүндөгү чекиттерге ээ: согончоктун борборунда жана ички четинде, тамандын аркы жагында, анын ладье түрүндөгү жана тарандык сөөктөрдүн арасындагы борбордук бөлүгүндө, ички жана сырткы кызыл ашыктын астында, </w:t>
      </w:r>
      <w:r w:rsidR="00DA531F" w:rsidRPr="001A7E06">
        <w:rPr>
          <w:rFonts w:ascii="Times New Roman" w:eastAsia="Times New Roman" w:hAnsi="Times New Roman" w:cs="Times New Roman"/>
          <w:sz w:val="24"/>
          <w:szCs w:val="24"/>
          <w:lang w:val="ky-KG" w:eastAsia="ru-RU"/>
        </w:rPr>
        <w:t>предплюсневдик</w:t>
      </w:r>
      <w:r w:rsidRPr="001A7E06">
        <w:rPr>
          <w:rFonts w:ascii="Times New Roman" w:eastAsia="Times New Roman" w:hAnsi="Times New Roman" w:cs="Times New Roman"/>
          <w:color w:val="2B2B2B"/>
          <w:sz w:val="24"/>
          <w:szCs w:val="24"/>
          <w:lang w:val="ky-KG" w:eastAsia="ru-RU"/>
        </w:rPr>
        <w:t xml:space="preserve"> сөөк баштарынын арасында, шыйрак булчуңдарын күчкө келтирүүнүн жыйынтыгында, тизе жана жамбаш муундарында, жамбашта, бел аймагы. II даражадагы жалпак тамандуулуктун рентгенологиялык тастыктоосу бар таран-ладья түрүндөгү муундарында II даражадагы остеоартроздун клиникалык жана рентгенологиялык белгилердин саналган жыйындысы гана Оорулардын расписаниесинин 73-пунктунун "в" пунктчасын колдонууга негиз берет. II стадиядагы тараннолад өңдүү муунда артроздун пайда болушу менен II даражадагы жалпак тамандуулук менен чакыруу боюнча аскер кызматчылары - аскер кызматына жарактуу.</w:t>
      </w:r>
    </w:p>
    <w:p w:rsidR="00FF2B72" w:rsidRPr="001A7E06" w:rsidRDefault="00FF2B7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I даражадагы таран-ладья түрүндөгү муундарында остеоартроздун пайда болушу менен II даражадагы жалпак тамандуулук "г" пунктчасына тиешелүү.</w:t>
      </w:r>
    </w:p>
    <w:p w:rsidR="00FF2B72" w:rsidRPr="001A7E06" w:rsidRDefault="00FF2B7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Таман муундардын I даражадагы бузулуу арторозу рентгенологиялык жактан 50 пайыздан аз муундук жылчыкчанын ичкерүүсү жана муун жылчыгынын четинен 1 мм көтөрүлбөгөн четки сөөктүн жайылып өсүүсү мүнөздүү. II даражадагы артроз 50 пайыздан көп муундук жылчыкчанын ичкерүүсү жана муун жылчыгынын четинен 1 мм көтөрүлбөгөн четки сөөктүн жайылып өсүүсү, муундашкан сөөктөрдүн муундук бөлүктөрү субхондралдык остеосклероз бузулуусу менен мүнөздүү. III даражадагы артроздо муундук жылчыкча рентгенологиялык жактан аныкталбайт, четки сөөк жайылып өсүүсүнүн көрүнүшүнө ээ, муундашкан сөөктөрдүн муундук бөлүктөрүнүн орой бузулуусу жана субхондралдык остеосклероз мүнөздүү.</w:t>
      </w:r>
    </w:p>
    <w:p w:rsidR="00FF2B72" w:rsidRPr="001A7E06" w:rsidRDefault="00FF2B7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Узундугу I же II даражадагы жалпак тамандар, ошондой эле таран-ладья түрүндөгү муундагы жана ортоңку таман муундардагы, манжалардын жана экзостоздордун контрактуралары артрозсуз, I даражадагы туурасынан кеткен жалпак таман ушул абзацты колдонууга негиз болуп саналбайт, тоскоол болбошу керек аскер кызматын өтөө, аскердик (атайын) окуу жайларына кабыл алуу.</w:t>
      </w:r>
    </w:p>
    <w:p w:rsidR="00FF2B72" w:rsidRPr="001A7E06" w:rsidRDefault="00FF2B7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Күбөлөндүрүүчүдө бир бутунда II даражадагы жалпак тамандуулукта жана экинчи бутунда I даражадагы жалпак тамандуулукта эксперттик токтом II даражадагы жалпак тамандуулук боюнча кабыл алынат.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74. Оорулардын расписаниесинин 74-пункту буттун кыскарышына ээ болуусун, ушуну менен бирге сынуудан кийин сөөктүн бурчтук бузулуунун кесепеттерин карайт. Функциянын сакталышында үстүңкү кол сөөктөрүнүн билинбеген бурчтук бузулуусунда аскердик кызматка чакырылуучулардын, аскер кызматчылардын жарактуулугун чектебейт.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75. Оорулардын расписаниесинин 75-пункту Оорулардын расписаниесинин I графасы боюнча күбөлөндүрүүчүлөрдүн ар кандай деңгээлдеги жогорку колдун же астыңкы буттун жогунда аскердик каттоодон чыгаруу менен аскердик кызматка жараксыз деп табылышат.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III графасы боюнча күбөлөндүрүүчүлөрдүн жарактуулугу соо кол-бутунун функциясынын сакталуу шартында жеке аныкталат.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Коркунучтуу жаңы пайда болуулардан же тамырлардын (эндартериит, атеросклероз ж.б.) оорусунан кийин колдун-буттун ар кандай деңгээлде ампутациондук культтарынын барында токтом ошондой эле негизги ооруларды караган Оорулардын расписаниесинин бөлүмдөрү боюнча кабыл алынат.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lastRenderedPageBreak/>
        <w:t>Дарылануунун канааттандыраарлык эмес жыйынтыгында протездөөгө тоскоол болгон, фантомдук ооруулардын болуусу ампутация жана реампутациядан кийин кемтик культунда Оорулардын расписаниесинин 75-пунктунун "а" пунктчасы колдонулат.</w:t>
      </w:r>
    </w:p>
    <w:p w:rsidR="00746223" w:rsidRPr="001A7E06" w:rsidRDefault="00746223"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76. 76-пункту боюнча чакырылуучуларды бөйрөк оорусу себептери боюнча, аскер кызматчыларын стационардык текшерүү жана дарылануудан кийин гана медициналык күбөлөндүрүү жүргүзүлөт.</w:t>
      </w:r>
    </w:p>
    <w:p w:rsidR="00746223" w:rsidRPr="001A7E06" w:rsidRDefault="00746223" w:rsidP="001A7E06">
      <w:pPr>
        <w:pStyle w:val="HTML"/>
        <w:shd w:val="clear" w:color="auto" w:fill="F8F9FA"/>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"А" пунктчасына төмөнкүлөр кирет: бөйрөктүн өнөкөттүү оорулары (бөйрөктүн өнөкөттүү гломерулонефрити, пиелонефрити, амилоидозу ж.б.), өнөкөттүү бөйрөктүн жетишпестиги менен бирге </w:t>
      </w:r>
      <w:r w:rsidRPr="001A7E06">
        <w:rPr>
          <w:rFonts w:ascii="Times New Roman" w:eastAsia="Times New Roman" w:hAnsi="Times New Roman" w:cs="Times New Roman"/>
          <w:color w:val="202124"/>
          <w:sz w:val="24"/>
          <w:szCs w:val="24"/>
          <w:lang w:val="ky-KG" w:eastAsia="ru-RU"/>
        </w:rPr>
        <w:t>(канда креатинин деңгээли 176 мкмоль / л жогору жана креатининдин клиренси 60 мл / минден кем. (Кохрофт-Гаутл формуласы).</w:t>
      </w:r>
    </w:p>
    <w:p w:rsidR="00746223" w:rsidRPr="001A7E06" w:rsidRDefault="00746223"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"Б" пунктчасына төмөнкүлөр кирет: бөлүү функциясы бузулушу менен коштолгон бөйрөктүн өнөкөт оорусу (кандагы креатинин деңгээли нормадан жогору, бирок 176 мкмоль/л ашык эмес, креатинин клиренси 89 - 59 мл / мин. (Коккрофт-Гаутл формуласы).</w:t>
      </w:r>
    </w:p>
    <w:p w:rsidR="00746223" w:rsidRPr="001A7E06" w:rsidRDefault="00746223"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Бөйрөктүн өнөкөттүү ооруларына жана анын медикаментоздук оңдоосун талап кылуусуна шартталган туруктуу артериялык гипертензия барында жыйынтык ушул эле пункт боюнча бөйрөктөрдүн функциясынын бузулуу даражасына көз карандысыз чыгарылат.</w:t>
      </w:r>
    </w:p>
    <w:p w:rsidR="00746223" w:rsidRPr="001A7E06" w:rsidRDefault="00746223"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Бөйрөктүн күчтүү сезгенүү оорулары менен ооругандан кийин 4 ай жана андан көп мезгилде табылуучу заара потологиялык өзгөрүүлөрдүн барында (протеин, кандын форменттик элементтери) аскерге чакыруу боюнча аскер кызматчылары бөйрөк функциясынын бузулуусунун даражасына көз карандысыз, "б" пунктчасы боюнча аскердик кызматка жараксыз деп табылышат.</w:t>
      </w:r>
    </w:p>
    <w:p w:rsidR="00746223" w:rsidRPr="001A7E06" w:rsidRDefault="00746223"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"В" пунктчасына төмөнкүлөр кирет: кандагы креатининдин нормалдуу деңгээли жана 90 мл / мин креатининдин клиренси менен азот метаболизминин нормалдуу көрсөткүчтөрү менен мүнөздөлгөн, функциясынын анча-мынча начарлашына байланыштуу өнөкөт бөйрөк оорулары жана андан көп (Коккрофт-Гаут формуласы), (CKD 1-2 этаптары, микрогематурия түрүндөгү обочолонгон заара синдрому, этиопатогенетикалык терапиядан кийин өзгөргөн (жоголгон) бир граммга чейин күнүмдүк протеинурия, секретордук-экскретордук функция бир аз бузулган) радиоизотоптук ренография учурунда).</w:t>
      </w:r>
    </w:p>
    <w:p w:rsidR="00746223" w:rsidRPr="001A7E06" w:rsidRDefault="00746223"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Алгачкы өнөкөт пиелонефрит диагнозу лейкоцитурия жана бактериурия катышуусунда аныкталат жана 6 айдан ашык сакталып, санариптик ыкмалар менен аныкталат, заара чыгаруучу жолдордун жана жыныс органдарынын сезгенүү оорулары четтетилген шартта, дерматовенеролог, уролог ( аялдар үчүн, андан тышкары, гинеколог) милдеттүү рентген-урологиялык текшерүү менен.</w:t>
      </w:r>
    </w:p>
    <w:p w:rsidR="00746223" w:rsidRPr="001A7E06" w:rsidRDefault="00746223"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Зарыл болсо, бөйрөктөрдү УДИ жана радиоизотоптук изилдөө жүргүзүлөт.</w:t>
      </w:r>
    </w:p>
    <w:p w:rsidR="00746223" w:rsidRPr="001A7E06" w:rsidRDefault="00746223"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"Г" пунктчасына төмөнкүлөр кирет: бөйрөктүн экскретордук </w:t>
      </w:r>
      <w:r w:rsidRPr="001A7E06">
        <w:rPr>
          <w:rFonts w:ascii="Times New Roman" w:eastAsia="Times New Roman" w:hAnsi="Times New Roman" w:cs="Times New Roman"/>
          <w:sz w:val="24"/>
          <w:szCs w:val="24"/>
          <w:lang w:val="ky-KG" w:eastAsia="ru-RU"/>
        </w:rPr>
        <w:t xml:space="preserve">бөлүп чыгаруу </w:t>
      </w:r>
      <w:r w:rsidRPr="001A7E06">
        <w:rPr>
          <w:rFonts w:ascii="Times New Roman" w:eastAsia="Times New Roman" w:hAnsi="Times New Roman" w:cs="Times New Roman"/>
          <w:color w:val="202124"/>
          <w:sz w:val="24"/>
          <w:szCs w:val="24"/>
          <w:lang w:val="ky-KG" w:eastAsia="ru-RU"/>
        </w:rPr>
        <w:t>функциясы бузулбаган өнөкөт пиелонефрит жана зааранын патологиялык өзгөрүүлөрү жана рентгенологиялык бузулуулар.</w:t>
      </w:r>
    </w:p>
    <w:p w:rsidR="00746223" w:rsidRPr="001A7E06" w:rsidRDefault="00746223"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III графасы боюнча күбөлөндүрүүчүлөр дарыгердик байкоого таандык, алардын катардагы же катардагы эмес кызматына жарактуулугу жеке аныкталат.</w:t>
      </w:r>
    </w:p>
    <w:p w:rsidR="00746223" w:rsidRPr="001A7E06" w:rsidRDefault="00746223"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Бөйрөктөрдүн өнүгүү аномалиясы, заара таш оорулары, бөйрөктүн жана заара чыгаруучу жолдордун туберкулезу, башка ооруларда (метаболиялык, тамырдык, токсикалык жана башка кайталанган нефропатияда) бөйрөктү жабыркатуучу синдромдор, ошондой эле травмалардын кесепеттери жана ыкчам кийгилишүүлөрү боюнча чакырылуучуларды, аскер кызматчыларын медициналык күбөлөндүрүү Оорулардын расписаниесинин ылайыктуу пункттары боюнча жүргүзүлөт.</w:t>
      </w:r>
    </w:p>
    <w:p w:rsidR="00FD33C6" w:rsidRPr="001A7E06" w:rsidRDefault="00FD33C6"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77. "а" пунктчасына төмөнкүлөр кирет: </w:t>
      </w:r>
    </w:p>
    <w:p w:rsidR="00FD33C6" w:rsidRPr="001A7E06" w:rsidRDefault="00FD33C6"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lastRenderedPageBreak/>
        <w:t xml:space="preserve">- дарылануунун (дарылоого жатпаган берилбеген (таштар, гидронефроз, дарылоого жатпаган экинчи пиелонефрит, ж.б.) канаттандыраарлык эмес натыйжасында эки бөйрөктүн жабыркоосу менен заара таш оорусу; </w:t>
      </w:r>
    </w:p>
    <w:p w:rsidR="00FD33C6" w:rsidRPr="001A7E06" w:rsidRDefault="00FD33C6"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 III даражадагы эки жактуу нефроптоз; </w:t>
      </w:r>
    </w:p>
    <w:p w:rsidR="00FD33C6" w:rsidRPr="001A7E06" w:rsidRDefault="00FD33C6"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бөйрөктөрдүн жамбаш дистопиясы бөлү</w:t>
      </w:r>
      <w:proofErr w:type="gramStart"/>
      <w:r w:rsidRPr="001A7E06">
        <w:rPr>
          <w:rFonts w:ascii="Times New Roman" w:eastAsia="Times New Roman" w:hAnsi="Times New Roman" w:cs="Times New Roman"/>
          <w:color w:val="2B2B2B"/>
          <w:sz w:val="24"/>
          <w:szCs w:val="24"/>
          <w:lang w:eastAsia="ru-RU"/>
        </w:rPr>
        <w:t>п</w:t>
      </w:r>
      <w:proofErr w:type="gramEnd"/>
      <w:r w:rsidRPr="001A7E06">
        <w:rPr>
          <w:rFonts w:ascii="Times New Roman" w:eastAsia="Times New Roman" w:hAnsi="Times New Roman" w:cs="Times New Roman"/>
          <w:color w:val="2B2B2B"/>
          <w:sz w:val="24"/>
          <w:szCs w:val="24"/>
          <w:lang w:eastAsia="ru-RU"/>
        </w:rPr>
        <w:t xml:space="preserve"> чыгаруу функциясынын бир кыйла бузулуусу менен; </w:t>
      </w:r>
    </w:p>
    <w:p w:rsidR="00FD33C6" w:rsidRPr="001A7E06" w:rsidRDefault="00FD33C6" w:rsidP="001A7E06">
      <w:pPr>
        <w:tabs>
          <w:tab w:val="left" w:pos="708"/>
        </w:tabs>
        <w:spacing w:after="0" w:line="240" w:lineRule="auto"/>
        <w:ind w:firstLine="708"/>
        <w:jc w:val="both"/>
        <w:textAlignment w:val="baseline"/>
        <w:rPr>
          <w:rFonts w:ascii="Times New Roman" w:hAnsi="Times New Roman" w:cs="Times New Roman"/>
          <w:color w:val="000000"/>
          <w:sz w:val="24"/>
          <w:szCs w:val="24"/>
          <w:lang w:eastAsia="ru-RU"/>
        </w:rPr>
      </w:pPr>
      <w:r w:rsidRPr="001A7E06">
        <w:rPr>
          <w:rFonts w:ascii="Times New Roman" w:eastAsia="Times New Roman" w:hAnsi="Times New Roman" w:cs="Times New Roman"/>
          <w:color w:val="2B2B2B"/>
          <w:sz w:val="24"/>
          <w:szCs w:val="24"/>
          <w:lang w:eastAsia="ru-RU"/>
        </w:rPr>
        <w:t>- III-IV стадиядагы эркектин урук чыктоочу безинин аденомасы;</w:t>
      </w:r>
    </w:p>
    <w:p w:rsidR="00FD33C6" w:rsidRPr="001A7E06" w:rsidRDefault="00FD33C6"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оору же травмалар боюнча алып салынган бөйрөктүн жоктугу, калган бөйрөктүн функциясынын бузулуусунун анын кө</w:t>
      </w:r>
      <w:proofErr w:type="gramStart"/>
      <w:r w:rsidRPr="001A7E06">
        <w:rPr>
          <w:rFonts w:ascii="Times New Roman" w:eastAsia="Times New Roman" w:hAnsi="Times New Roman" w:cs="Times New Roman"/>
          <w:color w:val="2B2B2B"/>
          <w:sz w:val="24"/>
          <w:szCs w:val="24"/>
          <w:lang w:eastAsia="ru-RU"/>
        </w:rPr>
        <w:t>р</w:t>
      </w:r>
      <w:proofErr w:type="gramEnd"/>
      <w:r w:rsidRPr="001A7E06">
        <w:rPr>
          <w:rFonts w:ascii="Times New Roman" w:eastAsia="Times New Roman" w:hAnsi="Times New Roman" w:cs="Times New Roman"/>
          <w:color w:val="2B2B2B"/>
          <w:sz w:val="24"/>
          <w:szCs w:val="24"/>
          <w:lang w:eastAsia="ru-RU"/>
        </w:rPr>
        <w:t>үнгөн даражасына көз карандысыз;</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табарсыктын резекциясы же пластикалык операциясынан кийинки абалы;</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табарсыктын моюнчасынын склерозу, везикоуретералдык рефлюкс жана экинчилик эки тараптуу өнөкөт пиелонефрит же гидронефроз менен коштолгон;</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4"/>
          <w:szCs w:val="24"/>
          <w:lang w:eastAsia="ru-RU"/>
        </w:rPr>
      </w:pPr>
      <w:r w:rsidRPr="001A7E06">
        <w:rPr>
          <w:rFonts w:ascii="Times New Roman" w:eastAsia="Times New Roman" w:hAnsi="Times New Roman" w:cs="Times New Roman"/>
          <w:color w:val="202124"/>
          <w:sz w:val="24"/>
          <w:szCs w:val="24"/>
          <w:lang w:val="ky-KG" w:eastAsia="ru-RU"/>
        </w:rPr>
        <w:t>- системалуу бужирлөө талап кылган заара чыгаруучу каналдын стриктурасы;</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"Б" пунктчасына төмөнкүлөр кирет:</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w:t>
      </w:r>
      <w:r w:rsidRPr="001A7E06">
        <w:rPr>
          <w:rFonts w:ascii="Times New Roman" w:hAnsi="Times New Roman" w:cs="Times New Roman"/>
          <w:sz w:val="24"/>
          <w:szCs w:val="24"/>
          <w:lang w:val="ky-KG"/>
        </w:rPr>
        <w:t xml:space="preserve">бөйрөк саюусунун дайыма болуучу талмалары </w:t>
      </w:r>
      <w:r w:rsidRPr="001A7E06">
        <w:rPr>
          <w:rFonts w:ascii="Times New Roman" w:eastAsia="Times New Roman" w:hAnsi="Times New Roman" w:cs="Times New Roman"/>
          <w:color w:val="202124"/>
          <w:sz w:val="24"/>
          <w:szCs w:val="24"/>
          <w:lang w:val="ky-KG" w:eastAsia="ru-RU"/>
        </w:rPr>
        <w:t>(жылына 3 же андан көп жолу) кармалышы, таштардын бөлүнүп чыгышы, бөйрөктүн бөлүп чыгаруу функциясынын орточо бузулушу менен уролития;</w:t>
      </w:r>
    </w:p>
    <w:p w:rsidR="00FD33C6" w:rsidRPr="001A7E06" w:rsidRDefault="00FD33C6" w:rsidP="001A7E06">
      <w:pPr>
        <w:tabs>
          <w:tab w:val="left" w:pos="708"/>
        </w:tabs>
        <w:spacing w:after="0" w:line="240" w:lineRule="auto"/>
        <w:ind w:firstLine="708"/>
        <w:jc w:val="both"/>
        <w:textAlignment w:val="baseline"/>
        <w:rPr>
          <w:rFonts w:ascii="Times New Roman" w:hAnsi="Times New Roman" w:cs="Times New Roman"/>
          <w:color w:val="000000"/>
          <w:sz w:val="24"/>
          <w:szCs w:val="24"/>
          <w:lang w:val="ky-KG" w:eastAsia="ru-RU"/>
        </w:rPr>
      </w:pPr>
      <w:r w:rsidRPr="001A7E06">
        <w:rPr>
          <w:rFonts w:ascii="Times New Roman" w:eastAsia="Times New Roman" w:hAnsi="Times New Roman" w:cs="Times New Roman"/>
          <w:color w:val="2B2B2B"/>
          <w:sz w:val="24"/>
          <w:szCs w:val="24"/>
          <w:lang w:val="ky-KG" w:eastAsia="ru-RU"/>
        </w:rPr>
        <w:t>- оору боюнча алынган бир бөйрөктүн жоктугу, калган бөйрөктүн функциясы бузулбаганда.</w:t>
      </w:r>
    </w:p>
    <w:p w:rsidR="00FD33C6" w:rsidRPr="001A7E06" w:rsidRDefault="00FD33C6"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заара бөлүүнүн (калган заара 50 мл чейин болушу) орточо бузулушу менен II стадиядагы эркектин урук чыктоочу безинин аденомасы;</w:t>
      </w:r>
    </w:p>
    <w:p w:rsidR="00FD33C6" w:rsidRPr="001A7E06" w:rsidRDefault="00FD33C6"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оорулууга жылына 3 жана андан көп стационардык дарылоону талап кылган өнөкөттүү простатит;</w:t>
      </w:r>
    </w:p>
    <w:p w:rsidR="00FD33C6" w:rsidRPr="001A7E06" w:rsidRDefault="00FD33C6"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- 100 мл ашык суюктук көлөмү менен жумуртка катмарынын же урук таажысынын бир жактуу же эки жактуу кайталануучу (кайталанган хирургиялык дарылануудан кийин) шишиги;</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туруктуу оору синдрому, экинчи пиелонефрит же реноваскулярдык гипертония менен II даражадагы эки тараптуу нефроптоз;</w:t>
      </w:r>
    </w:p>
    <w:p w:rsidR="00FD33C6" w:rsidRPr="001A7E06" w:rsidRDefault="00FD33C6"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xml:space="preserve">- III даражадагы бир жактуу нефроптоз; </w:t>
      </w:r>
    </w:p>
    <w:p w:rsidR="00FD33C6" w:rsidRPr="001A7E06" w:rsidRDefault="00FD33C6"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бөйрөктүн бир жактуу жамбаш дистопиясы бөлү</w:t>
      </w:r>
      <w:proofErr w:type="gramStart"/>
      <w:r w:rsidRPr="001A7E06">
        <w:rPr>
          <w:rFonts w:ascii="Times New Roman" w:eastAsia="Times New Roman" w:hAnsi="Times New Roman" w:cs="Times New Roman"/>
          <w:color w:val="2B2B2B"/>
          <w:sz w:val="24"/>
          <w:szCs w:val="24"/>
          <w:lang w:eastAsia="ru-RU"/>
        </w:rPr>
        <w:t>п</w:t>
      </w:r>
      <w:proofErr w:type="gramEnd"/>
      <w:r w:rsidRPr="001A7E06">
        <w:rPr>
          <w:rFonts w:ascii="Times New Roman" w:eastAsia="Times New Roman" w:hAnsi="Times New Roman" w:cs="Times New Roman"/>
          <w:color w:val="2B2B2B"/>
          <w:sz w:val="24"/>
          <w:szCs w:val="24"/>
          <w:lang w:eastAsia="ru-RU"/>
        </w:rPr>
        <w:t xml:space="preserve"> чыгаруу функциясынын орточо бузулуусу менен; </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заара чыгаруу тутумундагы экинчи тараптуу өзгөрүүлөр менен табарсык моюнунун склерозу (бир тараптуу гидруретр, гидронефроз, экинчи пиелонефрит);</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дарылоонун канааттандырарлык натыйжасында жылына эки жолудан көп эмес бужирлөөнү талап кылган заара каналынын стриктурасы;</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"В" пунктуна төмөнкүлөр кирет:</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заарада патологиялык өзгөрүүлөр болгондо, бөйрөк коликасынын сейрек кездешүүчү (жылына 3 жолудан кем) бөйрөктүн жана заара чыгаруучу каналдын УДИ маалыматтары менен тастыкталган жалгыз (0,5 см чейин) таштары;</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бөйрөктүн бөлүп чыгаруу функциясы бузулбаган бөйрөктүн жана заара чыгаруучу каналдын жалгыз (0,5 см же андан көп) таштары;</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бир аз клиникалык көрүнүштөрү жана бөйрөктүн бөлүп чыгаруу функциясынын анча-мынча бузулушу менен II баскычтагы эки тараптуу нефроптоз;</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val="ky-KG" w:eastAsia="ru-RU"/>
        </w:rPr>
        <w:t>- кайталанган пиелонефрит менен бир тараптуу II баскычтагы нефроптоз;</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заара чыгаруу системасынын өнөкөт оорулары (цистит, уретрит) ооруканада дарыланууну талап кылган дайыма (жылына 3 же андан көп жолу) күчөгөндө;</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бөлүп чыгаруу функциясынын бир аз бузулушу менен бөйрөктүн бел дистопиясы.</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"Г" пунктчасына төмөнкүлөр кирет:</w:t>
      </w:r>
    </w:p>
    <w:p w:rsidR="00FD33C6" w:rsidRPr="001A7E06" w:rsidRDefault="00FD33C6" w:rsidP="001A7E06">
      <w:pPr>
        <w:shd w:val="clear" w:color="auto" w:fill="FFFFFF"/>
        <w:tabs>
          <w:tab w:val="left" w:pos="708"/>
        </w:tabs>
        <w:spacing w:after="0" w:line="240" w:lineRule="auto"/>
        <w:ind w:firstLine="708"/>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I баскычтагы эркектин урук чыктоочу безинин аденомасы;</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оорусу жок II даражадагы бир тараптуу нефроптоз.</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"Д" пунктчасына төмөнкүлөр кирет:</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lastRenderedPageBreak/>
        <w:t xml:space="preserve">- </w:t>
      </w:r>
      <w:r w:rsidRPr="001A7E06">
        <w:rPr>
          <w:rFonts w:ascii="Times New Roman" w:hAnsi="Times New Roman" w:cs="Times New Roman"/>
          <w:sz w:val="24"/>
          <w:szCs w:val="24"/>
        </w:rPr>
        <w:t>экинчи таш пайда болуусу жок жалгыз таштын чыгуусу</w:t>
      </w:r>
      <w:r w:rsidRPr="001A7E06">
        <w:rPr>
          <w:rFonts w:ascii="Times New Roman" w:eastAsia="Times New Roman" w:hAnsi="Times New Roman" w:cs="Times New Roman"/>
          <w:color w:val="202124"/>
          <w:sz w:val="24"/>
          <w:szCs w:val="24"/>
          <w:lang w:val="ky-KG" w:eastAsia="ru-RU"/>
        </w:rPr>
        <w:t>;</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оорусу жок I даражадагы нефроптоз;</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eastAsia="ru-RU"/>
        </w:rPr>
      </w:pPr>
      <w:r w:rsidRPr="001A7E06">
        <w:rPr>
          <w:rFonts w:ascii="Times New Roman" w:eastAsia="Times New Roman" w:hAnsi="Times New Roman" w:cs="Times New Roman"/>
          <w:color w:val="202124"/>
          <w:sz w:val="24"/>
          <w:szCs w:val="24"/>
          <w:lang w:val="ky-KG" w:eastAsia="ru-RU"/>
        </w:rPr>
        <w:t>- кыска мөөнөттүү гематурия менен бөйрөк оорутуп алгандан кийинки абал;</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val="ky-KG" w:eastAsia="ru-RU"/>
        </w:rPr>
        <w:t>-</w:t>
      </w:r>
      <w:r w:rsidRPr="001A7E06">
        <w:rPr>
          <w:rFonts w:ascii="Times New Roman" w:hAnsi="Times New Roman" w:cs="Times New Roman"/>
          <w:sz w:val="24"/>
          <w:szCs w:val="24"/>
          <w:lang w:val="ky-KG"/>
        </w:rPr>
        <w:t xml:space="preserve"> </w:t>
      </w:r>
      <w:r w:rsidRPr="001A7E06">
        <w:rPr>
          <w:rFonts w:ascii="Times New Roman" w:hAnsi="Times New Roman" w:cs="Times New Roman"/>
          <w:sz w:val="24"/>
          <w:szCs w:val="24"/>
        </w:rPr>
        <w:t>билинбеген клиникалык көрүнүүсү менен жумуртканын шишиги.</w:t>
      </w:r>
    </w:p>
    <w:p w:rsidR="00FD33C6" w:rsidRPr="001A7E06" w:rsidRDefault="00FD33C6" w:rsidP="001A7E06">
      <w:pPr>
        <w:shd w:val="clear" w:color="auto" w:fill="FFFFFF"/>
        <w:tabs>
          <w:tab w:val="left" w:pos="708"/>
        </w:tabs>
        <w:spacing w:after="0" w:line="240" w:lineRule="auto"/>
        <w:ind w:firstLine="709"/>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Коронардык бороздодогу гипоспадияда чакырылуучулардын, аскер кызматчыларынын аскердик кызматка жарактуулугун жана ЖОЖго өтүүсүн чектебейт.</w:t>
      </w:r>
    </w:p>
    <w:p w:rsidR="00FD33C6" w:rsidRPr="001A7E06" w:rsidRDefault="00FD33C6" w:rsidP="001A7E06">
      <w:pPr>
        <w:shd w:val="clear" w:color="auto" w:fill="FFFFFF"/>
        <w:tabs>
          <w:tab w:val="left" w:pos="708"/>
        </w:tabs>
        <w:spacing w:after="0" w:line="240" w:lineRule="auto"/>
        <w:ind w:firstLine="709"/>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Өнөкө</w:t>
      </w:r>
      <w:proofErr w:type="gramStart"/>
      <w:r w:rsidRPr="001A7E06">
        <w:rPr>
          <w:rFonts w:ascii="Times New Roman" w:eastAsia="Times New Roman" w:hAnsi="Times New Roman" w:cs="Times New Roman"/>
          <w:sz w:val="24"/>
          <w:szCs w:val="24"/>
          <w:lang w:eastAsia="ru-RU"/>
        </w:rPr>
        <w:t>тт</w:t>
      </w:r>
      <w:proofErr w:type="gramEnd"/>
      <w:r w:rsidRPr="001A7E06">
        <w:rPr>
          <w:rFonts w:ascii="Times New Roman" w:eastAsia="Times New Roman" w:hAnsi="Times New Roman" w:cs="Times New Roman"/>
          <w:sz w:val="24"/>
          <w:szCs w:val="24"/>
          <w:lang w:eastAsia="ru-RU"/>
        </w:rPr>
        <w:t>үү бөйрөк жетишпестигинин стадияларына мүнөздөмө Оорулардын расписаниесинин 76-пунктунун түшүндүрмөсүндө баяндалган. Бөйрөктөрдүн бөлүү функциясынын орточо бузулушунда: дени сактан 4-5 минутадан кийин хромоцистоскопияда оорулуу бөйрөктөн индигокарминанын бөлүнүшү, экскретордук урограммаларда контрастуу заттардын жайлаган бөлүнү</w:t>
      </w:r>
      <w:proofErr w:type="gramStart"/>
      <w:r w:rsidRPr="001A7E06">
        <w:rPr>
          <w:rFonts w:ascii="Times New Roman" w:eastAsia="Times New Roman" w:hAnsi="Times New Roman" w:cs="Times New Roman"/>
          <w:sz w:val="24"/>
          <w:szCs w:val="24"/>
          <w:lang w:eastAsia="ru-RU"/>
        </w:rPr>
        <w:t>н</w:t>
      </w:r>
      <w:proofErr w:type="gramEnd"/>
      <w:r w:rsidRPr="001A7E06">
        <w:rPr>
          <w:rFonts w:ascii="Times New Roman" w:eastAsia="Times New Roman" w:hAnsi="Times New Roman" w:cs="Times New Roman"/>
          <w:sz w:val="24"/>
          <w:szCs w:val="24"/>
          <w:lang w:eastAsia="ru-RU"/>
        </w:rPr>
        <w:t>үшү жана толтурулушу.</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val="ky-KG" w:eastAsia="ru-RU"/>
        </w:rPr>
        <w:t>Бөйрөктүн бөлүп чыгаруу функциясынын бузулушу экскретордук урография же радиоизотоптук изилдөөлөрдүн маалыматтары менен тастыкталат.</w:t>
      </w:r>
    </w:p>
    <w:p w:rsidR="00FD33C6" w:rsidRPr="001A7E06" w:rsidRDefault="00FD33C6" w:rsidP="001A7E06">
      <w:pPr>
        <w:shd w:val="clear" w:color="auto" w:fill="FFFFFF"/>
        <w:tabs>
          <w:tab w:val="left" w:pos="708"/>
        </w:tabs>
        <w:spacing w:after="0" w:line="240" w:lineRule="auto"/>
        <w:ind w:firstLine="709"/>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Нефроптоздун даражасы текшерилүүчүнү</w:t>
      </w:r>
      <w:proofErr w:type="gramStart"/>
      <w:r w:rsidRPr="001A7E06">
        <w:rPr>
          <w:rFonts w:ascii="Times New Roman" w:eastAsia="Times New Roman" w:hAnsi="Times New Roman" w:cs="Times New Roman"/>
          <w:sz w:val="24"/>
          <w:szCs w:val="24"/>
          <w:lang w:eastAsia="ru-RU"/>
        </w:rPr>
        <w:t>н</w:t>
      </w:r>
      <w:proofErr w:type="gramEnd"/>
      <w:r w:rsidRPr="001A7E06">
        <w:rPr>
          <w:rFonts w:ascii="Times New Roman" w:eastAsia="Times New Roman" w:hAnsi="Times New Roman" w:cs="Times New Roman"/>
          <w:sz w:val="24"/>
          <w:szCs w:val="24"/>
          <w:lang w:eastAsia="ru-RU"/>
        </w:rPr>
        <w:t xml:space="preserve"> тик турган абалында аткарылган рентгенограмма боюнча аныкталат: </w:t>
      </w:r>
    </w:p>
    <w:p w:rsidR="00FD33C6" w:rsidRPr="001A7E06" w:rsidRDefault="00FD33C6" w:rsidP="001A7E06">
      <w:pPr>
        <w:shd w:val="clear" w:color="auto" w:fill="FFFFFF"/>
        <w:tabs>
          <w:tab w:val="left" w:pos="708"/>
        </w:tabs>
        <w:spacing w:after="0" w:line="240" w:lineRule="auto"/>
        <w:ind w:firstLine="709"/>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 I даража - бөйрөктүн төмөнкү полюсу 2 омурткага ылдый;</w:t>
      </w:r>
    </w:p>
    <w:p w:rsidR="00FD33C6" w:rsidRPr="001A7E06" w:rsidRDefault="00FD33C6" w:rsidP="001A7E06">
      <w:pPr>
        <w:shd w:val="clear" w:color="auto" w:fill="FFFFFF"/>
        <w:tabs>
          <w:tab w:val="left" w:pos="708"/>
        </w:tabs>
        <w:spacing w:after="0" w:line="240" w:lineRule="auto"/>
        <w:ind w:firstLine="709"/>
        <w:jc w:val="both"/>
        <w:rPr>
          <w:rFonts w:ascii="Times New Roman" w:eastAsia="Times New Roman" w:hAnsi="Times New Roman" w:cs="Times New Roman"/>
          <w:sz w:val="24"/>
          <w:szCs w:val="24"/>
          <w:lang w:eastAsia="ru-RU"/>
        </w:rPr>
      </w:pPr>
      <w:r w:rsidRPr="001A7E06">
        <w:rPr>
          <w:rFonts w:ascii="Times New Roman" w:eastAsia="Times New Roman" w:hAnsi="Times New Roman" w:cs="Times New Roman"/>
          <w:sz w:val="24"/>
          <w:szCs w:val="24"/>
          <w:lang w:eastAsia="ru-RU"/>
        </w:rPr>
        <w:t>- II даража - 3 омурткага;</w:t>
      </w:r>
    </w:p>
    <w:p w:rsidR="00FD33C6" w:rsidRPr="001A7E06" w:rsidRDefault="00FD33C6"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eastAsia="ru-RU"/>
        </w:rPr>
      </w:pPr>
      <w:r w:rsidRPr="001A7E06">
        <w:rPr>
          <w:rFonts w:ascii="Times New Roman" w:eastAsia="Times New Roman" w:hAnsi="Times New Roman" w:cs="Times New Roman"/>
          <w:color w:val="2B2B2B"/>
          <w:sz w:val="24"/>
          <w:szCs w:val="24"/>
          <w:lang w:eastAsia="ru-RU"/>
        </w:rPr>
        <w:t>- III даража - 3 омурткадан кө</w:t>
      </w:r>
      <w:proofErr w:type="gramStart"/>
      <w:r w:rsidRPr="001A7E06">
        <w:rPr>
          <w:rFonts w:ascii="Times New Roman" w:eastAsia="Times New Roman" w:hAnsi="Times New Roman" w:cs="Times New Roman"/>
          <w:color w:val="2B2B2B"/>
          <w:sz w:val="24"/>
          <w:szCs w:val="24"/>
          <w:lang w:eastAsia="ru-RU"/>
        </w:rPr>
        <w:t>п</w:t>
      </w:r>
      <w:proofErr w:type="gramEnd"/>
      <w:r w:rsidRPr="001A7E06">
        <w:rPr>
          <w:rFonts w:ascii="Times New Roman" w:eastAsia="Times New Roman" w:hAnsi="Times New Roman" w:cs="Times New Roman"/>
          <w:color w:val="2B2B2B"/>
          <w:sz w:val="24"/>
          <w:szCs w:val="24"/>
          <w:lang w:eastAsia="ru-RU"/>
        </w:rPr>
        <w:t xml:space="preserve"> ылдый түшүү.</w:t>
      </w:r>
    </w:p>
    <w:p w:rsidR="00B52D8B" w:rsidRPr="001A7E06" w:rsidRDefault="00B52D8B" w:rsidP="001A7E06">
      <w:pPr>
        <w:shd w:val="clear" w:color="auto" w:fill="FFFFFF"/>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78. 78-пунктка хирургиялык кийлигишүүнү талап кылган жатындын, энелик бездердин, жатын түтүктөрүнүн, жанбаш клетчаткасынын, ич челинин, кындын, вульванын өнөкөт сезгенүү ооруларынын тез-тез күчөөчү сезгенүү процесстери кирет. Оорунун диагнозу стационардык шарттарда белгилениши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"а" пунктчасына стационардык шарттарда дарыланууну талап кылган байкалган клиникалык көрүнүштөрү жана тез-тез күчөп туруулары (бир жылда 3 жолудан жогору) менен аялдардын жыныс органдарынын сезгенүү оорулары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"б" пунктчасына стационардык шарттарда дарыланууну талап кылган бир жылда 1-2 жолку күчөп туруулары менен орточо клиникалык көрүнүштөрү менен аялдардын жыныс органдарынын сезгенүү оорулары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"в" пунктчасына стационардык шарттарда дарыланууну талап кылбаган клиникалык көрүнүштөрү анча байкалбаган жана анда-сандагы күчөп туруулары менен аялдардын жыныс органдарынын сезгенүү оорулары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79. 79-пунктка жатындын же кындын түшүшү, тешик жара жана аялдардын жыныс органдарынын башка сезгентпеген оорулары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"а" пунктчасына дарылоо канааттандыраарлык жыйынтык бербеген учурда же операциядан баш тартылганда жатындын же кындын толук түшүшү, жыныстык органдары менен кошо тешик жаралары (зара-жыныстык, ичеги-жыныстык) кирет. Жатындын түшүшү болуп аялдын тике турган (же жаткан абалда - ыйынганда) абалында жатын толугу менен жыныс жылчыгынын чегинен сыртка чыгып, кындын капталдары менен чогуу аңтарылып чыгып калаарын түшүндүрөт. Чаттын толук айрылышы (III даражадагы) - чаттын булчуңдарынын бүтүндүгүнүн толук бузулушу жана алар көтөн чучуктун капталына өтүүчү тырык ткандар менен алмашып калгандагы айрылуу эсептелинет; көтөн чучук аңырайып калат жана туура сөлөкөткө ээ эмес болот.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"б" пунктчасына аялдардын жыныстык органдарынын түшүшү кирет. Жатындын же кындын түшүшү болуп ыйынганда жыныс жылчыгы аңырайып жана анын ичинен жатындын башы же кындын алдыңкы же арткы капталдары көрүнсө, бирок алар анын чегинен чыкпаган абал эсептелинет.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Жыныстык органдардын түшүүсүндө, заараны кармай албай калуунун өтүшүп кеткен учурунда, дарылануунун жыйынтыгына жараша "а" же "б" пунктчасы боюнча күбөлөндүрүлөт.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Функциясы бузулбастан, жатындын туура эмес жайгашышы ушул пунктту колдонууга негиз болуп эсептелбейт, аскер кызматын өтөөгө, аскердик-окуу жайларына </w:t>
      </w:r>
      <w:r w:rsidRPr="001A7E06">
        <w:rPr>
          <w:rFonts w:ascii="Times New Roman" w:eastAsia="Times New Roman" w:hAnsi="Times New Roman" w:cs="Times New Roman"/>
          <w:color w:val="2B2B2B"/>
          <w:sz w:val="24"/>
          <w:szCs w:val="24"/>
          <w:lang w:val="ky-KG" w:eastAsia="ru-RU"/>
        </w:rPr>
        <w:lastRenderedPageBreak/>
        <w:t>тапшырууга тоскоолдук болбойт. Меноррагия, ичтин катышы, куймулчактын жана ичтин ылдый жагынын оорушу менен коштолгон жатындын туура эмес жайгашуусунда күбөлөндүрүү "в" пункту боюнча жүргүзүлөт.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"в" пунктчасына кындын капталдарынын бир аз түшүшү, кичи жанбаштын тегерегиндеги оору белгилерисиз тырык жана жабышып калуу процесси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80. 80-пунктка жумурткалык-айыз функциясынын оорулары кирет. Айыз циклинин бузулушунда төмөнкүлөрдү эске алуу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а) ювенилдик кан агуу (20 жашка чейинки куракта) б.а. айыздын 8 күнгө чейин узарышы же айызга карабастан тынымсыз кайталануучу кан агуу же адам жумуш кылганда дайыма пайда болгон кан агуу; аденоматоздук көрүнүштөр менен эндометрийдин бездик гиперплазиясы (альгодисменорея менен күчтүү эндометриоз; гемоглобиндин деңгээлинин 90 г/л төмөндөшү менен айыздын абдан көп келиши; бир жылда эки жолу жатын көңдөйүн тазалоого алып келген айыздын токтобой келиши; жүргүзүлгөн дары-дармек менен жана оперативдик дарылоодон натыйжанын жок болушу).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б) альгодисменоррея жана жыныс органдарынын жана жыныстык органдардын толук жетилбей калышы менен шартталган анын жанындагы органдардын бир кыйла байкаларлык башка бузулуулары (жатындын байкаларлык жетилбестиги ж.б.). Мындай учурларда дарылоо (дарылоо-профилактикалык) же аскердик дарылоо-профилактикалык мекемесинде текшерилүү зарыл. Оорулар ырааттамасынын I графасы боюнча күбөлөнүүчүлөр аскердик каттоодон чыгаруу менен аскердик кызматка жараксыз, ал эми оорулар ырааттамасынын III графасы боюнча - тынч убакта аскердик кызматка жараксыз, согуш убагында 2-даражадагы чектүү жарактуу деп таанылат. Аменорея көрүнүштөрүндө анын себептери аныкталат, анткени ал патологиясынын болушун дайыма көрсөтүп турат.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"а" пунктчасына анемияга алып келүүчү органикалык шартталбаган жатындагы кан агуулар гана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"б" пунктчасына анемияга алып келбеген жана дары-дармек менен дарылоого боло турган жатындагы кан агуулар, ошондой эле олигоменорея, аменорея (операциядан кийинки эмес), анын ичинде Штейн-Левенталь синдрому менен мүнөздөлгөн жумурткалык-айыз функциясынын бузулушу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"в" пунктчасына жумурткалык функциясынын бузулууларсыз жалпы канааттандыраарлык өнүгүүсүндө жыныстык жетилбестик, тукумсуздук кирет.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81. Оорулардын расписаниесинин 81-пункту өзгөчө стационардык шарттарда тез дарылануучу курч ооруларды карайт.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Дарылоодон кийин көрсөткүчтөр боюнча бошотуу же оорусу боюнча өргүү керектиги жөнүндө токтом кабыл алынышы мүмкүн. "Дайыма кайталанууда" медициналык күбөлөндүрүү Оорулардын расписаниесинин 78-пункту боюнча жүргүзүлөт.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82. Оорулардын расписаниесинин 82-пункту боюнда барлардын жеңил жана орточо токсикозунда бошотуу, ал эми оор токсикозунда оорусу боюнча өргүү берилет.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Аскер кызматчы-аялдардын боюнда болуусу такталганда РВ, ИИИ, КТР, ЭМП менен иштөөгө убактылуу жараксыз деп табылат.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83. Оорулардын расписаниесинин 83-пункту тубаса өсүүнүн кемчиликтерин дарылоого мүмкүн болбогон учурларда, дарылоодон баш тартканда же анын жыйынтыгы менен канааттанбаганда колдонулат.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Оорулардын расписаниесинин 83-пунктунун "а" пунктчасына төмөнкүлөр кирет: III даражадагы жалпы кан айлануунун жетишсиздиги менен тубаса жүрөк кемтиги; аорталык жүрөк кемтиги; III даражадагы дем алуу жетишсиздиги менен өпкө бронха аппаратынын жана плевранын өсүүсүнүн кемтиги; жаак-бет органдарынын (анын ичинде катуу небанын жана эриндин тардыгы, эки беттүү микротия), көрүнүктүү клиникалык билинүүлөрү жана функциянын тез бузулуулары менен тамак сиңирүү </w:t>
      </w:r>
      <w:r w:rsidRPr="001A7E06">
        <w:rPr>
          <w:rFonts w:ascii="Times New Roman" w:eastAsia="Times New Roman" w:hAnsi="Times New Roman" w:cs="Times New Roman"/>
          <w:color w:val="2B2B2B"/>
          <w:sz w:val="24"/>
          <w:szCs w:val="24"/>
          <w:lang w:val="ky-KG" w:eastAsia="ru-RU"/>
        </w:rPr>
        <w:lastRenderedPageBreak/>
        <w:t>органдарынын аномалиясы; көкүрөк клеткасынын тез деформациясы жана рестриктивдүү тиби боюнча III даражадагы дем алуунун жетишсиздиги менен омуртканын тубаса белгиленген кыйшаюусу (кифоз, сколиоз ж.б.); остеосклероз (мрамор оорусу); көрүнүү даражасына карабастан бөйрөктүн функциясынын бузулуусунда бир бөйрөктүн же анын функциясынын жок болуусу; өнөкөттүү бөйрөктүн жетишсиздиги же бөлүп чыгаруу функциясынын бир кыйла бузулуусу менен бөйрөктүн поликистозу; вазореналдык артериалдык гипертензиясы жана бөйрөк кан агуусу менен бөйрөк тамырларынын аномалиясы (ангиографиянын маалыматтары менен такталган); жыныс органдарынын аномалиясы (жыныс мүчөсүнүн жок болушу, жыныс кынынын атрезиясы); жамбаш кашка жиликтеги кыймылдарды бир кыйла чектөө менен коштолгон жамбаштын бузулуусу; бутту 8 см чейин кыскарткан кашка жиликтин моюнунун варустук бузулуусу; буттун, кашка жиликтин йчки мыщелкаларынын чыгып турууларынын ортосундагы аралык 20 см жогору болгондогу О-сымал кыйшаюу же шыйрактардын ички кызыл ашыктарынын ортосундагы аралык 15 см жогору болгондогу Х-сымал кыйшаюу (Оорулардын расписаниесинин III графасы боюнча күбөлөндүрүүчүлөр үчүн "б" пунктчасы колдонулат); тубаса ихтиоз, ихтиозиформалык эритродермия.</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83-пунктунун "б" пунктчасына төмөнкүлөр кирет: жалпы кан айлануунун II даражасындагы жетишсиздиги, ошондой эле боталл түтүгүнүн бүтпөй калуусу, жалпы кан айлануунун бузулушунун стадиясына карабастан карын ортолорундагы тосмолордун кемчилиги менен тубаса жүрөк кемтиги; бир же эки кулактын тең кулак үлүлдөрүнүн жок болушу же алардын кейпин бузган бузулуу; жамбаш кашка жилик муундарынын кыймылын азыраак чектеген жамбаш бузулуусу; көкүрөк клеткасынын бузулуусу жана рестриктивдүү тиби боюнча II даражадагы дем алуу жетишсиздиги менен омуртканын тубаса белгиленген кыйшаюусу (кифоз, сколиоз, ж.б.); бир бөйрөктүн жок болуусу; поликистоз; дисплазия; бөйрөктүн жана анын элементтеринин эки эселениши, така сымал бөйрөк, сийдик агуу же бөлүп чыгаруу функциясынын орточо бузулуусу менен табарсыктын аномалиясы; урук бези туруучу калталык же аралыктык гипоспадия; бутту 5 см дан 8 см чейин кыскартуусу менен кашка жиликтин моюнунун варустук бузулуусу; буттун, кашка жиликтин ички мыщелкаларынын чыгып турууларынын ортосундагы аралык 12 ден 20 см чейин жогору болгондогу О-сымал кыйшаюу же шыйрактардын ички кызыл ашыктарынын ортосундагы аралык 12 ден 15 см чейинки жогору болгондогу Х-сымал кыйшаюу; рецессивдүү ихтиоз (кара жана карарып жаткан).</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83-пунктунун "в" пунктчасына төмөнкүлөр кирет: жалпы кан айлануунун I даражадагы жетишсиздиги жана ал жок тубаса жүрөк кемтиги; бир тараптуу микротия; 2 м алыс аралыкта шыбырап сүйлөөнү кабыл алуудагы экинчи кулактын угуу жолунун атрезиясы; оорунун белгилери жана функциялардын бир кыйла бузулушу менен остеохондропатиялык кифоз; бүткөн процесси жана орточо клиникалык көрүнүштөрү менен остеохондропатия (кадимки дене тарбия оордуктарында функция анча-мынча жабыр тартат); буттардын 2ден 5 см чейин кыскаруусу менен кашка жиликтин моюнунун вирустук бузулуусу; функциянын анча-мынча бузулуусу менен бөйрөктүн жалгыз жана солитардык кисталары; жыныстык мүчөнүн түбүнөн ортосуна чейин заара чыгуучу түтүктөгү тешик, ич көңдөйүндө, жука чурай каналдарында же алардын тышкы өсүндүлөрүндө жумурткалардын кармалып калуусу; бир канча жолу (3 жолу) радикалдык хирургиялык дарылоодон кийинки чычаңдын кайталануучу дермотоиддик кистасы; доминанттуу (жөнөкөй) ихтиоз; колдордун функциясын бузган алакандардын, ошондой эле тамандын басууну жана аскердик үлгүдөгү бут кийимдерди кийүүнү кыйындаткан тукум куучу кератодермия.</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Оорулардын расписаниесинин 83-пунктунун "г" пунктчасына төмөнкүлөр кирет: толкун сымал деформация жана тышкы дем алуунун функцияларынын бузулуусу жок кирип турган көкүрөк; клиникалык көрүнүштөрү жок омуртканын белгиленген эмес </w:t>
      </w:r>
      <w:r w:rsidRPr="001A7E06">
        <w:rPr>
          <w:rFonts w:ascii="Times New Roman" w:eastAsia="Times New Roman" w:hAnsi="Times New Roman" w:cs="Times New Roman"/>
          <w:color w:val="2B2B2B"/>
          <w:sz w:val="24"/>
          <w:szCs w:val="24"/>
          <w:lang w:val="ky-KG" w:eastAsia="ru-RU"/>
        </w:rPr>
        <w:lastRenderedPageBreak/>
        <w:t>кыйшаюусу; функциялардын бузулуусу жок бөйрөктөрдүн тубаса аномалиясы; бутту 2 см чейин кыскартуу менен кашка жиликтин моюнунун варустук бузулуусу.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V белдик омуртканы сакрализациялоо же I куймулчак омурткасын люмбализациялоо, көрсөтүлгөн омурткаларды дужкаларынын бүтпөй калуусу, коронардык борозданын гипоспадиясы Оорулардын расписаниесинин 83-пунктун колдонуу үчүн негиз болбойт, аскердик кызмат өтөөгө, аскердик окуу жайларга жана аскердик лицейге тапшырууга тоскоол болбойт.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Нерв системасынын тубаса жетишсиздиги бар адамдар Оорулардын тизмесинин 25-пункту боюнча, ал эми психикалык бузулуулары бар адамдар - Оорулардын тизмесинин тийиштүү пункттары боюнча кемтиктин мүнөзүнө жараша күбөлөндүрүлөт.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Колдун манжаларынын жана тамандын тубаса жетишсиздиги бар адамдар Оорулардын тизмесинин 72 же 73-пункттарына ылайык күбөлөндүрүлөт.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84. Оорулардын расписаниесинин 84-пунктунун "а" бөлүкчөсүнө жаракаттардан жана травмалардан кийинки трансплантаттардын ордуна иштөөсү жок жаак бет областынын бузулуулары жана кемчиликтери; чыкый алдыңкы жаактык муундардын анкилозу; астыңкы жаактын жалган муундары, дарылоонун натыйжасы жок болгондо же дарылоодон баш тарткандагы жаак бет областынын контрактуралары.</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Баш сөөгүнүн 8 кв см кемчилигинде пластикалык материал менен алмаштырууда, мээ затындагы клиникалык көрүнүүсү жок башка денелерде, канааттандыраарлык натыйжасы менен ортопедиялык дарылоодон кийинки жаак бет областындагы бузулууларда жана кемчиликтерде командачылыктын жана бөлүктүн дарыгеринин оюу боюнча аскердик кызматтын милдеттерин аткарууга жөндөмдүүлүгү сакталса, офицердик курамдын адамдары Оорулардын расписаниесинин 84-пунктунун "б" пунктчасы боюнча күбөлөнүшү мүмкүн.</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Соөк пластикалык операциядан кийинки баш сөөктүн сөөк кемчилиги аутосөөк менен алмашылган баш сөөктүн кемчилиги катары аныкталат. Баш мээ травмасынан кийин коюлган диагностикалык фрезевдик урчуктар бириктирүүчү ткандык кыр менен алмашылган баш сөөктүн кемчилигине кошулат.</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85. "а" пунктчасына төмөнкүлөр кирет:</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дарылоонун натыйжаларына карабастан, II-III даражадагы </w:t>
      </w:r>
      <w:r w:rsidRPr="001A7E06">
        <w:rPr>
          <w:rFonts w:ascii="Times New Roman" w:eastAsia="Times New Roman" w:hAnsi="Times New Roman" w:cs="Times New Roman"/>
          <w:sz w:val="24"/>
          <w:szCs w:val="24"/>
          <w:lang w:val="ky-KG" w:eastAsia="ru-RU"/>
        </w:rPr>
        <w:t>шынаа сыяктуу деформациясы бар эки же андан ашык омурткалардын денелеринин туруктуу эмес сыныктарынын киришинин кесепеттери;</w:t>
      </w:r>
    </w:p>
    <w:p w:rsidR="00FD33C6" w:rsidRPr="001A7E06" w:rsidRDefault="00FD33C6" w:rsidP="001A7E06">
      <w:pPr>
        <w:pStyle w:val="a8"/>
        <w:tabs>
          <w:tab w:val="left" w:pos="708"/>
        </w:tabs>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 омуртканын денелеринин </w:t>
      </w:r>
      <w:r w:rsidRPr="001A7E06">
        <w:rPr>
          <w:rFonts w:ascii="Times New Roman" w:hAnsi="Times New Roman" w:cs="Times New Roman"/>
          <w:sz w:val="24"/>
          <w:szCs w:val="24"/>
          <w:lang w:val="ky-KG"/>
        </w:rPr>
        <w:t xml:space="preserve">сынык, чыгып кетүү жана </w:t>
      </w:r>
      <w:r w:rsidRPr="001A7E06">
        <w:rPr>
          <w:rFonts w:ascii="Times New Roman" w:eastAsia="Times New Roman" w:hAnsi="Times New Roman" w:cs="Times New Roman"/>
          <w:color w:val="2B2B2B"/>
          <w:sz w:val="24"/>
          <w:szCs w:val="24"/>
          <w:lang w:val="ky-KG" w:eastAsia="ru-RU"/>
        </w:rPr>
        <w:t>сынып чыгуусу боюнча хирургиялык дарылоодон кийинки абал (күбөлөндүрүүчүнүн аскердик кызматка жарактуулугунун категориясы Оорулардын расписаниесинин III графасы боюнча Оорулардын расписаниесинин 85-пунктунун "а", “б” же "в" пунктчасы менен оорусу боюнча өргүүдөн кийин аныкталат);</w:t>
      </w:r>
    </w:p>
    <w:p w:rsidR="00FD33C6" w:rsidRPr="001A7E06" w:rsidRDefault="00FD33C6" w:rsidP="001A7E06">
      <w:pPr>
        <w:pStyle w:val="a8"/>
        <w:tabs>
          <w:tab w:val="left" w:pos="708"/>
        </w:tabs>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омуртканын көрүнгөн сколиотикалык же кифотикалык деформациясы менен омуртка денесинин көптөгөн сыныктарынын өзүнчө кесепеттери;</w:t>
      </w:r>
    </w:p>
    <w:p w:rsidR="00FD33C6" w:rsidRPr="001A7E06" w:rsidRDefault="00FD33C6" w:rsidP="001A7E06">
      <w:pPr>
        <w:pStyle w:val="a8"/>
        <w:tabs>
          <w:tab w:val="left" w:pos="708"/>
        </w:tabs>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жамбаш шакекчесинин бүтүндүгүнүн бузулушу менен туура эмес өскөн жамбаш сөөктөрүнүн көптөгөн вертикалдуу сыныктары;</w:t>
      </w:r>
    </w:p>
    <w:p w:rsidR="00FD33C6" w:rsidRPr="001A7E06" w:rsidRDefault="00FD33C6" w:rsidP="001A7E06">
      <w:pPr>
        <w:shd w:val="clear" w:color="auto" w:fill="FFFFFF"/>
        <w:tabs>
          <w:tab w:val="left" w:pos="708"/>
        </w:tabs>
        <w:spacing w:after="0" w:line="240" w:lineRule="auto"/>
        <w:ind w:firstLine="709"/>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sz w:val="24"/>
          <w:szCs w:val="24"/>
          <w:lang w:val="ky-KG" w:eastAsia="ru-RU"/>
        </w:rPr>
        <w:t>-  жамбаш сөөгүнүн учунун борбордук чыгып кетүүсүнүн  кесепети (муун учтарынын деформациясы жана муундун жылчыгы 2 мм кем эмес чоңдугундагы кашка жиликтин муунунун анкилозу</w:t>
      </w:r>
      <w:r w:rsidR="00522C73" w:rsidRPr="001A7E06">
        <w:rPr>
          <w:rFonts w:ascii="Times New Roman" w:eastAsia="Times New Roman" w:hAnsi="Times New Roman" w:cs="Times New Roman"/>
          <w:sz w:val="24"/>
          <w:szCs w:val="24"/>
          <w:lang w:val="ky-KG" w:eastAsia="ru-RU"/>
        </w:rPr>
        <w:t xml:space="preserve"> </w:t>
      </w:r>
      <w:r w:rsidRPr="001A7E06">
        <w:rPr>
          <w:rFonts w:ascii="Times New Roman" w:eastAsia="Times New Roman" w:hAnsi="Times New Roman" w:cs="Times New Roman"/>
          <w:sz w:val="24"/>
          <w:szCs w:val="24"/>
          <w:lang w:val="ky-KG" w:eastAsia="ru-RU"/>
        </w:rPr>
        <w:t>же бузуучу артрозу);</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функциясынын олуттуу бузулушу менен узун сөөктөрдүн татаал сыныктары.</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"Б" пунктчасына төмөнкүлөр кирет:</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дененин II-III даражадагы </w:t>
      </w:r>
      <w:r w:rsidRPr="001A7E06">
        <w:rPr>
          <w:rFonts w:ascii="Times New Roman" w:eastAsia="Times New Roman" w:hAnsi="Times New Roman" w:cs="Times New Roman"/>
          <w:sz w:val="24"/>
          <w:szCs w:val="24"/>
          <w:lang w:val="ky-KG" w:eastAsia="ru-RU"/>
        </w:rPr>
        <w:t xml:space="preserve">шынаа сыяктуу </w:t>
      </w:r>
      <w:r w:rsidRPr="001A7E06">
        <w:rPr>
          <w:rFonts w:ascii="Times New Roman" w:eastAsia="Times New Roman" w:hAnsi="Times New Roman" w:cs="Times New Roman"/>
          <w:color w:val="202124"/>
          <w:sz w:val="24"/>
          <w:szCs w:val="24"/>
          <w:lang w:val="ky-KG" w:eastAsia="ru-RU"/>
        </w:rPr>
        <w:t>деформациясы же омуртканын чыгып кетиши менен туруксуз өтүүчү сыныктын кесепеттери;</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омуртканын катуу деформациясы менен II-III даражадагы 2 же андан ашык омурткалардын денелеринин туруктуу кысуу сыныктарынын узак мөөнөттүү кесепеттери;</w:t>
      </w:r>
    </w:p>
    <w:p w:rsidR="00FD33C6" w:rsidRPr="001A7E06" w:rsidRDefault="00FD33C6" w:rsidP="001A7E06">
      <w:pPr>
        <w:pStyle w:val="a8"/>
        <w:tabs>
          <w:tab w:val="left" w:pos="708"/>
        </w:tabs>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color w:val="2B2B2B"/>
          <w:sz w:val="24"/>
          <w:szCs w:val="24"/>
          <w:lang w:val="ky-KG" w:eastAsia="ru-RU"/>
        </w:rPr>
        <w:lastRenderedPageBreak/>
        <w:t xml:space="preserve">- </w:t>
      </w:r>
      <w:r w:rsidRPr="001A7E06">
        <w:rPr>
          <w:rFonts w:ascii="Times New Roman" w:eastAsia="Times New Roman" w:hAnsi="Times New Roman" w:cs="Times New Roman"/>
          <w:sz w:val="24"/>
          <w:szCs w:val="24"/>
          <w:lang w:val="ky-KG" w:eastAsia="ru-RU"/>
        </w:rPr>
        <w:t xml:space="preserve">канааттандырылбаган </w:t>
      </w:r>
      <w:r w:rsidRPr="001A7E06">
        <w:rPr>
          <w:rFonts w:ascii="Times New Roman" w:eastAsia="Times New Roman" w:hAnsi="Times New Roman" w:cs="Times New Roman"/>
          <w:color w:val="2B2B2B"/>
          <w:sz w:val="24"/>
          <w:szCs w:val="24"/>
          <w:lang w:val="ky-KG" w:eastAsia="ru-RU"/>
        </w:rPr>
        <w:t>дарылоонун натыйжасына жамбаш шакекчесинин бүтүндүгүнүн бузулушу менен жамбаш сөөгүнүн бир жактуу сынуусунан кийинки кесепети;</w:t>
      </w:r>
    </w:p>
    <w:p w:rsidR="00FD33C6" w:rsidRPr="001A7E06" w:rsidRDefault="00FD33C6" w:rsidP="001A7E06">
      <w:pPr>
        <w:pStyle w:val="a8"/>
        <w:tabs>
          <w:tab w:val="left" w:pos="708"/>
        </w:tabs>
        <w:ind w:firstLine="708"/>
        <w:jc w:val="both"/>
        <w:rPr>
          <w:rFonts w:ascii="Times New Roman" w:eastAsia="Times New Roman" w:hAnsi="Times New Roman" w:cs="Times New Roman"/>
          <w:sz w:val="24"/>
          <w:szCs w:val="24"/>
          <w:lang w:val="ky-KG" w:eastAsia="ru-RU"/>
        </w:rPr>
      </w:pPr>
      <w:r w:rsidRPr="001A7E06">
        <w:rPr>
          <w:rFonts w:ascii="Times New Roman" w:eastAsia="Times New Roman" w:hAnsi="Times New Roman" w:cs="Times New Roman"/>
          <w:color w:val="2B2B2B"/>
          <w:sz w:val="24"/>
          <w:szCs w:val="24"/>
          <w:lang w:val="ky-KG" w:eastAsia="ru-RU"/>
        </w:rPr>
        <w:t>- буттардын функциясынын орточо бузулуусу менен кашка жиликтин башынын борбордук чыгып кетүүсүнүн кесепети;</w:t>
      </w:r>
    </w:p>
    <w:p w:rsidR="00FD33C6" w:rsidRPr="001A7E06" w:rsidRDefault="00FD33C6"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дарылоонун натыйжасына канааттандырылбаган учурдагы кашка жиликтин моюнунун сыныктары;</w:t>
      </w:r>
    </w:p>
    <w:p w:rsidR="00FD33C6" w:rsidRPr="001A7E06" w:rsidRDefault="00FD33C6" w:rsidP="001A7E06">
      <w:pPr>
        <w:pStyle w:val="a8"/>
        <w:tabs>
          <w:tab w:val="left" w:pos="708"/>
        </w:tabs>
        <w:ind w:firstLine="708"/>
        <w:jc w:val="both"/>
        <w:rPr>
          <w:rFonts w:ascii="Times New Roman" w:hAnsi="Times New Roman" w:cs="Times New Roman"/>
          <w:sz w:val="24"/>
          <w:szCs w:val="24"/>
          <w:lang w:val="ky-KG"/>
        </w:rPr>
      </w:pPr>
      <w:r w:rsidRPr="001A7E06">
        <w:rPr>
          <w:rFonts w:ascii="Times New Roman" w:eastAsia="Times New Roman" w:hAnsi="Times New Roman" w:cs="Times New Roman"/>
          <w:color w:val="2B2B2B"/>
          <w:sz w:val="24"/>
          <w:szCs w:val="24"/>
          <w:lang w:val="ky-KG" w:eastAsia="ru-RU"/>
        </w:rPr>
        <w:t xml:space="preserve">- </w:t>
      </w:r>
      <w:r w:rsidRPr="001A7E06">
        <w:rPr>
          <w:rFonts w:ascii="Times New Roman" w:hAnsi="Times New Roman" w:cs="Times New Roman"/>
          <w:sz w:val="24"/>
          <w:szCs w:val="24"/>
          <w:lang w:val="ky-KG"/>
        </w:rPr>
        <w:t xml:space="preserve">колдун-буттун функциясынын орточо бузулуусу менен узун түтүктүү сөөктөрдүн татаалдашкан сыныгы; </w:t>
      </w:r>
    </w:p>
    <w:p w:rsidR="00FD33C6" w:rsidRPr="001A7E06" w:rsidRDefault="00FD33C6"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Жалган муундар бар болгондо күбөлөндүрүүчүгө хирургиялык дарылоо сунуш кылынат. Аскердик кызматка жарактуулугунун категориялары жөнүндө корутунду, дарылоо аяктагандан кийин анын жыйынтыктарына жараша чыгарылат. Операциядан баш тарткан учурда күбөлөндүрүү "а", “б” же “в” пунктчалары боюнча функцияларынын бузулушунун даражасына ылайык жүргүзүлөт.</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"В" пунктчасына төмөнкүлөр кирет:</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w:t>
      </w:r>
      <w:r w:rsidR="00522C73" w:rsidRPr="001A7E06">
        <w:rPr>
          <w:rFonts w:ascii="Times New Roman" w:eastAsia="Times New Roman" w:hAnsi="Times New Roman" w:cs="Times New Roman"/>
          <w:color w:val="202124"/>
          <w:sz w:val="24"/>
          <w:szCs w:val="24"/>
          <w:lang w:val="ky-KG" w:eastAsia="ru-RU"/>
        </w:rPr>
        <w:t xml:space="preserve"> </w:t>
      </w:r>
      <w:r w:rsidRPr="001A7E06">
        <w:rPr>
          <w:rFonts w:ascii="Times New Roman" w:eastAsia="Times New Roman" w:hAnsi="Times New Roman" w:cs="Times New Roman"/>
          <w:color w:val="202124"/>
          <w:sz w:val="24"/>
          <w:szCs w:val="24"/>
          <w:lang w:val="ky-KG" w:eastAsia="ru-RU"/>
        </w:rPr>
        <w:t xml:space="preserve">бир же бир нече омурткалардын 1-даражадагы </w:t>
      </w:r>
      <w:r w:rsidRPr="001A7E06">
        <w:rPr>
          <w:rFonts w:ascii="Times New Roman" w:eastAsia="Times New Roman" w:hAnsi="Times New Roman" w:cs="Times New Roman"/>
          <w:sz w:val="24"/>
          <w:szCs w:val="24"/>
          <w:lang w:val="ky-KG" w:eastAsia="ru-RU"/>
        </w:rPr>
        <w:t xml:space="preserve">шынаа сыяктуу </w:t>
      </w:r>
      <w:r w:rsidRPr="001A7E06">
        <w:rPr>
          <w:rFonts w:ascii="Times New Roman" w:eastAsia="Times New Roman" w:hAnsi="Times New Roman" w:cs="Times New Roman"/>
          <w:color w:val="202124"/>
          <w:sz w:val="24"/>
          <w:szCs w:val="24"/>
          <w:lang w:val="ky-KG" w:eastAsia="ru-RU"/>
        </w:rPr>
        <w:t>деформациясы, бир аз оору синдрому жана 2-даражадагы омуртканын кифотикалык деформациясы менен денелеринин туруктуу сыныктарынын кесепеттери;</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жамбаш кашка жилик муунунун бир аз функциясынын бузулуусунда остеосинтезди колдонуу менен жамбаш сыныктарынын кесепеттери;</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дарылоодон кийин омуртканын бир аз функциясынын бузулуусунда, </w:t>
      </w:r>
      <w:r w:rsidRPr="001A7E06">
        <w:rPr>
          <w:rFonts w:ascii="Times New Roman" w:hAnsi="Times New Roman" w:cs="Times New Roman"/>
          <w:sz w:val="24"/>
          <w:szCs w:val="24"/>
          <w:lang w:val="ky-KG"/>
        </w:rPr>
        <w:t xml:space="preserve">омуртканын өсүндүлөрүнүн жана дужкаларынын </w:t>
      </w:r>
      <w:r w:rsidRPr="001A7E06">
        <w:rPr>
          <w:rFonts w:ascii="Times New Roman" w:eastAsia="Times New Roman" w:hAnsi="Times New Roman" w:cs="Times New Roman"/>
          <w:color w:val="202124"/>
          <w:sz w:val="24"/>
          <w:szCs w:val="24"/>
          <w:lang w:val="ky-KG" w:eastAsia="ru-RU"/>
        </w:rPr>
        <w:t>сыныктарынын кесепеттери;</w:t>
      </w:r>
    </w:p>
    <w:p w:rsidR="00FD33C6" w:rsidRPr="001A7E06" w:rsidRDefault="00FD33C6" w:rsidP="001A7E06">
      <w:pPr>
        <w:pStyle w:val="a8"/>
        <w:tabs>
          <w:tab w:val="left" w:pos="708"/>
        </w:tabs>
        <w:ind w:firstLine="708"/>
        <w:jc w:val="both"/>
        <w:rPr>
          <w:rFonts w:ascii="Times New Roman" w:hAnsi="Times New Roman" w:cs="Times New Roman"/>
          <w:sz w:val="24"/>
          <w:szCs w:val="24"/>
          <w:lang w:val="ky-KG"/>
        </w:rPr>
      </w:pPr>
      <w:r w:rsidRPr="001A7E06">
        <w:rPr>
          <w:rFonts w:ascii="Times New Roman" w:eastAsia="Times New Roman" w:hAnsi="Times New Roman" w:cs="Times New Roman"/>
          <w:color w:val="2B2B2B"/>
          <w:sz w:val="24"/>
          <w:szCs w:val="24"/>
          <w:lang w:val="ky-KG" w:eastAsia="ru-RU"/>
        </w:rPr>
        <w:t xml:space="preserve">- </w:t>
      </w:r>
      <w:r w:rsidRPr="001A7E06">
        <w:rPr>
          <w:rFonts w:ascii="Times New Roman" w:hAnsi="Times New Roman" w:cs="Times New Roman"/>
          <w:sz w:val="24"/>
          <w:szCs w:val="24"/>
          <w:lang w:val="ky-KG"/>
        </w:rPr>
        <w:t xml:space="preserve">колдун-буттун функциясынын бир аз бузулуусу менен узун түтүктүү сөөктөрдүн татаал сыныктары;  </w:t>
      </w:r>
    </w:p>
    <w:p w:rsidR="00FD33C6" w:rsidRPr="001A7E06" w:rsidRDefault="00FD33C6"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sz w:val="24"/>
          <w:szCs w:val="24"/>
          <w:lang w:val="ky-KG" w:eastAsia="ru-RU"/>
        </w:rPr>
        <w:t>Омуртка денелеринин сыныктарынын жакшы бүтүшүнөн кийин күбөлөндүрүүчүлөргө Оорулардын расписаниесинин III графасы боюнча 89-пунктуна ылайык ооругандыгы боюнча өргүү берүү муктаждыгы жөнүндө жыйынтык чыгарылат</w:t>
      </w:r>
      <w:r w:rsidRPr="001A7E06">
        <w:rPr>
          <w:rFonts w:ascii="Times New Roman" w:eastAsia="Times New Roman" w:hAnsi="Times New Roman" w:cs="Times New Roman"/>
          <w:color w:val="FF0000"/>
          <w:sz w:val="24"/>
          <w:szCs w:val="24"/>
          <w:lang w:val="ky-KG" w:eastAsia="ru-RU"/>
        </w:rPr>
        <w:t>.</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"Г" пунктчасына төмөнкүлөр кирет:</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функциясынын бузулуусу жок алынбаган металл конструкциялары.</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"Д" пунктчасына төмөнкүлөр кирет:</w:t>
      </w:r>
    </w:p>
    <w:p w:rsidR="00FD33C6" w:rsidRPr="001A7E06" w:rsidRDefault="00FD33C6"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 омуртканын функциясынын деформациясы жана бузулуусу жок  омуртка денелеринин  компрессиялык сыныктардын кесепеттери.  </w:t>
      </w:r>
    </w:p>
    <w:p w:rsidR="00FD33C6" w:rsidRPr="001A7E06" w:rsidRDefault="00FD33C6"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Жамбаш шакекчесинин бузулуусу жок жамбаштын өзүнчө сөөктөрүнүн өсүп бүткөн изоляцияланган сыныктары ушул беренени колдонуу үчүн негиз болбойт, аскердик кызматты жана аскердик окуу жайга тапшырууга тоскоол болбойт.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86. Оорулардын расписаниесинин 86-пунктунун "а" пунктчасына төмөнкүлөр кирет: III даражадагы дем алуу жетишсиздиги менен өпкө бронха аппараттын абалы, жаракаттардын жана травмалардын кесепеттери, перикардды кеңири облитерициялоо; жүрөктүн же аортанын аневризмасы; кызыл өңгөчтүн, аш казандын резекциясы же ашказан ичегилик соустья коюу, тамак сиңирүү функциясы бир кыйла бузулганда (дарылоого жатпаган демпинг-синдрому, туруктуу ич өтүү ж.б.) же тамактануунун көрүнүктүү түшүп кетүүсүндө (ИТМ 18,5-19,0 жана төмөн) ичке ичегинин (15 м кем эмес) же жоон ичегинин (30 см кем эмес) резекциясы; билиодигестивдик анастомоздорду коюу; дарылоонун натыйжасы менен канааттанбаган учурдагы өттүн жана панкреатикалык тешиктери; аш казан астындагы бездин бөлүгүн же боордун үлүшүнүн резекциясы; көрүнүү даражасына карабастан бир бөйрөк жок болгон учурдагы экинчи бөйрөктүн функциясынын бузулуусу, ошондой эле жыныс мүчөсүнүн жок болуусу.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Өпкөнүн түбүндө, жүрөктө же ири тамырларга жакын жайгашкан башка денелер болгондо оорлошунун жана функционалдык бузулуулардын бар болуусуна карабастан аскердик кызматка чакырылуу үчүн биринчи аскердик каттоого туруучу жарандар, </w:t>
      </w:r>
      <w:r w:rsidRPr="001A7E06">
        <w:rPr>
          <w:rFonts w:ascii="Times New Roman" w:eastAsia="Times New Roman" w:hAnsi="Times New Roman" w:cs="Times New Roman"/>
          <w:color w:val="2B2B2B"/>
          <w:sz w:val="24"/>
          <w:szCs w:val="24"/>
          <w:lang w:val="ky-KG" w:eastAsia="ru-RU"/>
        </w:rPr>
        <w:lastRenderedPageBreak/>
        <w:t>контракт боюнча аскер кызматчылары Оорулардын расписаниесинин 86-пунктунун "а" пунктчасы боюнча күбөлөндүрүлөт. Офицерлердин аскердик кызматка жарактуулугунун категориясы Оорулардын расписаниесинин 86-пунктунун "б" пунктчасы боюнча аныкталышы мүмкүн.</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Жүрөктүн, перикарддын жаракаттарынын кесепеттеринде, ири тамырлардын областындагы средостениядан башка денелерди ыкчам алып салууда Оорулардын расписаниесинин III графасы боюнча күбөлөнүүчүлөрдүн аскердик кызматка жарактуулугунун категориясы жалпы кан айлануунун бузулуу стадиясына жараша Оорулардын расписаниесинин 46-пункту боюнча аныкталат, дем алуунун иштешинин жетишпегенинде Оорулардын расписаниясынын 46-пунктунун "а", "б" же "в" пунктчасы боюнча, ал эми Оорулардын расписаниясынын I, II графасы боюнча күбөлөнүүчүлөр 55-пунктунун "а", "б" же "в" пунктчасы боюнча аныкталат. Мында бир эле убакта Оорулардын расписаниесинин 86-пункту колдонулат.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Функциялардын орточо бузулуусу менен эки же андан көп көңдөйлөрдүн органдарынын политравмаларынын кесепеттеринде Оорулардын расписаниесинин 86-пунктунун "а" пунктчасын колдонуу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86-пунктунун "б" пунктчасына төмөнкүлөр кирет: II даражадагы дем алуунун иштешинин жетишсиздиги менен өпкө бронхо аппараттын абалы, жаракаттардын жана травмалардын кесепеттери; дем алуу ишинин жетишсиздигинин даражасына карабастан өпкөнүн жок болуусу; аш казан, ичке (1 м кем эмес) же жоон (20 см кем эмес) ичегинин резекциясы; демпинг-синдромунун аз чыгуусу менен ашказан ичеги соустьясын коюу (туруксуз чоц заара кылуу, тамактануунун орточо төмөндөшү); көк боордун жок болуусу; экинчи бөйрөктүн нормалдуу функциясындагы бир бөйрөктүн жок болуусу.</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86-пунктунун "в" пунктчасына бир аз клиникалык билинүүлөрү: өпкөнүн үлүшүн алып салуу, ашказандын, бөйрөктүн бөлүгүнүн жана башка органдардын резекциясы менен жаракаттардын жана травмалардын кесепеттери.</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Дем алуу ишинин жетишсиздиги жок өпкөнү атипичный резекциясынан кийин стационардык дарылоо бүткөндөн кийин аскер кызматчыларына Оорулардын расписаниесинин 57-пункту менен оорусу боюнча өргүү берилет.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86-пункту боюнча бронхо өпкө аппаратынын өсүүсүнүн аномалияларын жана кабылданган ооруларды хирургиялык дарылоонун кесепеттери менен адамдар күбөлөндүрүлөт.</w:t>
      </w:r>
    </w:p>
    <w:p w:rsidR="00F13514" w:rsidRPr="001A7E06" w:rsidRDefault="00F13514"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87. "а" пунктчасына төмөнкүлөр кирет:</w:t>
      </w:r>
    </w:p>
    <w:p w:rsidR="00F13514" w:rsidRPr="001A7E06" w:rsidRDefault="00F13514"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стандарттуу аскер кийим формасын жана бут кийимдерди  кийүүнү же массивдүү келоиддик жарак жабдыктарды көтөрүүнү бир кыйла кыйындаткан же жолтоо болгон моюндун, дененин, буттардын областындагы ткань менен бириккен, билдирилген же бат жараланган жана тез-тез билдирилген гипертрофикалык тактар дарылоонун натыйжаларына канааттандырылбаган же андан баш тарткан учурда; теринин бетинин 20% жана андан жогору аянтынын катуу күйүктөрүнөн кийинки абал же бөйрөктүн оорлошкон амилоидозу.</w:t>
      </w:r>
    </w:p>
    <w:p w:rsidR="00F13514" w:rsidRPr="001A7E06" w:rsidRDefault="00F13514"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"Б" пунктчасына төмөнкүлөр кирет:</w:t>
      </w:r>
    </w:p>
    <w:p w:rsidR="00F13514" w:rsidRPr="001A7E06" w:rsidRDefault="00F13514"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кыймылды орточо чектеген же стандарттуу аскер кийим формасын жана бут кийимдерди кийүүнү же массивдүү келоиддик жарак жабдыктарды көтөрүүнү бир кыйла кыйындаткан билдирилбеген келоиддик, гипертрофикалык жана атрофикалык тырыктар, ошондой эле беттин ырайын кетирген тырыктар дарылоонун натыйжасына канааттандырылбаган учурдагы же андан баш тарткан учурдагы; теринин бетинин жана буттардын 50% жана андан жогору катуу күйүүсүнүн кесепети.</w:t>
      </w:r>
    </w:p>
    <w:p w:rsidR="00F13514" w:rsidRPr="001A7E06" w:rsidRDefault="00F13514"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 xml:space="preserve">"В" пунктчасына төмөнкүлөр кирет: </w:t>
      </w:r>
    </w:p>
    <w:p w:rsidR="00F13514" w:rsidRPr="001A7E06" w:rsidRDefault="00F13514" w:rsidP="001A7E06">
      <w:pPr>
        <w:pStyle w:val="a7"/>
        <w:numPr>
          <w:ilvl w:val="0"/>
          <w:numId w:val="2"/>
        </w:numPr>
        <w:shd w:val="clear" w:color="auto" w:fill="FFFFFF"/>
        <w:tabs>
          <w:tab w:val="left" w:pos="708"/>
        </w:tabs>
        <w:spacing w:after="0" w:line="240" w:lineRule="auto"/>
        <w:ind w:left="0"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lastRenderedPageBreak/>
        <w:t xml:space="preserve">кыймылды бир аз чектеген же стандарттуу аскер кийим формасын, бут кийимди же жарак жабдыктарды көтөрүүнү кыйындаткан көп басканда жана башка дене тарбиялык оордуктарда билинбеген жылмакай тактар; </w:t>
      </w:r>
    </w:p>
    <w:p w:rsidR="00F13514" w:rsidRPr="001A7E06" w:rsidRDefault="00F13514" w:rsidP="001A7E06">
      <w:pPr>
        <w:pStyle w:val="a7"/>
        <w:numPr>
          <w:ilvl w:val="0"/>
          <w:numId w:val="2"/>
        </w:numPr>
        <w:shd w:val="clear" w:color="auto" w:fill="FFFFFF"/>
        <w:tabs>
          <w:tab w:val="left" w:pos="708"/>
        </w:tabs>
        <w:spacing w:after="0" w:line="240" w:lineRule="auto"/>
        <w:ind w:left="0"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колдордун терисинин бетинин 70% көп пластикасы менен катуу күйүүлөрдүн кесепети.</w:t>
      </w:r>
    </w:p>
    <w:p w:rsidR="00F13514" w:rsidRPr="001A7E06" w:rsidRDefault="00F13514"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Муундардагы кыймылдын көлөмүн баалоодо, оорулардын расписаниесинин 70-пунктуна түшүндүрмөлөрдү жетекчиликке алуу. Каузалгия симптомдору бар тырыктар болгондо, ийгиликсиз хирургиялык дарылоодон кийин, оорулардын расписаниесинин 26-пунктуна ылайык корутунду чыгарылат.</w:t>
      </w:r>
    </w:p>
    <w:p w:rsidR="00F13514" w:rsidRPr="001A7E06" w:rsidRDefault="00F13514"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Күйүктөрдүн же үшүктүн кесепеттеринен көзүнүн, колдорунун же таманынын бузулуулары бар адамдар Оорулардын расписаниесинин тиешелүү пункттары боюнча күбөлөндүрүүлүнөт.</w:t>
      </w:r>
    </w:p>
    <w:p w:rsidR="006111D2" w:rsidRPr="001A7E06" w:rsidRDefault="006111D2" w:rsidP="001A7E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4"/>
          <w:szCs w:val="24"/>
          <w:lang w:val="ky-KG" w:eastAsia="ru-RU"/>
        </w:rPr>
      </w:pPr>
      <w:r w:rsidRPr="001A7E06">
        <w:rPr>
          <w:rFonts w:ascii="Times New Roman" w:eastAsia="Times New Roman" w:hAnsi="Times New Roman" w:cs="Times New Roman"/>
          <w:color w:val="202124"/>
          <w:sz w:val="24"/>
          <w:szCs w:val="24"/>
          <w:lang w:val="ky-KG" w:eastAsia="ru-RU"/>
        </w:rPr>
        <w:t xml:space="preserve">88. 88-пункту дары-дармектер, күйүүчү май компоненттери (MCT), башка уулуу заттар, химиялык куралга байланыштуу уулуу химикаттар жана башка уулуу заттар, кескин же электр-магниттик тала (ЭМТ)  өнөкөт таасири менен,  жыштык диапазону 30 кГцтен 300 ГГц чейин, оптикалык квант генераторлору, лазердик нурлануу, иондоштуруучу нурлануу уулануунун кесепеттери каралган, башка тышкы себептер, аллергиялык реакцияларды карайт. </w:t>
      </w:r>
    </w:p>
    <w:p w:rsidR="006111D2" w:rsidRPr="001A7E06" w:rsidRDefault="006111D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Нурлануу ооруларын башынан өткөргөн аскер кызматчыларын күбөлөндүрүүдө перифериалык кандын курамынын өзгөрүүсү гана эмес оорунун клиникалык башка көрүнүштөрү дагы эске алынат. I даражадагы башынан өткөргөн нурлануу оорусунан кийинки бир аз калдык көрүнүштөрдө аскер кызматчылары чакыруу боюнча, ал эми II даражадагы нурлануу оорусун башынан өткөргөн контракт боюнча кызмат өтөгөн аскер кызматчылары Оорулардын расписаниесинин 89-пункту боюнча күбөлөндүрүлөт.</w:t>
      </w:r>
    </w:p>
    <w:p w:rsidR="006111D2" w:rsidRPr="001A7E06" w:rsidRDefault="006111D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Эч кандай кесепети жок курч нурлануу оорусун башынан өткөргөн адамдар Оорулардын расписаниесинин 88-пунктунун "в" пунктчасы боюнча күбөлөндүрүлөт жана РВ жана ИИИ менен ишке жараксыз деп табылат.</w:t>
      </w:r>
    </w:p>
    <w:p w:rsidR="006111D2" w:rsidRPr="001A7E06" w:rsidRDefault="006111D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РВ менен иштеген аскер кызматчылары жана мүмкүн болгон жылдык дозадан 5 эсе жогору нурлануу алгандар стационардык текшерилүүгө жиберилет. Нурлануу оорусунун белгилери жок болгондо күбөлөнүүчүлөр Оорулардын расписаниесинин 88-пунктунун "в" бөлүкчөсү боюнча РВ жана ИИИ иштерине жараксыз деп табылат.</w:t>
      </w:r>
    </w:p>
    <w:p w:rsidR="006111D2" w:rsidRPr="001A7E06" w:rsidRDefault="006111D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Аскер кызматчыларынын үлүшүнүн нормасы боюнча негизги азык-түлүктөрүнө клиникалык көрүнүштөрү менен (стационардык текшерүүдө такталган) тамак-аш аллергиясы менен жабыр тарткан адамдар Оорулардын расписаниесинин 88-пунктунун "б" пунктчасы боюнча күбөлөндүрүлөт. Башка аллергиялык ооруларда (крапивница, поллиноз, аллергиялык ринит, дерматит ж.б.) күбөлөндүрүү бузулган органдын же системанын функцияларынын абалына жараша Оорулардын расписаниесинин тиешелүү пункттары боюнча жүргүзүлөт.</w:t>
      </w:r>
    </w:p>
    <w:p w:rsidR="006111D2" w:rsidRPr="001A7E06" w:rsidRDefault="006111D2" w:rsidP="001A7E06">
      <w:pPr>
        <w:shd w:val="clear" w:color="auto" w:fill="FFFFFF"/>
        <w:tabs>
          <w:tab w:val="left" w:pos="708"/>
        </w:tabs>
        <w:spacing w:after="0" w:line="240" w:lineRule="auto"/>
        <w:ind w:firstLine="709"/>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Курч уулануудан, токсико-аллергиялык таасирлерден, курч аллергиялык оорулардан (анафилактикалык шок, сывороткалык оору, Лайел, Стивенс-Джонсондун синдрому), башка тышкы себептердин таасирлеринен кийинки аскердик кызматка жана аскердик-каттоо адистиги боюнча кызматка жарактуулук категориясы оорунун айыгуусуна жана бузулган органдардын же системалардын функцияларына жараша Оорулардын расписаниесинин тиешелүү пункттары боюнча аныкталат.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89. Оорулардын расписаниесинин 89-пункту сөөк-муун системасынын, бириктирүүчү ткандын, теринин жана тери алдындагы клетчатканын убактылуу функционалдык бузулуусун карайт.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I графасы боюнча күбөлөнгөн, муундардын оор кабылданган ооруларды башынан өткөргөндөргө мөөнөттү кийинкиге калтыруу берилет. Муундардын оор кабылданган формадагы ооруларды башынан өткөргөндөн кийин, 6 ай аралыгында кабылдануу белгилери жок болгон учурда алар аскердик кызматка жарактуу деп табылат.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lastRenderedPageBreak/>
        <w:t>Аскер кызматчыларынын оорусу боюнча өргүүгө муктаждыктары жөнүндө корутунду стационардык дарылоонун бүтүшү менен муундардагы дене тарбиялык оордуктардан кийин орточо оорулардын сезилүүсүнө өткөн, клиникалык жана лабораториялык кабылдануу белгилери жок болгон жана аскердик кызматтын милдеттерин аткаруу жөндөмдүүлүгүнүн калыбына келүүсү үчүн 1 ай жана андан жогору мөөнөт талап кылынган учурда чыгарылат.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Сөөктөргө, муундарга операция жасоодон кийин кыймылдын убактылуу чектөөсү болгондо, сөөктөрдүн сынуусунан кийин жакшы ката элек сөөк чорлорунда тамырлардын (колдун жана буттун манжаларынан тышкары) пластикасы же тендолизасы аскер кызматчыларынын оорусу боюнча өргүүгө муктаждыгы жөнүндө корутунду, аскердик кызматтын милдеттерин аткаруу жөндөмдүүлүгүнүн калыптануусуна бир ай жана андан кап убакыт талап кылынганда чыгарылат. Түтүктүү сөөктөрдүн сыныктарынын кесепеттерин дарылоонун канааттандыраарлык эмес жыйынтыктарында оорусу боюнча өргүүгө муктаждыгы жөнүндө корутунду чыгарылбайт, Оорулардын расписаниесинин 85-пунктунун "а", "б" же "в" пунктчасы боюнча аскердик кызматка жарактуулугунун категориясы жөнүндө суроо чечилет.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Колдун, тамандын майда сөөктөрүнүн, ошондой эле кызыл ашыктын сыныктарында Оорулардын расписаниесинин II графасы боюнча күбөлөнүүчүлөргө оорусу боюнча өргүүгө муктаждыгы жөнүндө корутунду чыгарылбайт. Мындай учурларда госпиталдык дарылоодон кийин зарыл болгон дарылоо иш чараларын көрсөтүү менен бошонуу муктаждыгы жөнүндө корутунду чыгарылат. Согуш убагында бул аскер кызматчылары айыгып жаткандардын командасына жиберилет.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Оорулардын расписаниесинин I графасы боюнча күбөлөнүүчү, сынык бүткөндөн кийин түтүктүү сөөктүн жүлүн каналында штиф (пластинка) калып калган адамдарга аны алып салуу үчүн өргүү берилет. Операциядан баш тарткан учурда күбөлөндүрүү Оорулардын расписаниесинин 85-пункту боюнча жүргүзүлөт.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Омурткалардын туурасынан кеткен, остистик өсүндүлөрүнүн сыныктарынан кийин штифти, пластинканы же башка конструкцияларды алып салуудан кийин аскер кызматчыларына бошонуу муктаждыгы жөнүндө корутунду чыгарылат.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Стационардык дарылоону талап кылбаган майда сөөктөрдүн кабылданбаган жабык сыныктарында аскер кызматчыларды оору, бошонуу же дарылоону улантуу боюнча өргүү муктаждыгы жөнүндө корутунду чыгаруу менен амбулатордук күбөлөндүрүүгө уруксат берилет.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Сөөк чорлорунун белгилери көрүнгөндөн кийин гипс таңуу менен иммобилизацияны гана талап кылган түтүктүү же башка сөөктөрдүн кабылданбаган жабык сынуусунда Оорулардын расписаниесинин III графасы менен күбөлөнүүчүлөр медициналык мекемеден, оорусу же бошонуу боюнча өргүүгө муктаждыгы жөнүндө корутунду чыгаруу менен гипстик таңууну чечкенге чейин амбулатордук дарыланууга чыгарылат. Аскердик окуу жайлардын курсантары жана угуучулары, чакыруу боюнча аскердик кызматты өтөп жаткан аскер кызматчылары, ушул оорулуулардын туруусу үчүн керектүү шарттары бар жана милдеттүү түрдө бир айда бир жолу госпиталдын хирургу (травматологу) караган аскердик бөлүктүн медициналык пунктуна жиберилет. Ушул адамдарды оорусу боюнча өргүүгө муктаждыгын аныктоо үчүн күбөлөндүрүү АДК тарабынан аскердик окуу жайынын лазаретинде, аскердик бөлүктүн медициналык пунктунда дарылоо аяктагандан кийин жүргүзүлөт. Зарылчылык болсо аскер кызматчылары кайтадан госпиталга түшүшү мүмкүн.</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Оорусу боюнча өргүүгө муктаждыгы жөнүндө корутунду чыгаруу үчүн негиз болуп жаактардын жана беттин жумшак ткандарындагы травмалардын кесепеттеринде төмөнкүлөр эсептелет: сыныктардын жай консолидациясы, хирургиялык жана ортопедиялык дарылоонун кыйын методдорун талап кылган тыгыз тактардын, сыныктардын бар болушу, ошондой эле травмалык остеомиелит менен коштолгон сыныктар.</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lastRenderedPageBreak/>
        <w:t>Муундардагы кыймылдын көлөмүн баалоодо Оорулардын расписаниесинин 70-пунктундагы түшүндүрмөлөрдү жетекчиликке алуу керек.</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Курч экзогендик таасирлерден жана интоксикациядан кийинки калдык көрүнүштөрдө Оорулардын расписаниесинин I графасы боюнча күбөлөнүүчүлөргө кийинкиге калтыруу мөөнөтү же бошонуу берилет. Андан кийинки аскердик кызматка жарактуулугунун категориясы Оорулардын расписаниесинин 88-пункту боюнча органдардын жана системалардын калыбына келүү даражасына жараша аныкталат.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90. Оорулардын расписаниесинин 90-пункту түнкү заара кармай албоо менен жабыр тарткан чакырылуучулардын, аскер кызматчылардын күбөлөндүрүүсүн карайт.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Күбөлөндүрүү, байкоо жана текшерүүнүн жыйынтыктары, ошондой эле аскердик комиссариаттан, аскер бөлүгүнөн алынган маалыматтар түнкү заара кармай албоонун бар болуусун тактаганда жана дарылоонун натыйжасы жок болгондо жүргүзүлөт.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Текшерүү милдеттүү түрдө уролог жана невропатологдун катышуусу менен толук жана комплекстүү болушу керек. Текшерүү процессинде туркиялык ээрдин абалына, омуртканын бел бөлүгүнө, тышкы жыныс органдарына (фимоз, тешиктер, заара чыгуучу каналдын кемчиликтери), сийдик-жыныс системасынын аномалияларына өзгөчө көңүл бурулат. Мындан тышкары, милдеттүү түрдө диурез (түнкү, күндүзгү), табарсыктын көлөмү жана формасы изилденет. Эгерде, түнкү заараны кармай албоо нерв же сийдик-жыныс системасынын ооруларынын бир белгиси болсо, токтом негизги оору боюнча кабыл алынат.</w:t>
      </w:r>
    </w:p>
    <w:p w:rsidR="00B52D8B" w:rsidRPr="001A7E06" w:rsidRDefault="00B52D8B" w:rsidP="001A7E06">
      <w:pPr>
        <w:shd w:val="clear" w:color="auto" w:fill="FFFFFF"/>
        <w:spacing w:after="0" w:line="240" w:lineRule="auto"/>
        <w:ind w:firstLine="708"/>
        <w:jc w:val="both"/>
        <w:rPr>
          <w:rFonts w:ascii="Times New Roman" w:eastAsia="Times New Roman" w:hAnsi="Times New Roman" w:cs="Times New Roman"/>
          <w:color w:val="2B2B2B"/>
          <w:sz w:val="24"/>
          <w:szCs w:val="24"/>
          <w:lang w:val="ky-KG" w:eastAsia="ru-RU"/>
        </w:rPr>
      </w:pPr>
      <w:r w:rsidRPr="001A7E06">
        <w:rPr>
          <w:rFonts w:ascii="Times New Roman" w:eastAsia="Times New Roman" w:hAnsi="Times New Roman" w:cs="Times New Roman"/>
          <w:color w:val="2B2B2B"/>
          <w:sz w:val="24"/>
          <w:szCs w:val="24"/>
          <w:lang w:val="ky-KG" w:eastAsia="ru-RU"/>
        </w:rPr>
        <w:t>Түнкү заараны кармай албоо оорусу жөнүндө маалыматта гана жазылып жана акыркы үч жыл аралыгында байкалбаганда, чакырылуучулар аскердик кызматка жарактуу деп табылышат.</w:t>
      </w:r>
    </w:p>
    <w:p w:rsidR="00337E19" w:rsidRPr="001A7E06" w:rsidRDefault="00337E19" w:rsidP="001A7E06">
      <w:pPr>
        <w:spacing w:after="0" w:line="240" w:lineRule="auto"/>
        <w:jc w:val="both"/>
        <w:rPr>
          <w:rFonts w:ascii="Times New Roman" w:hAnsi="Times New Roman" w:cs="Times New Roman"/>
          <w:sz w:val="24"/>
          <w:szCs w:val="24"/>
          <w:lang w:val="ky-KG"/>
        </w:rPr>
      </w:pPr>
      <w:bookmarkStart w:id="1" w:name="pr_4"/>
      <w:bookmarkEnd w:id="1"/>
    </w:p>
    <w:sectPr w:rsidR="00337E19" w:rsidRPr="001A7E06" w:rsidSect="00B52D8B">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E4"/>
    <w:multiLevelType w:val="hybridMultilevel"/>
    <w:tmpl w:val="ECE493A8"/>
    <w:lvl w:ilvl="0" w:tplc="465EEE56">
      <w:start w:val="6"/>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
    <w:nsid w:val="34BB2154"/>
    <w:multiLevelType w:val="hybridMultilevel"/>
    <w:tmpl w:val="A9B88820"/>
    <w:lvl w:ilvl="0" w:tplc="CBD2F168">
      <w:start w:val="87"/>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014"/>
    <w:rsid w:val="000259ED"/>
    <w:rsid w:val="00064F00"/>
    <w:rsid w:val="00077D62"/>
    <w:rsid w:val="000B6706"/>
    <w:rsid w:val="001568CA"/>
    <w:rsid w:val="00165A7C"/>
    <w:rsid w:val="00181C2D"/>
    <w:rsid w:val="00191A91"/>
    <w:rsid w:val="001A7E06"/>
    <w:rsid w:val="001B710D"/>
    <w:rsid w:val="001F7820"/>
    <w:rsid w:val="002F5675"/>
    <w:rsid w:val="0030255E"/>
    <w:rsid w:val="003213FB"/>
    <w:rsid w:val="00333EA6"/>
    <w:rsid w:val="00337E19"/>
    <w:rsid w:val="003849D6"/>
    <w:rsid w:val="0039027C"/>
    <w:rsid w:val="003E40BA"/>
    <w:rsid w:val="00420215"/>
    <w:rsid w:val="00431328"/>
    <w:rsid w:val="004D0E4F"/>
    <w:rsid w:val="004D29AF"/>
    <w:rsid w:val="00522352"/>
    <w:rsid w:val="00522C73"/>
    <w:rsid w:val="00554B85"/>
    <w:rsid w:val="00595738"/>
    <w:rsid w:val="005C7AFC"/>
    <w:rsid w:val="005E0F88"/>
    <w:rsid w:val="006111D2"/>
    <w:rsid w:val="00636FBB"/>
    <w:rsid w:val="00654464"/>
    <w:rsid w:val="00746223"/>
    <w:rsid w:val="0075511C"/>
    <w:rsid w:val="007560A2"/>
    <w:rsid w:val="00766E84"/>
    <w:rsid w:val="007A133B"/>
    <w:rsid w:val="007B5F49"/>
    <w:rsid w:val="007D6DA5"/>
    <w:rsid w:val="008063C9"/>
    <w:rsid w:val="008358A4"/>
    <w:rsid w:val="008A1F6C"/>
    <w:rsid w:val="008B23EF"/>
    <w:rsid w:val="009117A6"/>
    <w:rsid w:val="00961F86"/>
    <w:rsid w:val="009A2DC4"/>
    <w:rsid w:val="009C57B5"/>
    <w:rsid w:val="00A32F49"/>
    <w:rsid w:val="00A80E2D"/>
    <w:rsid w:val="00AB1E47"/>
    <w:rsid w:val="00AD05BC"/>
    <w:rsid w:val="00B215F1"/>
    <w:rsid w:val="00B52D8B"/>
    <w:rsid w:val="00B62409"/>
    <w:rsid w:val="00BF2D7E"/>
    <w:rsid w:val="00C47E6A"/>
    <w:rsid w:val="00CD169F"/>
    <w:rsid w:val="00D23137"/>
    <w:rsid w:val="00D30202"/>
    <w:rsid w:val="00D4194D"/>
    <w:rsid w:val="00D5295E"/>
    <w:rsid w:val="00D969B5"/>
    <w:rsid w:val="00DA531F"/>
    <w:rsid w:val="00DC430B"/>
    <w:rsid w:val="00DE449C"/>
    <w:rsid w:val="00E03200"/>
    <w:rsid w:val="00E449C2"/>
    <w:rsid w:val="00EA7014"/>
    <w:rsid w:val="00EC40E7"/>
    <w:rsid w:val="00F13514"/>
    <w:rsid w:val="00F7669C"/>
    <w:rsid w:val="00FA2E74"/>
    <w:rsid w:val="00FD33C6"/>
    <w:rsid w:val="00FF2B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D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52D8B"/>
  </w:style>
  <w:style w:type="character" w:styleId="a3">
    <w:name w:val="Hyperlink"/>
    <w:basedOn w:val="a0"/>
    <w:uiPriority w:val="99"/>
    <w:semiHidden/>
    <w:unhideWhenUsed/>
    <w:rsid w:val="00B52D8B"/>
    <w:rPr>
      <w:color w:val="0000FF"/>
      <w:u w:val="single"/>
    </w:rPr>
  </w:style>
  <w:style w:type="character" w:styleId="a4">
    <w:name w:val="FollowedHyperlink"/>
    <w:basedOn w:val="a0"/>
    <w:uiPriority w:val="99"/>
    <w:semiHidden/>
    <w:unhideWhenUsed/>
    <w:rsid w:val="00B52D8B"/>
    <w:rPr>
      <w:color w:val="800080"/>
      <w:u w:val="single"/>
    </w:rPr>
  </w:style>
  <w:style w:type="paragraph" w:customStyle="1" w:styleId="tkkomentarij">
    <w:name w:val="tkkomentarij"/>
    <w:basedOn w:val="a"/>
    <w:rsid w:val="00B52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tktablica"/>
    <w:basedOn w:val="a"/>
    <w:rsid w:val="00B52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B52D8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52D8B"/>
    <w:rPr>
      <w:rFonts w:ascii="Tahoma" w:hAnsi="Tahoma" w:cs="Tahoma"/>
      <w:sz w:val="16"/>
      <w:szCs w:val="16"/>
    </w:rPr>
  </w:style>
  <w:style w:type="numbering" w:customStyle="1" w:styleId="2">
    <w:name w:val="Нет списка2"/>
    <w:next w:val="a2"/>
    <w:uiPriority w:val="99"/>
    <w:semiHidden/>
    <w:unhideWhenUsed/>
    <w:rsid w:val="00B52D8B"/>
  </w:style>
  <w:style w:type="paragraph" w:styleId="a7">
    <w:name w:val="List Paragraph"/>
    <w:basedOn w:val="a"/>
    <w:uiPriority w:val="34"/>
    <w:qFormat/>
    <w:rsid w:val="00B52D8B"/>
    <w:pPr>
      <w:ind w:left="720"/>
      <w:contextualSpacing/>
    </w:pPr>
  </w:style>
  <w:style w:type="paragraph" w:styleId="a8">
    <w:name w:val="No Spacing"/>
    <w:uiPriority w:val="1"/>
    <w:qFormat/>
    <w:rsid w:val="007D6DA5"/>
    <w:pPr>
      <w:spacing w:after="0" w:line="240" w:lineRule="auto"/>
    </w:pPr>
  </w:style>
  <w:style w:type="paragraph" w:customStyle="1" w:styleId="tkTekst">
    <w:name w:val="_Текст обычный (tkTekst)"/>
    <w:basedOn w:val="a"/>
    <w:rsid w:val="00165A7C"/>
    <w:pPr>
      <w:spacing w:after="60"/>
      <w:ind w:firstLine="567"/>
      <w:jc w:val="both"/>
    </w:pPr>
    <w:rPr>
      <w:rFonts w:ascii="Arial" w:eastAsia="Times New Roman" w:hAnsi="Arial" w:cs="Arial"/>
      <w:sz w:val="20"/>
      <w:szCs w:val="20"/>
      <w:lang w:eastAsia="ru-RU"/>
    </w:rPr>
  </w:style>
  <w:style w:type="paragraph" w:styleId="HTML">
    <w:name w:val="HTML Preformatted"/>
    <w:basedOn w:val="a"/>
    <w:link w:val="HTML0"/>
    <w:uiPriority w:val="99"/>
    <w:semiHidden/>
    <w:unhideWhenUsed/>
    <w:rsid w:val="00191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191A91"/>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D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52D8B"/>
  </w:style>
  <w:style w:type="character" w:styleId="a3">
    <w:name w:val="Hyperlink"/>
    <w:basedOn w:val="a0"/>
    <w:uiPriority w:val="99"/>
    <w:semiHidden/>
    <w:unhideWhenUsed/>
    <w:rsid w:val="00B52D8B"/>
    <w:rPr>
      <w:color w:val="0000FF"/>
      <w:u w:val="single"/>
    </w:rPr>
  </w:style>
  <w:style w:type="character" w:styleId="a4">
    <w:name w:val="FollowedHyperlink"/>
    <w:basedOn w:val="a0"/>
    <w:uiPriority w:val="99"/>
    <w:semiHidden/>
    <w:unhideWhenUsed/>
    <w:rsid w:val="00B52D8B"/>
    <w:rPr>
      <w:color w:val="800080"/>
      <w:u w:val="single"/>
    </w:rPr>
  </w:style>
  <w:style w:type="paragraph" w:customStyle="1" w:styleId="tkkomentarij">
    <w:name w:val="tkkomentarij"/>
    <w:basedOn w:val="a"/>
    <w:rsid w:val="00B52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tktablica"/>
    <w:basedOn w:val="a"/>
    <w:rsid w:val="00B52D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B52D8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52D8B"/>
    <w:rPr>
      <w:rFonts w:ascii="Tahoma" w:hAnsi="Tahoma" w:cs="Tahoma"/>
      <w:sz w:val="16"/>
      <w:szCs w:val="16"/>
    </w:rPr>
  </w:style>
  <w:style w:type="numbering" w:customStyle="1" w:styleId="2">
    <w:name w:val="Нет списка2"/>
    <w:next w:val="a2"/>
    <w:uiPriority w:val="99"/>
    <w:semiHidden/>
    <w:unhideWhenUsed/>
    <w:rsid w:val="00B52D8B"/>
  </w:style>
  <w:style w:type="paragraph" w:styleId="a7">
    <w:name w:val="List Paragraph"/>
    <w:basedOn w:val="a"/>
    <w:uiPriority w:val="34"/>
    <w:qFormat/>
    <w:rsid w:val="00B52D8B"/>
    <w:pPr>
      <w:ind w:left="720"/>
      <w:contextualSpacing/>
    </w:pPr>
  </w:style>
  <w:style w:type="paragraph" w:styleId="a8">
    <w:name w:val="No Spacing"/>
    <w:uiPriority w:val="1"/>
    <w:qFormat/>
    <w:rsid w:val="007D6DA5"/>
    <w:pPr>
      <w:spacing w:after="0" w:line="240" w:lineRule="auto"/>
    </w:pPr>
  </w:style>
  <w:style w:type="paragraph" w:customStyle="1" w:styleId="tkTekst">
    <w:name w:val="_Текст обычный (tkTekst)"/>
    <w:basedOn w:val="a"/>
    <w:rsid w:val="00165A7C"/>
    <w:pPr>
      <w:spacing w:after="60"/>
      <w:ind w:firstLine="567"/>
      <w:jc w:val="both"/>
    </w:pPr>
    <w:rPr>
      <w:rFonts w:ascii="Arial" w:eastAsia="Times New Roman" w:hAnsi="Arial" w:cs="Arial"/>
      <w:sz w:val="20"/>
      <w:szCs w:val="20"/>
      <w:lang w:eastAsia="ru-RU"/>
    </w:rPr>
  </w:style>
  <w:style w:type="paragraph" w:styleId="HTML">
    <w:name w:val="HTML Preformatted"/>
    <w:basedOn w:val="a"/>
    <w:link w:val="HTML0"/>
    <w:uiPriority w:val="99"/>
    <w:semiHidden/>
    <w:unhideWhenUsed/>
    <w:rsid w:val="00191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191A91"/>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0418/85?cl=ky-kg" TargetMode="External"/><Relationship Id="rId3" Type="http://schemas.microsoft.com/office/2007/relationships/stylesWithEffects" Target="stylesWithEffects.xml"/><Relationship Id="rId7" Type="http://schemas.openxmlformats.org/officeDocument/2006/relationships/hyperlink" Target="http://cbd.minjust.gov.kg/act/view/ru-ru/90418/85?cl=ky-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bd.minjust.gov.kg/act/view/ru-ru/90418/85?cl=ky-k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64</Pages>
  <Words>31520</Words>
  <Characters>179670</Characters>
  <Application>Microsoft Office Word</Application>
  <DocSecurity>0</DocSecurity>
  <Lines>1497</Lines>
  <Paragraphs>421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210769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79</cp:revision>
  <dcterms:created xsi:type="dcterms:W3CDTF">2021-06-11T03:35:00Z</dcterms:created>
  <dcterms:modified xsi:type="dcterms:W3CDTF">2021-06-14T02:49:00Z</dcterms:modified>
</cp:coreProperties>
</file>