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67" w:rsidRPr="00A46FFF" w:rsidRDefault="009C5967" w:rsidP="009C5967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предоставления государственной дотации хозяйствующим субъектам, имеющие статус племенного завода и племенной фермы</w:t>
      </w:r>
    </w:p>
    <w:p w:rsidR="009C5967" w:rsidRPr="00A46FFF" w:rsidRDefault="009C5967" w:rsidP="009C5967">
      <w:pPr>
        <w:shd w:val="clear" w:color="auto" w:fill="FFFFFF"/>
        <w:spacing w:before="400" w:after="400" w:line="276" w:lineRule="atLeast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со статьей 5 Закона Кыргызской Республики «О племенном деле в животноводстве в Кыргызской Республике» (далее-Положение) и определяет порядок и условия предоставления государственной дотации </w:t>
      </w:r>
      <w:r w:rsidRPr="00A46F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хозяйствующим субъектам, имеющие статус племенного завода и племенной фермы (далее – племенные субъекты) Кыргызской Республики с целью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сохранение и развитие генетических ресурсов, улучшение породных и племенных качеств сельскохозяйственных животных</w:t>
      </w:r>
      <w:r w:rsidRPr="00A46F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9C5967" w:rsidRPr="00A46FFF" w:rsidRDefault="009C5967" w:rsidP="009C5967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g1"/>
      <w:bookmarkEnd w:id="0"/>
      <w:r w:rsidRPr="00A46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9C5967" w:rsidRPr="00A46FFF" w:rsidRDefault="009C5967" w:rsidP="009C5967">
      <w:pPr>
        <w:pStyle w:val="a5"/>
        <w:numPr>
          <w:ilvl w:val="0"/>
          <w:numId w:val="1"/>
        </w:numPr>
        <w:shd w:val="clear" w:color="auto" w:fill="FFFFFF"/>
        <w:spacing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устанавливает порядок предоставления государственной дотации из республиканского бюджета:</w:t>
      </w:r>
    </w:p>
    <w:p w:rsidR="009C5967" w:rsidRPr="00A46FFF" w:rsidRDefault="009C5967" w:rsidP="009C5967">
      <w:pPr>
        <w:pStyle w:val="a5"/>
        <w:shd w:val="clear" w:color="auto" w:fill="FFFFFF"/>
        <w:spacing w:after="6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хозяйствующим субъектам, имеющим статус племенного завода и племенной фермы, выращивающие племенное животное класса «элиты»;</w:t>
      </w:r>
    </w:p>
    <w:p w:rsidR="009C5967" w:rsidRPr="00A46FFF" w:rsidRDefault="009C5967" w:rsidP="009C5967">
      <w:pPr>
        <w:pStyle w:val="a5"/>
        <w:shd w:val="clear" w:color="auto" w:fill="FFFFFF"/>
        <w:spacing w:after="6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хозяйствующим субъектам, имеющим статус племенного завода и племенной фермы, выращивающие племенное животное «1» класс.</w:t>
      </w:r>
    </w:p>
    <w:p w:rsidR="009C5967" w:rsidRPr="00A46FFF" w:rsidRDefault="009C5967" w:rsidP="009C5967">
      <w:pPr>
        <w:pStyle w:val="a5"/>
        <w:numPr>
          <w:ilvl w:val="0"/>
          <w:numId w:val="1"/>
        </w:numPr>
        <w:shd w:val="clear" w:color="auto" w:fill="FFFFFF"/>
        <w:spacing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племенная карточка - форма учета племенного животного;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-маточное поголовье - поголовье женских особей животных, достигших половозрелого возраста, используемого для получения приплода;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племенное свидетельство - документ, выдаваемый уполномоченным государственным органом по управлению племенным делом, подтверждающий происхождение, продуктивность и иные качества племенного животного, а также генетическое происхождение родителей и качество семени или эмбриона.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Основными критериями при отборе племенного субъекта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продажи дотируемого  племенного животного являются: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статуса племенного субъекта, присвоенного в соответствии с </w:t>
      </w:r>
      <w:r w:rsidRPr="00A46FFF">
        <w:rPr>
          <w:rFonts w:ascii="Times New Roman" w:hAnsi="Times New Roman" w:cs="Times New Roman"/>
          <w:sz w:val="28"/>
          <w:szCs w:val="28"/>
        </w:rPr>
        <w:t>Порядком присвоения и лишения статуса племенных заводов и ферм в Кыргызской Республике, утверждаемым Правительством Кыргызской Республики;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hAnsi="Times New Roman" w:cs="Times New Roman"/>
          <w:sz w:val="28"/>
          <w:szCs w:val="28"/>
        </w:rPr>
        <w:lastRenderedPageBreak/>
        <w:t>- отсутствие задолженности по налоговым и арендным платежам, страховым взносам и кредитам согласно законодательству Кыргызской Республики;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hAnsi="Times New Roman" w:cs="Times New Roman"/>
          <w:sz w:val="28"/>
          <w:szCs w:val="28"/>
        </w:rPr>
        <w:t xml:space="preserve">- проведение углубленной </w:t>
      </w:r>
      <w:proofErr w:type="spellStart"/>
      <w:r w:rsidRPr="00A46FFF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46FFF">
        <w:rPr>
          <w:rFonts w:ascii="Times New Roman" w:hAnsi="Times New Roman" w:cs="Times New Roman"/>
          <w:sz w:val="28"/>
          <w:szCs w:val="28"/>
        </w:rPr>
        <w:t>-племенной работы по совершенствованию типов и линий пород скота и птицы;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hAnsi="Times New Roman" w:cs="Times New Roman"/>
          <w:sz w:val="28"/>
          <w:szCs w:val="28"/>
        </w:rPr>
        <w:t>- выращивание высококлассных племенных животных и птицы определенного вида и породы.</w:t>
      </w:r>
    </w:p>
    <w:p w:rsidR="009C5967" w:rsidRPr="00A46FFF" w:rsidRDefault="009C5967" w:rsidP="009C5967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</w:p>
    <w:p w:rsidR="009C5967" w:rsidRPr="00A46FFF" w:rsidRDefault="009C5967" w:rsidP="009C5967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Порядок предоставления государственной дотации</w:t>
      </w:r>
    </w:p>
    <w:p w:rsidR="009C5967" w:rsidRPr="00A46FFF" w:rsidRDefault="009C5967" w:rsidP="009C5967">
      <w:pPr>
        <w:pStyle w:val="a5"/>
        <w:numPr>
          <w:ilvl w:val="0"/>
          <w:numId w:val="1"/>
        </w:numPr>
        <w:shd w:val="clear" w:color="auto" w:fill="FFFFFF"/>
        <w:tabs>
          <w:tab w:val="left" w:pos="-160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дотация предназначается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5967" w:rsidRPr="00A46FFF" w:rsidRDefault="009C5967" w:rsidP="009C5967">
      <w:pPr>
        <w:pStyle w:val="a5"/>
        <w:shd w:val="clear" w:color="auto" w:fill="FFFFFF"/>
        <w:tabs>
          <w:tab w:val="left" w:pos="8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племенных субъектов, </w:t>
      </w:r>
      <w:r w:rsidRPr="00A46FFF">
        <w:rPr>
          <w:rFonts w:ascii="Times New Roman" w:hAnsi="Times New Roman" w:cs="Times New Roman"/>
          <w:sz w:val="28"/>
          <w:szCs w:val="28"/>
        </w:rPr>
        <w:t xml:space="preserve">занимающиеся разведением чистопородных животных и птиц определенной породы, которые обладают консолидированными хозяйственно-полезными признаками, стойко передающимися потомству и отвечающими стандартным требованиям, предъявляемым к заводскому типу, а также проводящее углубленную </w:t>
      </w:r>
      <w:proofErr w:type="spellStart"/>
      <w:r w:rsidRPr="00A46FFF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46FFF">
        <w:rPr>
          <w:rFonts w:ascii="Times New Roman" w:hAnsi="Times New Roman" w:cs="Times New Roman"/>
          <w:sz w:val="28"/>
          <w:szCs w:val="28"/>
        </w:rPr>
        <w:t>-племенную работу по совершенствованию типов и линий пород скота и птицы класс «элита» и «1» класс;</w:t>
      </w:r>
      <w:proofErr w:type="gramEnd"/>
    </w:p>
    <w:p w:rsidR="009C5967" w:rsidRPr="00A46FFF" w:rsidRDefault="009C5967" w:rsidP="009C5967">
      <w:pPr>
        <w:pStyle w:val="a5"/>
        <w:shd w:val="clear" w:color="auto" w:fill="FFFFFF"/>
        <w:tabs>
          <w:tab w:val="left" w:pos="8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hAnsi="Times New Roman" w:cs="Times New Roman"/>
          <w:sz w:val="28"/>
          <w:szCs w:val="28"/>
        </w:rPr>
        <w:t>- племенных субъектов, занимающиеся выращиванием высококлассных племенных животных и птицы определенного вида и породы класс «элита» и «1 класс».</w:t>
      </w:r>
    </w:p>
    <w:p w:rsidR="009C5967" w:rsidRPr="00A46FFF" w:rsidRDefault="009C5967" w:rsidP="009C5967">
      <w:pPr>
        <w:pStyle w:val="a5"/>
        <w:shd w:val="clear" w:color="auto" w:fill="FFFFFF"/>
        <w:tabs>
          <w:tab w:val="left" w:pos="8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hAnsi="Times New Roman" w:cs="Times New Roman"/>
          <w:sz w:val="28"/>
          <w:szCs w:val="28"/>
        </w:rPr>
        <w:t>Государственная дотация предоставляется племенным субъектам в объеме 30 процентов от реализованной суммы племенного животного для класса «элита» и 20 процентов от реализованной суммы племенного животного для «1» класса.</w:t>
      </w:r>
    </w:p>
    <w:p w:rsidR="009C5967" w:rsidRPr="00A46FFF" w:rsidRDefault="009C5967" w:rsidP="009C5967">
      <w:pPr>
        <w:pStyle w:val="a5"/>
        <w:numPr>
          <w:ilvl w:val="0"/>
          <w:numId w:val="1"/>
        </w:numPr>
        <w:shd w:val="clear" w:color="auto" w:fill="FFFFFF"/>
        <w:tabs>
          <w:tab w:val="left" w:pos="-16160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сфере управления племенным делом несет ответственность за использование финансовых средств, выделенных для выплаты государственной дотации.</w:t>
      </w:r>
    </w:p>
    <w:p w:rsidR="009C5967" w:rsidRPr="00A46FFF" w:rsidRDefault="009C5967" w:rsidP="009C596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использование денежных средств, выделяемых для государственной дотации, в разрезе племенных субъектов, ежегодно осуществляется уполномоченным государственным органом в сфере управления племенным дел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актов,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составленных сотрудниками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управления племенным дел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967" w:rsidRPr="00A46FFF" w:rsidRDefault="009C5967" w:rsidP="009C5967">
      <w:pPr>
        <w:pStyle w:val="a5"/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967" w:rsidRPr="00A46FFF" w:rsidRDefault="009C5967" w:rsidP="009C5967">
      <w:pPr>
        <w:pStyle w:val="a5"/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Порядок</w:t>
      </w:r>
      <w:r w:rsidRPr="00A46FF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принятия решения и выплаты государственной дотации племенным субъектам</w:t>
      </w:r>
    </w:p>
    <w:p w:rsidR="009C5967" w:rsidRPr="00A46FFF" w:rsidRDefault="009C5967" w:rsidP="009C5967">
      <w:pPr>
        <w:pStyle w:val="a5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A46FFF" w:rsidRDefault="009C5967" w:rsidP="009C5967">
      <w:pPr>
        <w:pStyle w:val="a5"/>
        <w:shd w:val="clear" w:color="auto" w:fill="FFFFFF"/>
        <w:tabs>
          <w:tab w:val="left" w:pos="8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государственной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племенной субъект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FFF">
        <w:rPr>
          <w:rFonts w:ascii="Times New Roman" w:hAnsi="Times New Roman" w:cs="Times New Roman"/>
          <w:sz w:val="28"/>
          <w:szCs w:val="28"/>
        </w:rPr>
        <w:t xml:space="preserve">занимающиеся разведением чистопородных животных и птиц определенной породы, которые обладают консолидированными хозяйственно-полезными признаками, стойко передающимися потомству и </w:t>
      </w:r>
      <w:r w:rsidRPr="00A46FFF">
        <w:rPr>
          <w:rFonts w:ascii="Times New Roman" w:hAnsi="Times New Roman" w:cs="Times New Roman"/>
          <w:sz w:val="28"/>
          <w:szCs w:val="28"/>
        </w:rPr>
        <w:lastRenderedPageBreak/>
        <w:t xml:space="preserve">отвечающими стандартным требованиям, предъявляемым к заводскому типу, а также проводящее углубленную </w:t>
      </w:r>
      <w:proofErr w:type="spellStart"/>
      <w:r w:rsidRPr="00A46FFF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46FFF">
        <w:rPr>
          <w:rFonts w:ascii="Times New Roman" w:hAnsi="Times New Roman" w:cs="Times New Roman"/>
          <w:sz w:val="28"/>
          <w:szCs w:val="28"/>
        </w:rPr>
        <w:t>-племенную работу по совершенствованию типов и линий пород скота и птицы класс «элита» и «1» класс</w:t>
      </w:r>
      <w:r w:rsidRPr="00A46FFF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proofErr w:type="spellStart"/>
      <w:r w:rsidRPr="00A46FFF">
        <w:rPr>
          <w:rFonts w:ascii="Times New Roman" w:hAnsi="Times New Roman" w:cs="Times New Roman"/>
          <w:sz w:val="28"/>
          <w:szCs w:val="28"/>
        </w:rPr>
        <w:t>племенн</w:t>
      </w:r>
      <w:proofErr w:type="spellEnd"/>
      <w:r w:rsidRPr="00A46FFF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A46FFF">
        <w:rPr>
          <w:rFonts w:ascii="Times New Roman" w:hAnsi="Times New Roman" w:cs="Times New Roman"/>
          <w:sz w:val="28"/>
          <w:szCs w:val="28"/>
        </w:rPr>
        <w:t xml:space="preserve"> субъект, занимающиеся выращиванием высококлассных племенных животных и птицы</w:t>
      </w:r>
      <w:proofErr w:type="gramEnd"/>
      <w:r w:rsidRPr="00A46FFF">
        <w:rPr>
          <w:rFonts w:ascii="Times New Roman" w:hAnsi="Times New Roman" w:cs="Times New Roman"/>
          <w:sz w:val="28"/>
          <w:szCs w:val="28"/>
        </w:rPr>
        <w:t xml:space="preserve"> определенного вида и породы класс «элита» и «1 класс»</w:t>
      </w:r>
      <w:r w:rsidRPr="00A46F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управления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ым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ом следующие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племенных животных:</w:t>
      </w:r>
    </w:p>
    <w:p w:rsidR="009C5967" w:rsidRPr="00A46FFF" w:rsidRDefault="009C5967" w:rsidP="009C59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-заявление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племенного</w:t>
      </w:r>
      <w:proofErr w:type="gram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сбъекта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</w:t>
      </w:r>
      <w:hyperlink r:id="rId6" w:anchor="p2" w:history="1">
        <w:r w:rsidRPr="00A46F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Положению;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-копия свидетельства о статусе племенного субъекта;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договор между уполномоченным государственным органом в сфере управления племенным делом и племенным субъектом;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46FFF">
        <w:rPr>
          <w:rFonts w:ascii="Times New Roman" w:hAnsi="Times New Roman" w:cs="Times New Roman"/>
          <w:sz w:val="28"/>
          <w:szCs w:val="28"/>
        </w:rPr>
        <w:t xml:space="preserve"> ветеринарные свидетельства формы №1-«а» о благополучии хозяйства по инфекционным и инвазионным болезням сельскохозяйственных животных и о состоянии здоровья животных на данной территории на момент продажи, выдаваемые  уполномоченными государственным органом в сфере ветеринарной и фитосанитарной безопасности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информация о реализации племенного поголовья за последний год за подписью руководителя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племенного субъекта по форме согласно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2 к настоящему Положению;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-результаты бонитировки с указанием классности реализованных племенных животных, учитываются результаты бонитировки проведенной на территории Кыргызской Республики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заполненные на государственном или официальном языках; 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совместная справка с районным управлением аграрного развития и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окмоту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продаже данного племенного поголовья по форме согласно приложению 3 к настоящему Положению, где обязательно указывается перечень реализованных животных с идентификационными номерами, реализованная цена на 1 голову и рыночная цена продажи данного племенного животного;</w:t>
      </w:r>
    </w:p>
    <w:p w:rsidR="009C5967" w:rsidRPr="00A46FFF" w:rsidRDefault="009C5967" w:rsidP="009C5967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договор купли-продажи племенного животного, удостоверенное нотариально с указанием цены и иных атрибутов племенного животного;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-племенное свидетельство, копии племенной карточки животного; 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Племенно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proofErr w:type="spell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</w:t>
      </w:r>
      <w:proofErr w:type="spell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претендующие на получение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государственной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за реализацию племенных животных, подают необходимые документы в соответствии с пунктом 7 настоящего Положения, в уполномоченный государственный орган по управлению племенным делом.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случае соответствия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предусмотренных пунктом 7 настоящего Положения, уполномоченный государственный орган по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управлению племенным делом создает Комиссию для рассмотрения представленных документов и реализованных племенных животных на соответствие требованиям (далее-Комиссия).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Комиссии из представителей: 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- уполномоченного государственного органа по управлению племенным делом;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Кыргызского научно-исследовательского института животноводства и пастбищ по профилям ведение племенного животноводства (по согласованию).</w:t>
      </w:r>
    </w:p>
    <w:p w:rsidR="009C5967" w:rsidRPr="00A46FFF" w:rsidRDefault="009C5967" w:rsidP="009C5967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- ассоциаций, бизнес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ообщества в сфере племенного животноводства (по согласованию).</w:t>
      </w:r>
    </w:p>
    <w:p w:rsidR="009C5967" w:rsidRPr="00A46FFF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Реализация племенных животных субъектами, существующими более трех лет, должна составлять для всех видов минимально 5 процентов от всего маточного поголовья и должны быть не ниже 1 класса по шкале бонитировки животного.</w:t>
      </w:r>
    </w:p>
    <w:p w:rsidR="009C5967" w:rsidRPr="00A46FFF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10. Комиссия в течение 30 дней с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регистрации заявления, поступившего в уполномоченный государственный орган с необходимыми документами от племенного субъекта рассматривает</w:t>
      </w:r>
      <w:proofErr w:type="gramEnd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предоставленные материалы и выносит заключение о предоставлении или об отказе в предоставлении государственной дотации претендующим субъектам.</w:t>
      </w:r>
    </w:p>
    <w:p w:rsidR="009C5967" w:rsidRPr="00A46FFF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11. </w:t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принятия решения об отказе в предоставлении государственной дотации является недостоверность информации, указанных в представленных документах.</w:t>
      </w:r>
      <w:proofErr w:type="gramEnd"/>
    </w:p>
    <w:p w:rsidR="009C5967" w:rsidRPr="00A46FFF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принятия решения об отказе в предоставлении государственной дотации, племенному субъекту в течение 10 рабочих дней направляется соответствующее письменное уведомление.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12. Ответственность за достоверность информации в представленных документах несет племенной субъект в соответствии с Законом Кыргызской Республики «О племенном деле в животноводстве в Кыргызской Республике».</w:t>
      </w:r>
      <w:r w:rsidRPr="00A46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967" w:rsidRPr="00A46FFF" w:rsidRDefault="009C5967" w:rsidP="009C596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FFF">
        <w:rPr>
          <w:rFonts w:ascii="Times New Roman" w:hAnsi="Times New Roman" w:cs="Times New Roman"/>
          <w:sz w:val="28"/>
          <w:szCs w:val="28"/>
        </w:rPr>
        <w:t>13. Документы, указанные в пункте 7 настоящего Положения, рассматриваются Комиссией. В случае одобрения, документы утверждается председателем Комиссии, и направляются в специально уполномоченный государственный орган в сфере развития и ведения племенного дела.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 основании предоставленных вышеуказанных документов и заключения Комиссии, Комиссией составляется сводный акт получателей государственных дотаций</w:t>
      </w:r>
    </w:p>
    <w:p w:rsidR="009C5967" w:rsidRPr="00A46FFF" w:rsidRDefault="009C5967" w:rsidP="009C5967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проверки всех сводных документов руководитель уполномоченного государственного органа в сфере управления племенным делом в течение трех рабочих дней принимает решение о выплате </w:t>
      </w: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дотации и заключает договор с племенным субъектом по форме согласно приложению к настоящему Положению, или об отказе в ее в выплате в случае недостоверности сведений в представленных документах и направляет соответствующие письменные уведомления получателям государственной дотации.</w:t>
      </w:r>
      <w:r w:rsidRPr="00A46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End"/>
    </w:p>
    <w:p w:rsidR="009C5967" w:rsidRPr="00A46FFF" w:rsidRDefault="009C5967" w:rsidP="009C5967">
      <w:pPr>
        <w:shd w:val="clear" w:color="auto" w:fill="FFFFFF"/>
        <w:tabs>
          <w:tab w:val="left" w:pos="-16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15. Уполномоченный государственный орган в сфере управления племенным делом является главным </w:t>
      </w:r>
      <w:r w:rsidRPr="00A46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распределителем финансовых средств, предоставленных для выплаты государственной дотации племенным субъектам.</w:t>
      </w:r>
    </w:p>
    <w:p w:rsidR="009C5967" w:rsidRPr="009C5967" w:rsidRDefault="009C5967" w:rsidP="009C5967">
      <w:pPr>
        <w:shd w:val="clear" w:color="auto" w:fill="FFFFFF"/>
        <w:spacing w:after="0" w:line="276" w:lineRule="atLeast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FF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Выплата государственной дотации субъектам племенного животноводства осуществляется уполномоченным государственным органом в сфере племенного дела получателям государственной дотации в течение 15 рабочих дней со дня заключения договора о выплате государственной дотации, в пределах средств, предусмотренных на эти цели в республиканском бюджете на текущий год.</w:t>
      </w:r>
    </w:p>
    <w:p w:rsidR="009C5967" w:rsidRPr="009C5967" w:rsidRDefault="009C5967" w:rsidP="009C5967">
      <w:pPr>
        <w:shd w:val="clear" w:color="auto" w:fill="FFFFFF"/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"/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4" w:rsidRPr="009C5967" w:rsidRDefault="007E7B44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67" w:rsidRPr="009C5967" w:rsidRDefault="009C5967" w:rsidP="009C5967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:rsidR="00EB71C6" w:rsidRPr="00EB71C6" w:rsidRDefault="00EB71C6" w:rsidP="00EB71C6">
      <w:pPr>
        <w:spacing w:after="0" w:line="259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lastRenderedPageBreak/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ab/>
      </w:r>
      <w:r w:rsidRPr="00EB71C6">
        <w:rPr>
          <w:rFonts w:ascii="Times New Roman" w:eastAsia="Calibri" w:hAnsi="Times New Roman" w:cs="Times New Roman"/>
          <w:bCs/>
          <w:sz w:val="28"/>
          <w:szCs w:val="28"/>
        </w:rPr>
        <w:t>Приложение 1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Типовой Договор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о предоставлении государственной дотации № ___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г.________________</w:t>
      </w:r>
      <w:r w:rsidRPr="00EB71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B71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B71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B71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B71C6">
        <w:rPr>
          <w:rFonts w:ascii="Times New Roman" w:eastAsia="Calibri" w:hAnsi="Times New Roman" w:cs="Times New Roman"/>
          <w:b/>
          <w:sz w:val="28"/>
          <w:szCs w:val="28"/>
        </w:rPr>
        <w:tab/>
        <w:t>«___»____________20__ г.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Министерство сельского, водного хозяйства и развития регионов Кыргызской Республики, именуемое в дальнейшем «Министерство» в лице руководителя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EB71C6">
        <w:rPr>
          <w:rFonts w:ascii="Times New Roman" w:eastAsia="Calibri" w:hAnsi="Times New Roman" w:cs="Times New Roman"/>
          <w:sz w:val="28"/>
          <w:szCs w:val="28"/>
        </w:rPr>
        <w:t>епартамента пастбищ и племенного животноводства ________________________________________________________________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szCs w:val="28"/>
        </w:rPr>
      </w:pPr>
      <w:r w:rsidRPr="00EB71C6">
        <w:rPr>
          <w:rFonts w:ascii="Times New Roman" w:eastAsia="Calibri" w:hAnsi="Times New Roman" w:cs="Times New Roman"/>
          <w:szCs w:val="28"/>
        </w:rPr>
        <w:t>(ФИО руководителя)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действующего на основании Приказа </w:t>
      </w:r>
      <w:r w:rsidRPr="00EB71C6">
        <w:rPr>
          <w:rFonts w:ascii="Times New Roman" w:eastAsia="Calibri" w:hAnsi="Times New Roman" w:cs="Times New Roman"/>
          <w:bCs/>
          <w:sz w:val="28"/>
          <w:szCs w:val="28"/>
        </w:rPr>
        <w:t xml:space="preserve">Министерства сельского хозяйства, пищевой промышленности и мелиорации Кыргызской Республики № ____, от ________________ года, с одной стороны, и </w:t>
      </w:r>
      <w:r w:rsidRPr="00EB71C6">
        <w:rPr>
          <w:rFonts w:ascii="Times New Roman" w:eastAsia="Calibri" w:hAnsi="Times New Roman" w:cs="Times New Roman"/>
          <w:sz w:val="28"/>
          <w:szCs w:val="28"/>
        </w:rPr>
        <w:t>Руководитель племенного субъекта в лице ________________________________________________________________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szCs w:val="28"/>
        </w:rPr>
      </w:pPr>
      <w:r w:rsidRPr="00EB71C6">
        <w:rPr>
          <w:rFonts w:ascii="Times New Roman" w:eastAsia="Calibri" w:hAnsi="Times New Roman" w:cs="Times New Roman"/>
          <w:szCs w:val="28"/>
        </w:rPr>
        <w:t>(ФИО, название хозяйства, область, район)</w:t>
      </w:r>
    </w:p>
    <w:p w:rsidR="00EB71C6" w:rsidRPr="00EB71C6" w:rsidRDefault="00EB71C6" w:rsidP="00EB71C6">
      <w:pPr>
        <w:spacing w:after="0" w:line="259" w:lineRule="auto"/>
        <w:rPr>
          <w:rFonts w:ascii="Times New Roman" w:eastAsia="Calibri" w:hAnsi="Times New Roman" w:cs="Times New Roman"/>
          <w:szCs w:val="28"/>
        </w:rPr>
      </w:pPr>
      <w:r w:rsidRPr="00EB71C6">
        <w:rPr>
          <w:rFonts w:ascii="Times New Roman" w:eastAsia="Calibri" w:hAnsi="Times New Roman" w:cs="Times New Roman"/>
          <w:szCs w:val="28"/>
          <w:u w:val="single"/>
        </w:rPr>
        <w:t>_____________________________________________________</w:t>
      </w:r>
      <w:r>
        <w:rPr>
          <w:rFonts w:ascii="Times New Roman" w:eastAsia="Calibri" w:hAnsi="Times New Roman" w:cs="Times New Roman"/>
          <w:szCs w:val="28"/>
          <w:u w:val="single"/>
        </w:rPr>
        <w:t>_____________________________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действующего на основании «Устава», именуемый в дальнейшем «Субъект», с другой стороны, заключили настоящий Договор о нижеследующем: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1. Предмет договора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 xml:space="preserve">1.1. </w:t>
      </w:r>
      <w:r w:rsidRPr="00EB71C6">
        <w:rPr>
          <w:rFonts w:ascii="Times New Roman" w:eastAsia="Calibri" w:hAnsi="Times New Roman" w:cs="Times New Roman"/>
          <w:sz w:val="28"/>
          <w:szCs w:val="28"/>
        </w:rPr>
        <w:t>Предметом настоящего договора является возмещение части затрат, путем предоставления государственной дотации племенным субъектам за реализацию ими племенных животных класса «элита» и «1» класса на безвозмездной и безвозвратной основе.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2. Сроки, порядок предоставления, получения и размер выплаты государственной дотации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 xml:space="preserve">2.1. </w:t>
      </w:r>
      <w:r w:rsidRPr="00EB71C6">
        <w:rPr>
          <w:rFonts w:ascii="Times New Roman" w:eastAsia="Calibri" w:hAnsi="Times New Roman" w:cs="Times New Roman"/>
          <w:sz w:val="28"/>
          <w:szCs w:val="28"/>
        </w:rPr>
        <w:t>Министерство предоставляет государственную дотацию племенному субъекту в объеме 30% от реализованной суммы племенного животного для класса «элита» и 20 % от реализованной суммы племенного животного для «1» класса.</w:t>
      </w:r>
    </w:p>
    <w:p w:rsidR="00EB71C6" w:rsidRPr="00EB71C6" w:rsidRDefault="00EB71C6" w:rsidP="00EB71C6">
      <w:pPr>
        <w:shd w:val="clear" w:color="auto" w:fill="FFFFFF"/>
        <w:tabs>
          <w:tab w:val="decimal" w:pos="-411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2_2"/>
      <w:bookmarkEnd w:id="3"/>
      <w:r w:rsidRPr="00EB71C6">
        <w:rPr>
          <w:rFonts w:ascii="Times New Roman" w:eastAsia="Calibri" w:hAnsi="Times New Roman" w:cs="Times New Roman"/>
          <w:b/>
          <w:sz w:val="28"/>
          <w:szCs w:val="28"/>
        </w:rPr>
        <w:t>2.2.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Выплата государственной дотации осуществляется «Министерством» на основании Положения «О </w:t>
      </w:r>
      <w:r w:rsidRPr="00EB71C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порядке предоставления государственной дотации хозяйствующим субъектам, имеющие статус племенного завода и племенной фермы» </w:t>
      </w:r>
      <w:r w:rsidRPr="00EB71C6">
        <w:rPr>
          <w:rFonts w:ascii="Times New Roman" w:eastAsia="Calibri" w:hAnsi="Times New Roman" w:cs="Times New Roman"/>
          <w:sz w:val="28"/>
          <w:szCs w:val="28"/>
        </w:rPr>
        <w:t>согласно нижеприведенной таблице: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8897" w:type="dxa"/>
        <w:tblLayout w:type="fixed"/>
        <w:tblLook w:val="04A0" w:firstRow="1" w:lastRow="0" w:firstColumn="1" w:lastColumn="0" w:noHBand="0" w:noVBand="1"/>
      </w:tblPr>
      <w:tblGrid>
        <w:gridCol w:w="562"/>
        <w:gridCol w:w="2098"/>
        <w:gridCol w:w="2013"/>
        <w:gridCol w:w="1445"/>
        <w:gridCol w:w="2779"/>
      </w:tblGrid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4"/>
                <w:szCs w:val="28"/>
              </w:rPr>
              <w:t>Порода</w:t>
            </w: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Класс </w:t>
            </w: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30% стоимость </w:t>
            </w:r>
            <w:r w:rsidRPr="00EB71C6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(сом)</w:t>
            </w: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Сумма к выплате</w:t>
            </w:r>
          </w:p>
        </w:tc>
      </w:tr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1C6" w:rsidRPr="00EB71C6" w:rsidTr="00A475AF">
        <w:tc>
          <w:tcPr>
            <w:tcW w:w="562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098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EB71C6" w:rsidRPr="00EB71C6" w:rsidRDefault="00EB71C6" w:rsidP="00EB71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2.3.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Выплата государственной дотации производится «Министерством» на расчетный счет, предоставленный «Субъектом».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3. Права и обязанности сторон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«Министерство»: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3.1.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На основании предоставленных документов, указанных в Положения «О </w:t>
      </w:r>
      <w:r w:rsidRPr="00EB71C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порядке предоставления государственной дотации хозяйствующим субъектам, имеющие статус племенного завода и племенной фермы»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, принимает решение по предоставлению дотаций Субъекту за реализацию племенного животного. 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3.2.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Вправе расторгнуть </w:t>
      </w:r>
      <w:r w:rsidRPr="00EB71C6">
        <w:rPr>
          <w:rFonts w:ascii="Times New Roman" w:eastAsia="Calibri" w:hAnsi="Times New Roman" w:cs="Times New Roman"/>
          <w:bCs/>
          <w:sz w:val="28"/>
          <w:szCs w:val="28"/>
        </w:rPr>
        <w:t>в одностороннем порядке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настоящий договор о предоставлении государственной дотации Субъекту за предоставление недостоверной информации в представленных документах.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«Субъект»</w:t>
      </w: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 xml:space="preserve">3.4. </w:t>
      </w:r>
      <w:proofErr w:type="gramStart"/>
      <w:r w:rsidRPr="00EB71C6">
        <w:rPr>
          <w:rFonts w:ascii="Times New Roman" w:eastAsia="Calibri" w:hAnsi="Times New Roman" w:cs="Times New Roman"/>
          <w:sz w:val="28"/>
          <w:szCs w:val="28"/>
        </w:rPr>
        <w:t>Обязан</w:t>
      </w:r>
      <w:proofErr w:type="gramEnd"/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представлять достоверные документы для получения государственной дотации.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4. Ответственность сторон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4.1.</w:t>
      </w:r>
      <w:r w:rsidRPr="00EB71C6">
        <w:rPr>
          <w:rFonts w:ascii="Times New Roman" w:eastAsia="Calibri" w:hAnsi="Times New Roman" w:cs="Times New Roman"/>
          <w:sz w:val="28"/>
          <w:szCs w:val="28"/>
        </w:rPr>
        <w:t>  За невыполнение или ненадлежащее выполнение своих обязательств по настоящему Договору, Стороны несут ответственность в соответствии с действующим законодательством Кыргызской Республики и условиями настоящего Договора.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5. Порядок разрешения споров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5.1.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Все споры, которые могут возникнуть из настоящего Договора между Сторонами, разрешаются путем переговоров, в том числе в претензионном порядке.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5.2.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Претензия оформляется в письменной форме и направляется той Стороне по Договору, которой допущены нарушения его условий.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5.3.</w:t>
      </w:r>
      <w:r w:rsidRPr="00EB71C6">
        <w:rPr>
          <w:rFonts w:ascii="Times New Roman" w:eastAsia="Calibri" w:hAnsi="Times New Roman" w:cs="Times New Roman"/>
          <w:sz w:val="28"/>
          <w:szCs w:val="28"/>
        </w:rPr>
        <w:tab/>
        <w:t xml:space="preserve">Срок рассмотрения писем, уведомлений или претензий не может превышать 10 (десяти) дней с момента их получения, если иные сроки рассмотрения не предусмотрены настоящим Договором. Переписка Сторон может осуществляться в виде письма или телеграммы, а в случаях </w:t>
      </w:r>
      <w:r w:rsidRPr="00EB71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направления телекса, факса, иного электронного сообщения с последующим предоставлением оригинала документа.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5.4.</w:t>
      </w:r>
      <w:r w:rsidRPr="00EB71C6">
        <w:rPr>
          <w:rFonts w:ascii="Times New Roman" w:eastAsia="Calibri" w:hAnsi="Times New Roman" w:cs="Times New Roman"/>
          <w:sz w:val="28"/>
          <w:szCs w:val="28"/>
        </w:rPr>
        <w:tab/>
        <w:t>При не урегулировании Сторонами спора в досудебном порядке, спор передается в суд по месту нахождения истца, на разрешение в порядке, установленном законодательством Кыргызской Республики.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6. Срок действия договора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6.1.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Срок действия настоящего Договора устанавливается в один год. Настоящий договор вступает в юридическую силу с момента его подписания Сторонами.</w:t>
      </w: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7. Прочие условия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7.1.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При изменении юридического адреса или платёжных реквизитов каждая из сторон Договора обязана информировать другую сторону письменно, не позднее, чем в 2-дневный срок со дня возникновения этих изменений.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>7.2. Во всём остальном, что не предусмотрено настоящим Договором, Стороны руководствуются законодательством Кыргызской Республики.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>7.3.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Настоящий Договор составлен в двух экземплярах, имеющих одинаковую юридическую силу, по одному для каждой из сторон.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 xml:space="preserve">8. Порядок изменения и расторжения договора 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1C6">
        <w:rPr>
          <w:rFonts w:ascii="Times New Roman" w:eastAsia="Calibri" w:hAnsi="Times New Roman" w:cs="Times New Roman"/>
          <w:sz w:val="28"/>
          <w:szCs w:val="28"/>
        </w:rPr>
        <w:t>8.1. Изменения в условия настоящего Договора могут быть внесены «Министерством» в одностороннем порядке, в случае изменения законодательства Кыргызской Республики, регулирующего порядок предоставления государственной дотации племенным субъектам Кыргызской Республики.</w:t>
      </w:r>
    </w:p>
    <w:p w:rsidR="00EB71C6" w:rsidRPr="00EB71C6" w:rsidRDefault="00EB71C6" w:rsidP="00EB7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71C6">
        <w:rPr>
          <w:rFonts w:ascii="Times New Roman" w:eastAsia="Calibri" w:hAnsi="Times New Roman" w:cs="Times New Roman"/>
          <w:b/>
          <w:sz w:val="28"/>
          <w:szCs w:val="28"/>
        </w:rPr>
        <w:t xml:space="preserve">8.2. </w:t>
      </w:r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proofErr w:type="gramStart"/>
      <w:r w:rsidRPr="00EB71C6">
        <w:rPr>
          <w:rFonts w:ascii="Times New Roman" w:eastAsia="Calibri" w:hAnsi="Times New Roman" w:cs="Times New Roman"/>
          <w:sz w:val="28"/>
          <w:szCs w:val="28"/>
        </w:rPr>
        <w:t>Договор</w:t>
      </w:r>
      <w:proofErr w:type="gramEnd"/>
      <w:r w:rsidRPr="00EB71C6">
        <w:rPr>
          <w:rFonts w:ascii="Times New Roman" w:eastAsia="Calibri" w:hAnsi="Times New Roman" w:cs="Times New Roman"/>
          <w:sz w:val="28"/>
          <w:szCs w:val="28"/>
        </w:rPr>
        <w:t xml:space="preserve"> может быть расторгнут до истечения срока при обоюдном согласии обеих Сторон в письменной форме, письменно уведомив другую сторону не менее чем за 30 дней.</w:t>
      </w:r>
    </w:p>
    <w:p w:rsid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B71C6" w:rsidRPr="00EB71C6" w:rsidRDefault="00EB71C6" w:rsidP="00EB71C6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4" w:name="_GoBack"/>
      <w:bookmarkEnd w:id="4"/>
      <w:r w:rsidRPr="00EB71C6">
        <w:rPr>
          <w:rFonts w:ascii="Times New Roman" w:eastAsia="Calibri" w:hAnsi="Times New Roman" w:cs="Times New Roman"/>
          <w:b/>
          <w:bCs/>
          <w:sz w:val="28"/>
          <w:szCs w:val="28"/>
        </w:rPr>
        <w:t>9. Юридические адреса и реквизиты сторон</w:t>
      </w: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EB71C6" w:rsidRPr="00EB71C6" w:rsidTr="00A475A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«Министерство»: </w:t>
            </w:r>
            <w:r w:rsidRPr="00EB71C6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пастбищ и племенного животноводства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Адрес __</w:t>
            </w:r>
            <w:proofErr w:type="spellStart"/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г</w:t>
            </w:r>
            <w:proofErr w:type="gramStart"/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.Б</w:t>
            </w:r>
            <w:proofErr w:type="gramEnd"/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ишкек</w:t>
            </w:r>
            <w:proofErr w:type="spellEnd"/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пр. Чуй, 315___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ИНН _______________________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ОКПО__</w:t>
            </w:r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_______________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БИК_</w:t>
            </w:r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___________________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/с _</w:t>
            </w:r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___________________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Банк_</w:t>
            </w:r>
            <w:r w:rsidRPr="00EB71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______________</w:t>
            </w: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 ГНС______________________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Подпись                               М.П.</w:t>
            </w:r>
          </w:p>
          <w:p w:rsidR="00EB71C6" w:rsidRPr="00EB71C6" w:rsidRDefault="00EB71C6" w:rsidP="00EB71C6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 «Субъект»: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Адрес__________________________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ИНН___________________________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ОКПО 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БИК ___________________________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/с_____________________________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Банк___________________________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Код ГНС</w:t>
            </w: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B71C6" w:rsidRPr="00EB71C6" w:rsidRDefault="00EB71C6" w:rsidP="00EB7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7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Подпись                                М.П.</w:t>
            </w:r>
          </w:p>
        </w:tc>
      </w:tr>
    </w:tbl>
    <w:p w:rsidR="007E2E19" w:rsidRPr="009C5967" w:rsidRDefault="00EB71C6" w:rsidP="007E7B44">
      <w:pPr>
        <w:shd w:val="clear" w:color="auto" w:fill="FFFFFF"/>
        <w:tabs>
          <w:tab w:val="left" w:pos="709"/>
        </w:tabs>
        <w:spacing w:after="60" w:line="276" w:lineRule="atLeast"/>
        <w:jc w:val="both"/>
      </w:pPr>
    </w:p>
    <w:sectPr w:rsidR="007E2E19" w:rsidRPr="009C5967" w:rsidSect="000D5B81">
      <w:footerReference w:type="default" r:id="rId7"/>
      <w:footerReference w:type="first" r:id="rId8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3F6" w:rsidRPr="00EA22E5" w:rsidRDefault="00EB71C6" w:rsidP="008953F6">
    <w:pPr>
      <w:pStyle w:val="a3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Заведующая отделом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>Министр СВ</w:t>
    </w:r>
    <w:r>
      <w:rPr>
        <w:rFonts w:ascii="Times New Roman" w:hAnsi="Times New Roman" w:cs="Times New Roman"/>
        <w:i/>
      </w:rPr>
      <w:t>Х</w:t>
    </w:r>
    <w:r w:rsidRPr="00EA22E5">
      <w:rPr>
        <w:rFonts w:ascii="Times New Roman" w:hAnsi="Times New Roman" w:cs="Times New Roman"/>
        <w:i/>
      </w:rPr>
      <w:t xml:space="preserve">РР </w:t>
    </w:r>
    <w:proofErr w:type="gramStart"/>
    <w:r w:rsidRPr="00EA22E5">
      <w:rPr>
        <w:rFonts w:ascii="Times New Roman" w:hAnsi="Times New Roman" w:cs="Times New Roman"/>
        <w:i/>
      </w:rPr>
      <w:t>КР</w:t>
    </w:r>
    <w:proofErr w:type="gramEnd"/>
  </w:p>
  <w:p w:rsidR="0058318F" w:rsidRPr="00EA22E5" w:rsidRDefault="00EB71C6" w:rsidP="008953F6">
    <w:pPr>
      <w:pStyle w:val="a3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правового обеспечения </w:t>
    </w:r>
  </w:p>
  <w:p w:rsidR="008953F6" w:rsidRPr="00EA22E5" w:rsidRDefault="00EB71C6" w:rsidP="008953F6">
    <w:pPr>
      <w:pStyle w:val="a3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___________________ </w:t>
    </w:r>
    <w:proofErr w:type="spellStart"/>
    <w:r w:rsidRPr="00EA22E5">
      <w:rPr>
        <w:rFonts w:ascii="Times New Roman" w:hAnsi="Times New Roman" w:cs="Times New Roman"/>
        <w:i/>
      </w:rPr>
      <w:t>А.Джакшылыкова</w:t>
    </w:r>
    <w:proofErr w:type="spellEnd"/>
    <w:r w:rsidRPr="00EA22E5">
      <w:rPr>
        <w:rFonts w:ascii="Times New Roman" w:hAnsi="Times New Roman" w:cs="Times New Roman"/>
        <w:i/>
      </w:rPr>
      <w:t xml:space="preserve">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________________ </w:t>
    </w:r>
    <w:proofErr w:type="spellStart"/>
    <w:r w:rsidRPr="00EA22E5">
      <w:rPr>
        <w:rFonts w:ascii="Times New Roman" w:hAnsi="Times New Roman" w:cs="Times New Roman"/>
        <w:i/>
      </w:rPr>
      <w:t>А.Джаныбеков</w:t>
    </w:r>
    <w:proofErr w:type="spellEnd"/>
  </w:p>
  <w:p w:rsidR="00EA22E5" w:rsidRPr="00EA22E5" w:rsidRDefault="00EB71C6" w:rsidP="00EA22E5">
    <w:pPr>
      <w:pStyle w:val="a3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«____»_____________2021г.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«____»_____________2021г.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01" w:rsidRDefault="00EB71C6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Главный специалист отдела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 xml:space="preserve">Министр СХПП и М </w:t>
    </w:r>
    <w:proofErr w:type="gramStart"/>
    <w:r>
      <w:rPr>
        <w:rFonts w:ascii="Times New Roman" w:hAnsi="Times New Roman" w:cs="Times New Roman"/>
      </w:rPr>
      <w:t>КР</w:t>
    </w:r>
    <w:proofErr w:type="gramEnd"/>
  </w:p>
  <w:p w:rsidR="00A97542" w:rsidRDefault="00EB71C6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правового обеспечения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</w:t>
    </w:r>
  </w:p>
  <w:p w:rsidR="00A97542" w:rsidRDefault="00EB71C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________________А. </w:t>
    </w:r>
    <w:proofErr w:type="spellStart"/>
    <w:r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:rsidR="00A97542" w:rsidRDefault="00EB71C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:rsidR="00A97542" w:rsidRDefault="00EB71C6" w:rsidP="00472E93">
    <w:pPr>
      <w:pStyle w:val="a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B7A4F"/>
    <w:multiLevelType w:val="hybridMultilevel"/>
    <w:tmpl w:val="E63ACA82"/>
    <w:lvl w:ilvl="0" w:tplc="7466CD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67"/>
    <w:rsid w:val="00402EC0"/>
    <w:rsid w:val="00466B87"/>
    <w:rsid w:val="00556825"/>
    <w:rsid w:val="007E7B44"/>
    <w:rsid w:val="009C5967"/>
    <w:rsid w:val="00A46FFF"/>
    <w:rsid w:val="00A85DE4"/>
    <w:rsid w:val="00D6086F"/>
    <w:rsid w:val="00EB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C5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C5967"/>
  </w:style>
  <w:style w:type="paragraph" w:styleId="a5">
    <w:name w:val="List Paragraph"/>
    <w:basedOn w:val="a"/>
    <w:uiPriority w:val="34"/>
    <w:qFormat/>
    <w:rsid w:val="009C5967"/>
    <w:pPr>
      <w:ind w:left="720"/>
      <w:contextualSpacing/>
    </w:pPr>
  </w:style>
  <w:style w:type="paragraph" w:customStyle="1" w:styleId="tkTekst">
    <w:name w:val="_Текст обычный (tkTekst)"/>
    <w:basedOn w:val="a"/>
    <w:rsid w:val="009C596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86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B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C5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C5967"/>
  </w:style>
  <w:style w:type="paragraph" w:styleId="a5">
    <w:name w:val="List Paragraph"/>
    <w:basedOn w:val="a"/>
    <w:uiPriority w:val="34"/>
    <w:qFormat/>
    <w:rsid w:val="009C5967"/>
    <w:pPr>
      <w:ind w:left="720"/>
      <w:contextualSpacing/>
    </w:pPr>
  </w:style>
  <w:style w:type="paragraph" w:customStyle="1" w:styleId="tkTekst">
    <w:name w:val="_Текст обычный (tkTekst)"/>
    <w:basedOn w:val="a"/>
    <w:rsid w:val="009C596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86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B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1539?cl=ru-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2</cp:revision>
  <cp:lastPrinted>2021-04-23T10:43:00Z</cp:lastPrinted>
  <dcterms:created xsi:type="dcterms:W3CDTF">2021-04-23T10:41:00Z</dcterms:created>
  <dcterms:modified xsi:type="dcterms:W3CDTF">2021-04-23T11:16:00Z</dcterms:modified>
</cp:coreProperties>
</file>