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32" w:rsidRPr="00B51932" w:rsidRDefault="00B51932" w:rsidP="00B5193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B51932" w:rsidRPr="00B51932" w:rsidRDefault="00B51932" w:rsidP="00B51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932" w:rsidRPr="00B51932" w:rsidRDefault="00B51932" w:rsidP="00B519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FE4" w:rsidRDefault="006A2FE4" w:rsidP="00B5193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ПОСТАНОВЛЕНИЕ КАБИНЕТА МИНИСТРОВ</w:t>
      </w:r>
    </w:p>
    <w:p w:rsidR="00B51932" w:rsidRPr="00B51932" w:rsidRDefault="00B51932" w:rsidP="00B51932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5193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КЫРГЫЗСКОЙ РЕСПУБЛИКИ</w:t>
      </w:r>
    </w:p>
    <w:p w:rsidR="00B51932" w:rsidRPr="00B51932" w:rsidRDefault="00B51932" w:rsidP="00B5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932" w:rsidRPr="00B51932" w:rsidRDefault="00B51932" w:rsidP="00B5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B51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Кыргызской Республики «О</w:t>
      </w:r>
      <w:r w:rsidRPr="00B51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 обязательном подтверждении соответствия продукции в форме принятия декларации о соответствии»</w:t>
      </w:r>
    </w:p>
    <w:p w:rsidR="00B51932" w:rsidRPr="00B51932" w:rsidRDefault="00B51932" w:rsidP="00B5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28 января 2019 года № 20</w:t>
      </w:r>
    </w:p>
    <w:p w:rsidR="00B51932" w:rsidRPr="00B51932" w:rsidRDefault="00B51932" w:rsidP="00B5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932" w:rsidRPr="00B51932" w:rsidRDefault="00B51932" w:rsidP="00B51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гармонизации законодательства с нормативной правовой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базой Евразийской экономической комиссии и реализации статьи 25 Закона Кыргызской Республики «Об основах технического регулирования в Кыргызской Республике», в соответствии </w:t>
      </w:r>
      <w:r w:rsidR="001034BB" w:rsidRPr="0071095F">
        <w:rPr>
          <w:rFonts w:ascii="Times New Roman" w:hAnsi="Times New Roman" w:cs="Times New Roman"/>
          <w:sz w:val="28"/>
          <w:szCs w:val="28"/>
        </w:rPr>
        <w:t xml:space="preserve">со статьями 13, 17 конституционного Закона Кыргызской Республики «О Кабинете Министров Кыргызской Республики» </w:t>
      </w:r>
      <w:r w:rsidR="00E05E52" w:rsidRPr="00710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</w:t>
      </w:r>
      <w:r w:rsidRPr="0071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постановляет: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1.</w:t>
      </w:r>
      <w:r w:rsidRPr="00B5193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</w:t>
      </w:r>
      <w:r w:rsidR="006A2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постановление </w:t>
      </w:r>
      <w:r w:rsidR="001034BB" w:rsidRPr="007109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71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Кыргызской Республики </w:t>
      </w:r>
      <w:r w:rsidR="00E05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обязательном подтверждении соответствия продукции в форме принятия декларации о соответствии» от 28 января 2019 года № 20 следующие изменения: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1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5 слова «Департамент профилактики заболеваний и государственного санитарно-эпидемиологического надзора Министерства здравоохранения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и его территориа</w:t>
      </w:r>
      <w:r w:rsidR="002366B4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льные подразделения» заменить словами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по стандартизации  и метрологии </w:t>
      </w:r>
      <w:r w:rsidR="00102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Министерстве</w:t>
      </w:r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коммерции</w:t>
      </w:r>
      <w:r w:rsidR="0018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</w:t>
      </w:r>
      <w:r w:rsidR="002E7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территориальные подразделения»;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6 изложить в следующей редакции: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«6. Утвердить: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Положение о порядке принятия декларации о соответствии требованиям технических регламентов Кыргызской Республики </w:t>
      </w:r>
      <w:r w:rsidR="0097057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приложению 1;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51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принятия декларации о соответствии требованиям технических регламентов Евразийского экономического союза (Таможенного союза) единой формы (далее – Положение </w:t>
      </w:r>
      <w:proofErr w:type="gramStart"/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366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236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ЕАЭС) согласно приложению 2.»;</w:t>
      </w:r>
    </w:p>
    <w:p w:rsidR="00B51932" w:rsidRPr="00B51932" w:rsidRDefault="00B51932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2E7E35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</w:t>
      </w:r>
      <w:r w:rsidR="002E7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изложить в следующей редакции:</w:t>
      </w:r>
    </w:p>
    <w:p w:rsidR="00B51932" w:rsidRPr="00B51932" w:rsidRDefault="002366B4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регистрацию деклараций о соответствии требованиям технических регламентов Евразийского экономического союза (Таможенного союза) единой фор</w:t>
      </w:r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согласно Положению </w:t>
      </w:r>
      <w:proofErr w:type="gramStart"/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6E2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</w:t>
      </w:r>
      <w:r w:rsidR="002E7E3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51932" w:rsidRPr="00B51932" w:rsidRDefault="00F8646A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Положении о порядке принятия декларации о соответствии требованиям технических регламентов Кыргызской Республики:</w:t>
      </w:r>
    </w:p>
    <w:p w:rsidR="00B51932" w:rsidRPr="00B51932" w:rsidRDefault="00F8646A" w:rsidP="00B51932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1)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«Приложение» заменить на  «Приложение 1»;</w:t>
      </w:r>
    </w:p>
    <w:p w:rsidR="00B51932" w:rsidRPr="00B51932" w:rsidRDefault="00F8646A" w:rsidP="00102D5B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6 слова «Департаменту профилактики заболеваний и государственного санитарно-эпидемиологического надзора Министерства здравоохранения Кыргызской Республики и его территориал</w:t>
      </w:r>
      <w:r w:rsidR="002366B4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подразделениям» заменить словами</w:t>
      </w:r>
      <w:r w:rsidR="00E1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2D5B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02D5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по стандартизации  и метрологии при Министерстве экономики и коммерции</w:t>
      </w:r>
      <w:r w:rsidR="00184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</w:t>
      </w:r>
      <w:r w:rsidR="00102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</w:t>
      </w:r>
      <w:r w:rsidR="00102D5B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подразделения</w:t>
      </w:r>
      <w:r w:rsidR="00102D5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E7E3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B51932" w:rsidRPr="00B51932" w:rsidRDefault="00F8646A" w:rsidP="00B51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9 изложить в следующей редакции:</w:t>
      </w:r>
    </w:p>
    <w:p w:rsidR="00B51932" w:rsidRPr="00B51932" w:rsidRDefault="00B51932" w:rsidP="002E7E3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«9. </w:t>
      </w:r>
      <w:r w:rsidR="008B700A" w:rsidRPr="001C7434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за проведение </w:t>
      </w:r>
      <w:r w:rsidR="008B700A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</w:t>
      </w:r>
      <w:r w:rsidR="008B700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B700A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деклараций о соответствии</w:t>
      </w:r>
      <w:r w:rsidR="008B700A" w:rsidRPr="001C74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700A" w:rsidRPr="001C7434">
        <w:rPr>
          <w:rFonts w:ascii="Times New Roman" w:hAnsi="Times New Roman"/>
          <w:sz w:val="28"/>
          <w:szCs w:val="28"/>
        </w:rPr>
        <w:t xml:space="preserve">оплачиваются </w:t>
      </w:r>
      <w:r w:rsidR="008B700A" w:rsidRPr="001C7434">
        <w:rPr>
          <w:rFonts w:ascii="Times New Roman" w:eastAsia="Times New Roman" w:hAnsi="Times New Roman"/>
          <w:sz w:val="28"/>
          <w:szCs w:val="28"/>
          <w:lang w:eastAsia="ru-RU"/>
        </w:rPr>
        <w:t>заявителем</w:t>
      </w:r>
      <w:r w:rsidR="008B700A" w:rsidRPr="001C7434">
        <w:rPr>
          <w:rFonts w:ascii="Times New Roman" w:hAnsi="Times New Roman"/>
          <w:sz w:val="28"/>
          <w:szCs w:val="28"/>
        </w:rPr>
        <w:t xml:space="preserve"> в соответствии с утвержденным</w:t>
      </w:r>
      <w:r w:rsidR="00DB071E">
        <w:rPr>
          <w:rFonts w:ascii="Times New Roman" w:hAnsi="Times New Roman"/>
          <w:sz w:val="28"/>
          <w:szCs w:val="28"/>
        </w:rPr>
        <w:t>и тарифами и/или прейскурантами</w:t>
      </w: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0109A" w:rsidRDefault="00F8646A" w:rsidP="00F010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</w:t>
      </w:r>
      <w:r w:rsidR="00065A8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упает в силу по истечении пятнадцати</w:t>
      </w:r>
      <w:r w:rsidR="00F01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932"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официального опубликования.</w:t>
      </w:r>
    </w:p>
    <w:p w:rsidR="00F0109A" w:rsidRDefault="00F0109A" w:rsidP="00F010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932" w:rsidRPr="00B51932" w:rsidRDefault="00B51932" w:rsidP="00F0109A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375D" w:rsidRDefault="006A2FE4" w:rsidP="00EA375D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EA375D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  <w:r w:rsidR="00EA375D">
        <w:rPr>
          <w:rFonts w:ascii="Times New Roman" w:hAnsi="Times New Roman" w:cs="Times New Roman"/>
          <w:b/>
          <w:sz w:val="28"/>
          <w:szCs w:val="28"/>
        </w:rPr>
        <w:tab/>
      </w:r>
      <w:r w:rsidR="00EA375D">
        <w:rPr>
          <w:rFonts w:ascii="Times New Roman" w:hAnsi="Times New Roman" w:cs="Times New Roman"/>
          <w:b/>
          <w:sz w:val="28"/>
          <w:szCs w:val="28"/>
        </w:rPr>
        <w:tab/>
      </w:r>
      <w:r w:rsidR="00EA375D">
        <w:rPr>
          <w:rFonts w:ascii="Times New Roman" w:hAnsi="Times New Roman" w:cs="Times New Roman"/>
          <w:b/>
          <w:sz w:val="28"/>
          <w:szCs w:val="28"/>
        </w:rPr>
        <w:tab/>
      </w:r>
      <w:r w:rsidR="00EA375D">
        <w:rPr>
          <w:rFonts w:ascii="Times New Roman" w:hAnsi="Times New Roman" w:cs="Times New Roman"/>
          <w:b/>
          <w:sz w:val="28"/>
          <w:szCs w:val="28"/>
        </w:rPr>
        <w:tab/>
      </w:r>
      <w:r w:rsidR="00EA37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EA375D" w:rsidRDefault="00EA375D" w:rsidP="00EA375D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  <w:r w:rsidRPr="00EA3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А.У.Жапаров</w:t>
      </w:r>
      <w:proofErr w:type="spellEnd"/>
    </w:p>
    <w:p w:rsidR="00EA375D" w:rsidRDefault="00EA375D" w:rsidP="00EA375D">
      <w:pPr>
        <w:spacing w:line="480" w:lineRule="auto"/>
      </w:pPr>
    </w:p>
    <w:p w:rsidR="00EA375D" w:rsidRDefault="00EA375D" w:rsidP="00EA375D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75D" w:rsidRDefault="00EA375D" w:rsidP="00F0109A">
      <w:pPr>
        <w:pStyle w:val="tkTeks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1011" w:rsidRDefault="00F0109A" w:rsidP="00EA375D">
      <w:pPr>
        <w:pStyle w:val="tkTekst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A375D" w:rsidRDefault="00EA375D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893F77" w:rsidRDefault="00893F77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893F77" w:rsidRDefault="00893F77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893F77" w:rsidRDefault="00893F77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893F77" w:rsidRDefault="00893F77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9D79B0" w:rsidRDefault="009D79B0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A5707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lastRenderedPageBreak/>
        <w:t xml:space="preserve">СПРАВКА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A5707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ОБОСНОВАНИЕ</w:t>
      </w:r>
    </w:p>
    <w:p w:rsidR="009D79B0" w:rsidRPr="00A57078" w:rsidRDefault="009D79B0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</w:p>
    <w:p w:rsidR="009D79B0" w:rsidRPr="00A57078" w:rsidRDefault="009D79B0" w:rsidP="009D79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078">
        <w:rPr>
          <w:rFonts w:ascii="Times New Roman" w:eastAsia="Times New Roman" w:hAnsi="Times New Roman" w:cs="Arial"/>
          <w:b/>
          <w:bCs/>
          <w:sz w:val="28"/>
          <w:szCs w:val="28"/>
          <w:lang w:val="ky-KG" w:eastAsia="ru-RU"/>
        </w:rPr>
        <w:t>к про</w:t>
      </w:r>
      <w:r>
        <w:rPr>
          <w:rFonts w:ascii="Times New Roman" w:eastAsia="Times New Roman" w:hAnsi="Times New Roman" w:cs="Arial"/>
          <w:b/>
          <w:bCs/>
          <w:sz w:val="28"/>
          <w:szCs w:val="28"/>
          <w:lang w:val="ky-KG" w:eastAsia="ru-RU"/>
        </w:rPr>
        <w:t>екту постановления Кабинета Министров</w:t>
      </w:r>
      <w:r w:rsidRPr="00A57078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  <w:r w:rsidRPr="00A57078">
        <w:rPr>
          <w:rFonts w:ascii="Times New Roman" w:eastAsia="Times New Roman" w:hAnsi="Times New Roman" w:cs="Arial"/>
          <w:b/>
          <w:bCs/>
          <w:sz w:val="28"/>
          <w:szCs w:val="28"/>
          <w:lang w:val="ky-KG" w:eastAsia="ru-RU"/>
        </w:rPr>
        <w:t xml:space="preserve"> Кыргызской Республики </w:t>
      </w:r>
      <w:bookmarkStart w:id="1" w:name="_Hlk95913128"/>
      <w:r w:rsidRPr="00A57078">
        <w:rPr>
          <w:rFonts w:ascii="Times New Roman" w:eastAsia="Times New Roman" w:hAnsi="Times New Roman" w:cs="Arial"/>
          <w:b/>
          <w:bCs/>
          <w:sz w:val="28"/>
          <w:szCs w:val="28"/>
          <w:lang w:val="ky-KG" w:eastAsia="ru-RU"/>
        </w:rPr>
        <w:t>«</w:t>
      </w:r>
      <w:r w:rsidRPr="00A57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Правительства Кыргызской Республики «</w:t>
      </w:r>
      <w:r w:rsidRPr="00A570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обязательном подтверждении соответствия продукции в форме принятия декларации о соответствии» от 28 января 2019 года № 20»</w:t>
      </w:r>
      <w:bookmarkEnd w:id="1"/>
    </w:p>
    <w:p w:rsidR="009D79B0" w:rsidRPr="00A57078" w:rsidRDefault="009D79B0" w:rsidP="009D79B0">
      <w:pPr>
        <w:spacing w:after="0" w:line="240" w:lineRule="auto"/>
        <w:ind w:right="141" w:firstLine="709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val="ky-KG" w:eastAsia="ru-RU"/>
        </w:rPr>
      </w:pP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</w:pPr>
      <w:r w:rsidRPr="00A57078">
        <w:rPr>
          <w:rFonts w:ascii="Times New Roman" w:eastAsia="Times New Roman" w:hAnsi="Times New Roman" w:cs="Times New Roman"/>
          <w:b/>
          <w:bCs/>
          <w:sz w:val="28"/>
          <w:szCs w:val="28"/>
          <w:lang w:val="ky-KG"/>
        </w:rPr>
        <w:t>1. Цель и задачи</w:t>
      </w:r>
    </w:p>
    <w:p w:rsidR="009D79B0" w:rsidRPr="00A57078" w:rsidRDefault="009D79B0" w:rsidP="009D79B0">
      <w:pPr>
        <w:shd w:val="clear" w:color="auto" w:fill="FFFFFF"/>
        <w:spacing w:after="0" w:line="288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</w:pPr>
      <w:r w:rsidRPr="00A5707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Целью и задачей данного проекта постановления является приведение </w:t>
      </w:r>
      <w:r w:rsidR="007970C3">
        <w:fldChar w:fldCharType="begin"/>
      </w:r>
      <w:r w:rsidR="007970C3">
        <w:instrText xml:space="preserve"> HYPERLINK "http://cbd.minjust.gov.kg/act/view/ru-ru/56997?cl=ru-ru" </w:instrText>
      </w:r>
      <w:r w:rsidR="007970C3">
        <w:fldChar w:fldCharType="separate"/>
      </w:r>
      <w:r w:rsidRPr="00A5707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>постановлени</w:t>
      </w:r>
      <w:r w:rsidR="007970C3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fldChar w:fldCharType="end"/>
      </w:r>
      <w:r w:rsidRPr="00A57078">
        <w:rPr>
          <w:rFonts w:ascii="Times New Roman" w:eastAsia="Times New Roman" w:hAnsi="Times New Roman" w:cs="Times New Roman"/>
          <w:bCs/>
          <w:sz w:val="28"/>
          <w:szCs w:val="28"/>
          <w:lang w:val="ky-KG"/>
        </w:rPr>
        <w:t xml:space="preserve">я Правительства Кыргызской Республики «Об обязательном подтверждении соответствия продукции в форме принятия декларации о соответствии» от 28 января 2019 года № 20 в соответствие с Решением Коллегии  Евразийской экономической комиссии от 20 марта 2018 года № 41 и реализацией статьи 25 </w:t>
      </w:r>
      <w:r w:rsidRPr="00A57078">
        <w:rPr>
          <w:rFonts w:ascii="Times New Roman" w:eastAsia="Times New Roman" w:hAnsi="Times New Roman" w:cs="Times New Roman"/>
          <w:sz w:val="28"/>
          <w:szCs w:val="28"/>
        </w:rPr>
        <w:t>Закона Кыргызской Республики «Об основах технического регулирования в Кыргызской Республике».</w:t>
      </w:r>
    </w:p>
    <w:p w:rsidR="009D79B0" w:rsidRPr="00A57078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/>
        </w:rPr>
      </w:pPr>
      <w:r w:rsidRPr="00A57078">
        <w:rPr>
          <w:rFonts w:ascii="Times New Roman" w:eastAsia="Times New Roman" w:hAnsi="Times New Roman" w:cs="Times New Roman"/>
          <w:sz w:val="28"/>
          <w:szCs w:val="28"/>
          <w:lang w:val="ky-KG"/>
        </w:rPr>
        <w:tab/>
      </w:r>
      <w:r w:rsidRPr="00A57078">
        <w:rPr>
          <w:rFonts w:ascii="Times New Roman" w:eastAsia="Times New Roman" w:hAnsi="Times New Roman" w:cs="Times New Roman"/>
          <w:b/>
          <w:sz w:val="28"/>
          <w:szCs w:val="28"/>
          <w:lang w:val="ky-KG"/>
        </w:rPr>
        <w:t>2. Описательная часть</w:t>
      </w:r>
    </w:p>
    <w:p w:rsidR="009D79B0" w:rsidRPr="00A57078" w:rsidRDefault="009D79B0" w:rsidP="009D79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8">
        <w:rPr>
          <w:rFonts w:ascii="Times New Roman" w:eastAsia="Times New Roman" w:hAnsi="Times New Roman" w:cs="Arial"/>
          <w:bCs/>
          <w:sz w:val="28"/>
          <w:szCs w:val="28"/>
          <w:lang w:val="ky-KG" w:eastAsia="ru-RU"/>
        </w:rPr>
        <w:t xml:space="preserve">Изменения в </w:t>
      </w:r>
      <w:r w:rsidR="007970C3">
        <w:fldChar w:fldCharType="begin"/>
      </w:r>
      <w:r w:rsidR="007970C3">
        <w:instrText xml:space="preserve"> HYPERLINK "http://cbd.minjust.gov.kg/act/view/ru-ru/56997?cl=ru-ru" </w:instrText>
      </w:r>
      <w:r w:rsidR="007970C3">
        <w:fldChar w:fldCharType="separate"/>
      </w:r>
      <w:r w:rsidRPr="00A57078">
        <w:rPr>
          <w:rFonts w:ascii="Times New Roman" w:eastAsia="Times New Roman" w:hAnsi="Times New Roman" w:cs="Arial"/>
          <w:bCs/>
          <w:sz w:val="28"/>
          <w:szCs w:val="28"/>
          <w:lang w:val="ky-KG" w:eastAsia="ru-RU"/>
        </w:rPr>
        <w:t>постановлени</w:t>
      </w:r>
      <w:r w:rsidR="007970C3">
        <w:rPr>
          <w:rFonts w:ascii="Times New Roman" w:eastAsia="Times New Roman" w:hAnsi="Times New Roman" w:cs="Arial"/>
          <w:bCs/>
          <w:sz w:val="28"/>
          <w:szCs w:val="28"/>
          <w:lang w:val="ky-KG" w:eastAsia="ru-RU"/>
        </w:rPr>
        <w:fldChar w:fldCharType="end"/>
      </w:r>
      <w:r w:rsidRPr="00A57078">
        <w:rPr>
          <w:rFonts w:ascii="Times New Roman" w:eastAsia="Times New Roman" w:hAnsi="Times New Roman" w:cs="Arial"/>
          <w:bCs/>
          <w:sz w:val="28"/>
          <w:szCs w:val="28"/>
          <w:lang w:val="ky-KG" w:eastAsia="ru-RU"/>
        </w:rPr>
        <w:t xml:space="preserve">е Правительства Кыргызской Республики «Об обязательном подтверждении соответствия продукции в форме принятия декларации о соответствии» от 28 января 2019 года № 20 связаны с 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реализации Решения Коллегии Евразийской Экономической Комиссии от 20 марта 2018 года </w:t>
      </w:r>
      <w:r w:rsidRPr="00A5707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№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 «О Порядке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союза» в части отсылочных норм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законодательство республики и 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установления порядка принятия декларации о соответствии требованиям технических регламентов Евразийского экономического союза (Таможенного союза) единой формы с  упорядочением области деятельности по регистрации деклараций о соответствии и возложением функций уполномоченной организации на территориальные 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 стандартизации и метрологии при Министерстве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коммерции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и исключением их от Департамента профилактики заболеваний и государственного санитарно-эпидемиологического надзора Министерства здравоохранения Кыргызской Республики и его территориальные подразделения (далее ДПЗ и ГСЭН).</w:t>
      </w:r>
    </w:p>
    <w:p w:rsidR="009D79B0" w:rsidRPr="00A57078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Закону Кыргызской Республики «Об основах технического регулирования в Кыргызской Республике» работы по обязательной оценке соответствия проводятся специально подготовленным в исследуемой области персоналом.</w:t>
      </w:r>
    </w:p>
    <w:p w:rsidR="009D79B0" w:rsidRPr="00A57078" w:rsidRDefault="009D79B0" w:rsidP="009D79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Территориальные подразделения Центра стандартизации и метрологии при Министерстве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коммерции</w:t>
      </w:r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Кыргызской Республики расположены во всех областях республики, имеют необходимый квалифицированный кадровый персонал.</w:t>
      </w:r>
    </w:p>
    <w:p w:rsidR="009D79B0" w:rsidRDefault="009D79B0" w:rsidP="009D79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70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 данных функций от ДПЗ и ГСЭН, также связано с исключением конфликта интересов, так как они также осуществляют функции уполномоченного органа по проведению государственного контроля (надзора) за соблюдением требований технических регламентов,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постановлением Кабинета Министров Кыргызской Республики от 21 июня 2021 года №34 «Об уполномоченных государственных органах по осуществлению государственного контроля (надзора) за соблюдением требований технических регламентов Евразийского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союза».</w:t>
      </w:r>
    </w:p>
    <w:p w:rsidR="009D79B0" w:rsidRPr="00334EBA" w:rsidRDefault="009D79B0" w:rsidP="009D79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4E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Кабинета Министров Кыргызской Республики предусмотрено утвердить Положение о порядке принятия декларации о соответствии требованиям технических регламентов Евразийского экономического союза (Таможенного союза) единой формы (далее – Положение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ЕАЭС) согласно приложению 2, </w:t>
      </w:r>
      <w:r w:rsidRPr="00334E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данным проектом постановления приводятся положения, касающиеся вопросов регистрации деклараций  о соответствии на продукцию, требования к которой установлены техническими регламентами Евразийского экономического союза (Таможенного союза).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sz w:val="28"/>
          <w:szCs w:val="28"/>
        </w:rPr>
        <w:t>Принятие данного про</w:t>
      </w:r>
      <w:r>
        <w:rPr>
          <w:rFonts w:ascii="Times New Roman" w:eastAsia="Times New Roman" w:hAnsi="Times New Roman" w:cs="Times New Roman"/>
          <w:sz w:val="28"/>
          <w:szCs w:val="28"/>
        </w:rPr>
        <w:t>екта постановления Кабинета Министров</w:t>
      </w:r>
      <w:r w:rsidRPr="00A57078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негативных социальных, экономических, правовых, правозащитных, гендерных, экологических, коррупционных последствий не повлечет. 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9D79B0" w:rsidRDefault="009D79B0" w:rsidP="009D79B0">
      <w:pPr>
        <w:pStyle w:val="tkTekst"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672562">
        <w:rPr>
          <w:rFonts w:ascii="Times New Roman" w:hAnsi="Times New Roman" w:cs="Times New Roman"/>
          <w:sz w:val="28"/>
          <w:szCs w:val="28"/>
          <w:lang w:eastAsia="en-US"/>
        </w:rPr>
        <w:t>В соответствии со статьей 22 Закона Кыргызской Республики «О нормативных правовых актах Кыргызской Республики» данн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ый проект постановления будет размещен </w:t>
      </w:r>
      <w:r w:rsidRPr="00672562">
        <w:rPr>
          <w:rFonts w:ascii="Times New Roman" w:hAnsi="Times New Roman" w:cs="Times New Roman"/>
          <w:sz w:val="28"/>
          <w:szCs w:val="28"/>
          <w:lang w:eastAsia="en-US"/>
        </w:rPr>
        <w:t xml:space="preserve">на официальном сайте </w:t>
      </w:r>
      <w:r w:rsidRPr="00672562">
        <w:rPr>
          <w:rFonts w:ascii="Times New Roman" w:hAnsi="Times New Roman" w:cs="Times New Roman"/>
          <w:sz w:val="28"/>
          <w:szCs w:val="28"/>
          <w:lang w:val="ky-KG" w:eastAsia="en-US"/>
        </w:rPr>
        <w:t>Кабинета Министров</w:t>
      </w:r>
      <w:r w:rsidRPr="00672562">
        <w:rPr>
          <w:rFonts w:ascii="Times New Roman" w:hAnsi="Times New Roman" w:cs="Times New Roman"/>
          <w:sz w:val="28"/>
          <w:szCs w:val="28"/>
          <w:lang w:eastAsia="en-US"/>
        </w:rPr>
        <w:t xml:space="preserve"> Кыргызской Республики </w:t>
      </w:r>
      <w:r w:rsidRPr="00672562">
        <w:rPr>
          <w:rFonts w:ascii="Times New Roman" w:hAnsi="Times New Roman" w:cs="Times New Roman"/>
          <w:sz w:val="28"/>
          <w:szCs w:val="28"/>
          <w:lang w:val="ky-KG" w:eastAsia="en-US"/>
        </w:rPr>
        <w:t>и на Едином портале общественного обсуждения проектов нормативных правовых актов Кыргызской Республики</w:t>
      </w:r>
      <w:r w:rsidRPr="00672562">
        <w:rPr>
          <w:rFonts w:ascii="Times New Roman" w:hAnsi="Times New Roman" w:cs="Times New Roman"/>
          <w:sz w:val="28"/>
          <w:szCs w:val="28"/>
          <w:lang w:eastAsia="en-US"/>
        </w:rPr>
        <w:t>, для прохождения процедуры общественного обсуждения.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A57078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5. Анализ соответствия проекта законодательству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sz w:val="28"/>
          <w:szCs w:val="28"/>
        </w:rPr>
        <w:t>Представленный проект не противоречит нормам действующего законодательства, а также вступившим в установленном порядке в силу международных договорам, участницей которых является Кыргызская Республика.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b/>
          <w:bCs/>
          <w:sz w:val="28"/>
          <w:szCs w:val="28"/>
        </w:rPr>
        <w:t>6. Информация о необходимости финансирования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sz w:val="28"/>
          <w:szCs w:val="28"/>
        </w:rPr>
        <w:t>Принятие настоящего про</w:t>
      </w:r>
      <w:r>
        <w:rPr>
          <w:rFonts w:ascii="Times New Roman" w:eastAsia="Times New Roman" w:hAnsi="Times New Roman" w:cs="Times New Roman"/>
          <w:sz w:val="28"/>
          <w:szCs w:val="28"/>
        </w:rPr>
        <w:t>екта постановления Кабинета Министров</w:t>
      </w:r>
      <w:r w:rsidRPr="00A57078">
        <w:rPr>
          <w:rFonts w:ascii="Times New Roman" w:eastAsia="Times New Roman" w:hAnsi="Times New Roman" w:cs="Times New Roman"/>
          <w:sz w:val="28"/>
          <w:szCs w:val="28"/>
        </w:rPr>
        <w:t xml:space="preserve"> Кыргызской Республики не повлечет дополнительных финансовых затрат из республиканского бюджета.</w:t>
      </w:r>
    </w:p>
    <w:p w:rsidR="009D79B0" w:rsidRPr="00A57078" w:rsidRDefault="009D79B0" w:rsidP="009D79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b/>
          <w:bCs/>
          <w:sz w:val="28"/>
          <w:szCs w:val="28"/>
        </w:rPr>
        <w:t>7. Информация об анализе регулятивного воздействия</w:t>
      </w:r>
    </w:p>
    <w:p w:rsidR="009D79B0" w:rsidRDefault="009D79B0" w:rsidP="009D79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Представленный проект подлежит анализу</w:t>
      </w:r>
      <w:r w:rsidRPr="00A5707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регулятивного воздействия,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который проводится сформированной Рабочей группой в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 xml:space="preserve">соответствии с Методикой проведения анализа регулятивного воздействия нормативных правовых актов, на деятельность субъектов предпринимательства, утвержденной постановлением Правительства Кыргызской Республики от 30 сентября 2020 года №504.  </w:t>
      </w:r>
    </w:p>
    <w:p w:rsidR="009D79B0" w:rsidRDefault="009D79B0" w:rsidP="009D79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D79B0" w:rsidRPr="00D46F70" w:rsidRDefault="009D79B0" w:rsidP="009D79B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D79B0" w:rsidRDefault="009D79B0" w:rsidP="009D79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7078">
        <w:rPr>
          <w:rFonts w:ascii="Times New Roman" w:eastAsia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57078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A57078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Д.Дж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мангельдиев</w:t>
      </w:r>
      <w:proofErr w:type="spellEnd"/>
    </w:p>
    <w:p w:rsidR="009D79B0" w:rsidRDefault="009D79B0" w:rsidP="009D79B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9B0" w:rsidRDefault="009D79B0" w:rsidP="009D79B0">
      <w:pPr>
        <w:spacing w:after="0" w:line="48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79B0" w:rsidRDefault="009D79B0" w:rsidP="009D79B0">
      <w:pPr>
        <w:spacing w:after="0" w:line="480" w:lineRule="auto"/>
        <w:ind w:firstLine="708"/>
        <w:contextualSpacing/>
        <w:jc w:val="both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893F77" w:rsidRDefault="009D79B0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F77" w:rsidRDefault="00893F77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9D79B0" w:rsidRPr="009D79B0" w:rsidRDefault="009D79B0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о порядке принятия декларации о соответствии требованиям технических регламентов Кыргызской Республики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Настоящее Положение определяет порядок принятия декларации о соответствии требованиям технических регламентов Кыргызской Республики.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Принятие декларации о соответствии осуществляется на основе собственных доказатель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оизводителя продукции или дилера, или на основе собственных доказательств и доказательств, полученных с участием третьей стороны.</w:t>
      </w:r>
    </w:p>
    <w:p w:rsidR="009D79B0" w:rsidRPr="009D79B0" w:rsidRDefault="009D79B0" w:rsidP="009D79B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3.Изготовитель/дилер, импортер принимает декларацию о соответствии на основании документов, подтверждающих соответствие продукции установленным обязательным требованиям.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Изготовитель/дилер, импортер вправе выбирать схему декларирования из следующих схем: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схема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рекомендуется применять при принятии декларации о соответствии продукции на основе собственных доказательств отечественным или иностранным ее изготовителем или зарегистрированным в установленном порядке в Кыргызской Республике представителем иностранного изготовителя (далее - дилер). При этом изготовитель/дилер, импортер, принимающий декларацию, самостоятельно формирует доказательную базу с целью подтверждения соответствия продукции обязательным требованиям безопасности. В качестве доказательств могут использоваться: техническая документация; результаты собственных испытаний и измерений; сертификаты соответствия или протоколы испытаний на сырье, материалы, комплектующие изделия; документы, предусмотренные для данной продукции нормативными правовыми актами и выданные уполномоченными на то органами и организациями (гигиенические заключения, ветеринарные свидетельства, сертификаты (протоколы испытаний) пожарной безопасности и др.); другие документы, послужившие основанием для заявления о соответствии декларируемой продукции обязательным требованиям. Декларация о соответствии принимается на срок, установленный изготовителем/дилером, импортером продукции, исходя из планируемого срока выпуска данной продукции или срока реализации партии, но не более 3 лет;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схема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2 - рекомендуется применять при принятии декларации о соответствии продукции производителем/дилером на основе собственных доказательств и доказательств, полученных с участием третьей стороны. При этом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дополнение к собственным доказательствам в комплект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технической документации включаются протоколы испытаний декларируемой продукции, проведенных третьей стороной (в аккредитованных испытательных лабораториях);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схема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2а - рекомендуется применять при тех же условиях, что и схему Д 2, но в дополнение к собственным доказательствам и доказательствам, полученным с участием третьей стороны, изготовитель/дилер, импортер представляет сертификат на систему менеджмента качества собственного производства продукции, или ее составных частей (получаемых по договорам). Декларации о соответствии по схемам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и Д 2а также могут быть приняты на срок действия до 3 лет.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соответствии принимается в отношении конкретной продукции или группы однородной продукции, выпускаемой одним изготовителем и декларируемой по требованиям безопасности нормативного правового акта и/или стандарта, при этом к декларации о соответствии (при необходимости) оформляется приложение, содержащее перечень конкретной продукции, на которую распространяется ее действие, и (или) дополнительные сведения к декларации, не вошедшие в декларацию о соответствии.</w:t>
      </w:r>
      <w:proofErr w:type="gramEnd"/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Декларация о соответствии принимается на срок, установленный изготовителем/дилером, импортером продукции, исходя из планируемого срока выпуска данной продукции, срока годности или срока реализации партии продукции, но не более 3 лет.</w:t>
      </w:r>
    </w:p>
    <w:p w:rsidR="009D79B0" w:rsidRPr="009D79B0" w:rsidRDefault="009D79B0" w:rsidP="009D79B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9B0">
        <w:rPr>
          <w:rFonts w:ascii="Times New Roman" w:eastAsia="Calibri" w:hAnsi="Times New Roman" w:cs="Times New Roman"/>
          <w:sz w:val="28"/>
          <w:szCs w:val="28"/>
        </w:rPr>
        <w:t xml:space="preserve">6. Изготовителем/дилером, импортером декларация о соответствии принимается по установленной форме и вручается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Центру по стандартизации  и метрологии при Министерстве экономики и коммерции Кыргызской Республики и его территориальным подразделениям и</w:t>
      </w:r>
      <w:r w:rsidRPr="009D79B0">
        <w:rPr>
          <w:rFonts w:ascii="Times New Roman" w:eastAsia="Calibri" w:hAnsi="Times New Roman" w:cs="Times New Roman"/>
          <w:sz w:val="28"/>
          <w:szCs w:val="28"/>
        </w:rPr>
        <w:t>ли аккредитованному органу по сертификации продукции (далее - регистрирующие органы), с уведомлением по форме, установленной в приложении к настоящему Положению.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направляемой на регистрацию декларации о соответствии должны быть приложены уведомление и копии документов, подтверждающих государственную регистрацию юридического лица или государственную регистрацию физического лица в качестве индивидуального предпринимателя в соответствии с законодательством Кыргызской Республики, а также копии доказательственных материалов, подтверждающих соответствие продукции установленным требованиям (результаты испытаний, измерений, исследований), если техническими регламентами или нормативными правовыми актами и/или стандартами предусмотрено проведение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испытаний, измерений, исследований.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Лицом, выполняющим функции иностранного изготовителя/дилера, импортера, дополнительно предоставляется копия договора с иностранным изготовителем, предусматривающего их ответственность за обеспечение соответствия поставляемой продукции требованиям технических регламентов.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Регистрирующий орган в течение 3 рабочих дней обязан: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проверить наличие данного вида продукции в Перечне продукции, подлежащей обязательному подтверждению соответствия;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проверить правомочность изготовителя/дилера, импортера принимать декларацию о соответствии;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проверить полноту и правильность документов, предусмотренных для подтверждения соответствия данной продукции;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проверить наличие копий всех документов, предусмотренных для данной продукции, выданных уполномоченными на то органами, заверенных в установленном порядке;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проверить правильность заполнения декларации о соответствии.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положительных результатах проверки документов регистрирующий орган регистрирует декларацию о соответствии, а при отрицательных результатах - информирует изготовителя/дилера, импортера о необходимости устранения выявленных несоответствий установленным требованиям.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 о соответствии вступает в силу с момента регистрации в реестре регистрирующего органа.</w:t>
      </w:r>
    </w:p>
    <w:p w:rsidR="009D79B0" w:rsidRPr="009D79B0" w:rsidRDefault="009D79B0" w:rsidP="009D79B0">
      <w:pPr>
        <w:shd w:val="clear" w:color="auto" w:fill="FFFFFF"/>
        <w:autoSpaceDE w:val="0"/>
        <w:autoSpaceDN w:val="0"/>
        <w:adjustRightInd w:val="0"/>
        <w:spacing w:after="0" w:line="240" w:lineRule="auto"/>
        <w:ind w:left="150" w:right="150" w:firstLine="4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79B0">
        <w:rPr>
          <w:rFonts w:ascii="Times New Roman" w:eastAsia="Calibri" w:hAnsi="Times New Roman" w:cs="Times New Roman"/>
          <w:sz w:val="28"/>
          <w:szCs w:val="28"/>
        </w:rPr>
        <w:t xml:space="preserve">9. </w:t>
      </w:r>
      <w:r w:rsidRPr="009D79B0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Работы за проведение </w:t>
      </w:r>
      <w:r w:rsidRPr="009D79B0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регистраций деклараций о соответствии оплачиваются заявителем в соответствии с утвержденными тарифами и/или прейскурантами.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Регистрация осуществляется путем присвоения декларации о соответствии регистрационного номера, содержащего идентификационное обозначение (код) регистрирующего органа и порядковый номер декларации о соответствии согласно реестру, который ведет регистрирующий орган.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заносятся наименование организации или фамилия, инициалы индивидуального предпринимателя, принявшего декларацию о соответствии, и вид продукции, количество единиц (масса) в партии или тип производства, соответствие которой подтверждено, срок действия декларации о соответствии.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Декларация о соответствии вместе с документами, на основании которых она была принята, хранится у изготовителя/дилера, импортера не менее 3 лет после окончания срока ее действия.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зарегистрированной декларации о соответствии и документы, на основании которых она была принята, хранятся в регистрирующем органе в течение срока действия декларации.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12. Декларация о соответствии является основанием для маркировки изготовителем/дилером, импортером продукции знаком соответствия в порядке, установленном законодательством Кыргызской Республики.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При изменении документов, указанных в декларации о соответствии, а также при реорганизации изготовитель/дилер, импортер обязан оформить новую декларацию о соответствии и представить ее на регистрацию в тот же регистрирующий орган в установленном порядке.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Изготовители/дилеры, импортеры при отпуске продукции другим юридическим или физическим лицам выдают им копию декларации о соответствии, с указанием следующих сведений: кому выдана копия, номер товарно-транспортной накладной и конкретный объем партии, на которую выдана эта копия, кем выдана копия, с указанием фамилии, даты, нанесением подписи и печати (при ее наличии) на любой из сторон копии декларации о соответствии.</w:t>
      </w:r>
      <w:proofErr w:type="gramEnd"/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(реализации) полученной партии продукции в другие торговые организации или частным лицам для последующей продажи, юридическое или физическое лицо, получившее партию продукции с копией декларации о соответствии, приобретает у держателя подлинника соответствующее количество копий деклараций, при выдаче которых также отражается указанная выше информация.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серийно выпускаемую продукцию при ее поставке в фирменные магазины или регулярной поставке в одни и те же торговые точки по заключенным договорам (контрактам) допускается выдача копии один раз на срок действия декларации без указания объема партии. В копии делается ссылка на договор (контракт).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Владелец зарегистрированной декларации о соответствии должен вести учет выданных копий деклараций о соответствии. При этом фиксируется следующая информация: кому выдана копия; подпись лица, получившего копию; учетный номер бланка копии декларации о соответствии. При наличии у декларации приложения об этом также делается соответствующая запись.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Копия декларации о соответствии, выданная с нарушением требований настоящего Положения, не является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удостоверяющим соответствие продукции установленным обязательным требованиям безопасности и не дает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на ее реализацию.</w:t>
      </w: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17. Государственный контроль (надзор) за продукцией, соответствие которой подтверждено декларацией о соответствии, осуществляется специально уполномоченными государственными органами исполнительной власти в соответствии с нормативными правовыми актами Кыргызской Республики.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18. В случае выявления уполномоченными государственными органами, осуществляющими государственный контроль (надзор) за соблюдением требований технических регламентов, несоответствия продукции обязательным требованиям безопасности, изготовитель/дилер, импортер, принявший декларацию о соответствии, обязан в трехдневный срок сообщить в регистрирующий орган, зарегистрировавший декларацию, о прекращении (приостановке) действия декларации.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19.Регистрирующий орган на основании сообщения изготовителя/дилера, импортера вносит в реестр запись о прекращении (приостановке) действия декларации о соответствии и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этом уполномоченные органы по контролю (надзору) по месту расположения изготовителя/дилера, импортера и уполномоченный орган по техническому регулированию.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 случае ликвидации или реорганизации юридического лица, зарегистрировавшего декларацию, она действительна для ранее выпущенной продукции при ее поставке, продаже в течение срока службы (годности), установленного в соответствии с законодательством Кыргызской Республики.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21.Изготовитель/дилер, импортер несут ответственность в соответствии с законодательством Кыргызской Республики за выпуск в обращение декларированной продукции, не отвечающей обязательным требованиям безопасности.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При возникновении разногласий с регистрирующим органом изготовитель/дилер, импортер в соответствии с законодательством Кыргызской Республики вправе обжаловать действия регистрирующего органа в судебном порядке.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Изготовитель/дилер, импортер в соответствии с законодательством Кыргызской Республики несут ответственность за выпуск в обращение продукции, в отношении которой проведена процедура сертификации, при установленном законодательством Кыргызской Республики подтверждении ее соответствия в форме декларирования соответствия.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Default="009D79B0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3F77" w:rsidRPr="009D79B0" w:rsidRDefault="00893F77" w:rsidP="009D79B0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2786"/>
        <w:gridCol w:w="3250"/>
      </w:tblGrid>
      <w:tr w:rsidR="009D79B0" w:rsidRPr="009D79B0" w:rsidTr="005B17E9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0" w:rsidRPr="009D79B0" w:rsidRDefault="009D79B0" w:rsidP="009D79B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0" w:rsidRPr="009D79B0" w:rsidRDefault="009D79B0" w:rsidP="009D79B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0" w:rsidRPr="009D79B0" w:rsidRDefault="009D79B0" w:rsidP="009D79B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Положению о порядке принятия декларации о соответствии требованиям технических регламентов Кыргызской Республики</w:t>
            </w:r>
          </w:p>
        </w:tc>
      </w:tr>
    </w:tbl>
    <w:p w:rsidR="009D79B0" w:rsidRPr="009D79B0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924"/>
        <w:gridCol w:w="3411"/>
      </w:tblGrid>
      <w:tr w:rsidR="009D79B0" w:rsidRPr="00893F77" w:rsidTr="005B17E9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79B0" w:rsidRPr="00893F77" w:rsidRDefault="009D79B0" w:rsidP="009D79B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0" w:rsidRPr="00893F77" w:rsidRDefault="009D79B0" w:rsidP="009D79B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79B0" w:rsidRPr="00893F77" w:rsidRDefault="009D79B0" w:rsidP="009D79B0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F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79B0" w:rsidRPr="00893F77" w:rsidRDefault="009D79B0" w:rsidP="009D79B0">
      <w:pPr>
        <w:spacing w:after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B0" w:rsidRPr="00893F77" w:rsidRDefault="009D79B0" w:rsidP="009D79B0">
      <w:pPr>
        <w:spacing w:after="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зарегистрировавшего декларацию о соответствии</w:t>
      </w:r>
    </w:p>
    <w:p w:rsidR="009D79B0" w:rsidRPr="00893F77" w:rsidRDefault="009D79B0" w:rsidP="009D79B0">
      <w:pPr>
        <w:spacing w:after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                                                                                            (и его адрес) </w:t>
      </w:r>
    </w:p>
    <w:p w:rsidR="009D79B0" w:rsidRPr="00893F77" w:rsidRDefault="009D79B0" w:rsidP="009D79B0">
      <w:pPr>
        <w:spacing w:before="400" w:after="400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  <w:r w:rsidRPr="00893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принятии декларации о соответствии продукции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(наименование организации-изготовителя/дилера, импортера)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proofErr w:type="gramStart"/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ОКПО и (или) ИНН или номер регистрационного документа (патента)</w:t>
      </w:r>
      <w:proofErr w:type="gramEnd"/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индивидуального предпринимателя, его инициалы, фамилия,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юридический или домашний адрес)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 Фа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кс 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 (ФИО руководителя, индивидуального предпринимателя)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2.Уведомляет, что ____________________________________________________________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(наименование, тип, вид, марка продукции)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 (Код ТН ВЭД, </w:t>
      </w:r>
      <w:proofErr w:type="gramStart"/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выпускаемой</w:t>
      </w:r>
      <w:proofErr w:type="gramEnd"/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или партия (указать номер))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выпускаемая ________________________________________________________________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                        (наименование изготовителя, страны происхождения)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 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 (обозначение нормативных правовых актов или стандартов)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декларирования ______________________________________________________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 (номер схемы декларирования)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просит зарегистрировать прилагаемую декларацию о соответствии.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Несет ответственность за соответствие декларируемой продукции требованиям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Декларант______________________________</w:t>
      </w:r>
      <w:r w:rsid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(подпись инициалы, фамилия, должность)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B0" w:rsidRPr="00893F77" w:rsidRDefault="009D79B0" w:rsidP="009D79B0">
      <w:pPr>
        <w:spacing w:after="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77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__________________________ 20__ г.</w:t>
      </w:r>
    </w:p>
    <w:p w:rsidR="009D79B0" w:rsidRPr="00893F77" w:rsidRDefault="009D79B0" w:rsidP="009D79B0">
      <w:pPr>
        <w:rPr>
          <w:rFonts w:ascii="Times New Roman" w:eastAsia="Calibri" w:hAnsi="Times New Roman" w:cs="Times New Roman"/>
          <w:sz w:val="24"/>
          <w:szCs w:val="24"/>
        </w:rPr>
      </w:pPr>
    </w:p>
    <w:p w:rsidR="009D79B0" w:rsidRPr="00893F77" w:rsidRDefault="009D79B0" w:rsidP="009D79B0">
      <w:pPr>
        <w:rPr>
          <w:rFonts w:ascii="Times New Roman" w:eastAsia="Calibri" w:hAnsi="Times New Roman" w:cs="Times New Roman"/>
          <w:sz w:val="24"/>
          <w:szCs w:val="24"/>
        </w:rPr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9D79B0" w:rsidRDefault="009D79B0">
      <w:pPr>
        <w:spacing w:line="480" w:lineRule="auto"/>
      </w:pPr>
    </w:p>
    <w:p w:rsidR="00893F77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3F77" w:rsidRDefault="00893F77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893F77" w:rsidP="00893F77">
      <w:pPr>
        <w:spacing w:after="0" w:line="240" w:lineRule="auto"/>
        <w:ind w:left="7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9D79B0"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 порядке принятия декларации о соответствии требованиям технических регламентов Евразийского экономического союза (Таможенного союза) единой формы 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 Настоящее Положение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 порядке принятия декларации о соответствии требованиям технических регламентов Евразийского экономического союза (Таможенного союза) единой формы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(далее - Положение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определяет правила регистрации, приостановления, возобновления и прекращения действия деклараций о соответствии продукции требованиям технических регламентов Евразийского экономического союза (технических регламентов Таможенного союза) (далее соответственно - декларации о соответствии, технические регламенты, Союз).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Декларация о соответствии, составленная согласно единой форме декларации о соответствии требованиям технического регламента Евразийского экономического союза и правилам ее оформления, утвержденным Решением Коллегии Евразийской экономической комиссии, подлежит регистрации в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дином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реестре выданных сертификатов соответствия и зарегистрированных деклараций о соответствии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Евразийского экономического союза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(далее -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диный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реестр).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Декларация о соответствии имеет юридическую силу с момента присвоения ей регистрационного номера.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87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регистрации декларации о соответствии заявитель представляет в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орган, аккредитованный орган по сертификации,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декларацию о соответствии и прилагаемые к ней документы и сведения, предусмотренные пунктом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 в виде документов на бумажном носителе заказным почтовым отправлением с описью вложения и уведомлением о вручении.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89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декларации о соответствии прилагаются следующие документы и сведения: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а) заявление о регистрации декларации о соответствии, по форме, установленной в приложении к настоящему Положению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ЕАЭС, подписанное заявителем и содержащее следующие сведения: 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полное наименование заявителя, его место нахождения (адрес юридического лица) и адрес (адреса) места осуществления деятельности (в случае если адреса различаются) - для юридического лица или фамилия, имя и отчество (при наличии), место жительства и адрес (адреса) места осуществления деятельности (в случае если адреса различаются) - для физического лица, зарегистрированного в качестве индивидуального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предпринимателя, а также регистрационный или учетный (индивидуальный, идентификационный) номер заявителя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присваиваемый при государственной регистрации юридического лица или физического лица в качестве индивидуального предпринимателя, номер телефона и адрес электронной почты;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полное наименование изготовителя продукции, его место нахождения (адрес юридического лица) и адрес (адреса) места осуществления деятельности по изготовлению продукции (в случае если адреса различаются) - для юридического лица и его филиалов, которые изготавливают продукцию, или фамилия, имя и отчество (при наличии), место жительства и адрес (адреса) места осуществления деятельности по изготовлению продукции (в случае если адреса различаются) - для физического лица, зарегистрированного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качестве индивидуального предпринимателя;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и обозначение продукции (в случаях, предусмотренных техническим регламентом) и (или) иное условное обозначение, присвоенное изготовителем продукции (при наличии);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название продукции (в случаях, предусмотренных техническим регламентом) (при наличии);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иные сведения о продукции, обеспечивающие ее идентификацию (при наличии);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обозначение и наименование документа (документов), в соответствии с которым изготовлена продукция (стандарт, стандарт организации, технические условия или иной документ) (при наличии);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код (коды) продукции в соответствии с единой Товарной номенклатурой внешнеэкономической деятельности Евразийского экономического союза (далее - ТН ВЭД ЕАЭС);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объекта декларирования (серийный выпуск, партия или единичное изделие). Для продукции серийного выпуска производится запись «серийный выпуск». Для партии продукции указывается размер партии, для единичного изделия - заводской номер изделия. Для партии продукции и единичного изделия указываются реквизиты товаросопроводительной документации, идентифицирующей партию продукции (в том числе ее размер) или единичное изделие;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наименование технического регламента (технических регламентов), требованиям которого соответствует продукция;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сведения, подтверждающие государственную регистрацию юридического лица или физического лица в качестве индивидуального предпринимателя в соответствии с законодательством государства-члена;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договора с изготовителем (в том числе с иностранным изготовителем), предусматривающего обеспечение соответствия поставляемой на таможенную территорию Союза продукции требованиям технического регламента (технических регламентов) и ответственность за несоответствие такой продукции указанным требованиям (для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уполномоченного изготовителем лица), заверенная печатью (если иное не установлено законодательством государства-члена) и подписью заявителя;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копии доказательственных материалов, представление которых для регистрации декларации о соответствии предусмотрено техническим регламентом (техническими регламентами), в том числе результаты исследований (испытаний) и измерений продукции, подтверждающие соблюдение требований технического регламента (технических регламентов), действие которого на нее распространяется (в случае если техническим регламентом предусмотрено проведение исследований (испытаний) и измерений декларируемой продукции), заверенные печатью и подписью заявителя.</w:t>
      </w:r>
      <w:proofErr w:type="gramEnd"/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У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полномоченный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орган, аккредитованный орган по сертификации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рассматривает представленные заявителем документы и сведения на предмет: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 соблюдения требований к оформлению декларации о соответствии, установленных Решением Коллегии Евразийской экономической комиссии; 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представления всех документов и сведений, предусмотренных пунктом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ЕАЭС;</w:t>
      </w:r>
    </w:p>
    <w:p w:rsidR="009D79B0" w:rsidRPr="009D79B0" w:rsidRDefault="009D79B0" w:rsidP="009D79B0">
      <w:pPr>
        <w:widowControl w:val="0"/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в)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наличия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 соответствия заявителя, принявшего декларацию 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9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результатам рассмотрения в соответствии с пунктом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4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 документов и сведений, представленных заявителем,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аккредитованный орган по сертификации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осуществляет регистрацию декларации о соответствии посредством присвоения ей регистрационного номера либо уведомляет заявителя об отказе в ее регистрации (с указанием причин отказа) в срок, не превышающий 5 рабочих дней со дня получения декларации о соответствии.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национальную часть единого реестра вносятся сведения о декларации о соответствии согласно установленным требованиям, а также сведения о документах, указанных в подпунктах «в» и «г» пункта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Уведомление об отказе в регистрации декларации о соответствии направляется заявителю в виде документа на бумажном носителе заказным почтовым отправлением с уведомлением о вручении или вручается заявителю.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Основаниями для отказа в регистрации декларации о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соответствии являются:</w:t>
      </w:r>
    </w:p>
    <w:p w:rsidR="009D79B0" w:rsidRPr="009D79B0" w:rsidRDefault="009D79B0" w:rsidP="009D79B0">
      <w:pPr>
        <w:widowControl w:val="0"/>
        <w:tabs>
          <w:tab w:val="left" w:pos="1016"/>
          <w:tab w:val="center" w:pos="3803"/>
          <w:tab w:val="right" w:pos="6318"/>
          <w:tab w:val="left" w:pos="6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несоблюдение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заявителем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требований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к оформлению  декларации о соответствии, установленных Решением Коллегии Евразийской экономической комиссии; </w:t>
      </w:r>
    </w:p>
    <w:p w:rsidR="009D79B0" w:rsidRPr="009D79B0" w:rsidRDefault="009D79B0" w:rsidP="009D79B0">
      <w:pPr>
        <w:widowControl w:val="0"/>
        <w:tabs>
          <w:tab w:val="left" w:pos="1016"/>
          <w:tab w:val="center" w:pos="3803"/>
          <w:tab w:val="right" w:pos="6318"/>
          <w:tab w:val="left" w:pos="64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б) представление документов и сведений, предусмотренных пунктом 3 настоящего Положения ТР ЕАЭС, не в полном объеме;</w:t>
      </w:r>
    </w:p>
    <w:p w:rsidR="009D79B0" w:rsidRPr="009D79B0" w:rsidRDefault="009D79B0" w:rsidP="009D79B0">
      <w:pPr>
        <w:widowControl w:val="0"/>
        <w:tabs>
          <w:tab w:val="left" w:pos="10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отсутствие в техническом регламенте требования, устанавливающего, что соответствие определенного вида продукции требованиям технического регламента подтверждается в форме принятия декларации о соответствии;</w:t>
      </w:r>
    </w:p>
    <w:p w:rsidR="009D79B0" w:rsidRPr="009D79B0" w:rsidRDefault="009D79B0" w:rsidP="009D79B0">
      <w:pPr>
        <w:widowControl w:val="0"/>
        <w:tabs>
          <w:tab w:val="left" w:pos="1016"/>
          <w:tab w:val="center" w:pos="3803"/>
          <w:tab w:val="right" w:pos="6318"/>
          <w:tab w:val="left" w:pos="646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г)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несоответствие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заявителя,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принявшего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декларацию о соответствии, требованиям технического регламента, устанавливающим круг заявителей для определенного объекта декларирования соответствия (серийный выпуск, партия или единичное изделие)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за регистрацию деклараций о соответствии производится по тарифам на работы и услуги, утвержденным в установленном законодательством порядке.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Внесение изменений в зарегистрированную декларацию о соответствии не допускается. При необходимости внесения изменений заявитель принимает новую декларацию о соответствии и осуществляет ее регистрацию согласно настоящему Положению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 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Заявитель принимает новую декларацию о соответствии и осуществляет ее регистрацию без представления документов и сведений, предусмотренных подпунктами «б» - «г» пункта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 , в следующих случаях: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выявление в декларации о соответствии и приложениях к ней ошибок (опечаток);</w:t>
      </w:r>
    </w:p>
    <w:p w:rsidR="009D79B0" w:rsidRPr="009D79B0" w:rsidRDefault="009D79B0" w:rsidP="009D79B0">
      <w:pPr>
        <w:widowControl w:val="0"/>
        <w:tabs>
          <w:tab w:val="left" w:pos="2178"/>
          <w:tab w:val="left" w:pos="5505"/>
          <w:tab w:val="left" w:pos="6614"/>
          <w:tab w:val="left" w:pos="7583"/>
          <w:tab w:val="left" w:pos="93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организационно-правовой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формы,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места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нахождения (адреса юридического лица), адреса места осуществления деятельности (в случае, если адреса различаются), номера телефона и (или) адреса электронной почты заявителя;</w:t>
      </w:r>
    </w:p>
    <w:p w:rsidR="009D79B0" w:rsidRPr="009D79B0" w:rsidRDefault="009D79B0" w:rsidP="009D79B0">
      <w:pPr>
        <w:widowControl w:val="0"/>
        <w:tabs>
          <w:tab w:val="left" w:pos="2178"/>
          <w:tab w:val="left" w:pos="5505"/>
          <w:tab w:val="left" w:pos="6614"/>
          <w:tab w:val="left" w:pos="7583"/>
          <w:tab w:val="left" w:pos="931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организационно-правовой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формы,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места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нахождения (адреса юридического лица) изготовителя продукции;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изменение кода (кодов) ТН ВЭД ЕАЭС;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сокращение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количества адресов мест осуществления деятельности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изготовлению продукции.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изменения номера телефона и (или) адреса электронной почты заявителя, а также кода (кодов) ТН ВЭД ЕАЭС замена декларации о соответствии и (или) приложений к ней не требуется и осуществляется по усмотрению заявителя.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Заявление, указанное в подпункте «а» пункта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ЕАЭС, и копия зарегистрированной декларации о соответствии с приложением документов и сведений, указанных в подпунктах «б» - «г» пункта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ТР ЕАЭС , хранятся 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на бумажных и (или) электронных носителях в уполномоченном органе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, аккредитованном органе по сертификации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не менее 5 лет после окончания срока действия декларации о соответствии, а если срок действия декларации о соответствии не ограничен, - не менее 10 лет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ее регистрации.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Требования к хранению у заявителя декларации о соответствии на бумажном и (или) электронном носителях с приложением документов, предусмотренных техническим регламентом (техническими регламентами), устанавливаются техническим регламентом (техническими регламентами).</w:t>
      </w:r>
      <w:proofErr w:type="gramEnd"/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случае если техническим регламентом (техническими регламентами) не установлен срок хранения у заявителя декларации о соответствии с приложением документов, срок хранения составляет 10 лет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ее регистрации.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если на продукцию распространяется действие нескольких технических регламентов, которые устанавливают разные сроки хранения у заявителя декларации о соответствии с приложением документов, применяется наибольший из установленных сроков хранения.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Копия зарегистрированной декларации о соответствии, документы и сведения, указанные в пункте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3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ЕАЭС, представляются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государственным органам, осуществляющими государственный контроль (надзор) за соблюдением требований технического регламента по их требованию.</w:t>
      </w:r>
    </w:p>
    <w:p w:rsidR="009D79B0" w:rsidRPr="009D79B0" w:rsidRDefault="009D79B0" w:rsidP="009D79B0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выявления несоответствия продукции обязательным требованиям технических регламентов, уполномоченный государственный орган, осуществляющий государственный контроль (надзор)  за соблюдением требований технического регламента выдает заявителю предписание о приостановлении действия декларации о соответствии.</w:t>
      </w:r>
    </w:p>
    <w:p w:rsidR="009D79B0" w:rsidRPr="009D79B0" w:rsidRDefault="009D79B0" w:rsidP="009D79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обязан в однодневный срок официально сообщить в уполномоченный орган, аккредитованный орган по сертификации,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зарегистрировавшее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декларацию, о прекращении (приостановке) ее действия.</w:t>
      </w:r>
    </w:p>
    <w:p w:rsidR="009D79B0" w:rsidRPr="009D79B0" w:rsidRDefault="009D79B0" w:rsidP="009D79B0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орган, аккредитованный орган по сертификации, зарегистрировавшие декларацию, на основании  полученного официального сообщения, в однодневный срок вносит в Единый реестр запись о приостановке действия декларации о соответствии.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Возобновление действия декларации о соответствии возможно после устранения выявленных несоответствий и представления доказательных материалов в уполномоченный орган, аккредитованный орган по сертификации, зарегистрировавшие декларацию.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0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Основаниями для прекращения действия декларации о соответствии могут быть: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принятие заявителем решения о прекращении действия декларации о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соответствии;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выдача заявителю органом государственного контроля (надзора) предписания (принятие указанным органом решения) о прекращении действия декларации о соответствии, зарегистрированной в национальной части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диного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реестра соответствующего государства-члена;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 xml:space="preserve">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органом государственного контроля (надзора) решения о признании декларации о соответствии, зарегистрированной в национальной части соответствующего государства-члена, недействительной.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Принятие указанных решений (выдача указанного предписания), а также прекращение действия декларации о соответствии устанавливается Правительством Кыргызской Республики.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случае принятия заявителем решения о прекращении действия декларации о соответствии заявитель представляет в уполномоченный орган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, аккредитованный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 по сертификации уведомление о прекращении действия декларации о соответствии по решению заявителя.</w:t>
      </w:r>
    </w:p>
    <w:p w:rsidR="009D79B0" w:rsidRPr="009D79B0" w:rsidRDefault="009D79B0" w:rsidP="009D79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Указанное уведомление должно быть заверено печатью  и подписью заявителя и содержать сведения о регистрационном номере, дате регистрации декларации о соответствии и причине прекращения действия декларации о соответствии.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Информация о выдаче заявителю органом государственного контроля (надзора) предписания о приостановлении, прекращении действия декларации о соответствии, принятии решения о прекращении (возобновлении) действия декларации о соответствии, действие которой было приостановлено по предписанию этого органа, либо решения о признании декларации о соответствии недействительной направляется в 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техническому регулированию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ответственный за формирование и ведение национальной части единого реестра.</w:t>
      </w:r>
      <w:proofErr w:type="gramEnd"/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по техническому регулированию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ответственный за формирование и ведение национальной части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диного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реестра, в течение 3 рабочих дней со дня получения информации, указанной в пункте 2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0</w:t>
      </w: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настоящего Положения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ЕАЭС , осуществляет внесение в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диный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 сведений о дате и регистрационном номере предписания (решения).</w:t>
      </w:r>
    </w:p>
    <w:p w:rsidR="009D79B0" w:rsidRPr="009D79B0" w:rsidRDefault="009D79B0" w:rsidP="009D79B0">
      <w:pPr>
        <w:widowControl w:val="0"/>
        <w:numPr>
          <w:ilvl w:val="0"/>
          <w:numId w:val="1"/>
        </w:numPr>
        <w:tabs>
          <w:tab w:val="left" w:pos="11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Действие декларации о соответствии считается приостановленным, возобновленным или прекращенным </w:t>
      </w:r>
      <w:proofErr w:type="gram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даты внесения</w:t>
      </w:r>
      <w:proofErr w:type="gram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Pr="009D79B0"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  <w:t>Е</w:t>
      </w:r>
      <w:proofErr w:type="spellStart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диный</w:t>
      </w:r>
      <w:proofErr w:type="spellEnd"/>
      <w:r w:rsidRPr="009D79B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реестр соответствующих сведений.</w:t>
      </w: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p w:rsidR="00893F77" w:rsidRPr="009D79B0" w:rsidRDefault="00893F77" w:rsidP="009D79B0">
      <w:pPr>
        <w:widowControl w:val="0"/>
        <w:tabs>
          <w:tab w:val="left" w:pos="11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 w:bidi="ru-RU"/>
        </w:rPr>
      </w:pPr>
    </w:p>
    <w:tbl>
      <w:tblPr>
        <w:tblW w:w="49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2104"/>
        <w:gridCol w:w="3826"/>
      </w:tblGrid>
      <w:tr w:rsidR="009D79B0" w:rsidRPr="009D79B0" w:rsidTr="005B17E9">
        <w:tc>
          <w:tcPr>
            <w:tcW w:w="177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0" w:rsidRPr="009D79B0" w:rsidRDefault="009D79B0" w:rsidP="009D79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79B0" w:rsidRPr="009D79B0" w:rsidRDefault="009D79B0" w:rsidP="009D79B0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79B0" w:rsidRPr="009D79B0" w:rsidRDefault="009D79B0" w:rsidP="009D79B0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Приложение</w:t>
            </w:r>
            <w:r w:rsidRPr="009D7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 Положению о порядке принятия декларации о соответствии требованиям технических регламентов Евразийского экономического союза (Таможенного союза) единой формы </w:t>
            </w:r>
          </w:p>
        </w:tc>
      </w:tr>
    </w:tbl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9B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6"/>
      </w:tblGrid>
      <w:tr w:rsidR="009D79B0" w:rsidRPr="009D79B0" w:rsidTr="005B17E9">
        <w:tc>
          <w:tcPr>
            <w:tcW w:w="500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9D79B0" w:rsidRPr="009D79B0" w:rsidRDefault="009D79B0" w:rsidP="009D79B0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9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</w:tr>
    </w:tbl>
    <w:p w:rsidR="00893F77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   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зарегистрировавшего декларацию о соответствии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                                                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(и его адрес)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9D79B0" w:rsidRPr="009D79B0" w:rsidRDefault="009D79B0" w:rsidP="009D79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принятии декларации о соответствии продукции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организации-изготовителя/дилера, импортера)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(код ОКПО и (или) ИНН или номер регистрационного документа (патента)</w:t>
      </w:r>
      <w:proofErr w:type="gramEnd"/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индивидуального предпринимателя, его инициалы, фамилия,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юридический или домашний адрес)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Телефон___________________________________Факс</w:t>
      </w:r>
      <w:proofErr w:type="spellEnd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D79B0" w:rsidRPr="009D79B0" w:rsidRDefault="009D79B0" w:rsidP="009D7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руководителя, индивидуального предпринимателя)</w:t>
      </w:r>
    </w:p>
    <w:p w:rsidR="009D79B0" w:rsidRPr="009D79B0" w:rsidRDefault="009D79B0" w:rsidP="009D7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Уведомляет, что___________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(наименование, тип, вид, марка продукции)</w:t>
      </w:r>
    </w:p>
    <w:p w:rsidR="009D79B0" w:rsidRPr="009D79B0" w:rsidRDefault="009D79B0" w:rsidP="009D79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(Код ТН ВЭД, </w:t>
      </w:r>
      <w:proofErr w:type="gramStart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выпускаемой</w:t>
      </w:r>
      <w:proofErr w:type="gramEnd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серийно или партия (указать номер))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выпускаемая_________________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                   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изготовителя, страны происхождения)</w:t>
      </w:r>
    </w:p>
    <w:p w:rsidR="009D79B0" w:rsidRPr="009D79B0" w:rsidRDefault="009D79B0" w:rsidP="009D7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соответствует требованиям________________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(обозначение  </w:t>
      </w:r>
      <w:proofErr w:type="gramStart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ТС/ЕАЭС, нормативных правовых актов или стандартов)</w:t>
      </w:r>
    </w:p>
    <w:p w:rsidR="009D79B0" w:rsidRPr="009D79B0" w:rsidRDefault="009D79B0" w:rsidP="009D79B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схеме декларирования_____________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(номер схемы декларирования)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просит зарегистрировать прилагаемую декларацию о соответствии.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Несет ответственность за соответствие декларируемой продукции требованиям безопасности.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   Декларант ______________________________________________________________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9D79B0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</w:t>
      </w: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 инициалы, фамилия, должность)</w:t>
      </w:r>
    </w:p>
    <w:p w:rsidR="009D79B0" w:rsidRPr="009D79B0" w:rsidRDefault="009D79B0" w:rsidP="009D79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D79B0" w:rsidRDefault="009D79B0" w:rsidP="00893F77">
      <w:pPr>
        <w:spacing w:after="0" w:line="240" w:lineRule="auto"/>
        <w:ind w:firstLine="567"/>
        <w:jc w:val="both"/>
      </w:pPr>
      <w:r w:rsidRPr="009D79B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__________________________ 20__ г.</w:t>
      </w:r>
    </w:p>
    <w:sectPr w:rsidR="009D79B0" w:rsidSect="00893F77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2C" w:rsidRDefault="001E4C2C">
      <w:pPr>
        <w:spacing w:after="0" w:line="240" w:lineRule="auto"/>
      </w:pPr>
      <w:r>
        <w:separator/>
      </w:r>
    </w:p>
  </w:endnote>
  <w:endnote w:type="continuationSeparator" w:id="0">
    <w:p w:rsidR="001E4C2C" w:rsidRDefault="001E4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eastAsia="Calibri" w:hAnsi="Calibri" w:cs="Times New Roman"/>
      </w:rPr>
      <w:id w:val="-14981895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93F77" w:rsidRPr="007C11C3" w:rsidRDefault="00893F77" w:rsidP="00893F77">
        <w:pPr>
          <w:tabs>
            <w:tab w:val="center" w:pos="4677"/>
            <w:tab w:val="right" w:pos="9355"/>
          </w:tabs>
          <w:spacing w:after="0" w:line="240" w:lineRule="auto"/>
          <w:rPr>
            <w:rFonts w:ascii="Times New Roman" w:eastAsia="Calibri" w:hAnsi="Times New Roman" w:cs="Times New Roman"/>
            <w:sz w:val="20"/>
            <w:szCs w:val="20"/>
          </w:rPr>
        </w:pPr>
      </w:p>
      <w:p w:rsidR="00F0109A" w:rsidRPr="004751F0" w:rsidRDefault="00893F77" w:rsidP="00893F77">
        <w:pPr>
          <w:pStyle w:val="a3"/>
          <w:jc w:val="right"/>
          <w:rPr>
            <w:rFonts w:ascii="Times New Roman" w:hAnsi="Times New Roman"/>
          </w:rPr>
        </w:pPr>
        <w:r w:rsidRPr="004751F0">
          <w:rPr>
            <w:rFonts w:ascii="Times New Roman" w:hAnsi="Times New Roman"/>
          </w:rPr>
          <w:tab/>
        </w:r>
        <w:r w:rsidRPr="004751F0">
          <w:rPr>
            <w:rFonts w:ascii="Times New Roman" w:hAnsi="Times New Roman"/>
          </w:rPr>
          <w:tab/>
        </w:r>
        <w:r w:rsidR="00F0109A" w:rsidRPr="004751F0">
          <w:rPr>
            <w:rFonts w:ascii="Times New Roman" w:hAnsi="Times New Roman"/>
          </w:rPr>
          <w:fldChar w:fldCharType="begin"/>
        </w:r>
        <w:r w:rsidR="00F0109A" w:rsidRPr="004751F0">
          <w:rPr>
            <w:rFonts w:ascii="Times New Roman" w:hAnsi="Times New Roman"/>
          </w:rPr>
          <w:instrText>PAGE   \* MERGEFORMAT</w:instrText>
        </w:r>
        <w:r w:rsidR="00F0109A" w:rsidRPr="004751F0">
          <w:rPr>
            <w:rFonts w:ascii="Times New Roman" w:hAnsi="Times New Roman"/>
          </w:rPr>
          <w:fldChar w:fldCharType="separate"/>
        </w:r>
        <w:r w:rsidR="0028025B">
          <w:rPr>
            <w:rFonts w:ascii="Times New Roman" w:hAnsi="Times New Roman"/>
            <w:noProof/>
          </w:rPr>
          <w:t>19</w:t>
        </w:r>
        <w:r w:rsidR="00F0109A" w:rsidRPr="004751F0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C6E" w:rsidRPr="004751F0" w:rsidRDefault="00F0109A">
    <w:pPr>
      <w:pStyle w:val="a3"/>
      <w:rPr>
        <w:rFonts w:ascii="Times New Roman" w:hAnsi="Times New Roman"/>
      </w:rPr>
    </w:pP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  <w:r w:rsidRPr="004751F0">
      <w:rPr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2C" w:rsidRDefault="001E4C2C">
      <w:pPr>
        <w:spacing w:after="0" w:line="240" w:lineRule="auto"/>
      </w:pPr>
      <w:r>
        <w:separator/>
      </w:r>
    </w:p>
  </w:footnote>
  <w:footnote w:type="continuationSeparator" w:id="0">
    <w:p w:rsidR="001E4C2C" w:rsidRDefault="001E4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557"/>
    <w:multiLevelType w:val="multilevel"/>
    <w:tmpl w:val="8AFA0652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32"/>
    <w:rsid w:val="00004C18"/>
    <w:rsid w:val="00010BA4"/>
    <w:rsid w:val="00051C8D"/>
    <w:rsid w:val="00065A8E"/>
    <w:rsid w:val="000A0646"/>
    <w:rsid w:val="000B544D"/>
    <w:rsid w:val="000C1C41"/>
    <w:rsid w:val="00102D5B"/>
    <w:rsid w:val="001034BB"/>
    <w:rsid w:val="00121DE1"/>
    <w:rsid w:val="00143ED8"/>
    <w:rsid w:val="00173C10"/>
    <w:rsid w:val="0018478A"/>
    <w:rsid w:val="001E4C2C"/>
    <w:rsid w:val="002366B4"/>
    <w:rsid w:val="0028025B"/>
    <w:rsid w:val="002E7E35"/>
    <w:rsid w:val="00346C24"/>
    <w:rsid w:val="003F123C"/>
    <w:rsid w:val="00464E5D"/>
    <w:rsid w:val="00473FFE"/>
    <w:rsid w:val="004751F0"/>
    <w:rsid w:val="004F17E2"/>
    <w:rsid w:val="005667C4"/>
    <w:rsid w:val="005C501A"/>
    <w:rsid w:val="00636896"/>
    <w:rsid w:val="006A2FE4"/>
    <w:rsid w:val="006D6A6D"/>
    <w:rsid w:val="006E2040"/>
    <w:rsid w:val="0071095F"/>
    <w:rsid w:val="00742323"/>
    <w:rsid w:val="00787751"/>
    <w:rsid w:val="007970C3"/>
    <w:rsid w:val="007C11C3"/>
    <w:rsid w:val="00831011"/>
    <w:rsid w:val="00891C6E"/>
    <w:rsid w:val="00893F77"/>
    <w:rsid w:val="008B700A"/>
    <w:rsid w:val="009346C8"/>
    <w:rsid w:val="009349F4"/>
    <w:rsid w:val="00970573"/>
    <w:rsid w:val="00977496"/>
    <w:rsid w:val="009A24BA"/>
    <w:rsid w:val="009A571B"/>
    <w:rsid w:val="009D79B0"/>
    <w:rsid w:val="009E2DD7"/>
    <w:rsid w:val="00B51932"/>
    <w:rsid w:val="00B87A85"/>
    <w:rsid w:val="00BA4D70"/>
    <w:rsid w:val="00CB03BE"/>
    <w:rsid w:val="00CE339A"/>
    <w:rsid w:val="00D84F42"/>
    <w:rsid w:val="00DB071E"/>
    <w:rsid w:val="00E05E52"/>
    <w:rsid w:val="00E161D6"/>
    <w:rsid w:val="00E6329E"/>
    <w:rsid w:val="00EA375D"/>
    <w:rsid w:val="00EB0D28"/>
    <w:rsid w:val="00EC3392"/>
    <w:rsid w:val="00F0109A"/>
    <w:rsid w:val="00F52AF1"/>
    <w:rsid w:val="00F60D9D"/>
    <w:rsid w:val="00F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193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51932"/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6A2FE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A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51932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B51932"/>
    <w:rPr>
      <w:rFonts w:ascii="Calibri" w:eastAsia="Calibri" w:hAnsi="Calibri" w:cs="Times New Roman"/>
    </w:rPr>
  </w:style>
  <w:style w:type="paragraph" w:customStyle="1" w:styleId="tkTekst">
    <w:name w:val="_Текст обычный (tkTekst)"/>
    <w:basedOn w:val="a"/>
    <w:rsid w:val="006A2FE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D6A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6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B5F8-6D4F-4712-9D5C-B704A411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Jumalieva Kunduz</dc:creator>
  <cp:lastModifiedBy>Jumalieva Kunduz</cp:lastModifiedBy>
  <cp:revision>3</cp:revision>
  <cp:lastPrinted>2022-04-28T11:45:00Z</cp:lastPrinted>
  <dcterms:created xsi:type="dcterms:W3CDTF">2022-04-28T11:45:00Z</dcterms:created>
  <dcterms:modified xsi:type="dcterms:W3CDTF">2022-04-28T11:46:00Z</dcterms:modified>
</cp:coreProperties>
</file>