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F" w:rsidRPr="00A236FF" w:rsidRDefault="00A236FF" w:rsidP="00A236FF">
      <w:pPr>
        <w:pStyle w:val="tkNazvanie"/>
        <w:spacing w:before="0"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A236FF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A236FF" w:rsidRDefault="00A236FF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</w:p>
    <w:p w:rsidR="00E16BDC" w:rsidRDefault="00E16BDC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 w:rsidRPr="006B00CA">
        <w:rPr>
          <w:rFonts w:ascii="Times New Roman" w:hAnsi="Times New Roman" w:cs="Times New Roman"/>
          <w:sz w:val="28"/>
          <w:szCs w:val="28"/>
          <w:lang w:val="ky-KG"/>
        </w:rPr>
        <w:t>«Кыргы</w:t>
      </w:r>
      <w:r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6B00CA">
        <w:rPr>
          <w:rFonts w:ascii="Times New Roman" w:hAnsi="Times New Roman" w:cs="Times New Roman"/>
          <w:sz w:val="28"/>
          <w:szCs w:val="28"/>
          <w:lang w:val="ky-KG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асынын Өкмөтүнүн </w:t>
      </w:r>
      <w:r w:rsidRPr="006B00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5243A1">
        <w:rPr>
          <w:rFonts w:ascii="Times New Roman" w:hAnsi="Times New Roman" w:cs="Times New Roman"/>
          <w:sz w:val="28"/>
          <w:szCs w:val="28"/>
          <w:lang w:val="ky-KG"/>
        </w:rPr>
        <w:t xml:space="preserve">2002-жылдын </w:t>
      </w:r>
    </w:p>
    <w:p w:rsidR="00E16BDC" w:rsidRDefault="00E16BDC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5243A1">
        <w:rPr>
          <w:rFonts w:ascii="Times New Roman" w:hAnsi="Times New Roman" w:cs="Times New Roman"/>
          <w:sz w:val="28"/>
          <w:szCs w:val="28"/>
          <w:lang w:val="ky-KG"/>
        </w:rPr>
        <w:t>16-апрелиндеги № 228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B00CA">
        <w:rPr>
          <w:rFonts w:ascii="Times New Roman" w:hAnsi="Times New Roman" w:cs="Times New Roman"/>
          <w:sz w:val="28"/>
          <w:szCs w:val="28"/>
          <w:lang w:val="ky-KG"/>
        </w:rPr>
        <w:t>«Улуттук толук метраждуу көркөм тасма тартууга мамлекеттик буйрутма жөнүндө»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</w:t>
      </w:r>
    </w:p>
    <w:p w:rsidR="00E16BDC" w:rsidRDefault="00E16BDC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токтомуна өзгөртүүлөрдү киргизүү жөнүндө</w:t>
      </w:r>
      <w:r w:rsidRPr="006B00CA">
        <w:rPr>
          <w:rFonts w:ascii="Times New Roman" w:hAnsi="Times New Roman" w:cs="Times New Roman"/>
          <w:sz w:val="28"/>
          <w:szCs w:val="28"/>
          <w:lang w:val="ky-KG"/>
        </w:rPr>
        <w:t>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</w:t>
      </w:r>
    </w:p>
    <w:p w:rsidR="00E16BDC" w:rsidRDefault="00E16BDC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Министрлер Кабинетинин токтом долбооруна карата </w:t>
      </w:r>
    </w:p>
    <w:p w:rsidR="00E16BDC" w:rsidRPr="00C0434A" w:rsidRDefault="00E16BDC" w:rsidP="00E16BDC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САЛЫШТЫРМА ТАБЛИЦА</w:t>
      </w:r>
    </w:p>
    <w:p w:rsidR="0028761C" w:rsidRPr="00F54E26" w:rsidRDefault="0028761C" w:rsidP="0028761C">
      <w:pPr>
        <w:pStyle w:val="tkForma"/>
        <w:spacing w:after="0" w:line="480" w:lineRule="auto"/>
        <w:ind w:left="0"/>
        <w:jc w:val="left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15417" w:type="dxa"/>
        <w:tblLook w:val="04A0"/>
      </w:tblPr>
      <w:tblGrid>
        <w:gridCol w:w="7338"/>
        <w:gridCol w:w="8079"/>
      </w:tblGrid>
      <w:tr w:rsidR="0028761C" w:rsidRPr="00F54E26" w:rsidTr="000B3AC4">
        <w:tc>
          <w:tcPr>
            <w:tcW w:w="7338" w:type="dxa"/>
          </w:tcPr>
          <w:p w:rsidR="0028761C" w:rsidRPr="0028761C" w:rsidRDefault="0028761C" w:rsidP="00550281">
            <w:pPr>
              <w:pStyle w:val="tkForma"/>
              <w:ind w:left="0"/>
              <w:rPr>
                <w:rFonts w:ascii="Times New Roman" w:hAnsi="Times New Roman" w:cs="Times New Roman"/>
                <w:caps w:val="0"/>
                <w:sz w:val="28"/>
                <w:szCs w:val="28"/>
                <w:lang w:val="ky-KG"/>
              </w:rPr>
            </w:pPr>
            <w:r w:rsidRPr="0028761C">
              <w:rPr>
                <w:rFonts w:ascii="Times New Roman" w:hAnsi="Times New Roman" w:cs="Times New Roman"/>
                <w:caps w:val="0"/>
                <w:sz w:val="28"/>
                <w:szCs w:val="28"/>
                <w:lang w:val="ky-KG"/>
              </w:rPr>
              <w:t>Колдонуудагы редакциясы</w:t>
            </w:r>
          </w:p>
        </w:tc>
        <w:tc>
          <w:tcPr>
            <w:tcW w:w="8079" w:type="dxa"/>
          </w:tcPr>
          <w:p w:rsidR="0028761C" w:rsidRPr="0028761C" w:rsidRDefault="0028761C" w:rsidP="00550281">
            <w:pPr>
              <w:pStyle w:val="tkForma"/>
              <w:ind w:left="0"/>
              <w:rPr>
                <w:rFonts w:ascii="Times New Roman" w:hAnsi="Times New Roman" w:cs="Times New Roman"/>
                <w:caps w:val="0"/>
                <w:sz w:val="28"/>
                <w:szCs w:val="28"/>
                <w:lang w:val="ky-KG"/>
              </w:rPr>
            </w:pPr>
            <w:r w:rsidRPr="0028761C">
              <w:rPr>
                <w:rFonts w:ascii="Times New Roman" w:hAnsi="Times New Roman" w:cs="Times New Roman"/>
                <w:caps w:val="0"/>
                <w:sz w:val="28"/>
                <w:szCs w:val="28"/>
                <w:lang w:val="ky-KG"/>
              </w:rPr>
              <w:t>Сунуш кылынган редакция</w:t>
            </w:r>
          </w:p>
        </w:tc>
      </w:tr>
      <w:tr w:rsidR="00697CBD" w:rsidRPr="00F54E26" w:rsidTr="000B3AC4">
        <w:tc>
          <w:tcPr>
            <w:tcW w:w="15417" w:type="dxa"/>
            <w:gridSpan w:val="2"/>
          </w:tcPr>
          <w:p w:rsidR="00990B84" w:rsidRDefault="00990B84" w:rsidP="00990B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84" w:rsidRPr="00AE2495" w:rsidRDefault="00990B84" w:rsidP="00990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Кыргыз</w:t>
            </w:r>
            <w:proofErr w:type="spell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Республикасынын</w:t>
            </w:r>
            <w:proofErr w:type="spell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Өкмөтүнүн 2002-жылдын 16-апрели № 228 </w:t>
            </w:r>
          </w:p>
          <w:p w:rsidR="00990B84" w:rsidRPr="00AE2495" w:rsidRDefault="00990B84" w:rsidP="00990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«Толук метраждуу </w:t>
            </w: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улуттук</w:t>
            </w:r>
            <w:proofErr w:type="spell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көркөм фильм </w:t>
            </w: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чыгарууга</w:t>
            </w:r>
            <w:proofErr w:type="spell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мамлекеттик</w:t>
            </w:r>
            <w:proofErr w:type="spell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заказ ж</w:t>
            </w:r>
            <w:proofErr w:type="gramEnd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өнүндө» </w:t>
            </w:r>
          </w:p>
          <w:p w:rsidR="00990B84" w:rsidRPr="00AE2495" w:rsidRDefault="00990B84" w:rsidP="00990B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E2495">
              <w:rPr>
                <w:rFonts w:ascii="Times New Roman" w:hAnsi="Times New Roman" w:cs="Times New Roman"/>
                <w:b/>
                <w:sz w:val="28"/>
                <w:szCs w:val="28"/>
              </w:rPr>
              <w:t>токтому</w:t>
            </w:r>
            <w:proofErr w:type="spellEnd"/>
          </w:p>
          <w:p w:rsidR="00697CBD" w:rsidRPr="00F54E26" w:rsidRDefault="00697CBD" w:rsidP="00990B84">
            <w:pPr>
              <w:rPr>
                <w:sz w:val="28"/>
                <w:szCs w:val="28"/>
                <w:lang w:val="ky-KG"/>
              </w:rPr>
            </w:pPr>
          </w:p>
        </w:tc>
      </w:tr>
      <w:tr w:rsidR="00B62398" w:rsidRPr="00AE2495" w:rsidTr="000B3AC4">
        <w:tc>
          <w:tcPr>
            <w:tcW w:w="7338" w:type="dxa"/>
          </w:tcPr>
          <w:p w:rsidR="00AE2495" w:rsidRPr="00AE2495" w:rsidRDefault="00AE2495" w:rsidP="00AE2495">
            <w:pPr>
              <w:pStyle w:val="tkZagolovok5"/>
              <w:spacing w:before="0" w:after="0"/>
              <w:ind w:firstLine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 xml:space="preserve">1.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Республикасынын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E249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Өкмөтүнүн</w:t>
            </w:r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2002-жылдын 16-апрели № 228 «Толук метраждуу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улуттук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көркөм фильм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чыгарууга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мамлекеттик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заказ ж</w:t>
            </w:r>
            <w:proofErr w:type="gramEnd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өнүндө»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токтому</w:t>
            </w:r>
            <w:proofErr w:type="spellEnd"/>
          </w:p>
          <w:p w:rsidR="00B62398" w:rsidRPr="00AE2495" w:rsidRDefault="00B62398" w:rsidP="00AE2495">
            <w:pPr>
              <w:pStyle w:val="tkZagolovok5"/>
              <w:spacing w:before="0" w:after="0"/>
              <w:ind w:left="927"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079" w:type="dxa"/>
          </w:tcPr>
          <w:p w:rsidR="00AE2495" w:rsidRPr="00AE2495" w:rsidRDefault="00AE2495" w:rsidP="00AE2495">
            <w:pPr>
              <w:pStyle w:val="tkZagolovok5"/>
              <w:spacing w:before="0" w:after="0"/>
              <w:ind w:firstLine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 xml:space="preserve">1. </w:t>
            </w:r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 xml:space="preserve">Кыргыз Республикасынын </w:t>
            </w:r>
            <w:r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  <w:lang w:val="ky-KG"/>
              </w:rPr>
              <w:t>Министрлер Кабинетинин</w:t>
            </w:r>
            <w:r w:rsidRPr="00AE249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 xml:space="preserve"> 2002-жылдын 16-апрели № 228 «Толук метраждуу улуттук көркөм фильм чыгарууга мамлекеттик заказ жөнүндө» токтому</w:t>
            </w:r>
          </w:p>
          <w:p w:rsidR="00B62398" w:rsidRPr="00AE2495" w:rsidRDefault="00B62398" w:rsidP="00B62398">
            <w:pPr>
              <w:pStyle w:val="tkZagolovok5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AE2495" w:rsidRPr="00F54E26" w:rsidTr="000B3AC4">
        <w:tc>
          <w:tcPr>
            <w:tcW w:w="7338" w:type="dxa"/>
          </w:tcPr>
          <w:p w:rsidR="00AE2495" w:rsidRPr="00F54E26" w:rsidRDefault="00AE2495" w:rsidP="00AE2495">
            <w:pPr>
              <w:pStyle w:val="tkZagolovok5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 xml:space="preserve">2.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Республикасынын</w:t>
            </w:r>
            <w:proofErr w:type="spellEnd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 xml:space="preserve">Финансы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министрлиги</w:t>
            </w:r>
            <w:proofErr w:type="spellEnd"/>
            <w:r w:rsidRPr="00F54E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: </w:t>
            </w:r>
            <w:r w:rsidRPr="00F54E26">
              <w:rPr>
                <w:rFonts w:ascii="Times New Roman" w:hAnsi="Times New Roman" w:cs="Times New Roman"/>
                <w:b w:val="0"/>
                <w:vanish/>
                <w:sz w:val="28"/>
                <w:szCs w:val="28"/>
              </w:rPr>
              <w:t xml:space="preserve">еспублики Республики </w:t>
            </w:r>
          </w:p>
        </w:tc>
        <w:tc>
          <w:tcPr>
            <w:tcW w:w="8079" w:type="dxa"/>
          </w:tcPr>
          <w:p w:rsidR="00AE2495" w:rsidRPr="00F54E26" w:rsidRDefault="00AE2495" w:rsidP="00AE2495">
            <w:pPr>
              <w:pStyle w:val="tkZagolovok5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y-KG"/>
              </w:rPr>
              <w:t xml:space="preserve">2.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Кыргыз</w:t>
            </w:r>
            <w:proofErr w:type="spellEnd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Республикасынын</w:t>
            </w:r>
            <w:proofErr w:type="spellEnd"/>
            <w:r w:rsidRPr="00EB5EB5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 xml:space="preserve">Экономика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жана</w:t>
            </w:r>
            <w:proofErr w:type="spellEnd"/>
            <w:r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ф</w:t>
            </w:r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 xml:space="preserve">инансы </w:t>
            </w:r>
            <w:proofErr w:type="spellStart"/>
            <w:r w:rsidRPr="00EB5EB5">
              <w:rPr>
                <w:rFonts w:ascii="Times New Roman" w:eastAsiaTheme="minorEastAsia" w:hAnsi="Times New Roman" w:cs="Times New Roman"/>
                <w:bCs w:val="0"/>
                <w:sz w:val="28"/>
                <w:szCs w:val="28"/>
              </w:rPr>
              <w:t>министрлиги</w:t>
            </w:r>
            <w:proofErr w:type="spellEnd"/>
            <w:r w:rsidRPr="00F54E26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  <w:r w:rsidRPr="00F5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2495" w:rsidRPr="00AE2495" w:rsidTr="000B3AC4">
        <w:tc>
          <w:tcPr>
            <w:tcW w:w="7338" w:type="dxa"/>
          </w:tcPr>
          <w:p w:rsidR="00AE2495" w:rsidRPr="00AE2495" w:rsidRDefault="00AE2495" w:rsidP="00AE2495">
            <w:pPr>
              <w:pStyle w:val="tkTekst"/>
              <w:tabs>
                <w:tab w:val="left" w:pos="283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3. </w:t>
            </w:r>
            <w:r w:rsidRPr="0029020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Pr="00AE24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/>
              </w:rPr>
              <w:t xml:space="preserve">Мамлекеттик </w:t>
            </w:r>
            <w:proofErr w:type="spellStart"/>
            <w:r w:rsidRPr="00AE24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/>
              </w:rPr>
              <w:t>киновидеокмопаниясы</w:t>
            </w:r>
            <w:proofErr w:type="spellEnd"/>
            <w:r w:rsidRPr="00AE249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Т.Океев атындагы </w:t>
            </w:r>
            <w:r w:rsidRPr="00AE2495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Кыргызфильм</w:t>
            </w:r>
            <w:r w:rsidRPr="00AE2495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>»</w:t>
            </w:r>
            <w:r w:rsidRPr="00290201">
              <w:rPr>
                <w:rFonts w:ascii="Times New Roman" w:eastAsiaTheme="minorEastAsia" w:hAnsi="Times New Roman" w:cs="Times New Roman"/>
                <w:sz w:val="28"/>
                <w:szCs w:val="28"/>
                <w:lang w:val="ky-KG"/>
              </w:rPr>
              <w:t xml:space="preserve"> улуттук киностудиясынын базасында толук метраждуу улуттук көркөм фильм чыгарууга анын наркынын кеминде 70 процентин жумшасын.</w:t>
            </w:r>
          </w:p>
          <w:p w:rsidR="00AE2495" w:rsidRPr="00A236FF" w:rsidRDefault="00AE2495" w:rsidP="00290201">
            <w:pPr>
              <w:pStyle w:val="tkZagolovok5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A236FF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>Толук метраждуу улуттук көркөм фильм чыгаруу жөнүндө Жобону иштеп чыксын жана бекитсин.</w:t>
            </w:r>
          </w:p>
          <w:p w:rsidR="00AE2495" w:rsidRPr="00290201" w:rsidRDefault="00AE2495" w:rsidP="00F03B04">
            <w:pPr>
              <w:pStyle w:val="tkTekst"/>
              <w:tabs>
                <w:tab w:val="left" w:pos="2835"/>
              </w:tabs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AE2495" w:rsidRPr="00F54E26" w:rsidRDefault="00AE2495" w:rsidP="00FE2022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8079" w:type="dxa"/>
          </w:tcPr>
          <w:p w:rsidR="00AE2495" w:rsidRPr="00AE2495" w:rsidRDefault="00AE2495" w:rsidP="00AE24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3. </w:t>
            </w:r>
            <w:r w:rsidRPr="002902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Pr="00AE2495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Маданият, маалымат, спорт жана жаштар саясаты министрлигине караштуу Кинематография департаменти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Т.Океев атындагы </w:t>
            </w:r>
            <w:r w:rsidRPr="002902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Кыргызфильм</w:t>
            </w:r>
            <w:r w:rsidRPr="0029020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» улуттук киностудиясынын базасында толук метраждуу улуттук көркөм фильм чыгарууга анын наркынын кеминде 70 процентин жумшасын.</w:t>
            </w:r>
          </w:p>
          <w:p w:rsidR="00AE2495" w:rsidRPr="00A40938" w:rsidRDefault="00AE2495" w:rsidP="00A40938">
            <w:pPr>
              <w:pStyle w:val="tkZagolovok5"/>
              <w:spacing w:before="0" w:after="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</w:pPr>
            <w:r w:rsidRPr="00290201"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  <w:lang w:val="ky-KG"/>
              </w:rPr>
              <w:t>Толук метраждуу улуттук көркөм фильм чыгаруу жөнүндө Жобону иштеп чыксын жана бекитсин.</w:t>
            </w:r>
          </w:p>
          <w:p w:rsidR="00AE2495" w:rsidRPr="00A40938" w:rsidRDefault="00AE2495" w:rsidP="00A40938">
            <w:pPr>
              <w:pStyle w:val="tkTekst"/>
              <w:tabs>
                <w:tab w:val="left" w:pos="2835"/>
              </w:tabs>
              <w:spacing w:after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      «Манас», кичи эпостор, тарыхый инсандар (көрүнүктүү мамлекеттик жана коомдук ишмерлер) жана окуялар тууралуу улуттук толук метраждуу көркөм тасмаларды </w:t>
            </w: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тартуу мамлекеттик буйрутма багыты боюнча жүргүзүлөт. Жогоруда көрсөтүлгөн тасмаларды тартууга мамлекеттик буйрутма жөнүндө чечим Кыргыз Республикасынын Жогорку Кеңеши, Кыргыз Республикасынын </w:t>
            </w:r>
            <w:r w:rsidR="008D3F68"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</w:t>
            </w: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инистрлер </w:t>
            </w:r>
            <w:r w:rsidR="008D3F68"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абинети тарабынан кабыл алынат. Мамлекеттик буйрутманы жайгаштыруу</w:t>
            </w:r>
            <w:r w:rsidR="008D3F6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, тандоо</w:t>
            </w: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жана  анын аткарылышын көзөмөлдөө боюнча ыйгарым укуктар аткаруу бийлигинин мадания</w:t>
            </w:r>
            <w:r w:rsidR="008D3F6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т жана искусство</w:t>
            </w:r>
            <w:r w:rsidRPr="00A40938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жаатындагы органына жүктөлөт.». </w:t>
            </w:r>
          </w:p>
          <w:p w:rsidR="00AE2495" w:rsidRPr="00F54E26" w:rsidRDefault="00AE2495" w:rsidP="008A4C6D">
            <w:pPr>
              <w:pStyle w:val="tkZagolovok5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820FFE" w:rsidRPr="00F54E26" w:rsidRDefault="00820FFE">
      <w:pPr>
        <w:rPr>
          <w:sz w:val="28"/>
          <w:szCs w:val="28"/>
          <w:lang w:val="ky-KG"/>
        </w:rPr>
      </w:pPr>
    </w:p>
    <w:p w:rsidR="005D459D" w:rsidRDefault="005D459D" w:rsidP="0098188A">
      <w:pPr>
        <w:spacing w:after="0" w:line="48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Default="005D459D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Default="005D459D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5D459D" w:rsidRPr="005D459D" w:rsidRDefault="005D459D" w:rsidP="005D45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Министр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культуры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информации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,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спорта</w:t>
      </w:r>
      <w:proofErr w:type="spellEnd"/>
    </w:p>
    <w:p w:rsidR="005D459D" w:rsidRDefault="005D459D" w:rsidP="005D459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молодежной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политики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Кыргызской </w:t>
      </w:r>
      <w:proofErr w:type="spellStart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>Республики</w:t>
      </w:r>
      <w:proofErr w:type="spellEnd"/>
      <w:r w:rsidRPr="005D459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>К.О.Иманалиев</w:t>
      </w:r>
    </w:p>
    <w:p w:rsidR="00E91548" w:rsidRPr="00F54E26" w:rsidRDefault="00E91548" w:rsidP="007C3AE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5D459D">
        <w:rPr>
          <w:rFonts w:ascii="Times New Roman" w:hAnsi="Times New Roman" w:cs="Times New Roman"/>
          <w:b/>
          <w:sz w:val="28"/>
          <w:szCs w:val="28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 w:rsidRPr="00F54E26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</w:t>
      </w:r>
    </w:p>
    <w:p w:rsidR="00DE73B3" w:rsidRPr="00F54E26" w:rsidRDefault="00DE73B3">
      <w:pPr>
        <w:rPr>
          <w:sz w:val="28"/>
          <w:szCs w:val="28"/>
          <w:lang w:val="ky-KG"/>
        </w:rPr>
      </w:pPr>
    </w:p>
    <w:sectPr w:rsidR="00DE73B3" w:rsidRPr="00F54E26" w:rsidSect="00C044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E725D"/>
    <w:multiLevelType w:val="hybridMultilevel"/>
    <w:tmpl w:val="CE30ADB8"/>
    <w:lvl w:ilvl="0" w:tplc="D8F013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77A"/>
    <w:rsid w:val="00047FF1"/>
    <w:rsid w:val="0006077A"/>
    <w:rsid w:val="000B3AC4"/>
    <w:rsid w:val="000C2D94"/>
    <w:rsid w:val="000E753F"/>
    <w:rsid w:val="0010798F"/>
    <w:rsid w:val="00125B3D"/>
    <w:rsid w:val="00152FAE"/>
    <w:rsid w:val="00187BFF"/>
    <w:rsid w:val="001B4241"/>
    <w:rsid w:val="001F0306"/>
    <w:rsid w:val="001F0790"/>
    <w:rsid w:val="00203AFF"/>
    <w:rsid w:val="00241779"/>
    <w:rsid w:val="00255910"/>
    <w:rsid w:val="0026141C"/>
    <w:rsid w:val="00265172"/>
    <w:rsid w:val="0028761C"/>
    <w:rsid w:val="00290201"/>
    <w:rsid w:val="002A25C6"/>
    <w:rsid w:val="00362C0C"/>
    <w:rsid w:val="003B4427"/>
    <w:rsid w:val="003B7C92"/>
    <w:rsid w:val="00414272"/>
    <w:rsid w:val="00453ACE"/>
    <w:rsid w:val="004C28CB"/>
    <w:rsid w:val="00504EC7"/>
    <w:rsid w:val="00513F1A"/>
    <w:rsid w:val="0057653F"/>
    <w:rsid w:val="005D459D"/>
    <w:rsid w:val="005E31F5"/>
    <w:rsid w:val="005F2390"/>
    <w:rsid w:val="00600A60"/>
    <w:rsid w:val="006077C5"/>
    <w:rsid w:val="006945C6"/>
    <w:rsid w:val="00697CBD"/>
    <w:rsid w:val="006C312B"/>
    <w:rsid w:val="006E2351"/>
    <w:rsid w:val="006F58F0"/>
    <w:rsid w:val="00704623"/>
    <w:rsid w:val="007B23DE"/>
    <w:rsid w:val="007C3AE3"/>
    <w:rsid w:val="00820FFE"/>
    <w:rsid w:val="008A4C6D"/>
    <w:rsid w:val="008D1151"/>
    <w:rsid w:val="008D3F68"/>
    <w:rsid w:val="00904A23"/>
    <w:rsid w:val="00933DF5"/>
    <w:rsid w:val="00945B7F"/>
    <w:rsid w:val="00952D80"/>
    <w:rsid w:val="00955AFC"/>
    <w:rsid w:val="0098188A"/>
    <w:rsid w:val="0099098C"/>
    <w:rsid w:val="00990B84"/>
    <w:rsid w:val="009C1A50"/>
    <w:rsid w:val="009D0E0C"/>
    <w:rsid w:val="009D7A52"/>
    <w:rsid w:val="00A236FF"/>
    <w:rsid w:val="00A37EC1"/>
    <w:rsid w:val="00A40938"/>
    <w:rsid w:val="00AC6247"/>
    <w:rsid w:val="00AD7727"/>
    <w:rsid w:val="00AE2495"/>
    <w:rsid w:val="00B00389"/>
    <w:rsid w:val="00B0635C"/>
    <w:rsid w:val="00B62398"/>
    <w:rsid w:val="00B81E70"/>
    <w:rsid w:val="00BD0608"/>
    <w:rsid w:val="00BE02A1"/>
    <w:rsid w:val="00BF0CCB"/>
    <w:rsid w:val="00C001AC"/>
    <w:rsid w:val="00C6432E"/>
    <w:rsid w:val="00C65024"/>
    <w:rsid w:val="00C704CE"/>
    <w:rsid w:val="00C70AFF"/>
    <w:rsid w:val="00C741DA"/>
    <w:rsid w:val="00CA07C1"/>
    <w:rsid w:val="00CC5F68"/>
    <w:rsid w:val="00D2504D"/>
    <w:rsid w:val="00D37E0A"/>
    <w:rsid w:val="00D65A10"/>
    <w:rsid w:val="00D9472B"/>
    <w:rsid w:val="00DA0F0F"/>
    <w:rsid w:val="00DA34F3"/>
    <w:rsid w:val="00DD636F"/>
    <w:rsid w:val="00DE73B3"/>
    <w:rsid w:val="00DF3A94"/>
    <w:rsid w:val="00E16BDC"/>
    <w:rsid w:val="00E365A6"/>
    <w:rsid w:val="00E91154"/>
    <w:rsid w:val="00E91548"/>
    <w:rsid w:val="00E940DF"/>
    <w:rsid w:val="00EB5EB5"/>
    <w:rsid w:val="00EF3BD4"/>
    <w:rsid w:val="00F03B04"/>
    <w:rsid w:val="00F154F3"/>
    <w:rsid w:val="00F54E26"/>
    <w:rsid w:val="00F604FC"/>
    <w:rsid w:val="00FB0443"/>
    <w:rsid w:val="00FD5A77"/>
    <w:rsid w:val="00FD6BAD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77A"/>
    <w:rPr>
      <w:color w:val="0000FF"/>
      <w:u w:val="single"/>
    </w:rPr>
  </w:style>
  <w:style w:type="table" w:styleId="a4">
    <w:name w:val="Table Grid"/>
    <w:basedOn w:val="a1"/>
    <w:uiPriority w:val="59"/>
    <w:rsid w:val="00060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06077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Nazvanie">
    <w:name w:val="_Название (tkNazvanie)"/>
    <w:basedOn w:val="a"/>
    <w:rsid w:val="0006077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Forma">
    <w:name w:val="_Форма (tkForma)"/>
    <w:basedOn w:val="a"/>
    <w:rsid w:val="0006077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Komentarij">
    <w:name w:val="_Комментарий (tkKomentarij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Rekvizit">
    <w:name w:val="_Реквизит (tkRekvizit)"/>
    <w:basedOn w:val="a"/>
    <w:rsid w:val="0006077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F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D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5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77A"/>
    <w:rPr>
      <w:color w:val="0000FF"/>
      <w:u w:val="single"/>
    </w:rPr>
  </w:style>
  <w:style w:type="table" w:styleId="a4">
    <w:name w:val="Table Grid"/>
    <w:basedOn w:val="a1"/>
    <w:uiPriority w:val="59"/>
    <w:rsid w:val="000607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Zagolovok5">
    <w:name w:val="_Заголовок Статья (tkZagolovok5)"/>
    <w:basedOn w:val="a"/>
    <w:rsid w:val="0006077A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Nazvanie">
    <w:name w:val="_Название (tkNazvanie)"/>
    <w:basedOn w:val="a"/>
    <w:rsid w:val="0006077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Forma">
    <w:name w:val="_Форма (tkForma)"/>
    <w:basedOn w:val="a"/>
    <w:rsid w:val="0006077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tkRedakcijaTekst">
    <w:name w:val="_В редакции текст (tkRedakcijaTekst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Komentarij">
    <w:name w:val="_Комментарий (tkKomentarij)"/>
    <w:basedOn w:val="a"/>
    <w:rsid w:val="0006077A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Rekvizit">
    <w:name w:val="_Реквизит (tkRekvizit)"/>
    <w:basedOn w:val="a"/>
    <w:rsid w:val="0006077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A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2020-01-08T08:57:00Z</cp:lastPrinted>
  <dcterms:created xsi:type="dcterms:W3CDTF">2021-05-10T12:45:00Z</dcterms:created>
  <dcterms:modified xsi:type="dcterms:W3CDTF">2021-07-15T06:49:00Z</dcterms:modified>
</cp:coreProperties>
</file>