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B35" w:rsidRDefault="00900B35" w:rsidP="007610C3">
      <w:pPr>
        <w:jc w:val="right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Долбоор</w:t>
      </w:r>
    </w:p>
    <w:p w:rsidR="00900B35" w:rsidRDefault="00900B35" w:rsidP="007610C3">
      <w:pPr>
        <w:jc w:val="right"/>
        <w:rPr>
          <w:sz w:val="28"/>
          <w:szCs w:val="28"/>
          <w:lang w:val="ky-KG"/>
        </w:rPr>
      </w:pPr>
    </w:p>
    <w:p w:rsidR="00900B35" w:rsidRDefault="00900B35" w:rsidP="007610C3">
      <w:pPr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КЫРГЫЗ РЕСПУБЛИКАСЫНЫН </w:t>
      </w:r>
    </w:p>
    <w:p w:rsidR="00900B35" w:rsidRPr="00C4625B" w:rsidRDefault="00900B35" w:rsidP="007610C3">
      <w:pPr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МИНИСТРЛЕР КАБИНЕТИНИН ТОКТОМУ</w:t>
      </w:r>
    </w:p>
    <w:p w:rsidR="00900B35" w:rsidRPr="000B1E3B" w:rsidRDefault="00900B35" w:rsidP="007610C3">
      <w:pPr>
        <w:jc w:val="both"/>
        <w:rPr>
          <w:sz w:val="28"/>
          <w:szCs w:val="28"/>
          <w:lang w:val="ky-KG"/>
        </w:rPr>
      </w:pPr>
    </w:p>
    <w:p w:rsidR="00900B35" w:rsidRPr="000B1E3B" w:rsidRDefault="00900B35" w:rsidP="007610C3">
      <w:pPr>
        <w:jc w:val="both"/>
        <w:rPr>
          <w:sz w:val="28"/>
          <w:szCs w:val="28"/>
          <w:lang w:val="ky-KG"/>
        </w:rPr>
      </w:pPr>
    </w:p>
    <w:p w:rsidR="00900B35" w:rsidRDefault="00900B35" w:rsidP="007610C3">
      <w:pPr>
        <w:jc w:val="center"/>
        <w:rPr>
          <w:b/>
          <w:sz w:val="28"/>
          <w:szCs w:val="28"/>
          <w:lang w:val="ky-KG"/>
        </w:rPr>
      </w:pPr>
      <w:r w:rsidRPr="000B1E3B">
        <w:rPr>
          <w:b/>
          <w:sz w:val="28"/>
          <w:szCs w:val="28"/>
          <w:lang w:val="ky-KG"/>
        </w:rPr>
        <w:t>Кыргыз Республикасынын Өкмөтүнүн</w:t>
      </w:r>
      <w:r>
        <w:rPr>
          <w:sz w:val="28"/>
          <w:szCs w:val="28"/>
          <w:lang w:val="ky-KG"/>
        </w:rPr>
        <w:t xml:space="preserve"> </w:t>
      </w:r>
      <w:r w:rsidRPr="000B1E3B">
        <w:rPr>
          <w:b/>
          <w:sz w:val="28"/>
          <w:szCs w:val="28"/>
          <w:lang w:val="ky-KG"/>
        </w:rPr>
        <w:t xml:space="preserve">2017-жылдын 3-апрелиндеги </w:t>
      </w:r>
    </w:p>
    <w:p w:rsidR="00900B35" w:rsidRDefault="00900B35" w:rsidP="007610C3">
      <w:pPr>
        <w:jc w:val="center"/>
        <w:rPr>
          <w:b/>
          <w:sz w:val="28"/>
          <w:szCs w:val="28"/>
          <w:lang w:val="ky-KG"/>
        </w:rPr>
      </w:pPr>
      <w:r w:rsidRPr="000B1E3B">
        <w:rPr>
          <w:b/>
          <w:sz w:val="28"/>
          <w:szCs w:val="28"/>
          <w:lang w:val="ky-KG"/>
        </w:rPr>
        <w:t>№ 197 “</w:t>
      </w:r>
      <w:r w:rsidRPr="00B917E6">
        <w:rPr>
          <w:b/>
          <w:sz w:val="28"/>
          <w:szCs w:val="28"/>
          <w:lang w:val="ky-KG"/>
        </w:rPr>
        <w:t>Идентификациялык карта - Кыргыз Республикасынын жаранынын 2017-жылдын үлгүсүндөгү паспорту (ID-карта) жөнүндө</w:t>
      </w:r>
      <w:r>
        <w:rPr>
          <w:b/>
          <w:sz w:val="28"/>
          <w:szCs w:val="28"/>
          <w:lang w:val="ky-KG"/>
        </w:rPr>
        <w:t xml:space="preserve">” токтомуна </w:t>
      </w:r>
      <w:r w:rsidR="003F74C8">
        <w:rPr>
          <w:b/>
          <w:sz w:val="28"/>
          <w:szCs w:val="28"/>
          <w:lang w:val="ky-KG"/>
        </w:rPr>
        <w:t>өзгөртүү</w:t>
      </w:r>
      <w:r>
        <w:rPr>
          <w:b/>
          <w:sz w:val="28"/>
          <w:szCs w:val="28"/>
          <w:lang w:val="ky-KG"/>
        </w:rPr>
        <w:t xml:space="preserve"> киргизүү тууралуу</w:t>
      </w:r>
      <w:r w:rsidRPr="00B917E6">
        <w:rPr>
          <w:b/>
          <w:sz w:val="28"/>
          <w:szCs w:val="28"/>
          <w:lang w:val="ky-KG"/>
        </w:rPr>
        <w:t xml:space="preserve"> </w:t>
      </w:r>
      <w:r w:rsidRPr="000B1E3B">
        <w:rPr>
          <w:b/>
          <w:sz w:val="28"/>
          <w:szCs w:val="28"/>
          <w:lang w:val="ky-KG"/>
        </w:rPr>
        <w:t xml:space="preserve"> </w:t>
      </w:r>
    </w:p>
    <w:p w:rsidR="00900B35" w:rsidRDefault="00900B35" w:rsidP="007610C3">
      <w:pPr>
        <w:jc w:val="center"/>
        <w:rPr>
          <w:b/>
          <w:sz w:val="28"/>
          <w:szCs w:val="28"/>
          <w:lang w:val="ky-KG"/>
        </w:rPr>
      </w:pPr>
    </w:p>
    <w:p w:rsidR="00900B35" w:rsidRDefault="008F552D" w:rsidP="00972848">
      <w:pPr>
        <w:spacing w:line="360" w:lineRule="auto"/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Кыргыз Республикасынын “Электрондук башкаруу жөнүндө” М</w:t>
      </w:r>
      <w:r w:rsidRPr="008F552D">
        <w:rPr>
          <w:sz w:val="28"/>
          <w:szCs w:val="28"/>
          <w:lang w:val="ky-KG"/>
        </w:rPr>
        <w:t xml:space="preserve">ыйзамынын 4-беренесинин 2-бөлүгүнө ылайык </w:t>
      </w:r>
      <w:r>
        <w:rPr>
          <w:sz w:val="28"/>
          <w:szCs w:val="28"/>
          <w:lang w:val="ky-KG"/>
        </w:rPr>
        <w:t xml:space="preserve">жана </w:t>
      </w:r>
      <w:r w:rsidR="00900B35">
        <w:rPr>
          <w:sz w:val="28"/>
          <w:szCs w:val="28"/>
          <w:lang w:val="ky-KG"/>
        </w:rPr>
        <w:t>“Кыргыз Республикасынын Министрлер Кабинети жөнүндө” Кыргыз Республикасынын конституциялык Мыйзамынын 13 жана 17-беренелерине ылайык Кыргыз Республикасынын Министрлер Кабинети токтом кылат:</w:t>
      </w:r>
    </w:p>
    <w:p w:rsidR="00900B35" w:rsidRDefault="00900B35" w:rsidP="00972848">
      <w:pPr>
        <w:pStyle w:val="a5"/>
        <w:numPr>
          <w:ilvl w:val="0"/>
          <w:numId w:val="1"/>
        </w:numPr>
        <w:spacing w:line="360" w:lineRule="auto"/>
        <w:ind w:left="0" w:firstLine="708"/>
        <w:jc w:val="both"/>
        <w:rPr>
          <w:sz w:val="28"/>
          <w:szCs w:val="28"/>
          <w:lang w:val="ky-KG"/>
        </w:rPr>
      </w:pPr>
      <w:r w:rsidRPr="00F70F99">
        <w:rPr>
          <w:sz w:val="28"/>
          <w:szCs w:val="28"/>
          <w:lang w:val="ky-KG"/>
        </w:rPr>
        <w:t>Кыргыз Респуб</w:t>
      </w:r>
      <w:r w:rsidR="007610C3">
        <w:rPr>
          <w:sz w:val="28"/>
          <w:szCs w:val="28"/>
          <w:lang w:val="ky-KG"/>
        </w:rPr>
        <w:t xml:space="preserve">ликасынын Өкмөтүнүн 2017-жылдын                        </w:t>
      </w:r>
      <w:r w:rsidRPr="00F70F99">
        <w:rPr>
          <w:sz w:val="28"/>
          <w:szCs w:val="28"/>
          <w:lang w:val="ky-KG"/>
        </w:rPr>
        <w:t xml:space="preserve">3-апрелиндеги № 197 “Идентификациялык карта - Кыргыз Республикасынын жаранынын 2017-жылдын үлгүсүндөгү паспорту (ID-карта) жөнүндө” токтомуна </w:t>
      </w:r>
      <w:r w:rsidR="006E18F2">
        <w:rPr>
          <w:sz w:val="28"/>
          <w:szCs w:val="28"/>
          <w:lang w:val="ky-KG"/>
        </w:rPr>
        <w:t>төмөнкүдөй өзгөртүү</w:t>
      </w:r>
      <w:r w:rsidRPr="00F70F99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киргизилсин:</w:t>
      </w:r>
    </w:p>
    <w:p w:rsidR="007610C3" w:rsidRPr="007610C3" w:rsidRDefault="00900B35" w:rsidP="00972848">
      <w:pPr>
        <w:pStyle w:val="a5"/>
        <w:spacing w:line="360" w:lineRule="auto"/>
        <w:ind w:left="0"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жогоруда аталган токтом менен бекитилген </w:t>
      </w:r>
      <w:r w:rsidRPr="00F70F99">
        <w:rPr>
          <w:sz w:val="28"/>
          <w:szCs w:val="28"/>
          <w:lang w:val="ky-KG"/>
        </w:rPr>
        <w:t>Идентификациялык карта - Кыргыз Республикасынын жаранынын 2017-жылдын үлгүсүндөгү паспорту (ID-карта) жөнүндө</w:t>
      </w:r>
      <w:r>
        <w:rPr>
          <w:sz w:val="28"/>
          <w:szCs w:val="28"/>
          <w:lang w:val="ky-KG"/>
        </w:rPr>
        <w:t xml:space="preserve"> жободо:</w:t>
      </w:r>
    </w:p>
    <w:p w:rsidR="00900B35" w:rsidRPr="007610C3" w:rsidRDefault="003F74C8" w:rsidP="00510F91">
      <w:pPr>
        <w:pStyle w:val="a5"/>
        <w:numPr>
          <w:ilvl w:val="0"/>
          <w:numId w:val="2"/>
        </w:numPr>
        <w:spacing w:line="360" w:lineRule="auto"/>
        <w:ind w:left="0"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3-пунктунун отуз төртүнчү а</w:t>
      </w:r>
      <w:r w:rsidR="00510F91">
        <w:rPr>
          <w:sz w:val="28"/>
          <w:szCs w:val="28"/>
          <w:lang w:val="ky-KG"/>
        </w:rPr>
        <w:t xml:space="preserve">бзацы </w:t>
      </w:r>
      <w:r w:rsidR="00510F91" w:rsidRPr="00510F91">
        <w:rPr>
          <w:sz w:val="28"/>
          <w:szCs w:val="28"/>
          <w:lang w:val="ky-KG"/>
        </w:rPr>
        <w:t>төмөнкүдөй редакцияда баяндалсын</w:t>
      </w:r>
      <w:r w:rsidR="00510F91">
        <w:rPr>
          <w:sz w:val="28"/>
          <w:szCs w:val="28"/>
          <w:lang w:val="ky-KG"/>
        </w:rPr>
        <w:t xml:space="preserve"> –</w:t>
      </w:r>
      <w:r w:rsidR="007610C3">
        <w:rPr>
          <w:sz w:val="28"/>
          <w:szCs w:val="28"/>
          <w:lang w:val="ky-KG"/>
        </w:rPr>
        <w:t xml:space="preserve"> </w:t>
      </w:r>
      <w:r w:rsidR="00510F91">
        <w:rPr>
          <w:sz w:val="28"/>
          <w:szCs w:val="28"/>
          <w:lang w:val="ky-KG"/>
        </w:rPr>
        <w:t>“</w:t>
      </w:r>
      <w:r w:rsidR="001054D8" w:rsidRPr="001054D8">
        <w:rPr>
          <w:sz w:val="28"/>
          <w:szCs w:val="28"/>
          <w:lang w:val="ky-KG"/>
        </w:rPr>
        <w:t>ГОСТ стандарттары боюнча криптографиялык алгоритмдердин базас</w:t>
      </w:r>
      <w:r w:rsidR="00510F91">
        <w:rPr>
          <w:sz w:val="28"/>
          <w:szCs w:val="28"/>
          <w:lang w:val="ky-KG"/>
        </w:rPr>
        <w:t>ында ишке ашырылган электрондук</w:t>
      </w:r>
      <w:r w:rsidR="001054D8" w:rsidRPr="001054D8">
        <w:rPr>
          <w:sz w:val="28"/>
          <w:szCs w:val="28"/>
          <w:lang w:val="ky-KG"/>
        </w:rPr>
        <w:t xml:space="preserve"> кол тамгасын</w:t>
      </w:r>
      <w:r w:rsidR="00510F91">
        <w:rPr>
          <w:sz w:val="28"/>
          <w:szCs w:val="28"/>
          <w:lang w:val="ky-KG"/>
        </w:rPr>
        <w:t xml:space="preserve">ын ачкычы, авторлоштуруу ачкычы </w:t>
      </w:r>
      <w:r w:rsidR="00D826B8">
        <w:rPr>
          <w:sz w:val="28"/>
          <w:szCs w:val="28"/>
          <w:lang w:val="ky-KG"/>
        </w:rPr>
        <w:t>(</w:t>
      </w:r>
      <w:r w:rsidR="00510F91">
        <w:rPr>
          <w:sz w:val="28"/>
          <w:szCs w:val="28"/>
          <w:lang w:val="ky-KG"/>
        </w:rPr>
        <w:t xml:space="preserve">арыз </w:t>
      </w:r>
      <w:r w:rsidR="00510F91" w:rsidRPr="00510F91">
        <w:rPr>
          <w:sz w:val="28"/>
          <w:szCs w:val="28"/>
          <w:lang w:val="ky-KG"/>
        </w:rPr>
        <w:t xml:space="preserve">ээсинин </w:t>
      </w:r>
      <w:r w:rsidR="00510F91">
        <w:rPr>
          <w:sz w:val="28"/>
          <w:szCs w:val="28"/>
          <w:lang w:val="ky-KG"/>
        </w:rPr>
        <w:t>каалоосу</w:t>
      </w:r>
      <w:r w:rsidR="00510F91" w:rsidRPr="00510F91">
        <w:rPr>
          <w:sz w:val="28"/>
          <w:szCs w:val="28"/>
          <w:lang w:val="ky-KG"/>
        </w:rPr>
        <w:t xml:space="preserve"> </w:t>
      </w:r>
      <w:r w:rsidR="00F3090C">
        <w:rPr>
          <w:sz w:val="28"/>
          <w:szCs w:val="28"/>
          <w:lang w:val="ky-KG"/>
        </w:rPr>
        <w:t>менен</w:t>
      </w:r>
      <w:r w:rsidR="00D826B8">
        <w:rPr>
          <w:sz w:val="28"/>
          <w:szCs w:val="28"/>
          <w:lang w:val="ky-KG"/>
        </w:rPr>
        <w:t>)</w:t>
      </w:r>
      <w:r w:rsidR="00510F91">
        <w:rPr>
          <w:sz w:val="28"/>
          <w:szCs w:val="28"/>
          <w:lang w:val="ky-KG"/>
        </w:rPr>
        <w:t>”.</w:t>
      </w:r>
    </w:p>
    <w:p w:rsidR="00900B35" w:rsidRPr="00FB5D1B" w:rsidRDefault="00900B35" w:rsidP="00972848">
      <w:pPr>
        <w:pStyle w:val="a5"/>
        <w:numPr>
          <w:ilvl w:val="0"/>
          <w:numId w:val="1"/>
        </w:numPr>
        <w:spacing w:line="360" w:lineRule="auto"/>
        <w:ind w:left="0" w:firstLine="708"/>
        <w:jc w:val="both"/>
        <w:rPr>
          <w:sz w:val="28"/>
          <w:szCs w:val="28"/>
          <w:lang w:val="ky-KG"/>
        </w:rPr>
      </w:pPr>
      <w:r w:rsidRPr="00FB5D1B">
        <w:rPr>
          <w:sz w:val="28"/>
          <w:szCs w:val="28"/>
          <w:lang w:val="ky-KG"/>
        </w:rPr>
        <w:t>Кыргыз Республикасынын Санариптик өнүктүрүү</w:t>
      </w:r>
      <w:r>
        <w:rPr>
          <w:sz w:val="28"/>
          <w:szCs w:val="28"/>
          <w:lang w:val="ky-KG"/>
        </w:rPr>
        <w:t xml:space="preserve"> министрлиги ушул токтомдон келип чыккан тийиштүү чараларды көрсүн</w:t>
      </w:r>
      <w:r w:rsidRPr="00FB5D1B">
        <w:rPr>
          <w:sz w:val="28"/>
          <w:szCs w:val="28"/>
          <w:lang w:val="ky-KG"/>
        </w:rPr>
        <w:t>.</w:t>
      </w:r>
    </w:p>
    <w:p w:rsidR="00900B35" w:rsidRPr="00FB5D1B" w:rsidRDefault="00900B35" w:rsidP="00972848">
      <w:pPr>
        <w:pStyle w:val="a5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ky-KG"/>
        </w:rPr>
      </w:pPr>
      <w:r w:rsidRPr="00FB5D1B">
        <w:rPr>
          <w:color w:val="000000" w:themeColor="text1"/>
          <w:sz w:val="28"/>
          <w:szCs w:val="28"/>
          <w:lang w:val="ky-KG"/>
        </w:rPr>
        <w:t xml:space="preserve">Ушул токтом расмий жарыяланган күндөн тартып </w:t>
      </w:r>
      <w:r>
        <w:rPr>
          <w:color w:val="000000" w:themeColor="text1"/>
          <w:sz w:val="28"/>
          <w:szCs w:val="28"/>
          <w:lang w:val="ky-KG"/>
        </w:rPr>
        <w:t xml:space="preserve">он күн өткөндөн кийин </w:t>
      </w:r>
      <w:r w:rsidRPr="00FB5D1B">
        <w:rPr>
          <w:color w:val="000000" w:themeColor="text1"/>
          <w:sz w:val="28"/>
          <w:szCs w:val="28"/>
          <w:lang w:val="ky-KG"/>
        </w:rPr>
        <w:t>күчүнө кирет</w:t>
      </w:r>
      <w:r w:rsidRPr="00FB5D1B">
        <w:rPr>
          <w:sz w:val="28"/>
          <w:lang w:val="ky-KG"/>
        </w:rPr>
        <w:t xml:space="preserve">. </w:t>
      </w:r>
    </w:p>
    <w:p w:rsidR="00900B35" w:rsidRPr="000301AD" w:rsidRDefault="00900B35" w:rsidP="00972848">
      <w:pPr>
        <w:pStyle w:val="tkTekst"/>
        <w:spacing w:after="0" w:line="240" w:lineRule="auto"/>
        <w:ind w:firstLine="0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900B35" w:rsidRDefault="00900B35" w:rsidP="007610C3">
      <w:pPr>
        <w:pStyle w:val="a4"/>
        <w:ind w:firstLine="708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Кыргыз Республикасынын</w:t>
      </w:r>
    </w:p>
    <w:p w:rsidR="00715FC1" w:rsidRPr="00972848" w:rsidRDefault="00900B35" w:rsidP="00972848">
      <w:pPr>
        <w:pStyle w:val="a4"/>
        <w:ind w:firstLine="708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Министрлер Кабинетинин</w:t>
      </w:r>
      <w:r w:rsidR="0070573F">
        <w:rPr>
          <w:b/>
          <w:sz w:val="28"/>
          <w:szCs w:val="28"/>
          <w:lang w:val="ky-KG"/>
        </w:rPr>
        <w:t xml:space="preserve"> </w:t>
      </w:r>
      <w:r>
        <w:rPr>
          <w:b/>
          <w:sz w:val="28"/>
          <w:szCs w:val="28"/>
          <w:lang w:val="ky-KG"/>
        </w:rPr>
        <w:t>Төрагасы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y-KG"/>
        </w:rPr>
        <w:t xml:space="preserve">   </w:t>
      </w:r>
      <w:r w:rsidR="007610C3">
        <w:rPr>
          <w:b/>
          <w:sz w:val="28"/>
          <w:szCs w:val="28"/>
        </w:rPr>
        <w:tab/>
      </w:r>
      <w:bookmarkStart w:id="0" w:name="_GoBack"/>
      <w:bookmarkEnd w:id="0"/>
      <w:r w:rsidR="007610C3">
        <w:rPr>
          <w:b/>
          <w:sz w:val="28"/>
          <w:szCs w:val="28"/>
        </w:rPr>
        <w:tab/>
      </w:r>
      <w:r>
        <w:rPr>
          <w:b/>
          <w:sz w:val="28"/>
          <w:szCs w:val="28"/>
          <w:lang w:val="ky-KG"/>
        </w:rPr>
        <w:t>А.У. Жапаров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ky-KG"/>
        </w:rPr>
        <w:t xml:space="preserve">        </w:t>
      </w:r>
      <w:r>
        <w:rPr>
          <w:b/>
          <w:sz w:val="28"/>
          <w:szCs w:val="28"/>
        </w:rPr>
        <w:t xml:space="preserve">    </w:t>
      </w:r>
    </w:p>
    <w:sectPr w:rsidR="00715FC1" w:rsidRPr="00972848" w:rsidSect="007610C3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166C8"/>
    <w:multiLevelType w:val="hybridMultilevel"/>
    <w:tmpl w:val="566CF36E"/>
    <w:lvl w:ilvl="0" w:tplc="B0BEF7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55F228D"/>
    <w:multiLevelType w:val="hybridMultilevel"/>
    <w:tmpl w:val="2286D460"/>
    <w:lvl w:ilvl="0" w:tplc="B7B64234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B35"/>
    <w:rsid w:val="0010394B"/>
    <w:rsid w:val="001054D8"/>
    <w:rsid w:val="001A2876"/>
    <w:rsid w:val="003F74C8"/>
    <w:rsid w:val="00472E9F"/>
    <w:rsid w:val="00510F91"/>
    <w:rsid w:val="00594A1B"/>
    <w:rsid w:val="006E18F2"/>
    <w:rsid w:val="0070573F"/>
    <w:rsid w:val="00715FC1"/>
    <w:rsid w:val="007610C3"/>
    <w:rsid w:val="008A4BEB"/>
    <w:rsid w:val="008F552D"/>
    <w:rsid w:val="00900B35"/>
    <w:rsid w:val="00972848"/>
    <w:rsid w:val="0099599D"/>
    <w:rsid w:val="00AA63DF"/>
    <w:rsid w:val="00B936F4"/>
    <w:rsid w:val="00CB4074"/>
    <w:rsid w:val="00D826B8"/>
    <w:rsid w:val="00EB5996"/>
    <w:rsid w:val="00F3090C"/>
    <w:rsid w:val="00F96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B35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99"/>
    <w:locked/>
    <w:rsid w:val="00900B3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No Spacing"/>
    <w:link w:val="a3"/>
    <w:uiPriority w:val="99"/>
    <w:qFormat/>
    <w:rsid w:val="00900B3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List Paragraph"/>
    <w:aliases w:val="AB List 1,Bullet Points,ADB paragraph numbering,List Paragraph (numbered (a)),List_Paragraph,Multilevel para_II,List Paragraph1,Akapit z listą BS,List Paragraph 1,Bullet1,Main numbered paragraph,Абзац вправо-1,NumberedParas,References"/>
    <w:basedOn w:val="a"/>
    <w:link w:val="a6"/>
    <w:uiPriority w:val="34"/>
    <w:qFormat/>
    <w:rsid w:val="00900B35"/>
    <w:pPr>
      <w:widowControl/>
      <w:ind w:left="720"/>
      <w:contextualSpacing/>
    </w:pPr>
    <w:rPr>
      <w:rFonts w:eastAsia="Calibri"/>
      <w:color w:val="auto"/>
      <w:lang w:bidi="ar-SA"/>
    </w:rPr>
  </w:style>
  <w:style w:type="character" w:customStyle="1" w:styleId="a6">
    <w:name w:val="Абзац списка Знак"/>
    <w:aliases w:val="AB List 1 Знак,Bullet Points Знак,ADB paragraph numbering Знак,List Paragraph (numbered (a)) Знак,List_Paragraph Знак,Multilevel para_II Знак,List Paragraph1 Знак,Akapit z listą BS Знак,List Paragraph 1 Знак,Bullet1 Знак"/>
    <w:link w:val="a5"/>
    <w:uiPriority w:val="34"/>
    <w:locked/>
    <w:rsid w:val="00900B35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00B35"/>
    <w:pPr>
      <w:widowControl/>
      <w:spacing w:after="60" w:line="276" w:lineRule="auto"/>
      <w:ind w:firstLine="567"/>
      <w:jc w:val="both"/>
    </w:pPr>
    <w:rPr>
      <w:rFonts w:ascii="Arial" w:hAnsi="Arial" w:cs="Arial"/>
      <w:color w:val="auto"/>
      <w:sz w:val="20"/>
      <w:szCs w:val="20"/>
      <w:lang w:bidi="ar-SA"/>
    </w:rPr>
  </w:style>
  <w:style w:type="paragraph" w:styleId="a7">
    <w:name w:val="Balloon Text"/>
    <w:basedOn w:val="a"/>
    <w:link w:val="a8"/>
    <w:uiPriority w:val="99"/>
    <w:semiHidden/>
    <w:unhideWhenUsed/>
    <w:rsid w:val="00F9608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9608E"/>
    <w:rPr>
      <w:rFonts w:ascii="Segoe UI" w:eastAsia="Times New Roman" w:hAnsi="Segoe UI" w:cs="Segoe UI"/>
      <w:color w:val="000000"/>
      <w:sz w:val="18"/>
      <w:szCs w:val="18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B35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99"/>
    <w:locked/>
    <w:rsid w:val="00900B3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No Spacing"/>
    <w:link w:val="a3"/>
    <w:uiPriority w:val="99"/>
    <w:qFormat/>
    <w:rsid w:val="00900B3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List Paragraph"/>
    <w:aliases w:val="AB List 1,Bullet Points,ADB paragraph numbering,List Paragraph (numbered (a)),List_Paragraph,Multilevel para_II,List Paragraph1,Akapit z listą BS,List Paragraph 1,Bullet1,Main numbered paragraph,Абзац вправо-1,NumberedParas,References"/>
    <w:basedOn w:val="a"/>
    <w:link w:val="a6"/>
    <w:uiPriority w:val="34"/>
    <w:qFormat/>
    <w:rsid w:val="00900B35"/>
    <w:pPr>
      <w:widowControl/>
      <w:ind w:left="720"/>
      <w:contextualSpacing/>
    </w:pPr>
    <w:rPr>
      <w:rFonts w:eastAsia="Calibri"/>
      <w:color w:val="auto"/>
      <w:lang w:bidi="ar-SA"/>
    </w:rPr>
  </w:style>
  <w:style w:type="character" w:customStyle="1" w:styleId="a6">
    <w:name w:val="Абзац списка Знак"/>
    <w:aliases w:val="AB List 1 Знак,Bullet Points Знак,ADB paragraph numbering Знак,List Paragraph (numbered (a)) Знак,List_Paragraph Знак,Multilevel para_II Знак,List Paragraph1 Знак,Akapit z listą BS Знак,List Paragraph 1 Знак,Bullet1 Знак"/>
    <w:link w:val="a5"/>
    <w:uiPriority w:val="34"/>
    <w:locked/>
    <w:rsid w:val="00900B35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00B35"/>
    <w:pPr>
      <w:widowControl/>
      <w:spacing w:after="60" w:line="276" w:lineRule="auto"/>
      <w:ind w:firstLine="567"/>
      <w:jc w:val="both"/>
    </w:pPr>
    <w:rPr>
      <w:rFonts w:ascii="Arial" w:hAnsi="Arial" w:cs="Arial"/>
      <w:color w:val="auto"/>
      <w:sz w:val="20"/>
      <w:szCs w:val="20"/>
      <w:lang w:bidi="ar-SA"/>
    </w:rPr>
  </w:style>
  <w:style w:type="paragraph" w:styleId="a7">
    <w:name w:val="Balloon Text"/>
    <w:basedOn w:val="a"/>
    <w:link w:val="a8"/>
    <w:uiPriority w:val="99"/>
    <w:semiHidden/>
    <w:unhideWhenUsed/>
    <w:rsid w:val="00F9608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9608E"/>
    <w:rPr>
      <w:rFonts w:ascii="Segoe UI" w:eastAsia="Times New Roman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05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Адыл</dc:creator>
  <cp:lastModifiedBy>Admin1</cp:lastModifiedBy>
  <cp:revision>2</cp:revision>
  <cp:lastPrinted>2022-03-29T12:41:00Z</cp:lastPrinted>
  <dcterms:created xsi:type="dcterms:W3CDTF">2022-03-29T12:59:00Z</dcterms:created>
  <dcterms:modified xsi:type="dcterms:W3CDTF">2022-03-29T12:59:00Z</dcterms:modified>
</cp:coreProperties>
</file>