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EBE53" w14:textId="523FB360" w:rsidR="00FC3B41" w:rsidRDefault="00FC3B41" w:rsidP="00C436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«</w:t>
      </w:r>
      <w:r w:rsidR="001A11A4" w:rsidRPr="00D17D6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Ченемдик укуктук актылардын долбоорлорун коомдук талкуулоонун Бирдиктүү порталына ченемдик укуктук актылардын долбоорлорун жайгаштыруу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жана талкуулоо тартиби жөнүндө Ж</w:t>
      </w:r>
      <w:r w:rsidR="001A11A4" w:rsidRPr="00D17D6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обо</w:t>
      </w:r>
      <w:r w:rsidR="00965569" w:rsidRPr="00D17D6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ну бекитүү тууралуу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»</w:t>
      </w:r>
      <w:r w:rsidR="007A1BF0" w:rsidRPr="00D17D6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 </w:t>
      </w:r>
      <w:r w:rsidR="0012519A" w:rsidRPr="00D17D6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Кыргыз Республикасынын </w:t>
      </w:r>
    </w:p>
    <w:p w14:paraId="152C3445" w14:textId="3F783551" w:rsidR="0012519A" w:rsidRPr="00D17D64" w:rsidRDefault="001A11A4" w:rsidP="00C436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Министрлер Кабинетинин </w:t>
      </w:r>
      <w:r w:rsidR="0012519A" w:rsidRPr="00D17D6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токтомунун долбооруна</w:t>
      </w:r>
    </w:p>
    <w:p w14:paraId="5BDDFAD4" w14:textId="76C7FADB" w:rsidR="00C436D4" w:rsidRPr="00D17D64" w:rsidRDefault="00C436D4" w:rsidP="00C436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y-KG"/>
        </w:rPr>
        <w:t>НЕГИЗДЕМЕ</w:t>
      </w:r>
      <w:r w:rsidR="002943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y-KG"/>
        </w:rPr>
        <w:t>-</w:t>
      </w:r>
      <w:r w:rsidRPr="00D17D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y-KG"/>
        </w:rPr>
        <w:t>МААЛЫМ</w:t>
      </w:r>
      <w:r w:rsidR="00965569" w:rsidRPr="00D17D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y-KG"/>
        </w:rPr>
        <w:t xml:space="preserve"> </w:t>
      </w:r>
      <w:r w:rsidRPr="00D17D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y-KG"/>
        </w:rPr>
        <w:t>КАТ</w:t>
      </w:r>
    </w:p>
    <w:p w14:paraId="6DEC86F5" w14:textId="77777777" w:rsidR="00200703" w:rsidRPr="00D17D64" w:rsidRDefault="00200703" w:rsidP="001251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26024D15" w14:textId="77777777" w:rsidR="0012519A" w:rsidRPr="00D17D64" w:rsidRDefault="0012519A" w:rsidP="007A1B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1. Максаты жана милдеттери</w:t>
      </w:r>
    </w:p>
    <w:p w14:paraId="4153DDA5" w14:textId="55C14A69" w:rsidR="0012519A" w:rsidRPr="00D17D64" w:rsidRDefault="001A11A4" w:rsidP="007A1B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</w:t>
      </w:r>
      <w:r w:rsidR="00073430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инистрлер Кабинетинин токтом</w:t>
      </w:r>
      <w:r w:rsidR="002A0E78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унун</w:t>
      </w:r>
      <w:r w:rsidR="00073430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долбоору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менен Ченемдик укуктук актылардын долбоорлорун коомдук талкуулоонун бирдиктүү порталын (мындан ары – Бирдиктүү портал)</w:t>
      </w:r>
      <w:r w:rsidRPr="00D17D64">
        <w:rPr>
          <w:color w:val="000000" w:themeColor="text1"/>
          <w:lang w:val="ky-KG"/>
        </w:rPr>
        <w:t xml:space="preserve">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эксплуатацияга киргизүү жана Ченемдик укуктук актылардын долбоорлорун коомдук талкуулоонун Бирдиктүү порталына ченемдик укуктук актылардын долбоорлорун жайгаштыруу </w:t>
      </w:r>
      <w:r w:rsidR="00FC3B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жана талкуулоо тартиби жөнүндө Ж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обон</w:t>
      </w:r>
      <w:r w:rsidR="002A0E78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12519A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бекитүү сунуштал</w:t>
      </w:r>
      <w:r w:rsidR="002A0E78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ып жат</w:t>
      </w:r>
      <w:r w:rsidR="0012519A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ат.</w:t>
      </w:r>
    </w:p>
    <w:p w14:paraId="496AD390" w14:textId="77777777" w:rsidR="0012519A" w:rsidRPr="00D17D64" w:rsidRDefault="0012519A" w:rsidP="001251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</w:p>
    <w:p w14:paraId="2243263D" w14:textId="6CC13405" w:rsidR="0012519A" w:rsidRPr="00D17D64" w:rsidRDefault="0012519A" w:rsidP="007A1B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2. Баяндама бөлү</w:t>
      </w:r>
      <w:r w:rsidR="002A0E78" w:rsidRPr="00D17D6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к</w:t>
      </w:r>
    </w:p>
    <w:p w14:paraId="051EAD5C" w14:textId="7362642A" w:rsidR="00F83EB2" w:rsidRPr="00D17D64" w:rsidRDefault="00FC3B41" w:rsidP="007A1B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«</w:t>
      </w:r>
      <w:r w:rsidR="0012519A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</w:t>
      </w:r>
      <w:r w:rsidR="007A1BF0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ынын ченемдик укуктук актылары ж</w:t>
      </w:r>
      <w:r w:rsidR="0012519A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өнүндө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»</w:t>
      </w:r>
      <w:r w:rsidR="0012519A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Кыргыз Республикасынын </w:t>
      </w:r>
      <w:r w:rsidR="007A1BF0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Мыйзамынын 22-беренесине ылайык, </w:t>
      </w:r>
      <w:r w:rsidR="00F83EB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жарандардын жана юридикалык жактардын кызыкчылыктарына тикелей тиешеси болгон ченемдик укуктук актылардын долбоорлору, ошондой эле ишкердик </w:t>
      </w:r>
      <w:r w:rsidR="002A0E78" w:rsidRPr="00D17D64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жүргүзүү</w:t>
      </w:r>
      <w:r w:rsidR="002A0E78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нү</w:t>
      </w:r>
      <w:r w:rsidR="00F83EB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жөнгө салуучу ченемдик укуктук актылардын долбоорлору ченем чыгаруучу органдын расмий сайтына жайгаштыруу жолу менен коомдук талкуулоого жатат. </w:t>
      </w:r>
    </w:p>
    <w:p w14:paraId="04ED4292" w14:textId="7347B95B" w:rsidR="0012519A" w:rsidRPr="00D17D64" w:rsidRDefault="0012519A" w:rsidP="00F83E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Бирок, чынында коомдук талкуулоо жол-жобосу формалдуу жана натыйжасы </w:t>
      </w:r>
      <w:r w:rsidR="00F83EB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төмөн. Себеби</w:t>
      </w:r>
      <w:r w:rsidR="00200703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</w:t>
      </w:r>
      <w:r w:rsidR="00F83EB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жарандык коом үчүн </w:t>
      </w:r>
      <w:r w:rsidR="00C436D4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ченемдик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укуктук</w:t>
      </w:r>
      <w:r w:rsidR="00C436D4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F83EB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актылардын долбоорлору </w:t>
      </w:r>
      <w:r w:rsidR="002A0E78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коомдук талкулоо процесси</w:t>
      </w:r>
      <w:r w:rsidR="00C24261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F83EB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көрүнбөгөн бойдон калууда.</w:t>
      </w:r>
    </w:p>
    <w:p w14:paraId="1D1F8B98" w14:textId="26996091" w:rsidR="0012519A" w:rsidRPr="00D17D64" w:rsidRDefault="00C24261" w:rsidP="00F83E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Учурдагы</w:t>
      </w:r>
      <w:r w:rsidR="0012519A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коомдук талкуулоо </w:t>
      </w:r>
      <w:r w:rsidR="0012519A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системасы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жарандык коом менен </w:t>
      </w:r>
      <w:r w:rsidR="00FC3B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«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өз ара байланышты</w:t>
      </w:r>
      <w:r w:rsidR="00FC3B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»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12519A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камсыз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кылбайт, </w:t>
      </w:r>
      <w:r w:rsidR="0012519A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башкача айтканда, </w:t>
      </w:r>
      <w:r w:rsidR="003C5E63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жарандар</w:t>
      </w:r>
      <w:r w:rsidR="008A57B6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</w:t>
      </w:r>
      <w:r w:rsidR="003C5E63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сайтта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талкууланып жаткан долбоорго сунуштарын жана сын-пикирлерин </w:t>
      </w:r>
      <w:r w:rsidR="008A57B6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айтууга</w:t>
      </w:r>
      <w:r w:rsidR="003C5E63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мүмкүнчүлүк</w:t>
      </w:r>
      <w:r w:rsidR="008A57B6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бербейт</w:t>
      </w:r>
      <w:r w:rsidR="003C5E63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сунуштарды долбоорду иштеп чыккан мамлектеттик орган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эске алган</w:t>
      </w:r>
      <w:r w:rsidR="003C5E63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дыгы же албагандыгынын себеби</w:t>
      </w:r>
      <w:r w:rsidR="008A57B6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8A57B6" w:rsidRPr="00D17D64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жөнүндө</w:t>
      </w:r>
      <w:r w:rsidR="008A57B6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комментарий</w:t>
      </w:r>
      <w:r w:rsidR="003C5E63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алууга </w:t>
      </w:r>
      <w:r w:rsidR="00200703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мүмкүн</w:t>
      </w:r>
      <w:r w:rsidR="003C5E63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эмес.</w:t>
      </w:r>
    </w:p>
    <w:p w14:paraId="5E3B14AB" w14:textId="02297A54" w:rsidR="009C6715" w:rsidRPr="00D17D64" w:rsidRDefault="0012519A" w:rsidP="009C67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Ушуга байланыштуу, </w:t>
      </w:r>
      <w:r w:rsidR="0036408F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мамлекеттик органдардын жана жарандык коомдун өкүлдөрү </w:t>
      </w:r>
      <w:r w:rsidR="00200703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бир нече жолу </w:t>
      </w:r>
      <w:r w:rsidR="0036408F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долбоорлорду</w:t>
      </w:r>
      <w:r w:rsidR="009C6715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коомдук </w:t>
      </w:r>
      <w:r w:rsidR="0036408F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талкуулоо</w:t>
      </w:r>
      <w:r w:rsidR="008A57B6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</w:t>
      </w:r>
      <w:r w:rsidR="00200703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ун</w:t>
      </w:r>
      <w:r w:rsidR="0036408F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би</w:t>
      </w:r>
      <w:r w:rsidR="009C6715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рдиктүү </w:t>
      </w:r>
      <w:r w:rsidR="0036408F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өз ара байланыш механизми </w:t>
      </w:r>
      <w:r w:rsidR="008A57B6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бар</w:t>
      </w:r>
      <w:r w:rsidR="0036408F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200703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аянтчаны </w:t>
      </w:r>
      <w:r w:rsidR="009C6715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түзүү зарыл</w:t>
      </w:r>
      <w:r w:rsidR="008A57B6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чылыгы бар деген пикирлерин</w:t>
      </w:r>
      <w:r w:rsidR="008B7A13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бир нече жолу</w:t>
      </w:r>
      <w:r w:rsidR="008A57B6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айтышкан</w:t>
      </w:r>
      <w:r w:rsidR="009C6715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78AE988E" w14:textId="642C58E4" w:rsidR="001A11A4" w:rsidRPr="00D17D64" w:rsidRDefault="0012519A" w:rsidP="001A11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Ошентип, </w:t>
      </w:r>
      <w:r w:rsidR="0036408F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Ө</w:t>
      </w:r>
      <w:r w:rsidR="00C436D4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кмөт</w:t>
      </w:r>
      <w:r w:rsidR="0036408F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үн</w:t>
      </w:r>
      <w:r w:rsidR="00C436D4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үн</w:t>
      </w:r>
      <w:r w:rsidR="0036408F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2018-жылдын 16-октябрындагы № 360-р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буйругу менен</w:t>
      </w:r>
      <w:r w:rsidR="0036408F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2018-2020-жылдарга карата Ачык Ө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кмөттү куруу боюнча Улутту</w:t>
      </w:r>
      <w:r w:rsidR="001A11A4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 иш-аракеттер планы бекитилген, анда Юстиция министрлигине ченемдик укуктук актылардын долбоорлорун коомдук талкуулоонун жол-жобосун өркүндөтүү жана бирдиктүү электрондук порталды киргизүү тапшырыл</w:t>
      </w:r>
      <w:r w:rsidR="001312C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ган</w:t>
      </w:r>
      <w:r w:rsidR="001A11A4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5D6EDFB0" w14:textId="50FE3DD2" w:rsidR="001A11A4" w:rsidRPr="00D17D64" w:rsidRDefault="001312C2" w:rsidP="001A11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>Айтылып жаткан</w:t>
      </w:r>
      <w:r w:rsidR="006D4E45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Улуттук планды ишке ашыруу максатында, Юстиция министрлиги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нин</w:t>
      </w:r>
      <w:r w:rsidR="006D4E45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2018-жылдын 31-декабрындагы № </w:t>
      </w:r>
      <w:r w:rsidR="00073430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249 </w:t>
      </w:r>
      <w:r w:rsidR="006D4E45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буйругу менен жумушчу топ түзүлгөн.</w:t>
      </w:r>
      <w:r w:rsidR="006D4E45" w:rsidRPr="00D17D64">
        <w:rPr>
          <w:color w:val="000000" w:themeColor="text1"/>
          <w:lang w:val="ky-KG"/>
        </w:rPr>
        <w:t xml:space="preserve"> </w:t>
      </w:r>
      <w:r w:rsidR="006D4E45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Бул жумушчу топтун ишинин алкагында Бирдиктүү порталдын концепциясы иштелип чыккан, ал төмөнкүдөй мүмкүнчүлүктөрдү камтыган:</w:t>
      </w:r>
    </w:p>
    <w:p w14:paraId="6B4B216F" w14:textId="77777777" w:rsidR="0084589C" w:rsidRPr="00D17D64" w:rsidRDefault="0084589C" w:rsidP="008458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ченемдерди чыгаруучу субъекттер тарабынан бардык ченемдик укуктук актылардын долбоорлорун бирдиктүү аянтка жайгаштыруу;</w:t>
      </w:r>
    </w:p>
    <w:p w14:paraId="34DADE66" w14:textId="0F2C108B" w:rsidR="0084589C" w:rsidRPr="00D17D64" w:rsidRDefault="0084589C" w:rsidP="008458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 ченемдик укуктук актылардын долбоорлоруна </w:t>
      </w:r>
      <w:r w:rsidR="001312C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жарандардын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жалпыга </w:t>
      </w:r>
      <w:r w:rsidR="001312C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көрүнөө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боло турган </w:t>
      </w:r>
      <w:r w:rsidR="001312C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рекомендацияларды, сунуш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-пикирлерди </w:t>
      </w:r>
      <w:r w:rsidR="001312C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жайгаштыру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 мүмкүнчүлүгү;</w:t>
      </w:r>
    </w:p>
    <w:p w14:paraId="1FECBC27" w14:textId="402EBD92" w:rsidR="0084589C" w:rsidRPr="00D17D64" w:rsidRDefault="0084589C" w:rsidP="008458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 </w:t>
      </w:r>
      <w:r w:rsidR="00DA11C9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жарандардын жана уюмдардын </w:t>
      </w:r>
      <w:r w:rsidR="00597C99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мыйзамдын кайсы бир тармагынд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агы </w:t>
      </w:r>
      <w:r w:rsidR="00597C99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тигил же бул ченемдик-укуктук актылардын долбоорлору жайгаштырылганы </w:t>
      </w:r>
      <w:r w:rsidR="00597C99" w:rsidRPr="00D17D64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жөнүндө</w:t>
      </w:r>
      <w:r w:rsidR="00597C99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автоматтык түрдө билдирүү алуу мүмкүнчүлүгү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(жарандар</w:t>
      </w:r>
      <w:r w:rsidR="00597C99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дын жана уюмдардын мыйзамдын өздөрү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кызык</w:t>
      </w:r>
      <w:r w:rsidR="00597C99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кан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тармагына </w:t>
      </w:r>
      <w:r w:rsidR="00FC3B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«</w:t>
      </w:r>
      <w:r w:rsidR="00597C99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жазылуусу</w:t>
      </w:r>
      <w:r w:rsidR="00FC3B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»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менен);</w:t>
      </w:r>
    </w:p>
    <w:p w14:paraId="2DF8C2F7" w14:textId="77777777" w:rsidR="0084589C" w:rsidRPr="00D17D64" w:rsidRDefault="0084589C" w:rsidP="008458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статистикалык маалыматтарды автоматтык түрдө эсептөө мүмкүнчүлүгү.</w:t>
      </w:r>
    </w:p>
    <w:p w14:paraId="4B92C200" w14:textId="7E6109A3" w:rsidR="0084589C" w:rsidRPr="00D17D64" w:rsidRDefault="0084589C" w:rsidP="008458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Ошентип, жумушчу топтун ишинин </w:t>
      </w:r>
      <w:r w:rsidR="00D336A4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натыйжасында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эл аралык донорлордун колдоосу менен "Кыргыз Республикасынын ченемдик укуктук актыларынын долбоорлорун коомдук талкуулоонун бирдиктүү порталы" маалыматтык </w:t>
      </w:r>
      <w:r w:rsidR="00D336A4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системасын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иштелип чык</w:t>
      </w:r>
      <w:r w:rsidR="00D336A4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кан, ал</w:t>
      </w:r>
      <w:r w:rsidR="00D336A4" w:rsidRPr="00D17D64"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 xml:space="preserve"> koomtalkuu.gov.kg</w:t>
      </w:r>
      <w:r w:rsidR="00D336A4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шилтемеси </w:t>
      </w:r>
      <w:r w:rsidR="00D336A4" w:rsidRPr="00D17D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боюнча</w:t>
      </w:r>
      <w:r w:rsidR="00D336A4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иштейт.</w:t>
      </w:r>
    </w:p>
    <w:p w14:paraId="2A825E99" w14:textId="76E69FC4" w:rsidR="0084589C" w:rsidRPr="00D17D64" w:rsidRDefault="0084589C" w:rsidP="00997F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Өкмөтүнүн 2020-жылдын 17-августундагы №  277-б буйругу менен Бирдиктүү коомдук талкуу порталы 2022-жылдын     1-январына чейин </w:t>
      </w:r>
      <w:r w:rsidR="00997F9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сынамы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(пилоттук) эксплуатацияга киргизилген.</w:t>
      </w:r>
      <w:r w:rsidR="00997F9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Бирдиктүү порталды </w:t>
      </w:r>
      <w:r w:rsidR="00997F9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сыноодо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аткаруу бийлигинин тутумуна кирген мамлекеттик органдар жана Кыргыз Республикасынын Улуттук банкы</w:t>
      </w:r>
      <w:r w:rsidR="00997F9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активдүү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катыш</w:t>
      </w:r>
      <w:r w:rsidR="00997F9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ыш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ты.</w:t>
      </w:r>
    </w:p>
    <w:p w14:paraId="202C2C54" w14:textId="7CEF2A24" w:rsidR="0084589C" w:rsidRPr="00D17D64" w:rsidRDefault="000501B5" w:rsidP="0084589C">
      <w:pPr>
        <w:spacing w:after="0" w:line="240" w:lineRule="auto"/>
        <w:ind w:firstLine="708"/>
        <w:jc w:val="both"/>
        <w:rPr>
          <w:color w:val="000000" w:themeColor="text1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Порталга</w:t>
      </w:r>
      <w:r w:rsidR="0084589C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сапаттуу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сыноо жүргүзүү максатында</w:t>
      </w:r>
      <w:r w:rsidR="0084589C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2020-жылдын 11-декабрында мониторинг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дик топ</w:t>
      </w:r>
      <w:r w:rsidR="0084589C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түзүлүп, ага порталдын иштешинин сапатын баалоо </w:t>
      </w:r>
      <w:r w:rsidR="00643E8C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тапшырылган</w:t>
      </w:r>
      <w:r w:rsidR="0084589C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анын курамына жарандык ко</w:t>
      </w:r>
      <w:r w:rsidR="00643E8C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омдун жана жогорку окуу жайлард</w:t>
      </w:r>
      <w:r w:rsidR="0084589C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ын юридикалык факультеттеринин өкүлдөрү кирген.</w:t>
      </w:r>
      <w:r w:rsidR="0084589C" w:rsidRPr="00D17D64">
        <w:rPr>
          <w:color w:val="000000" w:themeColor="text1"/>
          <w:lang w:val="ky-KG"/>
        </w:rPr>
        <w:t xml:space="preserve">  </w:t>
      </w:r>
      <w:r w:rsidR="0084589C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Мониторинг</w:t>
      </w:r>
      <w:r w:rsidR="00643E8C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дөөчү топт</w:t>
      </w:r>
      <w:r w:rsidR="0084589C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ун иши ушул жылдын апрель айынын башында аяктаган.</w:t>
      </w:r>
      <w:r w:rsidR="0084589C" w:rsidRPr="00D17D64">
        <w:rPr>
          <w:color w:val="000000" w:themeColor="text1"/>
          <w:lang w:val="ky-KG"/>
        </w:rPr>
        <w:t xml:space="preserve"> </w:t>
      </w:r>
    </w:p>
    <w:p w14:paraId="5B53F0AF" w14:textId="6D406016" w:rsidR="0084589C" w:rsidRPr="00D17D64" w:rsidRDefault="0084589C" w:rsidP="008458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Мониторинг</w:t>
      </w:r>
      <w:r w:rsidR="00643E8C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дөөчү топт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ун ишинин жыйынтыгын чыгаруу үчүн                       2021-жылдын 30-апрелинде те</w:t>
      </w:r>
      <w:r w:rsidR="00DD363C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герек стол өткөрүлүп, анын учуру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нда Бирдиктүү порталдын техникалык мүчүлүштүктөрү </w:t>
      </w:r>
      <w:r w:rsidR="00DD363C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белгиленип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анын ишин жакшыртуу боюнча сунуштар айтыл</w:t>
      </w:r>
      <w:r w:rsidR="00DD363C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ган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 w:rsidRPr="00D17D64">
        <w:rPr>
          <w:color w:val="000000" w:themeColor="text1"/>
          <w:lang w:val="ky-KG"/>
        </w:rPr>
        <w:t xml:space="preserve">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Мониторинг</w:t>
      </w:r>
      <w:r w:rsidR="005F78C0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дөөчү топт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ун сунуштары менен төмөнкү шилтеме </w:t>
      </w:r>
      <w:r w:rsidR="005F78C0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аркылуу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таанышууга болот: </w:t>
      </w:r>
      <w:hyperlink r:id="rId5" w:history="1">
        <w:r w:rsidRPr="00D17D6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ky-KG"/>
          </w:rPr>
          <w:t>http://minjust.gov.kg/ru/news/view/id/2978</w:t>
        </w:r>
      </w:hyperlink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6873EF4E" w14:textId="3A29A3E6" w:rsidR="0084589C" w:rsidRPr="00D17D64" w:rsidRDefault="0084589C" w:rsidP="008458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Мониторинг</w:t>
      </w:r>
      <w:r w:rsidR="00EF4F5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дөөчү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то</w:t>
      </w:r>
      <w:r w:rsidR="00EF4F5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пт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ун сунуштарын эске алуу менен жана Кыргыз Республикасынын Өкмөтүнүн </w:t>
      </w:r>
      <w:r w:rsidR="00EF4F5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жогоруда аталган,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2020-жылдын 17-августундагы № 277-б буйругунун 3-пунктунун 4-пунктчасын аткаруу максатында, Юстиция министрлиги </w:t>
      </w:r>
      <w:r w:rsidR="00EF4F5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тарабынан ушул сунушталып жатк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ан токтом</w:t>
      </w:r>
      <w:r w:rsidR="00EF4F5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дун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долбоору </w:t>
      </w:r>
      <w:r w:rsidR="00EF4F5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иштеп чыкты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65345DC2" w14:textId="77777777" w:rsidR="00417D14" w:rsidRPr="00D17D64" w:rsidRDefault="0084589C" w:rsidP="00417D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 xml:space="preserve">Ошентип, </w:t>
      </w:r>
      <w:r w:rsidR="00C6690E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бул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токтом</w:t>
      </w:r>
      <w:r w:rsidR="00C6690E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дун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долбоор</w:t>
      </w:r>
      <w:r w:rsidR="00C6690E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менен </w:t>
      </w:r>
      <w:r w:rsidR="00417D14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Ченемдик укуктук актылардын долбоорлорун коомдук талкуулоонун бирдиктүү порталын (мындан ары – Бирдиктүү портал)</w:t>
      </w:r>
      <w:r w:rsidR="00417D14" w:rsidRPr="00D17D64">
        <w:rPr>
          <w:color w:val="000000" w:themeColor="text1"/>
          <w:lang w:val="ky-KG"/>
        </w:rPr>
        <w:t xml:space="preserve"> </w:t>
      </w:r>
      <w:r w:rsidR="00417D14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эксплуатацияга киргизүү жана Ченемдик укуктук актылардын долбоорлорун коомдук талкуулоонун Бирдиктүү порталына ченемдик укуктук актылардын долбоорлорун жайгаштыруу жана талкуулоо тартиби жөнүндө жобону бекитүү сунушталып жатат.</w:t>
      </w:r>
    </w:p>
    <w:p w14:paraId="527966A8" w14:textId="4CF4AD08" w:rsidR="00073430" w:rsidRPr="00D17D64" w:rsidRDefault="00073430" w:rsidP="000734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Мындан тышкары, маалымат катары,</w:t>
      </w:r>
      <w:r w:rsidR="00FC3B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Юстиция министрлиги тарабынан </w:t>
      </w:r>
      <w:r w:rsidR="00FC3B41" w:rsidRPr="00FC3B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«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че</w:t>
      </w:r>
      <w:r w:rsidR="00FC3B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немдик укуктук актылары жөнүндө</w:t>
      </w:r>
      <w:r w:rsidR="00FC3B41" w:rsidRPr="00FC3B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»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Мыйзам долбоору иштелип чыккандыгын белгилейбиз, анда</w:t>
      </w:r>
      <w:r w:rsidR="00417D14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1122B7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жарандардын жана юридикалык жактардын укуктарына, эркиндиктерине, милдеттерине түздөн түз тиешелүү болгон, коомдук мамилелерди жаңыча жөнгө салууну киргизген ченемдик укуктук актылардын долбоорлору, ошондой эле</w:t>
      </w:r>
      <w:r w:rsidR="00625AFF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ишкердик </w:t>
      </w:r>
      <w:r w:rsidR="00625AFF" w:rsidRPr="00D17D64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жүргүзүү</w:t>
      </w:r>
      <w:r w:rsidR="00625AFF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нү жөнгө салуучу ченемдик укуктук актылардын долбоорлору Ченемдик укуктук актылардын долбоорлорун коомдук талкуулоонун бирдиктүү порталына жайгаштыруу жолу менен коомдук талкууга коюлууга тийиш экендигин белгилөө сунушталып жатат.  </w:t>
      </w:r>
      <w:r w:rsidR="001122B7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</w:t>
      </w:r>
    </w:p>
    <w:p w14:paraId="181FC515" w14:textId="432789CF" w:rsidR="00073430" w:rsidRPr="00D17D64" w:rsidRDefault="00073430" w:rsidP="000734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Мыйзам долбоору 2021-жылдын 15-апрелинен </w:t>
      </w:r>
      <w:r w:rsidR="00625AFF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тартып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коомдук талкуудан өткөн.</w:t>
      </w:r>
    </w:p>
    <w:p w14:paraId="3EDDAE73" w14:textId="77777777" w:rsidR="00073430" w:rsidRPr="00D17D64" w:rsidRDefault="00073430" w:rsidP="008458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14:paraId="681B1093" w14:textId="1FF6EFF2" w:rsidR="0012519A" w:rsidRPr="00D17D64" w:rsidRDefault="0012519A" w:rsidP="008458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3. </w:t>
      </w:r>
      <w:r w:rsidR="00625AFF" w:rsidRPr="00D17D6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Мүмкүн болгон с</w:t>
      </w:r>
      <w:r w:rsidRPr="00D17D6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оциалдык, экономикалык, укуктук, укук коргоочулук, гендердик, экологиялык, коррупциялык натыйжалардын божомолдору</w:t>
      </w:r>
    </w:p>
    <w:p w14:paraId="7157D355" w14:textId="19FC092B" w:rsidR="0012519A" w:rsidRPr="00D17D64" w:rsidRDefault="0012519A" w:rsidP="00915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</w:t>
      </w:r>
      <w:r w:rsidR="00073430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убликасынын Министрлер Кабинетинин</w:t>
      </w:r>
      <w:r w:rsidR="00625AFF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бул</w:t>
      </w:r>
      <w:r w:rsidR="00F1364E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токтомун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073430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долбоорун </w:t>
      </w:r>
      <w:r w:rsidR="00E35954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кабыл алуу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социалдык, экономикалык, укуктук, укук коргоочулук, гендердик, экологиялык, коррупциялык </w:t>
      </w:r>
      <w:r w:rsidR="00625AFF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терс натыйжаларга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алып келбейт.</w:t>
      </w:r>
    </w:p>
    <w:p w14:paraId="51534E5A" w14:textId="77777777" w:rsidR="0012519A" w:rsidRPr="00D17D64" w:rsidRDefault="0012519A" w:rsidP="001251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03F1B0E2" w14:textId="77777777" w:rsidR="0012519A" w:rsidRPr="00D17D64" w:rsidRDefault="0012519A" w:rsidP="00915F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4. Коомдук талкуулоонун жыйынтыктары жөнүндө маалымат</w:t>
      </w:r>
    </w:p>
    <w:p w14:paraId="58337CDF" w14:textId="04E34019" w:rsidR="00073430" w:rsidRPr="00D17D64" w:rsidRDefault="00FC3B41" w:rsidP="000734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«</w:t>
      </w:r>
      <w:r w:rsidR="0012519A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ченемдик укуктук актылары жөнүндө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»</w:t>
      </w:r>
      <w:r w:rsidR="0012519A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Кыргыз Республикасынын Мый</w:t>
      </w:r>
      <w:r w:rsidR="00D6480F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замынын 22-беренесинин жоболор</w:t>
      </w:r>
      <w:r w:rsidR="0012519A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ун эске алуу менен бул токтом долбоору </w:t>
      </w:r>
      <w:r w:rsidR="00073430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Министрлер Кабинетинин сайтына жайгаштырылат.</w:t>
      </w:r>
    </w:p>
    <w:p w14:paraId="104BF46E" w14:textId="66FC2BD2" w:rsidR="00D6480F" w:rsidRPr="00D17D64" w:rsidRDefault="00D6480F" w:rsidP="000734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Ошондой эле, долбоор Коомдук талкуулоонун бирдиктүү порталына жайгаштырылган.</w:t>
      </w:r>
    </w:p>
    <w:p w14:paraId="3E212719" w14:textId="77777777" w:rsidR="0012519A" w:rsidRPr="00D17D64" w:rsidRDefault="0012519A" w:rsidP="001251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18E5CE0A" w14:textId="6982BC0B" w:rsidR="0012519A" w:rsidRPr="00D17D64" w:rsidRDefault="00D6480F" w:rsidP="00915F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5. Долбоордун м</w:t>
      </w:r>
      <w:r w:rsidR="0012519A" w:rsidRPr="00D17D6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ыйзам</w:t>
      </w:r>
      <w:r w:rsidRPr="00D17D6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дар</w:t>
      </w:r>
      <w:r w:rsidR="0012519A" w:rsidRPr="00D17D6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га ылайык келишин талдоо</w:t>
      </w:r>
    </w:p>
    <w:p w14:paraId="431E14F3" w14:textId="77777777" w:rsidR="0012519A" w:rsidRPr="00D17D64" w:rsidRDefault="0012519A" w:rsidP="00915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Сунушталган долбоор колдонуудагы мыйзамдардын ченемдерине, ошондой эле Кыргыз Республикасы </w:t>
      </w:r>
      <w:r w:rsidR="00E35954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катышуучусу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болуп саналган, белгиленген тартипте күчүнө кирген эл аралык келишимдерге карама-каршы келбейт.</w:t>
      </w:r>
    </w:p>
    <w:p w14:paraId="74167468" w14:textId="77777777" w:rsidR="0012519A" w:rsidRDefault="0012519A" w:rsidP="001251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4475B639" w14:textId="77777777" w:rsidR="00D17D64" w:rsidRDefault="00D17D64" w:rsidP="001251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72DC870A" w14:textId="77777777" w:rsidR="00D17D64" w:rsidRDefault="00D17D64" w:rsidP="001251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11357EC6" w14:textId="77777777" w:rsidR="00D17D64" w:rsidRPr="00D17D64" w:rsidRDefault="00D17D64" w:rsidP="001251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1C7CBA96" w14:textId="77777777" w:rsidR="0012519A" w:rsidRPr="00D17D64" w:rsidRDefault="0012519A" w:rsidP="00915F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lastRenderedPageBreak/>
        <w:t>6. Каржылоо зарылдыгы тууралуу маалымат</w:t>
      </w:r>
    </w:p>
    <w:p w14:paraId="780EC942" w14:textId="3C65613C" w:rsidR="0012519A" w:rsidRPr="00D17D64" w:rsidRDefault="0012519A" w:rsidP="00915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</w:t>
      </w:r>
      <w:r w:rsidR="00073430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Министрлер Кабинетинин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D6480F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бул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токтомунун долбоорун кабыл алуу республикалык бюджеттен кошумча финансылык чыгымдарга алып келбейт.</w:t>
      </w:r>
    </w:p>
    <w:p w14:paraId="6A4BCEBA" w14:textId="77777777" w:rsidR="0012519A" w:rsidRPr="00D17D64" w:rsidRDefault="0012519A" w:rsidP="001251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7946A92E" w14:textId="77777777" w:rsidR="0012519A" w:rsidRPr="00D17D64" w:rsidRDefault="0012519A" w:rsidP="00915F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7. Жөнгө салуучу таасирди талдоо тууралуу маалымат</w:t>
      </w:r>
    </w:p>
    <w:p w14:paraId="26D55455" w14:textId="09486135" w:rsidR="0012519A" w:rsidRPr="00D17D64" w:rsidRDefault="0012519A" w:rsidP="00915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Сунушталган долбоор </w:t>
      </w:r>
      <w:r w:rsidR="00915FA2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жөнгө салуучу таасирди 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талдоону талап кылбайт, анткени ишкердик </w:t>
      </w:r>
      <w:r w:rsidR="00D6480F" w:rsidRPr="00D17D64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жүргүзүү</w:t>
      </w:r>
      <w:r w:rsidR="00D6480F"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нү</w:t>
      </w:r>
      <w:r w:rsidRPr="00D17D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жөнгө салууга багытталган эмес.</w:t>
      </w:r>
    </w:p>
    <w:p w14:paraId="6110F5DA" w14:textId="77777777" w:rsidR="0012519A" w:rsidRPr="00D17D64" w:rsidRDefault="0012519A" w:rsidP="001251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bookmarkStart w:id="0" w:name="_GoBack"/>
      <w:bookmarkEnd w:id="0"/>
    </w:p>
    <w:sectPr w:rsidR="0012519A" w:rsidRPr="00D17D64" w:rsidSect="007A1BF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55"/>
    <w:rsid w:val="000501B5"/>
    <w:rsid w:val="00073430"/>
    <w:rsid w:val="001122B7"/>
    <w:rsid w:val="0012519A"/>
    <w:rsid w:val="001312C2"/>
    <w:rsid w:val="001A11A4"/>
    <w:rsid w:val="00200703"/>
    <w:rsid w:val="00274231"/>
    <w:rsid w:val="002773BB"/>
    <w:rsid w:val="002943BC"/>
    <w:rsid w:val="002A0E78"/>
    <w:rsid w:val="0036408F"/>
    <w:rsid w:val="00373987"/>
    <w:rsid w:val="00375C20"/>
    <w:rsid w:val="003C5E63"/>
    <w:rsid w:val="00417D14"/>
    <w:rsid w:val="00484C73"/>
    <w:rsid w:val="00513D5D"/>
    <w:rsid w:val="00597C99"/>
    <w:rsid w:val="005F78C0"/>
    <w:rsid w:val="00625AFF"/>
    <w:rsid w:val="00643E8C"/>
    <w:rsid w:val="006647C1"/>
    <w:rsid w:val="006D4E45"/>
    <w:rsid w:val="00717D0D"/>
    <w:rsid w:val="007A1BF0"/>
    <w:rsid w:val="007C7545"/>
    <w:rsid w:val="007D711D"/>
    <w:rsid w:val="008311A9"/>
    <w:rsid w:val="0084589C"/>
    <w:rsid w:val="00877727"/>
    <w:rsid w:val="008A57B6"/>
    <w:rsid w:val="008B7A13"/>
    <w:rsid w:val="008F1C06"/>
    <w:rsid w:val="00915FA2"/>
    <w:rsid w:val="009330CD"/>
    <w:rsid w:val="00965569"/>
    <w:rsid w:val="00997F92"/>
    <w:rsid w:val="009C6715"/>
    <w:rsid w:val="00A01697"/>
    <w:rsid w:val="00AC68E3"/>
    <w:rsid w:val="00B33CCC"/>
    <w:rsid w:val="00C1504F"/>
    <w:rsid w:val="00C24261"/>
    <w:rsid w:val="00C436D4"/>
    <w:rsid w:val="00C6690E"/>
    <w:rsid w:val="00D17D64"/>
    <w:rsid w:val="00D336A4"/>
    <w:rsid w:val="00D6480F"/>
    <w:rsid w:val="00DA11C9"/>
    <w:rsid w:val="00DD363C"/>
    <w:rsid w:val="00E262F1"/>
    <w:rsid w:val="00E35954"/>
    <w:rsid w:val="00EF4F52"/>
    <w:rsid w:val="00F1364E"/>
    <w:rsid w:val="00F15452"/>
    <w:rsid w:val="00F83EB2"/>
    <w:rsid w:val="00FC3B41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3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89C"/>
    <w:rPr>
      <w:color w:val="0563C1" w:themeColor="hyperlink"/>
      <w:u w:val="single"/>
    </w:rPr>
  </w:style>
  <w:style w:type="character" w:customStyle="1" w:styleId="y2iqfc">
    <w:name w:val="y2iqfc"/>
    <w:basedOn w:val="a0"/>
    <w:rsid w:val="002A0E78"/>
  </w:style>
  <w:style w:type="paragraph" w:styleId="a4">
    <w:name w:val="Balloon Text"/>
    <w:basedOn w:val="a"/>
    <w:link w:val="a5"/>
    <w:uiPriority w:val="99"/>
    <w:semiHidden/>
    <w:unhideWhenUsed/>
    <w:rsid w:val="0029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89C"/>
    <w:rPr>
      <w:color w:val="0563C1" w:themeColor="hyperlink"/>
      <w:u w:val="single"/>
    </w:rPr>
  </w:style>
  <w:style w:type="character" w:customStyle="1" w:styleId="y2iqfc">
    <w:name w:val="y2iqfc"/>
    <w:basedOn w:val="a0"/>
    <w:rsid w:val="002A0E78"/>
  </w:style>
  <w:style w:type="paragraph" w:styleId="a4">
    <w:name w:val="Balloon Text"/>
    <w:basedOn w:val="a"/>
    <w:link w:val="a5"/>
    <w:uiPriority w:val="99"/>
    <w:semiHidden/>
    <w:unhideWhenUsed/>
    <w:rsid w:val="0029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just.gov.kg/ru/news/view/id/29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2021-06-03T11:18:00Z</cp:lastPrinted>
  <dcterms:created xsi:type="dcterms:W3CDTF">2021-06-03T11:25:00Z</dcterms:created>
  <dcterms:modified xsi:type="dcterms:W3CDTF">2021-06-03T11:25:00Z</dcterms:modified>
</cp:coreProperties>
</file>