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 xml:space="preserve">Долбоор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МИНИСТРЛЕР КАБИНЕТИНИН ТОКТОМУ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Министрлер Кабинетинин 2022-жылдын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24-октябрындагы № 581 “Көмүр ташуунун айрым маселелери жөнүндө” токтомуна өзгөртүүлөрдү киргизүү тууралуу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“Кыргыз Республикасынын Министрлер Кабинети жөнүндө” Кыргыз Республикасынын Конституциялык Мыйзамынын 13, 17-беренелерине ылайык Кыргыз Республикасынын Министрлер Кабинети токтом кылат: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 Кыргыз Республикасынын Министрлер Кабинетинин 2022-жылдын 24-октябрындагы № 581 “Көмүр ташуунун айрым маселелери жөнүндө” токтомуна төмөнкүдөй өзгөртүүлөр киргизилсин: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- 1-пунктундагы “(кыргыз-кытай мамлекеттик чек арасындагы “Иркештам автожолу” жана “Торугарт автожолу” ошондой эле кыргыз-өзбек мамлекеттик чек арасындагы “Кызыл-Кыя автожолу”өткөрүү пункттарын кошпогондо) деген сөздөр “(кыргыз-кытай жана кыргыз-өзбек мамлекеттик чек араларындагы автомобиль өткөрүү пункттарын кошпогондо)” деген сөздөр менен менен алмаштырылсын;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- 1-1, 4-1 пункттары күчүн жоготту деп таанылсын;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- 1-2-пункту төмөнкүдөй редакцияда баяндалсын “2022-2023-жылдардын күз-кыш мезгилинен өтүү мезгилинде Баткен облусунун калкына жана бюджеттик уюмдарына көмүр жетишсиз болгондо жана баасы жогорулаган учурда Баткен, Жалал-Абад, Ош облустарынын шаар мэрлерине жана жергиликтүү мамлекеттик администрацияларынын башчыларына жеке жоопкерчилик жүктөлсүн.”.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 Бул токтом расмий жарыяланган күндөн тартып жети жумушчу күн өткөндөн кийин күчүнө кирет.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Төрага                                                                                             А.Ү.Жапаров</w:t>
      </w:r>
    </w:p>
    <w:p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Times New Roman" w:hAnsi="Times New Roman" w:cs="Times New Roman"/>
        <w:lang w:val="ru-RU"/>
      </w:rPr>
    </w:pPr>
    <w:r>
      <w:rPr>
        <w:rFonts w:hint="default" w:ascii="Times New Roman" w:hAnsi="Times New Roman" w:cs="Times New Roman"/>
        <w:lang w:val="ru-RU"/>
      </w:rPr>
      <w:t xml:space="preserve">Министрдин м.а. ____________ С. У. Султанбеков                  </w:t>
    </w:r>
    <w:r>
      <w:rPr>
        <w:rFonts w:hint="default" w:ascii="Times New Roman" w:hAnsi="Times New Roman" w:cs="Times New Roman"/>
        <w:lang w:val="ky-KG"/>
      </w:rPr>
      <w:t>“______” “________________” 2022-ж.</w:t>
    </w:r>
    <w:r>
      <w:rPr>
        <w:rFonts w:hint="default" w:ascii="Times New Roman" w:hAnsi="Times New Roman" w:cs="Times New Roman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26"/>
    <w:rsid w:val="001403E6"/>
    <w:rsid w:val="00165DB6"/>
    <w:rsid w:val="002210A0"/>
    <w:rsid w:val="002247A8"/>
    <w:rsid w:val="00264EE1"/>
    <w:rsid w:val="002D4FDC"/>
    <w:rsid w:val="002F23B8"/>
    <w:rsid w:val="002F54D4"/>
    <w:rsid w:val="0044365B"/>
    <w:rsid w:val="00461BC1"/>
    <w:rsid w:val="004748E7"/>
    <w:rsid w:val="00476545"/>
    <w:rsid w:val="004F4742"/>
    <w:rsid w:val="00536D7F"/>
    <w:rsid w:val="00543332"/>
    <w:rsid w:val="005F2C26"/>
    <w:rsid w:val="00742AA4"/>
    <w:rsid w:val="00837DA3"/>
    <w:rsid w:val="008F41BC"/>
    <w:rsid w:val="009C4E78"/>
    <w:rsid w:val="00AA66F8"/>
    <w:rsid w:val="00B2270A"/>
    <w:rsid w:val="00C5456D"/>
    <w:rsid w:val="00C90878"/>
    <w:rsid w:val="00DE0DEF"/>
    <w:rsid w:val="00F22497"/>
    <w:rsid w:val="00F82879"/>
    <w:rsid w:val="00FE0571"/>
    <w:rsid w:val="00FE460A"/>
    <w:rsid w:val="00FE6F71"/>
    <w:rsid w:val="464B5949"/>
    <w:rsid w:val="7D6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345B-07CA-411B-8400-7D751CC48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1329</Characters>
  <Lines>11</Lines>
  <Paragraphs>3</Paragraphs>
  <TotalTime>16</TotalTime>
  <ScaleCrop>false</ScaleCrop>
  <LinksUpToDate>false</LinksUpToDate>
  <CharactersWithSpaces>1558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2022-12-07T11:26:00Z</dcterms:created>
  <dc:creator>Meerim</dc:creator>
  <cp:lastModifiedBy>User</cp:lastModifiedBy>
  <cp:lastPrinted>2022-12-08T10:51:00Z</cp:lastPrinted>
  <dcterms:modified xsi:type="dcterms:W3CDTF">2022-12-12T06:10:18Z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435FF185B000404AB658865C7F164491</vt:lpwstr>
  </property>
</Properties>
</file>