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1" w:rsidRPr="004168DD" w:rsidRDefault="004168DD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Кыргыз Республикасынын Экономика жана финансы министрлиги</w:t>
      </w:r>
    </w:p>
    <w:p w:rsidR="00106130" w:rsidRPr="004168DD" w:rsidRDefault="00106130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106130" w:rsidRPr="004168DD" w:rsidRDefault="004168DD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БУЙРУК</w:t>
      </w:r>
    </w:p>
    <w:p w:rsidR="00106130" w:rsidRPr="004168DD" w:rsidRDefault="00106130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106130" w:rsidRPr="004168DD" w:rsidRDefault="004168DD" w:rsidP="0041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hAnsi="Times New Roman" w:cs="Times New Roman"/>
          <w:b/>
          <w:sz w:val="28"/>
          <w:szCs w:val="24"/>
          <w:u w:val="single"/>
          <w:lang w:val="ky-KG"/>
        </w:rPr>
        <w:t xml:space="preserve">2021 жылдын </w:t>
      </w:r>
      <w:r w:rsidR="00977D4F">
        <w:rPr>
          <w:rFonts w:ascii="Times New Roman" w:hAnsi="Times New Roman" w:cs="Times New Roman"/>
          <w:b/>
          <w:sz w:val="28"/>
          <w:szCs w:val="24"/>
          <w:u w:val="single"/>
          <w:lang w:val="ky-KG"/>
        </w:rPr>
        <w:t>1</w:t>
      </w:r>
      <w:bookmarkStart w:id="0" w:name="_GoBack"/>
      <w:bookmarkEnd w:id="0"/>
      <w:r w:rsidRPr="004168DD">
        <w:rPr>
          <w:rFonts w:ascii="Times New Roman" w:hAnsi="Times New Roman" w:cs="Times New Roman"/>
          <w:b/>
          <w:sz w:val="28"/>
          <w:szCs w:val="24"/>
          <w:u w:val="single"/>
          <w:lang w:val="ky-KG"/>
        </w:rPr>
        <w:t>2 августу</w:t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 xml:space="preserve">№ 66-П </w:t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                  </w:t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Бишкек ш.</w:t>
      </w:r>
    </w:p>
    <w:p w:rsidR="00106130" w:rsidRPr="004168DD" w:rsidRDefault="00106130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ky-KG"/>
        </w:rPr>
      </w:pPr>
    </w:p>
    <w:p w:rsidR="00106130" w:rsidRPr="004168DD" w:rsidRDefault="00106130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7A22E1" w:rsidRPr="004168DD" w:rsidRDefault="0000274A" w:rsidP="00577A9E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lang w:eastAsia="ru-RU"/>
        </w:rPr>
      </w:pPr>
      <w:r w:rsidRPr="004168DD">
        <w:rPr>
          <w:rFonts w:ascii="Times New Roman" w:hAnsi="Times New Roman" w:cs="Times New Roman"/>
          <w:bCs w:val="0"/>
          <w:sz w:val="28"/>
        </w:rPr>
        <w:t>“</w:t>
      </w:r>
      <w:r w:rsidRPr="004168DD">
        <w:rPr>
          <w:rFonts w:ascii="Times New Roman" w:hAnsi="Times New Roman" w:cs="Times New Roman"/>
          <w:bCs w:val="0"/>
          <w:color w:val="000000"/>
          <w:sz w:val="28"/>
        </w:rPr>
        <w:t xml:space="preserve">Кыргыз Республикасынын Финансы министрлигинин </w:t>
      </w:r>
      <w:r w:rsidR="00E225C7" w:rsidRPr="004168DD">
        <w:rPr>
          <w:rFonts w:ascii="Times New Roman" w:hAnsi="Times New Roman" w:cs="Times New Roman"/>
          <w:bCs w:val="0"/>
          <w:sz w:val="28"/>
        </w:rPr>
        <w:t xml:space="preserve">2018-жылдын 25-декабрындагы </w:t>
      </w:r>
      <w:r w:rsidRPr="004168DD">
        <w:rPr>
          <w:rFonts w:ascii="Times New Roman" w:hAnsi="Times New Roman" w:cs="Times New Roman"/>
          <w:bCs w:val="0"/>
          <w:sz w:val="28"/>
        </w:rPr>
        <w:t>№ 137-Б “</w:t>
      </w:r>
      <w:r w:rsidRPr="004168DD">
        <w:rPr>
          <w:rFonts w:ascii="Times New Roman" w:hAnsi="Times New Roman" w:cs="Times New Roman"/>
          <w:sz w:val="28"/>
          <w:lang w:eastAsia="ru-RU"/>
        </w:rPr>
        <w:t>Мамлекеттик башкаруу секторунда бухгалтердик эсепти жана финансылык отчеттуулукту жүргүзүү боюнча жобону бекитүү жөнүндө” буйругуна өзгөртүүлөрдү киргизүү тууралуу</w:t>
      </w:r>
    </w:p>
    <w:p w:rsidR="00321C5F" w:rsidRPr="004168DD" w:rsidRDefault="00321C5F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00274A" w:rsidRPr="004168DD" w:rsidRDefault="0000274A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lang w:eastAsia="ru-RU"/>
        </w:rPr>
      </w:pPr>
      <w:r w:rsidRPr="004168DD">
        <w:rPr>
          <w:rFonts w:ascii="Times New Roman" w:hAnsi="Times New Roman" w:cs="Times New Roman"/>
          <w:b w:val="0"/>
          <w:sz w:val="28"/>
        </w:rPr>
        <w:t xml:space="preserve">Ченемдик укуктук актыларды мамлекеттик сатып алуулар </w:t>
      </w:r>
      <w:r w:rsidRPr="004168DD">
        <w:rPr>
          <w:rFonts w:ascii="Times New Roman" w:eastAsia="Calibri" w:hAnsi="Times New Roman" w:cs="Times New Roman"/>
          <w:b w:val="0"/>
          <w:color w:val="000000"/>
          <w:spacing w:val="2"/>
          <w:sz w:val="28"/>
        </w:rPr>
        <w:t>жөнүндө</w:t>
      </w:r>
      <w:r w:rsidRPr="004168DD">
        <w:rPr>
          <w:rFonts w:ascii="Times New Roman" w:hAnsi="Times New Roman" w:cs="Times New Roman"/>
          <w:b w:val="0"/>
          <w:sz w:val="28"/>
        </w:rPr>
        <w:t xml:space="preserve"> мыйзамдарга шайкеш келтирүү максатында жана </w:t>
      </w:r>
      <w:r w:rsidRPr="004168DD">
        <w:rPr>
          <w:rFonts w:ascii="Times New Roman" w:hAnsi="Times New Roman" w:cs="Times New Roman"/>
          <w:b w:val="0"/>
          <w:bCs w:val="0"/>
          <w:color w:val="1C1E21"/>
          <w:sz w:val="28"/>
          <w:lang w:eastAsia="ru-RU"/>
        </w:rPr>
        <w:t xml:space="preserve">Кыргыз Республикасынын Өкмөтүнүн 2014-жылдын 15-сентябрындагы </w:t>
      </w:r>
      <w:r w:rsidRPr="004168DD">
        <w:rPr>
          <w:rFonts w:ascii="Times New Roman" w:hAnsi="Times New Roman" w:cs="Times New Roman"/>
          <w:b w:val="0"/>
          <w:sz w:val="28"/>
        </w:rPr>
        <w:t>№ 530 “</w:t>
      </w:r>
      <w:r w:rsidRPr="004168DD">
        <w:rPr>
          <w:rFonts w:ascii="Times New Roman" w:hAnsi="Times New Roman" w:cs="Times New Roman"/>
          <w:b w:val="0"/>
          <w:sz w:val="28"/>
          <w:lang w:eastAsia="ru-RU"/>
        </w:rPr>
        <w:t xml:space="preserve">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жөнүндө” токтомун жетекчиликке алуу менен </w:t>
      </w:r>
    </w:p>
    <w:p w:rsidR="007A22E1" w:rsidRPr="004168DD" w:rsidRDefault="007A22E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00274A" w:rsidRPr="004168DD" w:rsidRDefault="0000274A" w:rsidP="00577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БУЙРУК КЫЛАМ:</w:t>
      </w:r>
    </w:p>
    <w:p w:rsidR="007A22E1" w:rsidRPr="004168DD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A22E1" w:rsidRPr="004168DD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 xml:space="preserve">1. </w:t>
      </w:r>
      <w:r w:rsidR="0000274A" w:rsidRPr="004168DD">
        <w:rPr>
          <w:rFonts w:ascii="Times New Roman" w:hAnsi="Times New Roman" w:cs="Times New Roman"/>
          <w:b/>
          <w:bCs/>
          <w:sz w:val="28"/>
          <w:szCs w:val="24"/>
        </w:rPr>
        <w:t>“</w:t>
      </w:r>
      <w:r w:rsidR="0000274A" w:rsidRPr="004168D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Кыргыз Республикасынын Финансы министрлигинин </w:t>
      </w:r>
      <w:r w:rsidR="00976592" w:rsidRPr="004168DD">
        <w:rPr>
          <w:rFonts w:ascii="Times New Roman" w:hAnsi="Times New Roman" w:cs="Times New Roman"/>
          <w:bCs/>
          <w:sz w:val="28"/>
          <w:szCs w:val="24"/>
        </w:rPr>
        <w:t xml:space="preserve">2018-жылдын 25-декабрындагы </w:t>
      </w:r>
      <w:r w:rsidR="0000274A" w:rsidRPr="004168DD">
        <w:rPr>
          <w:rFonts w:ascii="Times New Roman" w:hAnsi="Times New Roman" w:cs="Times New Roman"/>
          <w:bCs/>
          <w:sz w:val="28"/>
          <w:szCs w:val="24"/>
        </w:rPr>
        <w:t>№ 137-Б “</w:t>
      </w:r>
      <w:r w:rsidR="0000274A" w:rsidRPr="004168DD">
        <w:rPr>
          <w:rFonts w:ascii="Times New Roman" w:hAnsi="Times New Roman" w:cs="Times New Roman"/>
          <w:sz w:val="28"/>
          <w:szCs w:val="24"/>
          <w:lang w:eastAsia="ru-RU"/>
        </w:rPr>
        <w:t xml:space="preserve">Мамлекеттик башкаруу секторунда бухгалтердик эсепти жана финансылык отчеттуулукту жүргүзүү боюнча жобону бекитүү жөнүндө” буйругуна төмөнкү өзгөртүүлөр киргизилсин: </w:t>
      </w:r>
    </w:p>
    <w:p w:rsidR="007A22E1" w:rsidRPr="004168DD" w:rsidRDefault="00976592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 xml:space="preserve">жогоруда аталган буйрук менен бекитилген </w:t>
      </w:r>
      <w:r w:rsidR="001A1278" w:rsidRPr="004168DD">
        <w:rPr>
          <w:rFonts w:ascii="Times New Roman" w:hAnsi="Times New Roman" w:cs="Times New Roman"/>
          <w:sz w:val="28"/>
          <w:szCs w:val="24"/>
        </w:rPr>
        <w:t xml:space="preserve">Мамлекеттик башкаруу секторунда бухгалтердик эсепти жана финансылык отчеттуулукту жүргүзүү боюнча жободо: </w:t>
      </w:r>
    </w:p>
    <w:p w:rsidR="007A22E1" w:rsidRPr="004168DD" w:rsidRDefault="00232259" w:rsidP="00577A9E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312-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пункт </w:t>
      </w:r>
      <w:r w:rsidRPr="004168DD">
        <w:rPr>
          <w:rFonts w:ascii="Times New Roman" w:hAnsi="Times New Roman" w:cs="Times New Roman"/>
          <w:sz w:val="28"/>
          <w:szCs w:val="24"/>
        </w:rPr>
        <w:t xml:space="preserve">төмөнкү </w:t>
      </w:r>
      <w:r w:rsidR="007A22E1" w:rsidRPr="004168DD">
        <w:rPr>
          <w:rFonts w:ascii="Times New Roman" w:hAnsi="Times New Roman" w:cs="Times New Roman"/>
          <w:sz w:val="28"/>
          <w:szCs w:val="24"/>
        </w:rPr>
        <w:t>редакци</w:t>
      </w:r>
      <w:r w:rsidRPr="004168DD">
        <w:rPr>
          <w:rFonts w:ascii="Times New Roman" w:hAnsi="Times New Roman" w:cs="Times New Roman"/>
          <w:sz w:val="28"/>
          <w:szCs w:val="24"/>
        </w:rPr>
        <w:t>яда баяндалсын</w:t>
      </w:r>
      <w:r w:rsidR="007A22E1" w:rsidRPr="004168DD">
        <w:rPr>
          <w:rFonts w:ascii="Times New Roman" w:hAnsi="Times New Roman" w:cs="Times New Roman"/>
          <w:sz w:val="28"/>
          <w:szCs w:val="24"/>
        </w:rPr>
        <w:t>:</w:t>
      </w:r>
    </w:p>
    <w:p w:rsidR="00AE3BA4" w:rsidRPr="004168DD" w:rsidRDefault="00FA79B6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«</w:t>
      </w:r>
      <w:r w:rsidR="007A22E1" w:rsidRPr="004168DD">
        <w:rPr>
          <w:rFonts w:ascii="Times New Roman" w:hAnsi="Times New Roman" w:cs="Times New Roman"/>
          <w:sz w:val="28"/>
          <w:szCs w:val="24"/>
        </w:rPr>
        <w:t>31</w:t>
      </w:r>
      <w:r w:rsidR="0090031A" w:rsidRPr="004168DD">
        <w:rPr>
          <w:rFonts w:ascii="Times New Roman" w:hAnsi="Times New Roman" w:cs="Times New Roman"/>
          <w:sz w:val="28"/>
          <w:szCs w:val="24"/>
        </w:rPr>
        <w:t>2</w:t>
      </w:r>
      <w:r w:rsidR="00887EA2" w:rsidRPr="004168DD">
        <w:rPr>
          <w:rFonts w:ascii="Times New Roman" w:hAnsi="Times New Roman" w:cs="Times New Roman"/>
          <w:sz w:val="28"/>
          <w:szCs w:val="24"/>
        </w:rPr>
        <w:t>.</w:t>
      </w:r>
      <w:r w:rsidR="00F92E6A" w:rsidRPr="004168DD">
        <w:rPr>
          <w:rFonts w:ascii="Times New Roman" w:hAnsi="Times New Roman" w:cs="Times New Roman"/>
          <w:sz w:val="28"/>
          <w:szCs w:val="24"/>
        </w:rPr>
        <w:t xml:space="preserve"> </w:t>
      </w:r>
      <w:r w:rsidR="00887EA2" w:rsidRPr="004168DD">
        <w:rPr>
          <w:rFonts w:ascii="Times New Roman" w:hAnsi="Times New Roman" w:cs="Times New Roman"/>
          <w:sz w:val="28"/>
          <w:szCs w:val="24"/>
        </w:rPr>
        <w:t xml:space="preserve">Аванстык төлөмдөрдүн (алдын ала төлөө) </w:t>
      </w:r>
      <w:r w:rsidR="00976592" w:rsidRPr="004168DD">
        <w:rPr>
          <w:rFonts w:ascii="Times New Roman" w:hAnsi="Times New Roman" w:cs="Times New Roman"/>
          <w:sz w:val="28"/>
          <w:szCs w:val="24"/>
        </w:rPr>
        <w:t xml:space="preserve">суммалары </w:t>
      </w:r>
      <w:r w:rsidR="00887EA2" w:rsidRPr="004168DD">
        <w:rPr>
          <w:rFonts w:ascii="Times New Roman" w:hAnsi="Times New Roman" w:cs="Times New Roman"/>
          <w:sz w:val="28"/>
          <w:szCs w:val="24"/>
        </w:rPr>
        <w:t>жабдып берүүчү (</w:t>
      </w:r>
      <w:r w:rsidR="00976592" w:rsidRPr="004168DD">
        <w:rPr>
          <w:rFonts w:ascii="Times New Roman" w:hAnsi="Times New Roman" w:cs="Times New Roman"/>
          <w:sz w:val="28"/>
          <w:szCs w:val="24"/>
        </w:rPr>
        <w:t>подрядчы</w:t>
      </w:r>
      <w:r w:rsidR="00887EA2" w:rsidRPr="004168DD">
        <w:rPr>
          <w:rFonts w:ascii="Times New Roman" w:hAnsi="Times New Roman" w:cs="Times New Roman"/>
          <w:sz w:val="28"/>
          <w:szCs w:val="24"/>
        </w:rPr>
        <w:t xml:space="preserve">) тарабынан аванстык төлөмдүн суммасына банктык кепилдик берилген шартта </w:t>
      </w:r>
      <w:r w:rsidR="00976592" w:rsidRPr="004168DD">
        <w:rPr>
          <w:rFonts w:ascii="Times New Roman" w:hAnsi="Times New Roman" w:cs="Times New Roman"/>
          <w:sz w:val="28"/>
          <w:szCs w:val="24"/>
        </w:rPr>
        <w:t xml:space="preserve">келишимдин </w:t>
      </w:r>
      <w:r w:rsidR="00887EA2" w:rsidRPr="004168DD">
        <w:rPr>
          <w:rFonts w:ascii="Times New Roman" w:hAnsi="Times New Roman" w:cs="Times New Roman"/>
          <w:sz w:val="28"/>
          <w:szCs w:val="24"/>
        </w:rPr>
        <w:t>жалпы сумма</w:t>
      </w:r>
      <w:r w:rsidR="00976592" w:rsidRPr="004168DD">
        <w:rPr>
          <w:rFonts w:ascii="Times New Roman" w:hAnsi="Times New Roman" w:cs="Times New Roman"/>
          <w:sz w:val="28"/>
          <w:szCs w:val="24"/>
        </w:rPr>
        <w:t>сы</w:t>
      </w:r>
      <w:r w:rsidR="00887EA2" w:rsidRPr="004168DD">
        <w:rPr>
          <w:rFonts w:ascii="Times New Roman" w:hAnsi="Times New Roman" w:cs="Times New Roman"/>
          <w:sz w:val="28"/>
          <w:szCs w:val="24"/>
        </w:rPr>
        <w:t xml:space="preserve">нын 10 пайызынан ашпоого тийиш. </w:t>
      </w:r>
      <w:r w:rsidR="00F92E6A" w:rsidRPr="004168DD">
        <w:rPr>
          <w:rFonts w:ascii="Times New Roman" w:hAnsi="Times New Roman" w:cs="Times New Roman"/>
          <w:sz w:val="28"/>
          <w:szCs w:val="24"/>
        </w:rPr>
        <w:t xml:space="preserve">Банктык кепилдик аванстык төлөм толук тындырылганга чейин күчүндө калат. </w:t>
      </w:r>
      <w:r w:rsidR="00114C74" w:rsidRPr="004168DD">
        <w:rPr>
          <w:rFonts w:ascii="Times New Roman" w:hAnsi="Times New Roman" w:cs="Times New Roman"/>
          <w:sz w:val="28"/>
          <w:szCs w:val="24"/>
        </w:rPr>
        <w:t xml:space="preserve">Мамлекеттик сырды коргоого, өзгөчө кырдаалдарга, улуттук коопсуздукка жана коргонууга, ошондой эле </w:t>
      </w:r>
      <w:r w:rsidR="00114C74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 xml:space="preserve">Бириккен </w:t>
      </w:r>
      <w:r w:rsidR="001439C3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У</w:t>
      </w:r>
      <w:r w:rsidR="00114C74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 xml:space="preserve">луттар </w:t>
      </w:r>
      <w:r w:rsidR="001439C3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У</w:t>
      </w:r>
      <w:r w:rsidR="00114C74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 xml:space="preserve">юму тарабынан </w:t>
      </w:r>
      <w:r w:rsidR="00114C74" w:rsidRPr="004168DD">
        <w:rPr>
          <w:rFonts w:ascii="Times New Roman" w:hAnsi="Times New Roman" w:cs="Times New Roman"/>
          <w:sz w:val="28"/>
          <w:szCs w:val="24"/>
        </w:rPr>
        <w:t xml:space="preserve">түзүлгөн уюмдар </w:t>
      </w:r>
      <w:r w:rsidR="00976592" w:rsidRPr="004168DD">
        <w:rPr>
          <w:rFonts w:ascii="Times New Roman" w:hAnsi="Times New Roman" w:cs="Times New Roman"/>
          <w:sz w:val="28"/>
          <w:szCs w:val="24"/>
        </w:rPr>
        <w:t xml:space="preserve">(өкүлчүлүктөр) </w:t>
      </w:r>
      <w:r w:rsidR="00114C74" w:rsidRPr="004168DD">
        <w:rPr>
          <w:rFonts w:ascii="Times New Roman" w:hAnsi="Times New Roman" w:cs="Times New Roman"/>
          <w:sz w:val="28"/>
          <w:szCs w:val="24"/>
        </w:rPr>
        <w:t>аркылуу дары-дармек каражаттарын жана мединалык бумдарды сатып</w:t>
      </w:r>
      <w:r w:rsidR="00976592" w:rsidRPr="004168DD">
        <w:rPr>
          <w:rFonts w:ascii="Times New Roman" w:hAnsi="Times New Roman" w:cs="Times New Roman"/>
          <w:sz w:val="28"/>
          <w:szCs w:val="24"/>
        </w:rPr>
        <w:t xml:space="preserve"> </w:t>
      </w:r>
      <w:r w:rsidR="00114C74" w:rsidRPr="004168DD">
        <w:rPr>
          <w:rFonts w:ascii="Times New Roman" w:hAnsi="Times New Roman" w:cs="Times New Roman"/>
          <w:sz w:val="28"/>
          <w:szCs w:val="24"/>
        </w:rPr>
        <w:t>алууга түздөн-түз байланышкан келишимде</w:t>
      </w:r>
      <w:r w:rsidR="00976592" w:rsidRPr="004168DD">
        <w:rPr>
          <w:rFonts w:ascii="Times New Roman" w:hAnsi="Times New Roman" w:cs="Times New Roman"/>
          <w:sz w:val="28"/>
          <w:szCs w:val="24"/>
        </w:rPr>
        <w:t>рди түзүүдө келишимдин суммасынын 10 пайызын</w:t>
      </w:r>
      <w:r w:rsidR="00114C74" w:rsidRPr="004168DD">
        <w:rPr>
          <w:rFonts w:ascii="Times New Roman" w:hAnsi="Times New Roman" w:cs="Times New Roman"/>
          <w:sz w:val="28"/>
          <w:szCs w:val="24"/>
        </w:rPr>
        <w:t xml:space="preserve">ан </w:t>
      </w:r>
      <w:r w:rsidR="00976592" w:rsidRPr="004168DD">
        <w:rPr>
          <w:rFonts w:ascii="Times New Roman" w:hAnsi="Times New Roman" w:cs="Times New Roman"/>
          <w:sz w:val="28"/>
          <w:szCs w:val="24"/>
        </w:rPr>
        <w:t>көп</w:t>
      </w:r>
      <w:r w:rsidR="00114C74" w:rsidRPr="004168DD">
        <w:rPr>
          <w:rFonts w:ascii="Times New Roman" w:hAnsi="Times New Roman" w:cs="Times New Roman"/>
          <w:sz w:val="28"/>
          <w:szCs w:val="24"/>
        </w:rPr>
        <w:t xml:space="preserve"> аванстык төлөмдөр </w:t>
      </w:r>
      <w:r w:rsidR="007A22E1" w:rsidRPr="004168DD">
        <w:rPr>
          <w:rFonts w:ascii="Times New Roman" w:hAnsi="Times New Roman" w:cs="Times New Roman"/>
          <w:sz w:val="28"/>
          <w:szCs w:val="24"/>
        </w:rPr>
        <w:t>(</w:t>
      </w:r>
      <w:r w:rsidR="00887EA2" w:rsidRPr="004168DD">
        <w:rPr>
          <w:rFonts w:ascii="Times New Roman" w:hAnsi="Times New Roman" w:cs="Times New Roman"/>
          <w:sz w:val="28"/>
          <w:szCs w:val="24"/>
        </w:rPr>
        <w:t>алдын ала төлөө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) </w:t>
      </w:r>
      <w:r w:rsidR="00114C74" w:rsidRPr="004168DD">
        <w:rPr>
          <w:rFonts w:ascii="Times New Roman" w:hAnsi="Times New Roman" w:cs="Times New Roman"/>
          <w:sz w:val="28"/>
          <w:szCs w:val="24"/>
        </w:rPr>
        <w:t>каралышы мүмкүн</w:t>
      </w:r>
      <w:r w:rsidR="00415A31" w:rsidRPr="004168DD">
        <w:rPr>
          <w:rFonts w:ascii="Times New Roman" w:hAnsi="Times New Roman" w:cs="Times New Roman"/>
          <w:sz w:val="28"/>
          <w:szCs w:val="24"/>
        </w:rPr>
        <w:t>.</w:t>
      </w:r>
      <w:r w:rsidRPr="004168DD">
        <w:rPr>
          <w:rFonts w:ascii="Times New Roman" w:hAnsi="Times New Roman" w:cs="Times New Roman"/>
          <w:sz w:val="28"/>
          <w:szCs w:val="24"/>
        </w:rPr>
        <w:t>».</w:t>
      </w:r>
    </w:p>
    <w:p w:rsidR="007A22E1" w:rsidRPr="004168DD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lastRenderedPageBreak/>
        <w:t xml:space="preserve">2. </w:t>
      </w:r>
      <w:r w:rsidR="00F343F2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Кыргыз Республикасынын э</w:t>
      </w:r>
      <w:r w:rsidR="00232259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кономика жана финансы министрлиги</w:t>
      </w:r>
      <w:r w:rsidR="00484282" w:rsidRPr="004168DD">
        <w:rPr>
          <w:rFonts w:ascii="Times New Roman" w:hAnsi="Times New Roman" w:cs="Times New Roman"/>
          <w:sz w:val="28"/>
          <w:szCs w:val="24"/>
        </w:rPr>
        <w:t>н</w:t>
      </w:r>
      <w:r w:rsidR="00484282" w:rsidRPr="004168DD">
        <w:rPr>
          <w:rFonts w:ascii="Times New Roman" w:hAnsi="Times New Roman" w:cs="Times New Roman"/>
          <w:sz w:val="28"/>
          <w:szCs w:val="24"/>
          <w:lang w:val="ru-RU"/>
        </w:rPr>
        <w:t xml:space="preserve">е </w:t>
      </w:r>
      <w:r w:rsidR="00484282" w:rsidRPr="004168DD">
        <w:rPr>
          <w:rFonts w:ascii="Times New Roman" w:hAnsi="Times New Roman" w:cs="Times New Roman"/>
          <w:sz w:val="28"/>
          <w:szCs w:val="24"/>
        </w:rPr>
        <w:t>караштуу</w:t>
      </w:r>
      <w:r w:rsidR="00484282" w:rsidRPr="004168D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343F2" w:rsidRPr="004168DD">
        <w:rPr>
          <w:rFonts w:ascii="Times New Roman" w:hAnsi="Times New Roman" w:cs="Times New Roman"/>
          <w:sz w:val="28"/>
          <w:szCs w:val="24"/>
        </w:rPr>
        <w:t>мамлекеттик сатып алуулар Д</w:t>
      </w:r>
      <w:r w:rsidR="00AE3BA4" w:rsidRPr="004168DD">
        <w:rPr>
          <w:rFonts w:ascii="Times New Roman" w:hAnsi="Times New Roman" w:cs="Times New Roman"/>
          <w:sz w:val="28"/>
          <w:szCs w:val="24"/>
        </w:rPr>
        <w:t>епартамент</w:t>
      </w:r>
      <w:r w:rsidR="00232259" w:rsidRPr="004168DD">
        <w:rPr>
          <w:rFonts w:ascii="Times New Roman" w:hAnsi="Times New Roman" w:cs="Times New Roman"/>
          <w:sz w:val="28"/>
          <w:szCs w:val="24"/>
        </w:rPr>
        <w:t>и</w:t>
      </w:r>
      <w:r w:rsidR="00FF063F" w:rsidRPr="004168DD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F063F" w:rsidRPr="004168DD">
        <w:rPr>
          <w:rFonts w:ascii="Times New Roman" w:hAnsi="Times New Roman" w:cs="Times New Roman"/>
          <w:sz w:val="28"/>
          <w:szCs w:val="24"/>
          <w:lang w:val="ru-RU"/>
        </w:rPr>
        <w:t>Сапарбаев</w:t>
      </w:r>
      <w:proofErr w:type="spellEnd"/>
      <w:r w:rsidR="00FF063F" w:rsidRPr="004168DD">
        <w:rPr>
          <w:rFonts w:ascii="Times New Roman" w:hAnsi="Times New Roman" w:cs="Times New Roman"/>
          <w:sz w:val="28"/>
          <w:szCs w:val="24"/>
          <w:lang w:val="ru-RU"/>
        </w:rPr>
        <w:t xml:space="preserve"> Э.Т.)</w:t>
      </w:r>
      <w:r w:rsidRPr="004168DD">
        <w:rPr>
          <w:rFonts w:ascii="Times New Roman" w:hAnsi="Times New Roman" w:cs="Times New Roman"/>
          <w:sz w:val="28"/>
          <w:szCs w:val="24"/>
        </w:rPr>
        <w:t>:</w:t>
      </w:r>
    </w:p>
    <w:p w:rsidR="00D91FDA" w:rsidRPr="004168DD" w:rsidRDefault="007A22E1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lang w:eastAsia="ru-RU"/>
        </w:rPr>
      </w:pPr>
      <w:r w:rsidRPr="004168DD">
        <w:rPr>
          <w:rFonts w:ascii="Times New Roman" w:hAnsi="Times New Roman" w:cs="Times New Roman"/>
          <w:b w:val="0"/>
          <w:sz w:val="28"/>
        </w:rPr>
        <w:t>-</w:t>
      </w:r>
      <w:r w:rsidR="00D91FDA" w:rsidRPr="004168DD">
        <w:rPr>
          <w:rFonts w:ascii="Times New Roman" w:hAnsi="Times New Roman" w:cs="Times New Roman"/>
          <w:b w:val="0"/>
          <w:sz w:val="28"/>
        </w:rPr>
        <w:t xml:space="preserve"> катталган күндөн тартып үч жумушчу күндүн ичинде бул буйрукту </w:t>
      </w:r>
      <w:r w:rsidR="00D91FDA" w:rsidRPr="004168DD">
        <w:rPr>
          <w:rFonts w:ascii="Times New Roman" w:hAnsi="Times New Roman" w:cs="Times New Roman"/>
          <w:b w:val="0"/>
          <w:bCs w:val="0"/>
          <w:color w:val="1C1E21"/>
          <w:sz w:val="28"/>
          <w:lang w:eastAsia="ru-RU"/>
        </w:rPr>
        <w:t>Кыргыз Республикасынын Өкмөтүнүн 2010-жылдын 26-февралындагы № 117 “</w:t>
      </w:r>
      <w:r w:rsidR="00D91FDA" w:rsidRPr="004168DD">
        <w:rPr>
          <w:rFonts w:ascii="Times New Roman" w:hAnsi="Times New Roman" w:cs="Times New Roman"/>
          <w:b w:val="0"/>
          <w:sz w:val="28"/>
          <w:lang w:eastAsia="ru-RU"/>
        </w:rPr>
        <w:t xml:space="preserve">Кыргыз Республикасынын ченемдик укуктук актыларын расмий жарыялоо булактары жөнүндө” токтомуна ылайык </w:t>
      </w:r>
      <w:r w:rsidR="00D91FDA" w:rsidRPr="004168DD">
        <w:rPr>
          <w:rFonts w:ascii="Times New Roman" w:hAnsi="Times New Roman" w:cs="Times New Roman"/>
          <w:b w:val="0"/>
          <w:bCs w:val="0"/>
          <w:color w:val="1C1E21"/>
          <w:sz w:val="28"/>
          <w:lang w:eastAsia="ru-RU"/>
        </w:rPr>
        <w:t xml:space="preserve">Кыргыз Республикасынын </w:t>
      </w:r>
      <w:r w:rsidR="00484282" w:rsidRPr="004168DD">
        <w:rPr>
          <w:rFonts w:ascii="Times New Roman" w:hAnsi="Times New Roman" w:cs="Times New Roman"/>
          <w:b w:val="0"/>
          <w:sz w:val="28"/>
          <w:lang w:eastAsia="ru-RU"/>
        </w:rPr>
        <w:t>Министрлер К</w:t>
      </w:r>
      <w:r w:rsidR="00D91FDA" w:rsidRPr="004168DD">
        <w:rPr>
          <w:rFonts w:ascii="Times New Roman" w:hAnsi="Times New Roman" w:cs="Times New Roman"/>
          <w:b w:val="0"/>
          <w:sz w:val="28"/>
          <w:lang w:eastAsia="ru-RU"/>
        </w:rPr>
        <w:t xml:space="preserve">абинетинин расмий веб-сайтына жана </w:t>
      </w:r>
      <w:r w:rsidR="00D91FDA" w:rsidRPr="004168DD">
        <w:rPr>
          <w:rFonts w:ascii="Times New Roman" w:hAnsi="Times New Roman" w:cs="Times New Roman"/>
          <w:b w:val="0"/>
          <w:color w:val="000000"/>
          <w:sz w:val="28"/>
          <w:lang w:eastAsia="ru-RU"/>
        </w:rPr>
        <w:t xml:space="preserve">Кыргыз Республикасынын </w:t>
      </w:r>
      <w:r w:rsidR="00F343F2" w:rsidRPr="004168DD">
        <w:rPr>
          <w:rFonts w:ascii="Times New Roman" w:hAnsi="Times New Roman" w:cs="Times New Roman"/>
          <w:b w:val="0"/>
          <w:color w:val="000000"/>
          <w:sz w:val="28"/>
          <w:lang w:eastAsia="ru-RU"/>
        </w:rPr>
        <w:t>экономика жана ф</w:t>
      </w:r>
      <w:r w:rsidR="00D91FDA" w:rsidRPr="004168DD">
        <w:rPr>
          <w:rFonts w:ascii="Times New Roman" w:hAnsi="Times New Roman" w:cs="Times New Roman"/>
          <w:b w:val="0"/>
          <w:color w:val="000000"/>
          <w:sz w:val="28"/>
          <w:lang w:eastAsia="ru-RU"/>
        </w:rPr>
        <w:t xml:space="preserve">инансы министрлигинин </w:t>
      </w:r>
      <w:r w:rsidR="00D91FDA" w:rsidRPr="004168DD">
        <w:rPr>
          <w:rFonts w:ascii="Times New Roman" w:hAnsi="Times New Roman" w:cs="Times New Roman"/>
          <w:b w:val="0"/>
          <w:sz w:val="28"/>
          <w:lang w:eastAsia="ru-RU"/>
        </w:rPr>
        <w:t xml:space="preserve">веб-сайтына мамлекеттик жана расмий тилде жайгаштырсын; </w:t>
      </w:r>
    </w:p>
    <w:p w:rsidR="007A22E1" w:rsidRPr="004168DD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-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расмий жарыяланган күндөн тартып үч жумушчу күндүн ичинде </w:t>
      </w:r>
      <w:r w:rsidR="00232259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 xml:space="preserve">Кыргыз Республикасынын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ченемдик укуктук актыларынын мамлекеттик реестрине киргизүү үчүн бул буйрукту </w:t>
      </w:r>
      <w:r w:rsidR="00232259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Кыргыз Республикасынын Юстиция министрлиги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не жиберсин; </w:t>
      </w:r>
    </w:p>
    <w:p w:rsidR="007A22E1" w:rsidRPr="004168DD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-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күчүнө кирген күндөн тартып үч жумушчу күндүн ичинде бул буйрукту </w:t>
      </w:r>
      <w:r w:rsidR="00232259" w:rsidRPr="004168DD">
        <w:rPr>
          <w:rFonts w:ascii="Times New Roman" w:eastAsia="Calibri" w:hAnsi="Times New Roman" w:cs="Times New Roman"/>
          <w:sz w:val="28"/>
          <w:szCs w:val="24"/>
        </w:rPr>
        <w:t>Кыргыз Республикасынын Президентинин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 Администрациясына жиберсин. </w:t>
      </w:r>
    </w:p>
    <w:p w:rsidR="007A22E1" w:rsidRPr="004168DD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 xml:space="preserve">3.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Иш кагаздарын жүргүзүү жана документтерди электрондук жүгүртүү бөлүмү (Исраилова А.О.) бул буйрукту </w:t>
      </w:r>
      <w:r w:rsidR="00232259" w:rsidRPr="004168D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министрликтин жетекчилигине, түзүмдүк жана ведомстволук бөлүмдөргө жана аймактык башкармалыктарга билдирсин. </w:t>
      </w:r>
    </w:p>
    <w:p w:rsidR="007A22E1" w:rsidRPr="004168DD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 xml:space="preserve">4. </w:t>
      </w:r>
      <w:r w:rsidR="00232259" w:rsidRPr="004168D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Түзүмдүк жана ведомстволук бөлүмдөр, аймактык башкармалыктар бул буйрукту тескеген мекемелер</w:t>
      </w:r>
      <w:r w:rsidR="00976592" w:rsidRPr="004168D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г</w:t>
      </w:r>
      <w:r w:rsidR="00232259" w:rsidRPr="004168D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е билдирсин. </w:t>
      </w:r>
    </w:p>
    <w:p w:rsidR="007A22E1" w:rsidRPr="004168DD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5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.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Бул буйрук расмий жарыяланган күндөн тартып он беш күн өткөндөн кийин күчүнө кирет. </w:t>
      </w:r>
    </w:p>
    <w:p w:rsidR="007A22E1" w:rsidRPr="004168DD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168DD">
        <w:rPr>
          <w:rFonts w:ascii="Times New Roman" w:hAnsi="Times New Roman" w:cs="Times New Roman"/>
          <w:sz w:val="28"/>
          <w:szCs w:val="24"/>
        </w:rPr>
        <w:t>6</w:t>
      </w:r>
      <w:r w:rsidR="007A22E1" w:rsidRPr="004168DD">
        <w:rPr>
          <w:rFonts w:ascii="Times New Roman" w:hAnsi="Times New Roman" w:cs="Times New Roman"/>
          <w:sz w:val="28"/>
          <w:szCs w:val="24"/>
        </w:rPr>
        <w:t xml:space="preserve">.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Бул буйруктун аткарылышын контролдоо </w:t>
      </w:r>
      <w:r w:rsidR="00F343F2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>Кыргыз Республикасынын э</w:t>
      </w:r>
      <w:r w:rsidR="00232259" w:rsidRPr="004168DD">
        <w:rPr>
          <w:rFonts w:ascii="Times New Roman" w:hAnsi="Times New Roman" w:cs="Times New Roman"/>
          <w:bCs/>
          <w:color w:val="1C1E21"/>
          <w:sz w:val="28"/>
          <w:szCs w:val="24"/>
          <w:lang w:eastAsia="ru-RU"/>
        </w:rPr>
        <w:t xml:space="preserve">кономика жана финансы министринин орун басары </w:t>
      </w:r>
      <w:r w:rsidR="00232259" w:rsidRPr="004168DD">
        <w:rPr>
          <w:rFonts w:ascii="Times New Roman" w:hAnsi="Times New Roman" w:cs="Times New Roman"/>
          <w:sz w:val="28"/>
          <w:szCs w:val="24"/>
        </w:rPr>
        <w:t xml:space="preserve">М.К.Байгончоковго жүктөлсүн. </w:t>
      </w:r>
    </w:p>
    <w:p w:rsidR="00232259" w:rsidRPr="004168DD" w:rsidRDefault="00232259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/>
        </w:rPr>
      </w:pPr>
    </w:p>
    <w:p w:rsidR="00976592" w:rsidRPr="004168DD" w:rsidRDefault="00976592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/>
        </w:rPr>
      </w:pPr>
    </w:p>
    <w:p w:rsidR="00976592" w:rsidRPr="004168DD" w:rsidRDefault="00976592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/>
        </w:rPr>
      </w:pPr>
    </w:p>
    <w:p w:rsidR="00106130" w:rsidRPr="004168DD" w:rsidRDefault="00415A31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 w:eastAsia="ru-RU"/>
        </w:rPr>
      </w:pPr>
      <w:r w:rsidRPr="004168DD"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 w:eastAsia="ru-RU"/>
        </w:rPr>
        <w:t xml:space="preserve">Кыргыз Республикасынын </w:t>
      </w:r>
      <w:r w:rsidR="00106130" w:rsidRPr="004168DD"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 w:eastAsia="ru-RU"/>
        </w:rPr>
        <w:t>Министрлер Кабинетинин</w:t>
      </w:r>
    </w:p>
    <w:p w:rsidR="00415A31" w:rsidRPr="004168DD" w:rsidRDefault="00106130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eastAsia="Times New Roman" w:hAnsi="Times New Roman" w:cs="Times New Roman"/>
          <w:b/>
          <w:bCs/>
          <w:color w:val="1C1E21"/>
          <w:sz w:val="28"/>
          <w:szCs w:val="24"/>
          <w:lang w:val="ky-KG" w:eastAsia="ru-RU"/>
        </w:rPr>
        <w:t xml:space="preserve"> төрагасынын орун басары -  </w:t>
      </w:r>
    </w:p>
    <w:p w:rsidR="00870873" w:rsidRPr="004168DD" w:rsidRDefault="00232259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э</w:t>
      </w:r>
      <w:r w:rsidR="00187A0D" w:rsidRPr="004168DD">
        <w:rPr>
          <w:rFonts w:ascii="Times New Roman" w:hAnsi="Times New Roman" w:cs="Times New Roman"/>
          <w:b/>
          <w:sz w:val="28"/>
          <w:szCs w:val="24"/>
          <w:lang w:val="ky-KG"/>
        </w:rPr>
        <w:t>кономик</w:t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 xml:space="preserve">а жана </w:t>
      </w:r>
      <w:r w:rsidR="00187A0D" w:rsidRPr="004168DD">
        <w:rPr>
          <w:rFonts w:ascii="Times New Roman" w:hAnsi="Times New Roman" w:cs="Times New Roman"/>
          <w:b/>
          <w:sz w:val="28"/>
          <w:szCs w:val="24"/>
          <w:lang w:val="ky-KG"/>
        </w:rPr>
        <w:t>финанс</w:t>
      </w:r>
      <w:r w:rsidRPr="004168DD">
        <w:rPr>
          <w:rFonts w:ascii="Times New Roman" w:hAnsi="Times New Roman" w:cs="Times New Roman"/>
          <w:b/>
          <w:sz w:val="28"/>
          <w:szCs w:val="24"/>
          <w:lang w:val="ky-KG"/>
        </w:rPr>
        <w:t>ы министри</w:t>
      </w:r>
      <w:r w:rsidR="00415A31" w:rsidRPr="004168DD"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 w:rsidR="00415A31" w:rsidRPr="004168DD"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 w:rsidR="00415A31" w:rsidRPr="004168DD"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 w:rsidR="009465EF">
        <w:rPr>
          <w:rFonts w:ascii="Times New Roman" w:hAnsi="Times New Roman" w:cs="Times New Roman"/>
          <w:b/>
          <w:sz w:val="28"/>
          <w:szCs w:val="24"/>
          <w:lang w:val="ky-KG"/>
        </w:rPr>
        <w:t xml:space="preserve">  </w:t>
      </w:r>
      <w:r w:rsidR="009465EF">
        <w:rPr>
          <w:rFonts w:ascii="Times New Roman" w:hAnsi="Times New Roman" w:cs="Times New Roman"/>
          <w:b/>
          <w:sz w:val="28"/>
          <w:szCs w:val="24"/>
          <w:lang w:val="ky-KG"/>
        </w:rPr>
        <w:tab/>
      </w:r>
      <w:r w:rsidR="00106130" w:rsidRPr="004168DD">
        <w:rPr>
          <w:rFonts w:ascii="Times New Roman" w:hAnsi="Times New Roman" w:cs="Times New Roman"/>
          <w:b/>
          <w:sz w:val="28"/>
          <w:szCs w:val="24"/>
          <w:lang w:val="ky-KG"/>
        </w:rPr>
        <w:t xml:space="preserve">А.У.Жапаров </w:t>
      </w:r>
    </w:p>
    <w:p w:rsidR="006A6941" w:rsidRPr="004168DD" w:rsidRDefault="006A6941" w:rsidP="00577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ky-KG"/>
        </w:rPr>
      </w:pPr>
    </w:p>
    <w:sectPr w:rsidR="006A6941" w:rsidRPr="004168DD" w:rsidSect="00D76743">
      <w:footerReference w:type="default" r:id="rId9"/>
      <w:pgSz w:w="11906" w:h="16838"/>
      <w:pgMar w:top="1134" w:right="1134" w:bottom="1418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E5" w:rsidRDefault="005D10E5" w:rsidP="00187A0D">
      <w:pPr>
        <w:spacing w:after="0" w:line="240" w:lineRule="auto"/>
      </w:pPr>
      <w:r>
        <w:separator/>
      </w:r>
    </w:p>
  </w:endnote>
  <w:endnote w:type="continuationSeparator" w:id="0">
    <w:p w:rsidR="005D10E5" w:rsidRDefault="005D10E5" w:rsidP="0018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1" w:rsidRPr="00997C91" w:rsidRDefault="00997C91" w:rsidP="00997C91">
    <w:pPr>
      <w:pStyle w:val="a6"/>
      <w:rPr>
        <w:rFonts w:ascii="Times New Roman" w:hAnsi="Times New Roman"/>
      </w:rPr>
    </w:pPr>
  </w:p>
  <w:p w:rsidR="004B17DF" w:rsidRPr="00997C91" w:rsidRDefault="004B17DF" w:rsidP="000D063B">
    <w:pPr>
      <w:spacing w:after="0" w:line="240" w:lineRule="auto"/>
      <w:rPr>
        <w:rFonts w:ascii="Times New Roman" w:eastAsia="Calibri" w:hAnsi="Times New Roman" w:cs="Times New Roman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E5" w:rsidRDefault="005D10E5" w:rsidP="00187A0D">
      <w:pPr>
        <w:spacing w:after="0" w:line="240" w:lineRule="auto"/>
      </w:pPr>
      <w:r>
        <w:separator/>
      </w:r>
    </w:p>
  </w:footnote>
  <w:footnote w:type="continuationSeparator" w:id="0">
    <w:p w:rsidR="005D10E5" w:rsidRDefault="005D10E5" w:rsidP="0018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11EA"/>
    <w:multiLevelType w:val="hybridMultilevel"/>
    <w:tmpl w:val="2A9C1F58"/>
    <w:lvl w:ilvl="0" w:tplc="D10E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64A23"/>
    <w:multiLevelType w:val="hybridMultilevel"/>
    <w:tmpl w:val="1D0A6BEA"/>
    <w:lvl w:ilvl="0" w:tplc="029686F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647" w:hanging="360"/>
      </w:pPr>
    </w:lvl>
    <w:lvl w:ilvl="2" w:tplc="0440001B" w:tentative="1">
      <w:start w:val="1"/>
      <w:numFmt w:val="lowerRoman"/>
      <w:lvlText w:val="%3."/>
      <w:lvlJc w:val="right"/>
      <w:pPr>
        <w:ind w:left="2367" w:hanging="180"/>
      </w:pPr>
    </w:lvl>
    <w:lvl w:ilvl="3" w:tplc="0440000F" w:tentative="1">
      <w:start w:val="1"/>
      <w:numFmt w:val="decimal"/>
      <w:lvlText w:val="%4."/>
      <w:lvlJc w:val="left"/>
      <w:pPr>
        <w:ind w:left="3087" w:hanging="360"/>
      </w:pPr>
    </w:lvl>
    <w:lvl w:ilvl="4" w:tplc="04400019" w:tentative="1">
      <w:start w:val="1"/>
      <w:numFmt w:val="lowerLetter"/>
      <w:lvlText w:val="%5."/>
      <w:lvlJc w:val="left"/>
      <w:pPr>
        <w:ind w:left="3807" w:hanging="360"/>
      </w:pPr>
    </w:lvl>
    <w:lvl w:ilvl="5" w:tplc="0440001B" w:tentative="1">
      <w:start w:val="1"/>
      <w:numFmt w:val="lowerRoman"/>
      <w:lvlText w:val="%6."/>
      <w:lvlJc w:val="right"/>
      <w:pPr>
        <w:ind w:left="4527" w:hanging="180"/>
      </w:pPr>
    </w:lvl>
    <w:lvl w:ilvl="6" w:tplc="0440000F" w:tentative="1">
      <w:start w:val="1"/>
      <w:numFmt w:val="decimal"/>
      <w:lvlText w:val="%7."/>
      <w:lvlJc w:val="left"/>
      <w:pPr>
        <w:ind w:left="5247" w:hanging="360"/>
      </w:pPr>
    </w:lvl>
    <w:lvl w:ilvl="7" w:tplc="04400019" w:tentative="1">
      <w:start w:val="1"/>
      <w:numFmt w:val="lowerLetter"/>
      <w:lvlText w:val="%8."/>
      <w:lvlJc w:val="left"/>
      <w:pPr>
        <w:ind w:left="5967" w:hanging="360"/>
      </w:pPr>
    </w:lvl>
    <w:lvl w:ilvl="8" w:tplc="044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4E7EAA"/>
    <w:multiLevelType w:val="hybridMultilevel"/>
    <w:tmpl w:val="CDA49174"/>
    <w:lvl w:ilvl="0" w:tplc="B282BB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53A3F"/>
    <w:multiLevelType w:val="hybridMultilevel"/>
    <w:tmpl w:val="7D8CDFD6"/>
    <w:lvl w:ilvl="0" w:tplc="903CDC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1"/>
    <w:rsid w:val="0000274A"/>
    <w:rsid w:val="00003632"/>
    <w:rsid w:val="000507B9"/>
    <w:rsid w:val="0006296D"/>
    <w:rsid w:val="00086580"/>
    <w:rsid w:val="000A5266"/>
    <w:rsid w:val="00106130"/>
    <w:rsid w:val="00114C74"/>
    <w:rsid w:val="00120A33"/>
    <w:rsid w:val="001419A9"/>
    <w:rsid w:val="001439C3"/>
    <w:rsid w:val="0015038A"/>
    <w:rsid w:val="001626F9"/>
    <w:rsid w:val="0017174B"/>
    <w:rsid w:val="001825BF"/>
    <w:rsid w:val="00187A0D"/>
    <w:rsid w:val="0019016A"/>
    <w:rsid w:val="001A1278"/>
    <w:rsid w:val="001A6EE0"/>
    <w:rsid w:val="001D3BB8"/>
    <w:rsid w:val="001E2BC9"/>
    <w:rsid w:val="001E4100"/>
    <w:rsid w:val="00232259"/>
    <w:rsid w:val="0025497E"/>
    <w:rsid w:val="00282863"/>
    <w:rsid w:val="002B0358"/>
    <w:rsid w:val="002B1CB5"/>
    <w:rsid w:val="002D566C"/>
    <w:rsid w:val="00321C5F"/>
    <w:rsid w:val="003677A3"/>
    <w:rsid w:val="0039763A"/>
    <w:rsid w:val="004032DA"/>
    <w:rsid w:val="00410044"/>
    <w:rsid w:val="00415A31"/>
    <w:rsid w:val="004168DD"/>
    <w:rsid w:val="0043149C"/>
    <w:rsid w:val="0047383E"/>
    <w:rsid w:val="00484282"/>
    <w:rsid w:val="004B17DF"/>
    <w:rsid w:val="004D541A"/>
    <w:rsid w:val="00547ACF"/>
    <w:rsid w:val="00577A9E"/>
    <w:rsid w:val="005B06D7"/>
    <w:rsid w:val="005D10E5"/>
    <w:rsid w:val="005E4B58"/>
    <w:rsid w:val="005F2371"/>
    <w:rsid w:val="005F7D39"/>
    <w:rsid w:val="006A6941"/>
    <w:rsid w:val="007070CD"/>
    <w:rsid w:val="0073247F"/>
    <w:rsid w:val="00773C3D"/>
    <w:rsid w:val="0079204B"/>
    <w:rsid w:val="007A22E1"/>
    <w:rsid w:val="008437FE"/>
    <w:rsid w:val="00867B4A"/>
    <w:rsid w:val="00870873"/>
    <w:rsid w:val="00875127"/>
    <w:rsid w:val="00887EA2"/>
    <w:rsid w:val="0090031A"/>
    <w:rsid w:val="00942CB3"/>
    <w:rsid w:val="009465EF"/>
    <w:rsid w:val="00976592"/>
    <w:rsid w:val="00977D4F"/>
    <w:rsid w:val="0099134F"/>
    <w:rsid w:val="00997C91"/>
    <w:rsid w:val="009B6985"/>
    <w:rsid w:val="009F1267"/>
    <w:rsid w:val="009F7E3C"/>
    <w:rsid w:val="00A22374"/>
    <w:rsid w:val="00AC4AC1"/>
    <w:rsid w:val="00AE3BA4"/>
    <w:rsid w:val="00B20177"/>
    <w:rsid w:val="00B26D58"/>
    <w:rsid w:val="00BE00E6"/>
    <w:rsid w:val="00C31C0C"/>
    <w:rsid w:val="00C5335B"/>
    <w:rsid w:val="00C714FF"/>
    <w:rsid w:val="00C750CC"/>
    <w:rsid w:val="00C976E5"/>
    <w:rsid w:val="00CB143B"/>
    <w:rsid w:val="00D76743"/>
    <w:rsid w:val="00D91FDA"/>
    <w:rsid w:val="00DE2EDB"/>
    <w:rsid w:val="00E12144"/>
    <w:rsid w:val="00E225C7"/>
    <w:rsid w:val="00E305E7"/>
    <w:rsid w:val="00E447D4"/>
    <w:rsid w:val="00E60863"/>
    <w:rsid w:val="00EA5685"/>
    <w:rsid w:val="00EF21AA"/>
    <w:rsid w:val="00F063E3"/>
    <w:rsid w:val="00F343F2"/>
    <w:rsid w:val="00F92E6A"/>
    <w:rsid w:val="00F963B7"/>
    <w:rsid w:val="00F97202"/>
    <w:rsid w:val="00FA79B6"/>
    <w:rsid w:val="00FD67F3"/>
    <w:rsid w:val="00FD777F"/>
    <w:rsid w:val="00FF05CF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6EE0"/>
    <w:pPr>
      <w:spacing w:after="0"/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6EE0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3C5E-462B-4845-B212-E65C38F8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Исакова</dc:creator>
  <cp:lastModifiedBy>А.Бейшенбекова</cp:lastModifiedBy>
  <cp:revision>13</cp:revision>
  <cp:lastPrinted>2021-07-26T10:06:00Z</cp:lastPrinted>
  <dcterms:created xsi:type="dcterms:W3CDTF">2021-06-11T09:19:00Z</dcterms:created>
  <dcterms:modified xsi:type="dcterms:W3CDTF">2021-08-13T03:06:00Z</dcterms:modified>
</cp:coreProperties>
</file>