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D0" w:rsidRPr="0099430B" w:rsidRDefault="00934DD0" w:rsidP="00934DD0">
      <w:pPr>
        <w:spacing w:after="0" w:line="240" w:lineRule="auto"/>
        <w:jc w:val="center"/>
        <w:rPr>
          <w:rFonts w:ascii="Times New Roman" w:hAnsi="Times New Roman" w:cs="Times New Roman"/>
          <w:b/>
          <w:sz w:val="24"/>
          <w:szCs w:val="24"/>
        </w:rPr>
      </w:pPr>
      <w:r w:rsidRPr="0099430B">
        <w:rPr>
          <w:rFonts w:ascii="Times New Roman" w:hAnsi="Times New Roman" w:cs="Times New Roman"/>
          <w:b/>
          <w:sz w:val="24"/>
          <w:szCs w:val="24"/>
        </w:rPr>
        <w:t>Справка-обоснование</w:t>
      </w:r>
    </w:p>
    <w:p w:rsidR="003E3888" w:rsidRPr="0099430B" w:rsidRDefault="00934DD0" w:rsidP="007704B9">
      <w:pPr>
        <w:pStyle w:val="a6"/>
        <w:spacing w:before="0" w:beforeAutospacing="0" w:after="0" w:afterAutospacing="0"/>
        <w:contextualSpacing/>
        <w:jc w:val="center"/>
        <w:rPr>
          <w:b/>
        </w:rPr>
      </w:pPr>
      <w:r w:rsidRPr="0099430B">
        <w:rPr>
          <w:b/>
        </w:rPr>
        <w:t>к проекту Закона Кыргызской Республики</w:t>
      </w:r>
      <w:r w:rsidR="003E3888" w:rsidRPr="0099430B">
        <w:rPr>
          <w:b/>
        </w:rPr>
        <w:t xml:space="preserve"> </w:t>
      </w:r>
      <w:r w:rsidRPr="0099430B">
        <w:rPr>
          <w:b/>
        </w:rPr>
        <w:t>«О внесении</w:t>
      </w:r>
      <w:r w:rsidR="007704B9" w:rsidRPr="0099430B">
        <w:rPr>
          <w:b/>
        </w:rPr>
        <w:t xml:space="preserve"> </w:t>
      </w:r>
      <w:r w:rsidRPr="0099430B">
        <w:rPr>
          <w:b/>
        </w:rPr>
        <w:t>изменени</w:t>
      </w:r>
      <w:r w:rsidR="007704B9" w:rsidRPr="0099430B">
        <w:rPr>
          <w:b/>
        </w:rPr>
        <w:t>й</w:t>
      </w:r>
      <w:r w:rsidRPr="0099430B">
        <w:rPr>
          <w:b/>
        </w:rPr>
        <w:t xml:space="preserve"> </w:t>
      </w:r>
    </w:p>
    <w:p w:rsidR="00251BD4" w:rsidRPr="0099430B" w:rsidRDefault="007704B9" w:rsidP="00FD1DB8">
      <w:pPr>
        <w:pStyle w:val="a6"/>
        <w:spacing w:after="0"/>
        <w:contextualSpacing/>
        <w:jc w:val="center"/>
        <w:rPr>
          <w:b/>
        </w:rPr>
      </w:pPr>
      <w:r w:rsidRPr="0099430B">
        <w:rPr>
          <w:b/>
        </w:rPr>
        <w:t xml:space="preserve">в </w:t>
      </w:r>
      <w:r w:rsidR="00FD1DB8" w:rsidRPr="00FD1DB8">
        <w:rPr>
          <w:b/>
        </w:rPr>
        <w:t>Кодекс Кыргызской Республики о неналоговых доходах</w:t>
      </w:r>
      <w:r w:rsidRPr="0099430B">
        <w:rPr>
          <w:b/>
        </w:rPr>
        <w:t>»</w:t>
      </w:r>
    </w:p>
    <w:p w:rsidR="00E62631" w:rsidRPr="0099430B" w:rsidRDefault="00E62631" w:rsidP="00E62631">
      <w:pPr>
        <w:pStyle w:val="a6"/>
        <w:spacing w:before="0" w:beforeAutospacing="0" w:after="0" w:afterAutospacing="0"/>
        <w:contextualSpacing/>
        <w:jc w:val="center"/>
        <w:rPr>
          <w:b/>
        </w:rPr>
      </w:pPr>
    </w:p>
    <w:p w:rsidR="00897BF4" w:rsidRPr="0099430B" w:rsidRDefault="00897BF4" w:rsidP="00897BF4">
      <w:pPr>
        <w:tabs>
          <w:tab w:val="left" w:pos="851"/>
        </w:tabs>
        <w:spacing w:after="0" w:line="240" w:lineRule="auto"/>
        <w:ind w:firstLine="709"/>
        <w:contextualSpacing/>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1. Цель и задачи</w:t>
      </w:r>
    </w:p>
    <w:p w:rsidR="00897BF4" w:rsidRPr="0099430B" w:rsidRDefault="00897BF4" w:rsidP="00897BF4">
      <w:pPr>
        <w:tabs>
          <w:tab w:val="left" w:pos="851"/>
        </w:tabs>
        <w:spacing w:after="0" w:line="240" w:lineRule="auto"/>
        <w:ind w:firstLine="709"/>
        <w:contextualSpacing/>
        <w:jc w:val="both"/>
        <w:rPr>
          <w:rFonts w:ascii="Times New Roman" w:eastAsia="Calibri" w:hAnsi="Times New Roman" w:cs="Times New Roman"/>
          <w:sz w:val="24"/>
          <w:szCs w:val="24"/>
        </w:rPr>
      </w:pPr>
      <w:r w:rsidRPr="0099430B">
        <w:rPr>
          <w:rFonts w:ascii="Times New Roman" w:eastAsia="Calibri" w:hAnsi="Times New Roman" w:cs="Times New Roman"/>
          <w:sz w:val="24"/>
          <w:szCs w:val="24"/>
        </w:rPr>
        <w:t>Целью</w:t>
      </w:r>
      <w:r w:rsidR="00F53AC5">
        <w:rPr>
          <w:rFonts w:ascii="Times New Roman" w:eastAsia="Calibri" w:hAnsi="Times New Roman" w:cs="Times New Roman"/>
          <w:sz w:val="24"/>
          <w:szCs w:val="24"/>
        </w:rPr>
        <w:t xml:space="preserve"> и задачей</w:t>
      </w:r>
      <w:r w:rsidRPr="0099430B">
        <w:rPr>
          <w:rFonts w:ascii="Times New Roman" w:eastAsia="Calibri" w:hAnsi="Times New Roman" w:cs="Times New Roman"/>
          <w:sz w:val="24"/>
          <w:szCs w:val="24"/>
        </w:rPr>
        <w:t xml:space="preserve"> данного проекта Закона Кыргызской Республики</w:t>
      </w:r>
      <w:r w:rsidR="00696FA0">
        <w:rPr>
          <w:rFonts w:ascii="Times New Roman" w:eastAsia="Calibri" w:hAnsi="Times New Roman" w:cs="Times New Roman"/>
          <w:sz w:val="24"/>
          <w:szCs w:val="24"/>
        </w:rPr>
        <w:t xml:space="preserve"> </w:t>
      </w:r>
      <w:r w:rsidRPr="0099430B">
        <w:rPr>
          <w:rFonts w:ascii="Times New Roman" w:eastAsia="Calibri" w:hAnsi="Times New Roman" w:cs="Times New Roman"/>
          <w:sz w:val="24"/>
          <w:szCs w:val="24"/>
        </w:rPr>
        <w:t>является</w:t>
      </w:r>
      <w:r w:rsidR="00F53AC5">
        <w:rPr>
          <w:rFonts w:ascii="Times New Roman" w:eastAsia="Calibri" w:hAnsi="Times New Roman" w:cs="Times New Roman"/>
          <w:sz w:val="24"/>
          <w:szCs w:val="24"/>
        </w:rPr>
        <w:t xml:space="preserve"> внесение изменений,  направленных на</w:t>
      </w:r>
      <w:r w:rsidRPr="0099430B">
        <w:rPr>
          <w:rFonts w:ascii="Times New Roman" w:eastAsia="Calibri" w:hAnsi="Times New Roman" w:cs="Times New Roman"/>
          <w:sz w:val="24"/>
          <w:szCs w:val="24"/>
        </w:rPr>
        <w:t xml:space="preserve"> обеспечение эффективного исполнения</w:t>
      </w:r>
      <w:r w:rsidR="00696FA0">
        <w:rPr>
          <w:rFonts w:ascii="Times New Roman" w:eastAsia="Calibri" w:hAnsi="Times New Roman" w:cs="Times New Roman"/>
          <w:sz w:val="24"/>
          <w:szCs w:val="24"/>
        </w:rPr>
        <w:t xml:space="preserve"> Кодекса </w:t>
      </w:r>
      <w:r w:rsidR="00B923D1" w:rsidRPr="0099430B">
        <w:rPr>
          <w:rFonts w:ascii="Times New Roman" w:eastAsia="Calibri" w:hAnsi="Times New Roman" w:cs="Times New Roman"/>
          <w:sz w:val="24"/>
          <w:szCs w:val="24"/>
        </w:rPr>
        <w:t xml:space="preserve">Кыргызской Республики </w:t>
      </w:r>
      <w:r w:rsidR="00696FA0">
        <w:rPr>
          <w:rFonts w:ascii="Times New Roman" w:eastAsia="Calibri" w:hAnsi="Times New Roman" w:cs="Times New Roman"/>
          <w:sz w:val="24"/>
          <w:szCs w:val="24"/>
        </w:rPr>
        <w:t xml:space="preserve">о </w:t>
      </w:r>
      <w:r w:rsidR="00C81ACA" w:rsidRPr="0099430B">
        <w:rPr>
          <w:rFonts w:ascii="Times New Roman" w:eastAsia="Calibri" w:hAnsi="Times New Roman" w:cs="Times New Roman"/>
          <w:sz w:val="24"/>
          <w:szCs w:val="24"/>
          <w:lang w:val="ky-KG"/>
        </w:rPr>
        <w:t>неналоговых доход</w:t>
      </w:r>
      <w:r w:rsidR="00696FA0">
        <w:rPr>
          <w:rFonts w:ascii="Times New Roman" w:eastAsia="Calibri" w:hAnsi="Times New Roman" w:cs="Times New Roman"/>
          <w:sz w:val="24"/>
          <w:szCs w:val="24"/>
          <w:lang w:val="ky-KG"/>
        </w:rPr>
        <w:t xml:space="preserve">ах </w:t>
      </w:r>
      <w:r w:rsidR="00696FA0" w:rsidRPr="0099430B">
        <w:rPr>
          <w:rFonts w:ascii="Times New Roman" w:eastAsia="Calibri" w:hAnsi="Times New Roman" w:cs="Times New Roman"/>
          <w:sz w:val="24"/>
          <w:szCs w:val="24"/>
        </w:rPr>
        <w:t>(далее – Кодекс)</w:t>
      </w:r>
      <w:r w:rsidR="00064563">
        <w:rPr>
          <w:rFonts w:ascii="Times New Roman" w:eastAsia="Calibri" w:hAnsi="Times New Roman" w:cs="Times New Roman"/>
          <w:sz w:val="24"/>
          <w:szCs w:val="24"/>
        </w:rPr>
        <w:t>.</w:t>
      </w:r>
      <w:r w:rsidR="00C81ACA" w:rsidRPr="0099430B">
        <w:rPr>
          <w:rFonts w:ascii="Times New Roman" w:eastAsia="Calibri" w:hAnsi="Times New Roman" w:cs="Times New Roman"/>
          <w:sz w:val="24"/>
          <w:szCs w:val="24"/>
        </w:rPr>
        <w:t xml:space="preserve"> </w:t>
      </w:r>
      <w:r w:rsidR="00696FA0">
        <w:rPr>
          <w:rFonts w:ascii="Times New Roman" w:eastAsia="Calibri" w:hAnsi="Times New Roman" w:cs="Times New Roman"/>
          <w:sz w:val="24"/>
          <w:szCs w:val="24"/>
        </w:rPr>
        <w:t xml:space="preserve"> </w:t>
      </w:r>
      <w:r w:rsidR="00C81ACA" w:rsidRPr="0099430B">
        <w:rPr>
          <w:rFonts w:ascii="Times New Roman" w:eastAsia="Calibri" w:hAnsi="Times New Roman" w:cs="Times New Roman"/>
          <w:sz w:val="24"/>
          <w:szCs w:val="24"/>
        </w:rPr>
        <w:t xml:space="preserve"> </w:t>
      </w:r>
      <w:r w:rsidR="00696FA0">
        <w:rPr>
          <w:rFonts w:ascii="Times New Roman" w:eastAsia="Calibri" w:hAnsi="Times New Roman" w:cs="Times New Roman"/>
          <w:sz w:val="24"/>
          <w:szCs w:val="24"/>
        </w:rPr>
        <w:t xml:space="preserve"> </w:t>
      </w:r>
    </w:p>
    <w:p w:rsidR="00897BF4" w:rsidRPr="0099430B" w:rsidRDefault="00897BF4" w:rsidP="00897BF4">
      <w:pPr>
        <w:tabs>
          <w:tab w:val="left" w:pos="851"/>
        </w:tabs>
        <w:spacing w:after="0" w:line="240" w:lineRule="auto"/>
        <w:ind w:firstLine="709"/>
        <w:contextualSpacing/>
        <w:jc w:val="both"/>
        <w:rPr>
          <w:rFonts w:ascii="Times New Roman" w:eastAsia="Calibri" w:hAnsi="Times New Roman" w:cs="Times New Roman"/>
          <w:sz w:val="24"/>
          <w:szCs w:val="24"/>
        </w:rPr>
      </w:pPr>
    </w:p>
    <w:p w:rsidR="00897BF4" w:rsidRDefault="00897BF4" w:rsidP="00897BF4">
      <w:pPr>
        <w:tabs>
          <w:tab w:val="left" w:pos="851"/>
        </w:tabs>
        <w:spacing w:before="120" w:after="0" w:line="240" w:lineRule="auto"/>
        <w:ind w:firstLine="709"/>
        <w:contextualSpacing/>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2. Описательная часть</w:t>
      </w:r>
    </w:p>
    <w:p w:rsidR="00BC43FB" w:rsidRDefault="00897BF4" w:rsidP="00897BF4">
      <w:pPr>
        <w:tabs>
          <w:tab w:val="left" w:pos="851"/>
        </w:tabs>
        <w:spacing w:after="0" w:line="240" w:lineRule="auto"/>
        <w:ind w:firstLine="709"/>
        <w:contextualSpacing/>
        <w:jc w:val="both"/>
        <w:rPr>
          <w:rFonts w:ascii="Times New Roman" w:eastAsia="Calibri" w:hAnsi="Times New Roman" w:cs="Times New Roman"/>
          <w:sz w:val="24"/>
          <w:szCs w:val="24"/>
        </w:rPr>
      </w:pPr>
      <w:r w:rsidRPr="0099430B">
        <w:rPr>
          <w:rFonts w:ascii="Times New Roman" w:eastAsia="Calibri" w:hAnsi="Times New Roman" w:cs="Times New Roman"/>
          <w:sz w:val="24"/>
          <w:szCs w:val="24"/>
        </w:rPr>
        <w:t xml:space="preserve">В соответствии со статьей </w:t>
      </w:r>
      <w:r w:rsidR="00F53AC5">
        <w:rPr>
          <w:rFonts w:ascii="Times New Roman" w:eastAsia="Calibri" w:hAnsi="Times New Roman" w:cs="Times New Roman"/>
          <w:sz w:val="24"/>
          <w:szCs w:val="24"/>
        </w:rPr>
        <w:t>1</w:t>
      </w:r>
      <w:r w:rsidRPr="0099430B">
        <w:rPr>
          <w:rFonts w:ascii="Times New Roman" w:eastAsia="Calibri" w:hAnsi="Times New Roman" w:cs="Times New Roman"/>
          <w:sz w:val="24"/>
          <w:szCs w:val="24"/>
        </w:rPr>
        <w:t xml:space="preserve"> Закона Кыргызской Республики «</w:t>
      </w:r>
      <w:r w:rsidR="00F53AC5" w:rsidRPr="00F53AC5">
        <w:rPr>
          <w:rFonts w:ascii="Times New Roman" w:eastAsia="Calibri" w:hAnsi="Times New Roman" w:cs="Times New Roman"/>
          <w:sz w:val="24"/>
          <w:szCs w:val="24"/>
        </w:rPr>
        <w:t>О введении в действие Кодекса Кыргызской Республики о неналоговых доходах</w:t>
      </w:r>
      <w:r w:rsidRPr="0099430B">
        <w:rPr>
          <w:rFonts w:ascii="Times New Roman" w:eastAsia="Calibri" w:hAnsi="Times New Roman" w:cs="Times New Roman"/>
          <w:sz w:val="24"/>
          <w:szCs w:val="24"/>
        </w:rPr>
        <w:t>»,</w:t>
      </w:r>
      <w:r w:rsidR="00F53AC5">
        <w:rPr>
          <w:rFonts w:ascii="Times New Roman" w:eastAsia="Calibri" w:hAnsi="Times New Roman" w:cs="Times New Roman"/>
          <w:sz w:val="24"/>
          <w:szCs w:val="24"/>
        </w:rPr>
        <w:t xml:space="preserve"> Кодекс </w:t>
      </w:r>
      <w:r w:rsidR="00F53AC5" w:rsidRPr="00F53AC5">
        <w:rPr>
          <w:rFonts w:ascii="Times New Roman" w:eastAsia="Calibri" w:hAnsi="Times New Roman" w:cs="Times New Roman"/>
          <w:sz w:val="24"/>
          <w:szCs w:val="24"/>
        </w:rPr>
        <w:t>Кыргызской Республики о неналоговых доходах</w:t>
      </w:r>
      <w:r w:rsidR="00F53AC5">
        <w:rPr>
          <w:rFonts w:ascii="Times New Roman" w:eastAsia="Calibri" w:hAnsi="Times New Roman" w:cs="Times New Roman"/>
          <w:sz w:val="24"/>
          <w:szCs w:val="24"/>
        </w:rPr>
        <w:t xml:space="preserve"> вступил в силу с 1 января 2019 года. Как показала практика, для обеспечения его эффективного исполнения</w:t>
      </w:r>
      <w:r w:rsidR="000A4472">
        <w:rPr>
          <w:rFonts w:ascii="Times New Roman" w:eastAsia="Calibri" w:hAnsi="Times New Roman" w:cs="Times New Roman"/>
          <w:sz w:val="24"/>
          <w:szCs w:val="24"/>
        </w:rPr>
        <w:t>, а также приведения в соответствие с другими законодательными актами Кыргызской Республики,</w:t>
      </w:r>
      <w:r w:rsidR="00F53AC5">
        <w:rPr>
          <w:rFonts w:ascii="Times New Roman" w:eastAsia="Calibri" w:hAnsi="Times New Roman" w:cs="Times New Roman"/>
          <w:sz w:val="24"/>
          <w:szCs w:val="24"/>
        </w:rPr>
        <w:t xml:space="preserve"> возникла необходимость внесения</w:t>
      </w:r>
      <w:r w:rsidR="000A4472">
        <w:rPr>
          <w:rFonts w:ascii="Times New Roman" w:eastAsia="Calibri" w:hAnsi="Times New Roman" w:cs="Times New Roman"/>
          <w:sz w:val="24"/>
          <w:szCs w:val="24"/>
        </w:rPr>
        <w:t xml:space="preserve"> отдельных</w:t>
      </w:r>
      <w:r w:rsidR="00F53AC5">
        <w:rPr>
          <w:rFonts w:ascii="Times New Roman" w:eastAsia="Calibri" w:hAnsi="Times New Roman" w:cs="Times New Roman"/>
          <w:sz w:val="24"/>
          <w:szCs w:val="24"/>
        </w:rPr>
        <w:t xml:space="preserve"> изменений и дополнений</w:t>
      </w:r>
      <w:r w:rsidR="000A4472">
        <w:rPr>
          <w:rFonts w:ascii="Times New Roman" w:eastAsia="Calibri" w:hAnsi="Times New Roman" w:cs="Times New Roman"/>
          <w:sz w:val="24"/>
          <w:szCs w:val="24"/>
        </w:rPr>
        <w:t xml:space="preserve">. </w:t>
      </w:r>
    </w:p>
    <w:p w:rsidR="000A4472" w:rsidRPr="00355299" w:rsidRDefault="00355299" w:rsidP="00355299">
      <w:pPr>
        <w:pStyle w:val="a5"/>
        <w:numPr>
          <w:ilvl w:val="0"/>
          <w:numId w:val="2"/>
        </w:numPr>
        <w:tabs>
          <w:tab w:val="left" w:pos="851"/>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0A4472" w:rsidRPr="00355299">
        <w:rPr>
          <w:rFonts w:ascii="Times New Roman" w:eastAsia="Calibri" w:hAnsi="Times New Roman" w:cs="Times New Roman"/>
          <w:sz w:val="24"/>
          <w:szCs w:val="24"/>
        </w:rPr>
        <w:t xml:space="preserve">огласно нормам части 3 статьи 6 Конституции Кыргызской </w:t>
      </w:r>
      <w:proofErr w:type="gramStart"/>
      <w:r w:rsidR="000A4472" w:rsidRPr="00355299">
        <w:rPr>
          <w:rFonts w:ascii="Times New Roman" w:eastAsia="Calibri" w:hAnsi="Times New Roman" w:cs="Times New Roman"/>
          <w:sz w:val="24"/>
          <w:szCs w:val="24"/>
        </w:rPr>
        <w:t>Республики</w:t>
      </w:r>
      <w:proofErr w:type="gramEnd"/>
      <w:r w:rsidR="000A4472" w:rsidRPr="00355299">
        <w:rPr>
          <w:rFonts w:ascii="Times New Roman" w:eastAsia="Calibri" w:hAnsi="Times New Roman" w:cs="Times New Roman"/>
          <w:sz w:val="24"/>
          <w:szCs w:val="24"/>
        </w:rPr>
        <w:t xml:space="preserve">  вступившие в установленном законом порядке в силу международные договоры, участницей которых является Кыргызская Республика, а также общепризнанные принципы и нормы международного права являются составной частью правовой системы Кыргызской Республики, порядок и условия применения международных договоров и общепризнанных принципов и норм международного права определяются законами. В связи с этим</w:t>
      </w:r>
      <w:r w:rsidR="000A4472" w:rsidRPr="000A4472">
        <w:t xml:space="preserve"> </w:t>
      </w:r>
      <w:r w:rsidR="000A4472" w:rsidRPr="00355299">
        <w:rPr>
          <w:rFonts w:ascii="Times New Roman" w:eastAsia="Calibri" w:hAnsi="Times New Roman" w:cs="Times New Roman"/>
          <w:sz w:val="24"/>
          <w:szCs w:val="24"/>
        </w:rPr>
        <w:t xml:space="preserve">Кодекс необходимо дополнить нормой, предусматривающей приоритет международных договоров перед законодательством о неналоговых доходах. </w:t>
      </w:r>
    </w:p>
    <w:p w:rsidR="00416C60" w:rsidRPr="004E6CC1" w:rsidRDefault="004E6CC1" w:rsidP="00416C60">
      <w:pPr>
        <w:pStyle w:val="tkTekst"/>
        <w:numPr>
          <w:ilvl w:val="0"/>
          <w:numId w:val="2"/>
        </w:numPr>
        <w:spacing w:after="0" w:line="240" w:lineRule="auto"/>
        <w:ind w:left="0" w:firstLine="709"/>
        <w:rPr>
          <w:rFonts w:ascii="Times New Roman" w:hAnsi="Times New Roman" w:cs="Times New Roman"/>
          <w:sz w:val="24"/>
          <w:szCs w:val="24"/>
        </w:rPr>
      </w:pPr>
      <w:r w:rsidRPr="004E6CC1">
        <w:rPr>
          <w:rFonts w:ascii="Times New Roman" w:hAnsi="Times New Roman" w:cs="Times New Roman"/>
          <w:sz w:val="24"/>
          <w:szCs w:val="24"/>
        </w:rPr>
        <w:t>Частью 1 статьи 3 Кодекса предусмотрено</w:t>
      </w:r>
      <w:r w:rsidR="008C1683">
        <w:rPr>
          <w:rFonts w:ascii="Times New Roman" w:hAnsi="Times New Roman" w:cs="Times New Roman"/>
          <w:sz w:val="24"/>
          <w:szCs w:val="24"/>
        </w:rPr>
        <w:t>,</w:t>
      </w:r>
      <w:r w:rsidRPr="004E6CC1">
        <w:rPr>
          <w:rFonts w:ascii="Times New Roman" w:hAnsi="Times New Roman" w:cs="Times New Roman"/>
          <w:sz w:val="24"/>
          <w:szCs w:val="24"/>
        </w:rPr>
        <w:t xml:space="preserve"> что институты, термины и определения гражданского, семейного, таможенного, налогового и других отраслей законодательства Кыргызской Республики, используемые в Кодексе, применяются в том значении, в каком они используются в этих отраслях законодательства. </w:t>
      </w:r>
      <w:proofErr w:type="gramStart"/>
      <w:r w:rsidRPr="004E6CC1">
        <w:rPr>
          <w:rFonts w:ascii="Times New Roman" w:hAnsi="Times New Roman" w:cs="Times New Roman"/>
          <w:sz w:val="24"/>
          <w:szCs w:val="24"/>
        </w:rPr>
        <w:t xml:space="preserve">Так,   </w:t>
      </w:r>
      <w:r>
        <w:rPr>
          <w:rFonts w:ascii="Times New Roman" w:hAnsi="Times New Roman" w:cs="Times New Roman"/>
          <w:sz w:val="24"/>
          <w:szCs w:val="24"/>
        </w:rPr>
        <w:t>с</w:t>
      </w:r>
      <w:r w:rsidR="00416C60" w:rsidRPr="004E6CC1">
        <w:rPr>
          <w:rFonts w:ascii="Times New Roman" w:hAnsi="Times New Roman" w:cs="Times New Roman"/>
          <w:sz w:val="24"/>
          <w:szCs w:val="24"/>
        </w:rPr>
        <w:t>огласно нормам пункта 1</w:t>
      </w:r>
      <w:bookmarkStart w:id="0" w:name="_GoBack"/>
      <w:bookmarkEnd w:id="0"/>
      <w:r w:rsidR="00416C60" w:rsidRPr="004E6CC1">
        <w:rPr>
          <w:rFonts w:ascii="Times New Roman" w:hAnsi="Times New Roman" w:cs="Times New Roman"/>
          <w:sz w:val="24"/>
          <w:szCs w:val="24"/>
        </w:rPr>
        <w:t xml:space="preserve"> статьи 2 Бюджетного кодекса Кыргызской Республики администратор ресурсов бюджета - государственный орган или орган местного самоуправления, а также его структурное, подведомственное подразделение, осуществляющее одну или совокупность функций по начислению, сбору, учету и контролю правильности исчисления, полноты и своевременности уплаты налоговых, неналоговых доходов (ресурсов) бюджетов бюджетной системы Кыргызской Республики.</w:t>
      </w:r>
      <w:proofErr w:type="gramEnd"/>
    </w:p>
    <w:p w:rsidR="00416C60" w:rsidRPr="00416C60" w:rsidRDefault="00416C60" w:rsidP="00416C60">
      <w:pPr>
        <w:pStyle w:val="tkTekst"/>
        <w:spacing w:after="0" w:line="240" w:lineRule="auto"/>
        <w:ind w:firstLine="709"/>
        <w:rPr>
          <w:rFonts w:ascii="Times New Roman" w:hAnsi="Times New Roman" w:cs="Times New Roman"/>
          <w:sz w:val="24"/>
          <w:szCs w:val="24"/>
        </w:rPr>
      </w:pPr>
      <w:r w:rsidRPr="00416C60">
        <w:rPr>
          <w:rFonts w:ascii="Times New Roman" w:hAnsi="Times New Roman" w:cs="Times New Roman"/>
          <w:sz w:val="24"/>
          <w:szCs w:val="24"/>
        </w:rPr>
        <w:t xml:space="preserve">Нормами статьи 75 Бюджетного кодекса установлено, что государственные органы в области регулирования бюджетных правоотношений выполняют функции администраторов ресурсов бюджета в установленном Правительством порядке и в соответствии с реестром администраторов ресурсов.  Реестр администраторов ресурсов бюджета утвержден постановлением Правительства Кыргызской Республики от 26 августа 2015 года № 604. </w:t>
      </w:r>
    </w:p>
    <w:p w:rsidR="00416C60" w:rsidRDefault="00416C60" w:rsidP="00416C60">
      <w:pPr>
        <w:pStyle w:val="tkTekst"/>
        <w:spacing w:after="0" w:line="240" w:lineRule="auto"/>
        <w:ind w:firstLine="709"/>
        <w:rPr>
          <w:rFonts w:ascii="Times New Roman" w:hAnsi="Times New Roman" w:cs="Times New Roman"/>
          <w:sz w:val="24"/>
          <w:szCs w:val="24"/>
        </w:rPr>
      </w:pPr>
      <w:r w:rsidRPr="00416C60">
        <w:rPr>
          <w:rFonts w:ascii="Times New Roman" w:hAnsi="Times New Roman" w:cs="Times New Roman"/>
          <w:sz w:val="24"/>
          <w:szCs w:val="24"/>
        </w:rPr>
        <w:t xml:space="preserve">В связи с </w:t>
      </w:r>
      <w:proofErr w:type="gramStart"/>
      <w:r w:rsidRPr="00416C60">
        <w:rPr>
          <w:rFonts w:ascii="Times New Roman" w:hAnsi="Times New Roman" w:cs="Times New Roman"/>
          <w:sz w:val="24"/>
          <w:szCs w:val="24"/>
        </w:rPr>
        <w:t>вышеизложенным</w:t>
      </w:r>
      <w:proofErr w:type="gramEnd"/>
      <w:r w:rsidRPr="00416C60">
        <w:rPr>
          <w:rFonts w:ascii="Times New Roman" w:hAnsi="Times New Roman" w:cs="Times New Roman"/>
          <w:sz w:val="24"/>
          <w:szCs w:val="24"/>
        </w:rPr>
        <w:t xml:space="preserve"> статью 33 Кодекса необходимо привести в соответствие с нормами бюджетного законодательства Кыргызской Республики.</w:t>
      </w:r>
    </w:p>
    <w:p w:rsidR="00693CED" w:rsidRDefault="00693CED" w:rsidP="00355299">
      <w:pPr>
        <w:pStyle w:val="a5"/>
        <w:numPr>
          <w:ilvl w:val="0"/>
          <w:numId w:val="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Администраторами штрафов за нарушения являются уполномоченные органы, принявшие решения об их применении. Нормами статьи 18 Кодекса предусмотрены, что администраторы имеют право осуществлять учет, сбор и контроль за уплатой неналоговых доходов, а также предъявлять в суды иски о принудительном взыскании неуплаченных сумм неналоговых доходов, следовательно, администраторы и должны осуществлять контроль за уплатой и взысканием штрафов, в </w:t>
      </w:r>
      <w:proofErr w:type="gramStart"/>
      <w:r>
        <w:rPr>
          <w:rFonts w:ascii="Times New Roman" w:hAnsi="Times New Roman" w:cs="Times New Roman"/>
          <w:sz w:val="24"/>
          <w:szCs w:val="24"/>
        </w:rPr>
        <w:t>связи</w:t>
      </w:r>
      <w:proofErr w:type="gramEnd"/>
      <w:r>
        <w:rPr>
          <w:rFonts w:ascii="Times New Roman" w:hAnsi="Times New Roman" w:cs="Times New Roman"/>
          <w:sz w:val="24"/>
          <w:szCs w:val="24"/>
        </w:rPr>
        <w:t xml:space="preserve"> с чем возникает необходимость внесения изменений в статью 35 Кодекса.</w:t>
      </w:r>
    </w:p>
    <w:p w:rsidR="00B60821" w:rsidRPr="00885389" w:rsidRDefault="00E83C91" w:rsidP="00885389">
      <w:pPr>
        <w:pStyle w:val="a5"/>
        <w:numPr>
          <w:ilvl w:val="0"/>
          <w:numId w:val="2"/>
        </w:numPr>
        <w:spacing w:after="0" w:line="240" w:lineRule="auto"/>
        <w:ind w:left="0" w:firstLine="709"/>
        <w:jc w:val="both"/>
        <w:rPr>
          <w:rFonts w:ascii="Times New Roman" w:hAnsi="Times New Roman" w:cs="Times New Roman"/>
          <w:bCs/>
          <w:sz w:val="24"/>
          <w:szCs w:val="24"/>
        </w:rPr>
      </w:pPr>
      <w:r w:rsidRPr="00885389">
        <w:rPr>
          <w:rFonts w:ascii="Times New Roman" w:hAnsi="Times New Roman" w:cs="Times New Roman"/>
          <w:bCs/>
          <w:sz w:val="24"/>
          <w:szCs w:val="24"/>
        </w:rPr>
        <w:lastRenderedPageBreak/>
        <w:t>В соответствии с</w:t>
      </w:r>
      <w:r w:rsidR="00240AE5" w:rsidRPr="00885389">
        <w:rPr>
          <w:rFonts w:ascii="Times New Roman" w:hAnsi="Times New Roman" w:cs="Times New Roman"/>
          <w:bCs/>
          <w:sz w:val="24"/>
          <w:szCs w:val="24"/>
        </w:rPr>
        <w:t xml:space="preserve"> нормам</w:t>
      </w:r>
      <w:r w:rsidRPr="00885389">
        <w:rPr>
          <w:rFonts w:ascii="Times New Roman" w:hAnsi="Times New Roman" w:cs="Times New Roman"/>
          <w:bCs/>
          <w:sz w:val="24"/>
          <w:szCs w:val="24"/>
        </w:rPr>
        <w:t>и</w:t>
      </w:r>
      <w:r w:rsidR="00240AE5" w:rsidRPr="00885389">
        <w:rPr>
          <w:rFonts w:ascii="Times New Roman" w:hAnsi="Times New Roman" w:cs="Times New Roman"/>
          <w:bCs/>
          <w:sz w:val="24"/>
          <w:szCs w:val="24"/>
        </w:rPr>
        <w:t xml:space="preserve"> пункта 8 статьи 2 Бюджетного кодекса </w:t>
      </w:r>
      <w:r w:rsidR="00B60821" w:rsidRPr="00885389">
        <w:rPr>
          <w:rFonts w:ascii="Times New Roman" w:hAnsi="Times New Roman" w:cs="Times New Roman"/>
          <w:bCs/>
          <w:sz w:val="24"/>
          <w:szCs w:val="24"/>
        </w:rPr>
        <w:t xml:space="preserve"> </w:t>
      </w:r>
      <w:r w:rsidR="00240AE5" w:rsidRPr="00885389">
        <w:rPr>
          <w:rFonts w:ascii="Times New Roman" w:hAnsi="Times New Roman" w:cs="Times New Roman"/>
          <w:bCs/>
          <w:sz w:val="24"/>
          <w:szCs w:val="24"/>
        </w:rPr>
        <w:t>бюджетное учреждение</w:t>
      </w:r>
      <w:r w:rsidR="00240AE5" w:rsidRPr="00885389">
        <w:rPr>
          <w:rFonts w:ascii="Times New Roman" w:hAnsi="Times New Roman" w:cs="Times New Roman"/>
          <w:sz w:val="24"/>
          <w:szCs w:val="24"/>
        </w:rPr>
        <w:t xml:space="preserve"> - это государственный орган, орган местного самоуправления или учреждение, созданное государственным органом или органом местного самоуправления для осуществления управленческих, социально-культурных, научно-технических или иных функций некоммерческого характера, деятельность которого финансируется за счет средств соответствующего бюджета. </w:t>
      </w:r>
    </w:p>
    <w:p w:rsidR="00240AE5" w:rsidRPr="00991AF2" w:rsidRDefault="00240AE5" w:rsidP="006A0DC0">
      <w:pPr>
        <w:pStyle w:val="a5"/>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 xml:space="preserve">Далее, частью 1 статьи 164 Гражданского кодекса Кыргызской Республики установлено, что </w:t>
      </w:r>
      <w:r w:rsidRPr="00942090">
        <w:rPr>
          <w:rFonts w:ascii="Times New Roman" w:hAnsi="Times New Roman" w:cs="Times New Roman"/>
          <w:sz w:val="24"/>
          <w:szCs w:val="24"/>
        </w:rPr>
        <w:t>у</w:t>
      </w:r>
      <w:r w:rsidRPr="00942090">
        <w:rPr>
          <w:rFonts w:ascii="Times New Roman" w:hAnsi="Times New Roman" w:cs="Times New Roman"/>
          <w:bCs/>
          <w:sz w:val="24"/>
          <w:szCs w:val="24"/>
        </w:rPr>
        <w:t>чреждением</w:t>
      </w:r>
      <w:r w:rsidRPr="00794AFA">
        <w:rPr>
          <w:rFonts w:ascii="Times New Roman" w:hAnsi="Times New Roman" w:cs="Times New Roman"/>
          <w:sz w:val="24"/>
          <w:szCs w:val="24"/>
        </w:rPr>
        <w:t xml:space="preserve"> признается государственная и иная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Pr>
          <w:rFonts w:ascii="Times New Roman" w:hAnsi="Times New Roman" w:cs="Times New Roman"/>
          <w:sz w:val="24"/>
          <w:szCs w:val="24"/>
        </w:rPr>
        <w:t xml:space="preserve"> </w:t>
      </w:r>
      <w:r w:rsidR="00C7325A">
        <w:rPr>
          <w:rFonts w:ascii="Times New Roman" w:hAnsi="Times New Roman" w:cs="Times New Roman"/>
          <w:sz w:val="24"/>
          <w:szCs w:val="24"/>
        </w:rPr>
        <w:t>В</w:t>
      </w:r>
      <w:r>
        <w:rPr>
          <w:rFonts w:ascii="Times New Roman" w:hAnsi="Times New Roman" w:cs="Times New Roman"/>
          <w:sz w:val="24"/>
          <w:szCs w:val="24"/>
        </w:rPr>
        <w:t xml:space="preserve"> настоящее время в республике наряду с государственными предприятиями функционируют учреждения с государственной формой собственности, которые свою деятельность осуществляют на </w:t>
      </w:r>
      <w:r w:rsidR="00C7325A">
        <w:rPr>
          <w:rFonts w:ascii="Times New Roman" w:hAnsi="Times New Roman" w:cs="Times New Roman"/>
          <w:sz w:val="24"/>
          <w:szCs w:val="24"/>
        </w:rPr>
        <w:t>принципах самофинансирования (</w:t>
      </w:r>
      <w:r>
        <w:rPr>
          <w:rFonts w:ascii="Times New Roman" w:hAnsi="Times New Roman" w:cs="Times New Roman"/>
          <w:sz w:val="24"/>
          <w:szCs w:val="24"/>
        </w:rPr>
        <w:t>полного</w:t>
      </w:r>
      <w:r w:rsidR="00C7325A">
        <w:rPr>
          <w:rFonts w:ascii="Times New Roman" w:hAnsi="Times New Roman" w:cs="Times New Roman"/>
          <w:sz w:val="24"/>
          <w:szCs w:val="24"/>
        </w:rPr>
        <w:t xml:space="preserve"> хозяйственного расчета). Бюджетным законодательством финансирование деятельности учреждений с государственной формой собственности, осуществляющим</w:t>
      </w:r>
      <w:r w:rsidR="00C7325A" w:rsidRPr="00C7325A">
        <w:rPr>
          <w:rFonts w:ascii="Times New Roman" w:hAnsi="Times New Roman" w:cs="Times New Roman"/>
          <w:sz w:val="24"/>
          <w:szCs w:val="24"/>
        </w:rPr>
        <w:t xml:space="preserve"> </w:t>
      </w:r>
      <w:r w:rsidR="00C7325A">
        <w:rPr>
          <w:rFonts w:ascii="Times New Roman" w:hAnsi="Times New Roman" w:cs="Times New Roman"/>
          <w:sz w:val="24"/>
          <w:szCs w:val="24"/>
        </w:rPr>
        <w:t xml:space="preserve">свою деятельность на принципах самофинансирования, не предусмотрено. Следовательно, невозможно применение норм части 2 статьи 101 Кодекса в отношении таких учреждений, предоставляющих государственное имущество в аренду, так как, </w:t>
      </w:r>
      <w:proofErr w:type="gramStart"/>
      <w:r w:rsidR="00C7325A">
        <w:rPr>
          <w:rFonts w:ascii="Times New Roman" w:hAnsi="Times New Roman" w:cs="Times New Roman"/>
          <w:sz w:val="24"/>
          <w:szCs w:val="24"/>
        </w:rPr>
        <w:t>нет</w:t>
      </w:r>
      <w:proofErr w:type="gramEnd"/>
      <w:r w:rsidR="00C7325A">
        <w:rPr>
          <w:rFonts w:ascii="Times New Roman" w:hAnsi="Times New Roman" w:cs="Times New Roman"/>
          <w:sz w:val="24"/>
          <w:szCs w:val="24"/>
        </w:rPr>
        <w:t xml:space="preserve"> предусмотрено финансирование их деятельности за счет средств бюджета. В связи с </w:t>
      </w:r>
      <w:proofErr w:type="gramStart"/>
      <w:r w:rsidR="00EA79EF">
        <w:rPr>
          <w:rFonts w:ascii="Times New Roman" w:hAnsi="Times New Roman" w:cs="Times New Roman"/>
          <w:sz w:val="24"/>
          <w:szCs w:val="24"/>
        </w:rPr>
        <w:t>выше</w:t>
      </w:r>
      <w:r w:rsidR="00C7325A">
        <w:rPr>
          <w:rFonts w:ascii="Times New Roman" w:hAnsi="Times New Roman" w:cs="Times New Roman"/>
          <w:sz w:val="24"/>
          <w:szCs w:val="24"/>
        </w:rPr>
        <w:t>изложенным</w:t>
      </w:r>
      <w:proofErr w:type="gramEnd"/>
      <w:r w:rsidR="00EA79EF">
        <w:rPr>
          <w:rFonts w:ascii="Times New Roman" w:hAnsi="Times New Roman" w:cs="Times New Roman"/>
          <w:sz w:val="24"/>
          <w:szCs w:val="24"/>
        </w:rPr>
        <w:t xml:space="preserve"> возникает </w:t>
      </w:r>
      <w:r w:rsidR="00C7325A">
        <w:rPr>
          <w:rFonts w:ascii="Times New Roman" w:hAnsi="Times New Roman" w:cs="Times New Roman"/>
          <w:sz w:val="24"/>
          <w:szCs w:val="24"/>
        </w:rPr>
        <w:t>необходимо</w:t>
      </w:r>
      <w:r w:rsidR="00EA79EF">
        <w:rPr>
          <w:rFonts w:ascii="Times New Roman" w:hAnsi="Times New Roman" w:cs="Times New Roman"/>
          <w:sz w:val="24"/>
          <w:szCs w:val="24"/>
        </w:rPr>
        <w:t xml:space="preserve">сть во </w:t>
      </w:r>
      <w:r w:rsidR="00C7325A">
        <w:rPr>
          <w:rFonts w:ascii="Times New Roman" w:hAnsi="Times New Roman" w:cs="Times New Roman"/>
          <w:sz w:val="24"/>
          <w:szCs w:val="24"/>
        </w:rPr>
        <w:t>внес</w:t>
      </w:r>
      <w:r w:rsidR="00EA79EF">
        <w:rPr>
          <w:rFonts w:ascii="Times New Roman" w:hAnsi="Times New Roman" w:cs="Times New Roman"/>
          <w:sz w:val="24"/>
          <w:szCs w:val="24"/>
        </w:rPr>
        <w:t>ении соответствующих</w:t>
      </w:r>
      <w:r w:rsidR="00C7325A">
        <w:rPr>
          <w:rFonts w:ascii="Times New Roman" w:hAnsi="Times New Roman" w:cs="Times New Roman"/>
          <w:sz w:val="24"/>
          <w:szCs w:val="24"/>
        </w:rPr>
        <w:t xml:space="preserve"> изменени</w:t>
      </w:r>
      <w:r w:rsidR="00EA79EF">
        <w:rPr>
          <w:rFonts w:ascii="Times New Roman" w:hAnsi="Times New Roman" w:cs="Times New Roman"/>
          <w:sz w:val="24"/>
          <w:szCs w:val="24"/>
        </w:rPr>
        <w:t>й</w:t>
      </w:r>
      <w:r w:rsidR="00C7325A">
        <w:rPr>
          <w:rFonts w:ascii="Times New Roman" w:hAnsi="Times New Roman" w:cs="Times New Roman"/>
          <w:sz w:val="24"/>
          <w:szCs w:val="24"/>
        </w:rPr>
        <w:t xml:space="preserve"> в часть 2 статьи 101 Кодекса.</w:t>
      </w:r>
    </w:p>
    <w:p w:rsidR="007C1825" w:rsidRPr="00FB1DFD" w:rsidRDefault="007C1825" w:rsidP="00885389">
      <w:pPr>
        <w:pStyle w:val="a5"/>
        <w:numPr>
          <w:ilvl w:val="0"/>
          <w:numId w:val="2"/>
        </w:numPr>
        <w:spacing w:after="0" w:line="240" w:lineRule="auto"/>
        <w:ind w:left="0" w:firstLine="709"/>
        <w:jc w:val="both"/>
        <w:rPr>
          <w:rFonts w:ascii="Times New Roman" w:hAnsi="Times New Roman" w:cs="Times New Roman"/>
          <w:bCs/>
          <w:sz w:val="24"/>
          <w:szCs w:val="24"/>
        </w:rPr>
      </w:pPr>
      <w:r w:rsidRPr="00FB1DFD">
        <w:rPr>
          <w:rFonts w:ascii="Times New Roman" w:hAnsi="Times New Roman" w:cs="Times New Roman"/>
          <w:bCs/>
          <w:sz w:val="24"/>
          <w:szCs w:val="24"/>
        </w:rPr>
        <w:t>Кодекс о неналоговых доходах</w:t>
      </w:r>
      <w:r w:rsidR="0064449C">
        <w:rPr>
          <w:rFonts w:ascii="Times New Roman" w:hAnsi="Times New Roman" w:cs="Times New Roman"/>
          <w:bCs/>
          <w:sz w:val="24"/>
          <w:szCs w:val="24"/>
        </w:rPr>
        <w:t xml:space="preserve">, </w:t>
      </w:r>
      <w:r w:rsidRPr="00FB1DFD">
        <w:rPr>
          <w:rFonts w:ascii="Times New Roman" w:hAnsi="Times New Roman" w:cs="Times New Roman"/>
          <w:bCs/>
          <w:sz w:val="24"/>
          <w:szCs w:val="24"/>
        </w:rPr>
        <w:t xml:space="preserve">а также Закон Кыргызской Республики «О недрах», регулирующий правоотношения в сфере недропользования, не содержат определение термина «продукты переработки полезных ископаемых». </w:t>
      </w:r>
      <w:proofErr w:type="gramStart"/>
      <w:r w:rsidRPr="00FB1DFD">
        <w:rPr>
          <w:rFonts w:ascii="Times New Roman" w:hAnsi="Times New Roman" w:cs="Times New Roman"/>
          <w:bCs/>
          <w:sz w:val="24"/>
          <w:szCs w:val="24"/>
        </w:rPr>
        <w:t>По данным Справочника финансовых и юридических терминов системы «Консультант Плюс» - переработка полезных ископаемых - технологический процесс (совокупность последовательных технологических процессов, составляющих законченный цикл) первичной механической обработки и обогащения добытого минерального сырья, направленных на отделение полезных компонентов от вредных примесей с целью обеспечения заданных потребительских свойств по величине вредных примесей и гранулометрическому составу выпускаемой продукции.</w:t>
      </w:r>
      <w:proofErr w:type="gramEnd"/>
      <w:r w:rsidRPr="00FB1DFD">
        <w:rPr>
          <w:rFonts w:ascii="Times New Roman" w:hAnsi="Times New Roman" w:cs="Times New Roman"/>
          <w:bCs/>
          <w:sz w:val="24"/>
          <w:szCs w:val="24"/>
        </w:rPr>
        <w:t xml:space="preserve"> </w:t>
      </w:r>
      <w:proofErr w:type="gramStart"/>
      <w:r w:rsidRPr="00FB1DFD">
        <w:rPr>
          <w:rFonts w:ascii="Times New Roman" w:hAnsi="Times New Roman" w:cs="Times New Roman"/>
          <w:bCs/>
          <w:sz w:val="24"/>
          <w:szCs w:val="24"/>
        </w:rPr>
        <w:t>Исходя из вышеуказанного определения термина «переработка полезных ископаемых», полученный после переработки продукт все равно остается полезным ископаемым, так как, согласно вышеописанному определению, при переработке полезных ископаемых не создается новый продукт, т. е., только происходит отделение полезных компонентов</w:t>
      </w:r>
      <w:r w:rsidR="00E83C91">
        <w:rPr>
          <w:rFonts w:ascii="Times New Roman" w:hAnsi="Times New Roman" w:cs="Times New Roman"/>
          <w:bCs/>
          <w:sz w:val="24"/>
          <w:szCs w:val="24"/>
        </w:rPr>
        <w:t xml:space="preserve"> полезных ископаемых</w:t>
      </w:r>
      <w:r w:rsidRPr="00FB1DFD">
        <w:rPr>
          <w:rFonts w:ascii="Times New Roman" w:hAnsi="Times New Roman" w:cs="Times New Roman"/>
          <w:bCs/>
          <w:sz w:val="24"/>
          <w:szCs w:val="24"/>
        </w:rPr>
        <w:t xml:space="preserve"> от вредных примесей с целью обеспечения заданных потребительских свойств по величине вредных примесей и гранулометрическому составу выпускаемой продукции. </w:t>
      </w:r>
      <w:proofErr w:type="gramEnd"/>
    </w:p>
    <w:p w:rsidR="007C1825" w:rsidRDefault="001A32FC" w:rsidP="007C1825">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В соответствии с</w:t>
      </w:r>
      <w:r w:rsidR="007C1825" w:rsidRPr="007C1825">
        <w:rPr>
          <w:rFonts w:ascii="Times New Roman" w:hAnsi="Times New Roman" w:cs="Times New Roman"/>
          <w:bCs/>
          <w:sz w:val="24"/>
          <w:szCs w:val="24"/>
        </w:rPr>
        <w:t xml:space="preserve"> нормам</w:t>
      </w:r>
      <w:r>
        <w:rPr>
          <w:rFonts w:ascii="Times New Roman" w:hAnsi="Times New Roman" w:cs="Times New Roman"/>
          <w:bCs/>
          <w:sz w:val="24"/>
          <w:szCs w:val="24"/>
        </w:rPr>
        <w:t>и</w:t>
      </w:r>
      <w:r w:rsidR="007C1825" w:rsidRPr="007C1825">
        <w:rPr>
          <w:rFonts w:ascii="Times New Roman" w:hAnsi="Times New Roman" w:cs="Times New Roman"/>
          <w:bCs/>
          <w:sz w:val="24"/>
          <w:szCs w:val="24"/>
        </w:rPr>
        <w:t xml:space="preserve"> статьи 127 Кодекса плательщиками отчислений на развитие и содержание инфраструктуры местного значения являются лица, осуществляющие разработку (добычу) месторождений полезных ископаемых. Как показывает практика, зачастую плательщиками при расчете сумм отчислений  используется объем реализации только полезных ископаемых, а объемы реализации продуктов их переработки не учитываются. Таким образом, в целях более полного исчисления данных отчислений необходимы данные дополнения.</w:t>
      </w:r>
    </w:p>
    <w:p w:rsidR="00287571" w:rsidRDefault="007C1825" w:rsidP="006B0D1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Кроме того, некоторые виды полезных ископаемых </w:t>
      </w:r>
      <w:r w:rsidRPr="007C1825">
        <w:rPr>
          <w:rFonts w:ascii="Times New Roman" w:hAnsi="Times New Roman" w:cs="Times New Roman"/>
          <w:bCs/>
          <w:sz w:val="24"/>
          <w:szCs w:val="24"/>
        </w:rPr>
        <w:t>или продукты их переработки используются в качестве компонентов для производства готовой продукции, выполнения работ и/или оказания услуг</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Например: для производства цемента используются глина и известняк, которые относятся к полезным ископаемым.</w:t>
      </w:r>
      <w:proofErr w:type="gramEnd"/>
      <w:r>
        <w:rPr>
          <w:rFonts w:ascii="Times New Roman" w:hAnsi="Times New Roman" w:cs="Times New Roman"/>
          <w:bCs/>
          <w:sz w:val="24"/>
          <w:szCs w:val="24"/>
        </w:rPr>
        <w:t xml:space="preserve"> При этом</w:t>
      </w:r>
      <w:proofErr w:type="gramStart"/>
      <w:r w:rsidR="00E36E14">
        <w:rPr>
          <w:rFonts w:ascii="Times New Roman" w:hAnsi="Times New Roman" w:cs="Times New Roman"/>
          <w:bCs/>
          <w:sz w:val="24"/>
          <w:szCs w:val="24"/>
        </w:rPr>
        <w:t>,</w:t>
      </w:r>
      <w:proofErr w:type="gramEnd"/>
      <w:r w:rsidR="00E36E14">
        <w:rPr>
          <w:rFonts w:ascii="Times New Roman" w:hAnsi="Times New Roman" w:cs="Times New Roman"/>
          <w:bCs/>
          <w:sz w:val="24"/>
          <w:szCs w:val="24"/>
        </w:rPr>
        <w:t xml:space="preserve"> в силу норм статьи 128 Кодекса,</w:t>
      </w:r>
      <w:r>
        <w:rPr>
          <w:rFonts w:ascii="Times New Roman" w:hAnsi="Times New Roman" w:cs="Times New Roman"/>
          <w:bCs/>
          <w:sz w:val="24"/>
          <w:szCs w:val="24"/>
        </w:rPr>
        <w:t xml:space="preserve"> </w:t>
      </w:r>
      <w:r w:rsidR="00E36E14">
        <w:rPr>
          <w:rFonts w:ascii="Times New Roman" w:hAnsi="Times New Roman" w:cs="Times New Roman"/>
          <w:bCs/>
          <w:sz w:val="24"/>
          <w:szCs w:val="24"/>
        </w:rPr>
        <w:t xml:space="preserve">объем реализации цемента не учитывается при исчислении данных отчислений, поскольку цемент не относится к полезным ископаемым. Другой пример: для производства алкогольных, безалкогольных и </w:t>
      </w:r>
      <w:r w:rsidR="00E36E14">
        <w:rPr>
          <w:rFonts w:ascii="Times New Roman" w:hAnsi="Times New Roman" w:cs="Times New Roman"/>
          <w:bCs/>
          <w:sz w:val="24"/>
          <w:szCs w:val="24"/>
        </w:rPr>
        <w:lastRenderedPageBreak/>
        <w:t xml:space="preserve">национальных напитков используется подземная вода, которая также относится к полезным ископаемым. Объемы реализации вышеуказанных напитков также не учитываются при исчислении данных отчислений. Кроме того, объемы отбираемых подземных вод при ее использовании для оказания услуг (бани, сауны, бассейны и т. п.) и при применении для технических нужд, выпадают от начисления данных отчислений, </w:t>
      </w:r>
      <w:r w:rsidR="00287571">
        <w:rPr>
          <w:rFonts w:ascii="Times New Roman" w:hAnsi="Times New Roman" w:cs="Times New Roman"/>
          <w:bCs/>
          <w:sz w:val="24"/>
          <w:szCs w:val="24"/>
        </w:rPr>
        <w:t>в то же время объемы реализации подземных вод являются объектом исчисления отчислений, следовательно, нарушается принцип единообразного подхода к субъектам предпринимательства. В связи с этим в целях более полного охвата объемов полезных ископаемых для исчисления отчислений при их реализации и использовании для производства продукции и оказания услуг, возникла необходимость внесения изменений в статью 128 Кодекса.</w:t>
      </w:r>
    </w:p>
    <w:p w:rsidR="00CA6031" w:rsidRPr="00CA6031" w:rsidRDefault="00885389" w:rsidP="00885389">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lang w:val="ky-KG"/>
        </w:rPr>
        <w:t>6</w:t>
      </w:r>
      <w:r w:rsidR="00DE1B2E">
        <w:rPr>
          <w:rFonts w:ascii="Times New Roman" w:hAnsi="Times New Roman" w:cs="Times New Roman"/>
          <w:bCs/>
          <w:sz w:val="24"/>
          <w:szCs w:val="24"/>
        </w:rPr>
        <w:t xml:space="preserve">. </w:t>
      </w:r>
      <w:r w:rsidR="005D02D3">
        <w:rPr>
          <w:rFonts w:ascii="Times New Roman" w:hAnsi="Times New Roman" w:cs="Times New Roman"/>
          <w:bCs/>
          <w:sz w:val="24"/>
          <w:szCs w:val="24"/>
        </w:rPr>
        <w:t>В соответствии со статьей 16</w:t>
      </w:r>
      <w:r w:rsidR="00CA6031" w:rsidRPr="00CA6031">
        <w:rPr>
          <w:rFonts w:ascii="Times New Roman" w:hAnsi="Times New Roman" w:cs="Times New Roman"/>
          <w:bCs/>
          <w:sz w:val="24"/>
          <w:szCs w:val="24"/>
        </w:rPr>
        <w:t xml:space="preserve"> Конституции Кыргызской Республики земля, ее недра, воздушное пространство, воды, леса, растительный и животный мир, другие природные ресурсы являются исключительной собственностью Кыргызской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 </w:t>
      </w:r>
    </w:p>
    <w:p w:rsidR="00CA6031" w:rsidRPr="00CA6031" w:rsidRDefault="00CA6031" w:rsidP="00CA6031">
      <w:pPr>
        <w:pStyle w:val="tkTekst"/>
        <w:spacing w:after="0" w:line="240" w:lineRule="auto"/>
        <w:ind w:firstLine="709"/>
        <w:rPr>
          <w:rFonts w:ascii="Times New Roman" w:hAnsi="Times New Roman" w:cs="Times New Roman"/>
          <w:bCs/>
          <w:sz w:val="24"/>
          <w:szCs w:val="24"/>
        </w:rPr>
      </w:pPr>
      <w:r w:rsidRPr="00CA6031">
        <w:rPr>
          <w:rFonts w:ascii="Times New Roman" w:hAnsi="Times New Roman" w:cs="Times New Roman"/>
          <w:bCs/>
          <w:sz w:val="24"/>
          <w:szCs w:val="24"/>
        </w:rPr>
        <w:t>Основным нормативно-правовым актом, регулирующим вопросы лесопользования на участках государственного лесного фонда, является Лесной кодекс Кыргызской Республики, который устанавливает правовые основы рационального использования, охраны, защиты и воспроизводства лесов, повышения их экологического и ресурсного потенциала, рационального их использования.</w:t>
      </w:r>
    </w:p>
    <w:p w:rsidR="00FB654B" w:rsidRDefault="00CA6031" w:rsidP="00CA6031">
      <w:pPr>
        <w:pStyle w:val="tkTekst"/>
        <w:spacing w:after="0" w:line="240" w:lineRule="auto"/>
        <w:ind w:firstLine="709"/>
        <w:rPr>
          <w:rFonts w:ascii="Times New Roman" w:hAnsi="Times New Roman" w:cs="Times New Roman"/>
          <w:bCs/>
          <w:sz w:val="24"/>
          <w:szCs w:val="24"/>
        </w:rPr>
      </w:pPr>
      <w:r w:rsidRPr="00CA6031">
        <w:rPr>
          <w:rFonts w:ascii="Times New Roman" w:hAnsi="Times New Roman" w:cs="Times New Roman"/>
          <w:bCs/>
          <w:sz w:val="24"/>
          <w:szCs w:val="24"/>
        </w:rPr>
        <w:t>Лесным кодексом установлено, что Государственный лесной фонд находится в исключительной собственности Кыргызской Республики и право собственности на государственный лесной фонд в Кыргызской Республике осуществляют Правительство Кыргызской Республики и государственные органы управления лесным хозяйством, местные государственные администрации в пределах компетенции, установленной Кодексом и иным законодательством Кыргызской Республики.</w:t>
      </w:r>
      <w:r w:rsidR="001A32FC">
        <w:rPr>
          <w:rFonts w:ascii="Times New Roman" w:hAnsi="Times New Roman" w:cs="Times New Roman"/>
          <w:bCs/>
          <w:sz w:val="24"/>
          <w:szCs w:val="24"/>
        </w:rPr>
        <w:t xml:space="preserve"> </w:t>
      </w:r>
      <w:proofErr w:type="gramStart"/>
      <w:r w:rsidR="001A32FC">
        <w:rPr>
          <w:rFonts w:ascii="Times New Roman" w:hAnsi="Times New Roman" w:cs="Times New Roman"/>
          <w:bCs/>
          <w:sz w:val="24"/>
          <w:szCs w:val="24"/>
        </w:rPr>
        <w:t xml:space="preserve">В соответствии с </w:t>
      </w:r>
      <w:r w:rsidRPr="00CA6031">
        <w:rPr>
          <w:rFonts w:ascii="Times New Roman" w:hAnsi="Times New Roman" w:cs="Times New Roman"/>
          <w:bCs/>
          <w:sz w:val="24"/>
          <w:szCs w:val="24"/>
        </w:rPr>
        <w:t xml:space="preserve"> нормам</w:t>
      </w:r>
      <w:r w:rsidR="001A32FC">
        <w:rPr>
          <w:rFonts w:ascii="Times New Roman" w:hAnsi="Times New Roman" w:cs="Times New Roman"/>
          <w:bCs/>
          <w:sz w:val="24"/>
          <w:szCs w:val="24"/>
        </w:rPr>
        <w:t>и статей 100 и 101</w:t>
      </w:r>
      <w:r w:rsidRPr="00CA6031">
        <w:rPr>
          <w:rFonts w:ascii="Times New Roman" w:hAnsi="Times New Roman" w:cs="Times New Roman"/>
          <w:bCs/>
          <w:sz w:val="24"/>
          <w:szCs w:val="24"/>
        </w:rPr>
        <w:t xml:space="preserve"> Лесного кодекса Кыргызской Республики, убытки, причиненные изъятием или временным занятием участков лесного фонда, а также ограничением прав собственников лесного фонда и </w:t>
      </w:r>
      <w:proofErr w:type="spellStart"/>
      <w:r w:rsidRPr="00CA6031">
        <w:rPr>
          <w:rFonts w:ascii="Times New Roman" w:hAnsi="Times New Roman" w:cs="Times New Roman"/>
          <w:bCs/>
          <w:sz w:val="24"/>
          <w:szCs w:val="24"/>
        </w:rPr>
        <w:t>лесопользователей</w:t>
      </w:r>
      <w:proofErr w:type="spellEnd"/>
      <w:r w:rsidRPr="00CA6031">
        <w:rPr>
          <w:rFonts w:ascii="Times New Roman" w:hAnsi="Times New Roman" w:cs="Times New Roman"/>
          <w:bCs/>
          <w:sz w:val="24"/>
          <w:szCs w:val="24"/>
        </w:rPr>
        <w:t xml:space="preserve"> или ухудшением качественного состояния лесов в результате влияния, вызванного деятельностью организаций и граждан, подлежат возмещению в полном объеме (включая упущенную выгоду) собственникам лесного фонда и </w:t>
      </w:r>
      <w:proofErr w:type="spellStart"/>
      <w:r w:rsidRPr="00CA6031">
        <w:rPr>
          <w:rFonts w:ascii="Times New Roman" w:hAnsi="Times New Roman" w:cs="Times New Roman"/>
          <w:bCs/>
          <w:sz w:val="24"/>
          <w:szCs w:val="24"/>
        </w:rPr>
        <w:t>лесопользователям</w:t>
      </w:r>
      <w:proofErr w:type="spellEnd"/>
      <w:r w:rsidRPr="00CA6031">
        <w:rPr>
          <w:rFonts w:ascii="Times New Roman" w:hAnsi="Times New Roman" w:cs="Times New Roman"/>
          <w:bCs/>
          <w:sz w:val="24"/>
          <w:szCs w:val="24"/>
        </w:rPr>
        <w:t>, понесшим эти убытки, в</w:t>
      </w:r>
      <w:proofErr w:type="gramEnd"/>
      <w:r w:rsidRPr="00CA6031">
        <w:rPr>
          <w:rFonts w:ascii="Times New Roman" w:hAnsi="Times New Roman" w:cs="Times New Roman"/>
          <w:bCs/>
          <w:sz w:val="24"/>
          <w:szCs w:val="24"/>
        </w:rPr>
        <w:t xml:space="preserve"> </w:t>
      </w:r>
      <w:proofErr w:type="gramStart"/>
      <w:r w:rsidRPr="00CA6031">
        <w:rPr>
          <w:rFonts w:ascii="Times New Roman" w:hAnsi="Times New Roman" w:cs="Times New Roman"/>
          <w:bCs/>
          <w:sz w:val="24"/>
          <w:szCs w:val="24"/>
        </w:rPr>
        <w:t>порядке</w:t>
      </w:r>
      <w:proofErr w:type="gramEnd"/>
      <w:r w:rsidRPr="00CA6031">
        <w:rPr>
          <w:rFonts w:ascii="Times New Roman" w:hAnsi="Times New Roman" w:cs="Times New Roman"/>
          <w:bCs/>
          <w:sz w:val="24"/>
          <w:szCs w:val="24"/>
        </w:rPr>
        <w:t xml:space="preserve">, установленном законодательством Кыргызской Республики. </w:t>
      </w:r>
    </w:p>
    <w:p w:rsidR="00CA6031" w:rsidRPr="00CA6031" w:rsidRDefault="00CA6031" w:rsidP="00CA6031">
      <w:pPr>
        <w:pStyle w:val="tkTekst"/>
        <w:spacing w:after="0" w:line="240" w:lineRule="auto"/>
        <w:ind w:firstLine="709"/>
        <w:rPr>
          <w:rFonts w:ascii="Times New Roman" w:hAnsi="Times New Roman" w:cs="Times New Roman"/>
          <w:bCs/>
          <w:sz w:val="24"/>
          <w:szCs w:val="24"/>
        </w:rPr>
      </w:pPr>
      <w:r w:rsidRPr="00CA6031">
        <w:rPr>
          <w:rFonts w:ascii="Times New Roman" w:hAnsi="Times New Roman" w:cs="Times New Roman"/>
          <w:bCs/>
          <w:sz w:val="24"/>
          <w:szCs w:val="24"/>
        </w:rPr>
        <w:t xml:space="preserve">Также, потери лесохозяйственного производства, вызванные изъятием участков лесного фонда для использования их в целях, не связанных с ведением лесного хозяйства, ограничением прав собственника лесного фонда и </w:t>
      </w:r>
      <w:proofErr w:type="spellStart"/>
      <w:r w:rsidRPr="00CA6031">
        <w:rPr>
          <w:rFonts w:ascii="Times New Roman" w:hAnsi="Times New Roman" w:cs="Times New Roman"/>
          <w:bCs/>
          <w:sz w:val="24"/>
          <w:szCs w:val="24"/>
        </w:rPr>
        <w:t>лесопользователей</w:t>
      </w:r>
      <w:proofErr w:type="spellEnd"/>
      <w:r w:rsidRPr="00CA6031">
        <w:rPr>
          <w:rFonts w:ascii="Times New Roman" w:hAnsi="Times New Roman" w:cs="Times New Roman"/>
          <w:bCs/>
          <w:sz w:val="24"/>
          <w:szCs w:val="24"/>
        </w:rPr>
        <w:t xml:space="preserve"> или ухудшением качества лесов в результате влияния, вызванного деятельностью организаций, подлежат возмещению.</w:t>
      </w:r>
    </w:p>
    <w:p w:rsidR="00CA6031" w:rsidRPr="00CA6031" w:rsidRDefault="00CA6031" w:rsidP="00CA6031">
      <w:pPr>
        <w:pStyle w:val="tkTekst"/>
        <w:spacing w:after="0" w:line="240" w:lineRule="auto"/>
        <w:ind w:firstLine="709"/>
        <w:rPr>
          <w:rFonts w:ascii="Times New Roman" w:hAnsi="Times New Roman" w:cs="Times New Roman"/>
          <w:bCs/>
          <w:sz w:val="24"/>
          <w:szCs w:val="24"/>
        </w:rPr>
      </w:pPr>
      <w:r w:rsidRPr="00CA6031">
        <w:rPr>
          <w:rFonts w:ascii="Times New Roman" w:hAnsi="Times New Roman" w:cs="Times New Roman"/>
          <w:bCs/>
          <w:sz w:val="24"/>
          <w:szCs w:val="24"/>
        </w:rPr>
        <w:t xml:space="preserve">Указанные потери возмещаются организациями, которым отводятся изымаемые участки лесного фонда для нужд, не связанных с ведением лесного хозяйства, а также организациями, вокруг </w:t>
      </w:r>
      <w:proofErr w:type="gramStart"/>
      <w:r w:rsidRPr="00CA6031">
        <w:rPr>
          <w:rFonts w:ascii="Times New Roman" w:hAnsi="Times New Roman" w:cs="Times New Roman"/>
          <w:bCs/>
          <w:sz w:val="24"/>
          <w:szCs w:val="24"/>
        </w:rPr>
        <w:t>объектов</w:t>
      </w:r>
      <w:proofErr w:type="gramEnd"/>
      <w:r w:rsidRPr="00CA6031">
        <w:rPr>
          <w:rFonts w:ascii="Times New Roman" w:hAnsi="Times New Roman" w:cs="Times New Roman"/>
          <w:bCs/>
          <w:sz w:val="24"/>
          <w:szCs w:val="24"/>
        </w:rPr>
        <w:t xml:space="preserve"> которых устанавливаются охранные, санитарные и защитные зоны с исключением участков лесного фонда из лесохозяйственного оборота.</w:t>
      </w:r>
    </w:p>
    <w:p w:rsidR="00CA6031" w:rsidRDefault="00CA6031" w:rsidP="00051E95">
      <w:pPr>
        <w:pStyle w:val="tkTekst"/>
        <w:spacing w:after="0" w:line="240" w:lineRule="auto"/>
        <w:ind w:firstLine="709"/>
        <w:rPr>
          <w:rFonts w:ascii="Times New Roman" w:hAnsi="Times New Roman" w:cs="Times New Roman"/>
          <w:bCs/>
          <w:sz w:val="24"/>
          <w:szCs w:val="24"/>
          <w:lang w:val="ky-KG"/>
        </w:rPr>
      </w:pPr>
      <w:r w:rsidRPr="00CA6031">
        <w:rPr>
          <w:rFonts w:ascii="Times New Roman" w:hAnsi="Times New Roman" w:cs="Times New Roman"/>
          <w:bCs/>
          <w:sz w:val="24"/>
          <w:szCs w:val="24"/>
        </w:rPr>
        <w:t>Средства, поступившие в порядке возмещения потерь лесохозяйственного производства, используются для охраны, защиты, лесоразведения, воспроизводства и повышения продуктивности лесов.</w:t>
      </w:r>
    </w:p>
    <w:p w:rsidR="00081C53" w:rsidRPr="00081C53" w:rsidRDefault="00081C53" w:rsidP="00081C53">
      <w:pPr>
        <w:pStyle w:val="tkTekst"/>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lang w:val="ky-KG"/>
        </w:rPr>
        <w:t>В связи с вышеизложенным</w:t>
      </w:r>
      <w:r>
        <w:rPr>
          <w:rFonts w:ascii="Times New Roman" w:hAnsi="Times New Roman" w:cs="Times New Roman"/>
          <w:bCs/>
          <w:sz w:val="24"/>
          <w:szCs w:val="24"/>
        </w:rPr>
        <w:t>., а также в связи с тем, что</w:t>
      </w:r>
      <w:r w:rsidRPr="00081C53">
        <w:t xml:space="preserve"> </w:t>
      </w:r>
      <w:r>
        <w:rPr>
          <w:rFonts w:ascii="Times New Roman" w:hAnsi="Times New Roman" w:cs="Times New Roman"/>
          <w:bCs/>
          <w:sz w:val="24"/>
          <w:szCs w:val="24"/>
        </w:rPr>
        <w:t>Кодекс устанавливает</w:t>
      </w:r>
      <w:r w:rsidRPr="00081C53">
        <w:rPr>
          <w:rFonts w:ascii="Times New Roman" w:hAnsi="Times New Roman" w:cs="Times New Roman"/>
          <w:bCs/>
          <w:sz w:val="24"/>
          <w:szCs w:val="24"/>
        </w:rPr>
        <w:t xml:space="preserve"> основания возникновения, изменения, исполнения и прекращения обязательства по уплате неналоговых доходов</w:t>
      </w:r>
      <w:r>
        <w:rPr>
          <w:rFonts w:ascii="Times New Roman" w:hAnsi="Times New Roman" w:cs="Times New Roman"/>
          <w:bCs/>
          <w:sz w:val="24"/>
          <w:szCs w:val="24"/>
        </w:rPr>
        <w:t xml:space="preserve">, его необходимо дополнить главой, предусматривающей возмещение потерь </w:t>
      </w:r>
      <w:r w:rsidRPr="00CA6031">
        <w:rPr>
          <w:rFonts w:ascii="Times New Roman" w:hAnsi="Times New Roman" w:cs="Times New Roman"/>
          <w:bCs/>
          <w:sz w:val="24"/>
          <w:szCs w:val="24"/>
        </w:rPr>
        <w:t>лесохозяйственного производства</w:t>
      </w:r>
      <w:r>
        <w:rPr>
          <w:rFonts w:ascii="Times New Roman" w:hAnsi="Times New Roman" w:cs="Times New Roman"/>
          <w:bCs/>
          <w:sz w:val="24"/>
          <w:szCs w:val="24"/>
        </w:rPr>
        <w:t>.</w:t>
      </w:r>
    </w:p>
    <w:p w:rsidR="00732D8D" w:rsidRDefault="00732D8D" w:rsidP="005D02D3">
      <w:pPr>
        <w:pStyle w:val="tkTekst"/>
        <w:numPr>
          <w:ilvl w:val="0"/>
          <w:numId w:val="11"/>
        </w:numPr>
        <w:spacing w:after="0" w:line="240" w:lineRule="auto"/>
        <w:ind w:left="0" w:firstLine="709"/>
        <w:rPr>
          <w:rFonts w:ascii="Times New Roman" w:hAnsi="Times New Roman" w:cs="Times New Roman"/>
          <w:bCs/>
          <w:sz w:val="24"/>
          <w:szCs w:val="24"/>
        </w:rPr>
      </w:pPr>
      <w:r>
        <w:rPr>
          <w:rFonts w:ascii="Times New Roman" w:hAnsi="Times New Roman" w:cs="Times New Roman"/>
          <w:bCs/>
          <w:sz w:val="24"/>
          <w:szCs w:val="24"/>
        </w:rPr>
        <w:lastRenderedPageBreak/>
        <w:t>В статье 153 Кодекса перечень видов поступающих в республиканский бюджет неналоговых доходов необходимо дополнить нов</w:t>
      </w:r>
      <w:r w:rsidR="005D02D3">
        <w:rPr>
          <w:rFonts w:ascii="Times New Roman" w:hAnsi="Times New Roman" w:cs="Times New Roman"/>
          <w:bCs/>
          <w:sz w:val="24"/>
          <w:szCs w:val="24"/>
        </w:rPr>
        <w:t>ы</w:t>
      </w:r>
      <w:r>
        <w:rPr>
          <w:rFonts w:ascii="Times New Roman" w:hAnsi="Times New Roman" w:cs="Times New Roman"/>
          <w:bCs/>
          <w:sz w:val="24"/>
          <w:szCs w:val="24"/>
        </w:rPr>
        <w:t>м вид</w:t>
      </w:r>
      <w:r w:rsidR="005D02D3">
        <w:rPr>
          <w:rFonts w:ascii="Times New Roman" w:hAnsi="Times New Roman" w:cs="Times New Roman"/>
          <w:bCs/>
          <w:sz w:val="24"/>
          <w:szCs w:val="24"/>
        </w:rPr>
        <w:t>о</w:t>
      </w:r>
      <w:r>
        <w:rPr>
          <w:rFonts w:ascii="Times New Roman" w:hAnsi="Times New Roman" w:cs="Times New Roman"/>
          <w:bCs/>
          <w:sz w:val="24"/>
          <w:szCs w:val="24"/>
        </w:rPr>
        <w:t xml:space="preserve">м. </w:t>
      </w:r>
    </w:p>
    <w:p w:rsidR="000D7E50" w:rsidRPr="0028583B" w:rsidRDefault="000D7E50" w:rsidP="000D7E50">
      <w:pPr>
        <w:pStyle w:val="tkTekst"/>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Необходимо отметить, что в случае принятия данного проекта Закона не возникает необходимость внесения изменений в другие законы и кодексы Кыргызской Республики. </w:t>
      </w:r>
    </w:p>
    <w:p w:rsidR="003509F9" w:rsidRPr="0099430B" w:rsidRDefault="003509F9" w:rsidP="00501678">
      <w:pPr>
        <w:spacing w:after="0" w:line="240" w:lineRule="auto"/>
        <w:ind w:firstLine="709"/>
        <w:jc w:val="both"/>
        <w:rPr>
          <w:rFonts w:ascii="Times New Roman" w:eastAsia="Calibri" w:hAnsi="Times New Roman" w:cs="Times New Roman"/>
          <w:b/>
          <w:sz w:val="24"/>
          <w:szCs w:val="24"/>
        </w:rPr>
      </w:pPr>
    </w:p>
    <w:p w:rsidR="00897BF4" w:rsidRPr="0099430B" w:rsidRDefault="00897BF4" w:rsidP="00501678">
      <w:pPr>
        <w:spacing w:after="0" w:line="240" w:lineRule="auto"/>
        <w:ind w:firstLine="709"/>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3. Прогнозы возможных социальных, экономических, правовых, правозащитных, гендерных, экологических, коррупционных последствий</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r w:rsidRPr="0099430B">
        <w:rPr>
          <w:rFonts w:ascii="Times New Roman" w:eastAsia="Calibri" w:hAnsi="Times New Roman" w:cs="Times New Roman"/>
          <w:sz w:val="24"/>
          <w:szCs w:val="24"/>
        </w:rPr>
        <w:t>Принятие данного проекта Закона негативных социальных, экономических, правовых, правозащитных, гендерных, экологических, коррупционных последствий не повлечет.</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p>
    <w:p w:rsidR="00897BF4" w:rsidRPr="0099430B" w:rsidRDefault="00897BF4" w:rsidP="00897BF4">
      <w:pPr>
        <w:spacing w:after="0" w:line="240" w:lineRule="auto"/>
        <w:ind w:firstLine="709"/>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4. Информация о результатах общественного обсуждения</w:t>
      </w:r>
    </w:p>
    <w:p w:rsidR="00897BF4" w:rsidRPr="0099430B" w:rsidRDefault="00483165" w:rsidP="00897BF4">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 связи с тем, что д</w:t>
      </w:r>
      <w:r w:rsidR="00897BF4" w:rsidRPr="0099430B">
        <w:rPr>
          <w:rFonts w:ascii="Times New Roman" w:eastAsia="Calibri" w:hAnsi="Times New Roman" w:cs="Times New Roman"/>
          <w:sz w:val="24"/>
          <w:szCs w:val="24"/>
        </w:rPr>
        <w:t>анный проект Закона Кыргызской Республики</w:t>
      </w:r>
      <w:r w:rsidRPr="0048316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непосредственно </w:t>
      </w:r>
      <w:r w:rsidRPr="0099430B">
        <w:rPr>
          <w:rFonts w:ascii="Times New Roman" w:eastAsia="Calibri" w:hAnsi="Times New Roman" w:cs="Times New Roman"/>
          <w:sz w:val="24"/>
          <w:szCs w:val="24"/>
        </w:rPr>
        <w:t>затрагивает интересы граждан и юридических лиц,</w:t>
      </w:r>
      <w:r>
        <w:rPr>
          <w:rFonts w:ascii="Times New Roman" w:eastAsia="Calibri" w:hAnsi="Times New Roman" w:cs="Times New Roman"/>
          <w:sz w:val="24"/>
          <w:szCs w:val="24"/>
        </w:rPr>
        <w:t xml:space="preserve"> в</w:t>
      </w:r>
      <w:r w:rsidRPr="0099430B">
        <w:rPr>
          <w:rFonts w:ascii="Times New Roman" w:eastAsia="Calibri" w:hAnsi="Times New Roman" w:cs="Times New Roman"/>
          <w:sz w:val="24"/>
          <w:szCs w:val="24"/>
        </w:rPr>
        <w:t xml:space="preserve"> соответствии со статьей 22 Закона «О нормативных правовых актах»</w:t>
      </w:r>
      <w:r>
        <w:rPr>
          <w:rFonts w:ascii="Times New Roman" w:eastAsia="Calibri" w:hAnsi="Times New Roman" w:cs="Times New Roman"/>
          <w:sz w:val="24"/>
          <w:szCs w:val="24"/>
        </w:rPr>
        <w:t xml:space="preserve"> в целях организации </w:t>
      </w:r>
      <w:r w:rsidR="00897BF4" w:rsidRPr="0099430B">
        <w:rPr>
          <w:rFonts w:ascii="Times New Roman" w:eastAsia="Calibri" w:hAnsi="Times New Roman" w:cs="Times New Roman"/>
          <w:sz w:val="24"/>
          <w:szCs w:val="24"/>
        </w:rPr>
        <w:t xml:space="preserve"> общественно</w:t>
      </w:r>
      <w:r>
        <w:rPr>
          <w:rFonts w:ascii="Times New Roman" w:eastAsia="Calibri" w:hAnsi="Times New Roman" w:cs="Times New Roman"/>
          <w:sz w:val="24"/>
          <w:szCs w:val="24"/>
        </w:rPr>
        <w:t>го</w:t>
      </w:r>
      <w:r w:rsidR="00897BF4" w:rsidRPr="0099430B">
        <w:rPr>
          <w:rFonts w:ascii="Times New Roman" w:eastAsia="Calibri" w:hAnsi="Times New Roman" w:cs="Times New Roman"/>
          <w:sz w:val="24"/>
          <w:szCs w:val="24"/>
        </w:rPr>
        <w:t xml:space="preserve"> обсуждени</w:t>
      </w:r>
      <w:r>
        <w:rPr>
          <w:rFonts w:ascii="Times New Roman" w:eastAsia="Calibri" w:hAnsi="Times New Roman" w:cs="Times New Roman"/>
          <w:sz w:val="24"/>
          <w:szCs w:val="24"/>
        </w:rPr>
        <w:t xml:space="preserve">я, </w:t>
      </w:r>
      <w:r w:rsidR="005C7DA9">
        <w:rPr>
          <w:rFonts w:ascii="Times New Roman" w:eastAsia="Calibri" w:hAnsi="Times New Roman" w:cs="Times New Roman"/>
          <w:sz w:val="24"/>
          <w:szCs w:val="24"/>
          <w:lang w:val="ky-KG"/>
        </w:rPr>
        <w:t>проект Закона</w:t>
      </w:r>
      <w:r>
        <w:rPr>
          <w:rFonts w:ascii="Times New Roman" w:eastAsia="Calibri" w:hAnsi="Times New Roman" w:cs="Times New Roman"/>
          <w:sz w:val="24"/>
          <w:szCs w:val="24"/>
        </w:rPr>
        <w:t xml:space="preserve"> б</w:t>
      </w:r>
      <w:r w:rsidR="005C7DA9">
        <w:rPr>
          <w:rFonts w:ascii="Times New Roman" w:eastAsia="Calibri" w:hAnsi="Times New Roman" w:cs="Times New Roman"/>
          <w:sz w:val="24"/>
          <w:szCs w:val="24"/>
          <w:lang w:val="ky-KG"/>
        </w:rPr>
        <w:t>уден</w:t>
      </w:r>
      <w:r>
        <w:rPr>
          <w:rFonts w:ascii="Times New Roman" w:eastAsia="Calibri" w:hAnsi="Times New Roman" w:cs="Times New Roman"/>
          <w:sz w:val="24"/>
          <w:szCs w:val="24"/>
        </w:rPr>
        <w:t xml:space="preserve"> размешен на официальном сайте </w:t>
      </w:r>
      <w:r w:rsidR="005C7DA9">
        <w:rPr>
          <w:rFonts w:ascii="Times New Roman" w:eastAsia="Calibri" w:hAnsi="Times New Roman" w:cs="Times New Roman"/>
          <w:sz w:val="24"/>
          <w:szCs w:val="24"/>
          <w:lang w:val="ky-KG"/>
        </w:rPr>
        <w:t>Кабинета Министров</w:t>
      </w:r>
      <w:r>
        <w:rPr>
          <w:rFonts w:ascii="Times New Roman" w:eastAsia="Calibri" w:hAnsi="Times New Roman" w:cs="Times New Roman"/>
          <w:sz w:val="24"/>
          <w:szCs w:val="24"/>
        </w:rPr>
        <w:t xml:space="preserve"> Кыргызской Республики. </w:t>
      </w:r>
      <w:r w:rsidR="005C7DA9">
        <w:rPr>
          <w:rFonts w:ascii="Times New Roman" w:eastAsia="Calibri" w:hAnsi="Times New Roman" w:cs="Times New Roman"/>
          <w:sz w:val="24"/>
          <w:szCs w:val="24"/>
          <w:lang w:val="ky-KG"/>
        </w:rPr>
        <w:t xml:space="preserve"> </w:t>
      </w:r>
      <w:r>
        <w:rPr>
          <w:rFonts w:ascii="Times New Roman" w:eastAsia="Calibri" w:hAnsi="Times New Roman" w:cs="Times New Roman"/>
          <w:sz w:val="24"/>
          <w:szCs w:val="24"/>
        </w:rPr>
        <w:t xml:space="preserve">    </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p>
    <w:p w:rsidR="00897BF4" w:rsidRPr="0099430B" w:rsidRDefault="00897BF4" w:rsidP="00897BF4">
      <w:pPr>
        <w:spacing w:after="0" w:line="240" w:lineRule="auto"/>
        <w:ind w:firstLine="709"/>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5. Анализ соответствия проекта законодательству</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r w:rsidRPr="0099430B">
        <w:rPr>
          <w:rFonts w:ascii="Times New Roman" w:eastAsia="Calibri" w:hAnsi="Times New Roman" w:cs="Times New Roman"/>
          <w:sz w:val="24"/>
          <w:szCs w:val="24"/>
        </w:rPr>
        <w:t>Представленный проект Закона не противоречит нормам действующего законодательства, а также вступившим в установленном порядке в силу международны</w:t>
      </w:r>
      <w:r w:rsidR="00D477DB" w:rsidRPr="0099430B">
        <w:rPr>
          <w:rFonts w:ascii="Times New Roman" w:eastAsia="Calibri" w:hAnsi="Times New Roman" w:cs="Times New Roman"/>
          <w:sz w:val="24"/>
          <w:szCs w:val="24"/>
        </w:rPr>
        <w:t>м</w:t>
      </w:r>
      <w:r w:rsidRPr="0099430B">
        <w:rPr>
          <w:rFonts w:ascii="Times New Roman" w:eastAsia="Calibri" w:hAnsi="Times New Roman" w:cs="Times New Roman"/>
          <w:sz w:val="24"/>
          <w:szCs w:val="24"/>
        </w:rPr>
        <w:t xml:space="preserve"> договорам, участницей которых является Кыргызская Республика.</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p>
    <w:p w:rsidR="00897BF4" w:rsidRPr="0099430B" w:rsidRDefault="00897BF4" w:rsidP="00897BF4">
      <w:pPr>
        <w:spacing w:after="0" w:line="240" w:lineRule="auto"/>
        <w:ind w:firstLine="709"/>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6. Информация о необходимости финансирования</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r w:rsidRPr="0099430B">
        <w:rPr>
          <w:rFonts w:ascii="Times New Roman" w:eastAsia="Calibri" w:hAnsi="Times New Roman" w:cs="Times New Roman"/>
          <w:sz w:val="24"/>
          <w:szCs w:val="24"/>
        </w:rPr>
        <w:t>Принятие настоящего проекта Закона не повлечет дополнительных финансовых затрат из республиканского бюджета.</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p>
    <w:p w:rsidR="00897BF4" w:rsidRPr="0099430B" w:rsidRDefault="00897BF4" w:rsidP="00897BF4">
      <w:pPr>
        <w:spacing w:after="0" w:line="240" w:lineRule="auto"/>
        <w:ind w:firstLine="709"/>
        <w:jc w:val="both"/>
        <w:rPr>
          <w:rFonts w:ascii="Times New Roman" w:eastAsia="Calibri" w:hAnsi="Times New Roman" w:cs="Times New Roman"/>
          <w:b/>
          <w:sz w:val="24"/>
          <w:szCs w:val="24"/>
        </w:rPr>
      </w:pPr>
      <w:r w:rsidRPr="0099430B">
        <w:rPr>
          <w:rFonts w:ascii="Times New Roman" w:eastAsia="Calibri" w:hAnsi="Times New Roman" w:cs="Times New Roman"/>
          <w:b/>
          <w:sz w:val="24"/>
          <w:szCs w:val="24"/>
        </w:rPr>
        <w:t>7. Информация об анализе регулятивного воздействия</w:t>
      </w:r>
    </w:p>
    <w:p w:rsidR="00897BF4" w:rsidRPr="0099430B" w:rsidRDefault="00897BF4" w:rsidP="00897BF4">
      <w:pPr>
        <w:spacing w:after="0" w:line="240" w:lineRule="auto"/>
        <w:ind w:firstLine="708"/>
        <w:jc w:val="both"/>
        <w:rPr>
          <w:rFonts w:ascii="Times New Roman" w:eastAsia="Calibri" w:hAnsi="Times New Roman" w:cs="Times New Roman"/>
          <w:sz w:val="24"/>
          <w:szCs w:val="24"/>
        </w:rPr>
      </w:pPr>
      <w:r w:rsidRPr="0099430B">
        <w:rPr>
          <w:rFonts w:ascii="Times New Roman" w:eastAsia="Calibri" w:hAnsi="Times New Roman" w:cs="Times New Roman"/>
          <w:sz w:val="24"/>
          <w:szCs w:val="24"/>
        </w:rPr>
        <w:t>Представленный проект Закона не требует проведения анализа регулятивного воздействия, поскольку не направлен на регулирование предпринимательской деятельности.</w:t>
      </w:r>
    </w:p>
    <w:p w:rsidR="00251BD4" w:rsidRDefault="00251BD4" w:rsidP="00251BD4">
      <w:pPr>
        <w:pStyle w:val="a6"/>
        <w:ind w:firstLine="709"/>
        <w:contextualSpacing/>
        <w:jc w:val="both"/>
        <w:rPr>
          <w:b/>
          <w:lang w:val="ky-KG"/>
        </w:rPr>
      </w:pPr>
    </w:p>
    <w:p w:rsidR="00885389" w:rsidRPr="00885389" w:rsidRDefault="00885389" w:rsidP="006A5156">
      <w:pPr>
        <w:pStyle w:val="a6"/>
        <w:contextualSpacing/>
        <w:rPr>
          <w:b/>
        </w:rPr>
      </w:pPr>
      <w:r>
        <w:rPr>
          <w:b/>
        </w:rPr>
        <w:t>Заместитель Председателя Кабинета Министров -</w:t>
      </w:r>
    </w:p>
    <w:p w:rsidR="00D477DB" w:rsidRPr="0099430B" w:rsidRDefault="00885389" w:rsidP="006A5156">
      <w:pPr>
        <w:pStyle w:val="a6"/>
        <w:contextualSpacing/>
        <w:rPr>
          <w:b/>
          <w:lang w:val="ky-KG"/>
        </w:rPr>
      </w:pPr>
      <w:r>
        <w:rPr>
          <w:b/>
        </w:rPr>
        <w:t>м</w:t>
      </w:r>
      <w:r w:rsidR="00D477DB" w:rsidRPr="0099430B">
        <w:rPr>
          <w:b/>
        </w:rPr>
        <w:t xml:space="preserve">инистр </w:t>
      </w:r>
      <w:r>
        <w:rPr>
          <w:b/>
        </w:rPr>
        <w:t xml:space="preserve">экономики и </w:t>
      </w:r>
      <w:r w:rsidR="00D477DB" w:rsidRPr="0099430B">
        <w:rPr>
          <w:b/>
        </w:rPr>
        <w:t>финансов</w:t>
      </w:r>
      <w:r w:rsidR="006A5156">
        <w:rPr>
          <w:b/>
        </w:rPr>
        <w:t xml:space="preserve">                </w:t>
      </w:r>
      <w:r w:rsidR="006A5156">
        <w:rPr>
          <w:b/>
        </w:rPr>
        <w:tab/>
      </w:r>
      <w:r w:rsidR="006A5156">
        <w:rPr>
          <w:b/>
        </w:rPr>
        <w:tab/>
      </w:r>
      <w:r w:rsidR="006A5156">
        <w:rPr>
          <w:b/>
        </w:rPr>
        <w:tab/>
        <w:t xml:space="preserve">  </w:t>
      </w:r>
      <w:r>
        <w:rPr>
          <w:b/>
          <w:lang w:val="ky-KG"/>
        </w:rPr>
        <w:t xml:space="preserve"> </w:t>
      </w:r>
      <w:r>
        <w:rPr>
          <w:b/>
          <w:lang w:val="ky-KG"/>
        </w:rPr>
        <w:tab/>
        <w:t xml:space="preserve">           А. Жапаров</w:t>
      </w:r>
    </w:p>
    <w:sectPr w:rsidR="00D477DB" w:rsidRPr="0099430B" w:rsidSect="002B7E4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8A0"/>
    <w:multiLevelType w:val="hybridMultilevel"/>
    <w:tmpl w:val="3FF8894E"/>
    <w:lvl w:ilvl="0" w:tplc="D5BE972E">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3A1DD5"/>
    <w:multiLevelType w:val="hybridMultilevel"/>
    <w:tmpl w:val="9C4A60A6"/>
    <w:lvl w:ilvl="0" w:tplc="F6187B68">
      <w:start w:val="2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029430A"/>
    <w:multiLevelType w:val="hybridMultilevel"/>
    <w:tmpl w:val="025034DC"/>
    <w:lvl w:ilvl="0" w:tplc="6A001D30">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57F7CBF"/>
    <w:multiLevelType w:val="hybridMultilevel"/>
    <w:tmpl w:val="D96459E4"/>
    <w:lvl w:ilvl="0" w:tplc="F6187B68">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717C62"/>
    <w:multiLevelType w:val="hybridMultilevel"/>
    <w:tmpl w:val="1BBA149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
    <w:nsid w:val="42062399"/>
    <w:multiLevelType w:val="hybridMultilevel"/>
    <w:tmpl w:val="3A5C34F4"/>
    <w:lvl w:ilvl="0" w:tplc="829AB116">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0DC3F03"/>
    <w:multiLevelType w:val="hybridMultilevel"/>
    <w:tmpl w:val="051C462A"/>
    <w:lvl w:ilvl="0" w:tplc="096CC3D2">
      <w:start w:val="1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B8B1E07"/>
    <w:multiLevelType w:val="hybridMultilevel"/>
    <w:tmpl w:val="8F86A14A"/>
    <w:lvl w:ilvl="0" w:tplc="3DFAE8A4">
      <w:start w:val="1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7E2C76"/>
    <w:multiLevelType w:val="hybridMultilevel"/>
    <w:tmpl w:val="1A14CBFE"/>
    <w:lvl w:ilvl="0" w:tplc="0B8AF2C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7A5F27"/>
    <w:multiLevelType w:val="hybridMultilevel"/>
    <w:tmpl w:val="14E4CF7C"/>
    <w:lvl w:ilvl="0" w:tplc="F0BABBE0">
      <w:start w:val="2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18237B"/>
    <w:multiLevelType w:val="hybridMultilevel"/>
    <w:tmpl w:val="E122899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6"/>
  </w:num>
  <w:num w:numId="4">
    <w:abstractNumId w:val="5"/>
  </w:num>
  <w:num w:numId="5">
    <w:abstractNumId w:val="7"/>
  </w:num>
  <w:num w:numId="6">
    <w:abstractNumId w:val="2"/>
  </w:num>
  <w:num w:numId="7">
    <w:abstractNumId w:val="8"/>
  </w:num>
  <w:num w:numId="8">
    <w:abstractNumId w:val="9"/>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DD0"/>
    <w:rsid w:val="0000031A"/>
    <w:rsid w:val="00000387"/>
    <w:rsid w:val="00001999"/>
    <w:rsid w:val="00001D9A"/>
    <w:rsid w:val="00002162"/>
    <w:rsid w:val="00005D0A"/>
    <w:rsid w:val="00011EE6"/>
    <w:rsid w:val="0001350D"/>
    <w:rsid w:val="00013614"/>
    <w:rsid w:val="00015284"/>
    <w:rsid w:val="000168E8"/>
    <w:rsid w:val="00017BEB"/>
    <w:rsid w:val="000219F0"/>
    <w:rsid w:val="000225AC"/>
    <w:rsid w:val="00022A3A"/>
    <w:rsid w:val="00022DE5"/>
    <w:rsid w:val="00023CD3"/>
    <w:rsid w:val="00031897"/>
    <w:rsid w:val="00031DBF"/>
    <w:rsid w:val="00032CA4"/>
    <w:rsid w:val="00034464"/>
    <w:rsid w:val="000347F9"/>
    <w:rsid w:val="00036092"/>
    <w:rsid w:val="00036396"/>
    <w:rsid w:val="00036F6A"/>
    <w:rsid w:val="00037823"/>
    <w:rsid w:val="00041B7B"/>
    <w:rsid w:val="00043629"/>
    <w:rsid w:val="00050004"/>
    <w:rsid w:val="000519BD"/>
    <w:rsid w:val="00051E95"/>
    <w:rsid w:val="000521B6"/>
    <w:rsid w:val="000527EB"/>
    <w:rsid w:val="000529CA"/>
    <w:rsid w:val="000561BB"/>
    <w:rsid w:val="000565AC"/>
    <w:rsid w:val="00056B68"/>
    <w:rsid w:val="00056F87"/>
    <w:rsid w:val="00056FFB"/>
    <w:rsid w:val="00057E94"/>
    <w:rsid w:val="00060BF5"/>
    <w:rsid w:val="00064563"/>
    <w:rsid w:val="000662A7"/>
    <w:rsid w:val="0006711E"/>
    <w:rsid w:val="00070193"/>
    <w:rsid w:val="0007322A"/>
    <w:rsid w:val="000733A2"/>
    <w:rsid w:val="00073CBC"/>
    <w:rsid w:val="000752CE"/>
    <w:rsid w:val="000765F1"/>
    <w:rsid w:val="00081C53"/>
    <w:rsid w:val="000825D5"/>
    <w:rsid w:val="00083224"/>
    <w:rsid w:val="0008357F"/>
    <w:rsid w:val="00083BF9"/>
    <w:rsid w:val="000841AE"/>
    <w:rsid w:val="00087AFE"/>
    <w:rsid w:val="00091165"/>
    <w:rsid w:val="00092E6C"/>
    <w:rsid w:val="00095AAF"/>
    <w:rsid w:val="00095BF8"/>
    <w:rsid w:val="00096AAC"/>
    <w:rsid w:val="00096AF4"/>
    <w:rsid w:val="0009765D"/>
    <w:rsid w:val="00097D85"/>
    <w:rsid w:val="000A199C"/>
    <w:rsid w:val="000A1A0D"/>
    <w:rsid w:val="000A1D09"/>
    <w:rsid w:val="000A1E84"/>
    <w:rsid w:val="000A311E"/>
    <w:rsid w:val="000A342D"/>
    <w:rsid w:val="000A4472"/>
    <w:rsid w:val="000A543C"/>
    <w:rsid w:val="000A557A"/>
    <w:rsid w:val="000A5962"/>
    <w:rsid w:val="000A723B"/>
    <w:rsid w:val="000B02C6"/>
    <w:rsid w:val="000B22A0"/>
    <w:rsid w:val="000B284C"/>
    <w:rsid w:val="000B4CAB"/>
    <w:rsid w:val="000B4F6F"/>
    <w:rsid w:val="000B51BA"/>
    <w:rsid w:val="000B5552"/>
    <w:rsid w:val="000B5F97"/>
    <w:rsid w:val="000B77BF"/>
    <w:rsid w:val="000C2244"/>
    <w:rsid w:val="000C2492"/>
    <w:rsid w:val="000C3CF9"/>
    <w:rsid w:val="000D0ADF"/>
    <w:rsid w:val="000D110B"/>
    <w:rsid w:val="000D3E47"/>
    <w:rsid w:val="000D43A2"/>
    <w:rsid w:val="000D4F5C"/>
    <w:rsid w:val="000D6C24"/>
    <w:rsid w:val="000D72AE"/>
    <w:rsid w:val="000D7E50"/>
    <w:rsid w:val="000E3F1F"/>
    <w:rsid w:val="000E41CB"/>
    <w:rsid w:val="000E42FB"/>
    <w:rsid w:val="000E46D0"/>
    <w:rsid w:val="000E6106"/>
    <w:rsid w:val="000F01BC"/>
    <w:rsid w:val="000F2B14"/>
    <w:rsid w:val="000F5193"/>
    <w:rsid w:val="000F79B0"/>
    <w:rsid w:val="00100AB8"/>
    <w:rsid w:val="00102C63"/>
    <w:rsid w:val="001032C7"/>
    <w:rsid w:val="00103BBB"/>
    <w:rsid w:val="00107EDD"/>
    <w:rsid w:val="00111742"/>
    <w:rsid w:val="00120A56"/>
    <w:rsid w:val="00121AC4"/>
    <w:rsid w:val="00123BBA"/>
    <w:rsid w:val="00127B7C"/>
    <w:rsid w:val="00131079"/>
    <w:rsid w:val="0013156A"/>
    <w:rsid w:val="001315D4"/>
    <w:rsid w:val="001322E5"/>
    <w:rsid w:val="00132EE6"/>
    <w:rsid w:val="001350FE"/>
    <w:rsid w:val="00135271"/>
    <w:rsid w:val="00136DBF"/>
    <w:rsid w:val="00137CA9"/>
    <w:rsid w:val="0014018A"/>
    <w:rsid w:val="001405FB"/>
    <w:rsid w:val="00145760"/>
    <w:rsid w:val="00145B77"/>
    <w:rsid w:val="00145BBA"/>
    <w:rsid w:val="0015139B"/>
    <w:rsid w:val="001524A9"/>
    <w:rsid w:val="00152A51"/>
    <w:rsid w:val="00152ED5"/>
    <w:rsid w:val="0015349E"/>
    <w:rsid w:val="00153F99"/>
    <w:rsid w:val="00154DBF"/>
    <w:rsid w:val="001560B2"/>
    <w:rsid w:val="0016086D"/>
    <w:rsid w:val="00161FA2"/>
    <w:rsid w:val="00162510"/>
    <w:rsid w:val="001626C5"/>
    <w:rsid w:val="001626D8"/>
    <w:rsid w:val="0016315D"/>
    <w:rsid w:val="00164F30"/>
    <w:rsid w:val="001656E0"/>
    <w:rsid w:val="00166042"/>
    <w:rsid w:val="001672DE"/>
    <w:rsid w:val="00170929"/>
    <w:rsid w:val="00170D6D"/>
    <w:rsid w:val="0017232E"/>
    <w:rsid w:val="00172761"/>
    <w:rsid w:val="00172C0A"/>
    <w:rsid w:val="0017514B"/>
    <w:rsid w:val="00176464"/>
    <w:rsid w:val="001769A7"/>
    <w:rsid w:val="00181933"/>
    <w:rsid w:val="00182C9F"/>
    <w:rsid w:val="001855A1"/>
    <w:rsid w:val="00190671"/>
    <w:rsid w:val="00191543"/>
    <w:rsid w:val="00191E08"/>
    <w:rsid w:val="00194EBA"/>
    <w:rsid w:val="00195443"/>
    <w:rsid w:val="001964C4"/>
    <w:rsid w:val="001970A9"/>
    <w:rsid w:val="00197282"/>
    <w:rsid w:val="001972CF"/>
    <w:rsid w:val="001A32FC"/>
    <w:rsid w:val="001A39D3"/>
    <w:rsid w:val="001A426C"/>
    <w:rsid w:val="001A6444"/>
    <w:rsid w:val="001A645B"/>
    <w:rsid w:val="001A7B91"/>
    <w:rsid w:val="001B0672"/>
    <w:rsid w:val="001B0783"/>
    <w:rsid w:val="001B07BC"/>
    <w:rsid w:val="001B2E07"/>
    <w:rsid w:val="001B3528"/>
    <w:rsid w:val="001B78AC"/>
    <w:rsid w:val="001B794E"/>
    <w:rsid w:val="001B7CD1"/>
    <w:rsid w:val="001C0B2A"/>
    <w:rsid w:val="001C1189"/>
    <w:rsid w:val="001C1BE8"/>
    <w:rsid w:val="001C2498"/>
    <w:rsid w:val="001C2DDB"/>
    <w:rsid w:val="001C3ABD"/>
    <w:rsid w:val="001C541D"/>
    <w:rsid w:val="001C6BE0"/>
    <w:rsid w:val="001C6D9B"/>
    <w:rsid w:val="001D05FA"/>
    <w:rsid w:val="001D069D"/>
    <w:rsid w:val="001D211F"/>
    <w:rsid w:val="001D52F8"/>
    <w:rsid w:val="001D5BFB"/>
    <w:rsid w:val="001D7018"/>
    <w:rsid w:val="001E0CEE"/>
    <w:rsid w:val="001E0F5C"/>
    <w:rsid w:val="001E2A4A"/>
    <w:rsid w:val="001E2BF9"/>
    <w:rsid w:val="001E3A22"/>
    <w:rsid w:val="001F0ABB"/>
    <w:rsid w:val="001F29C9"/>
    <w:rsid w:val="001F2B43"/>
    <w:rsid w:val="001F366E"/>
    <w:rsid w:val="001F38D1"/>
    <w:rsid w:val="001F5B92"/>
    <w:rsid w:val="002006F1"/>
    <w:rsid w:val="002007B6"/>
    <w:rsid w:val="00201497"/>
    <w:rsid w:val="002016A9"/>
    <w:rsid w:val="00201BE5"/>
    <w:rsid w:val="00202BBF"/>
    <w:rsid w:val="0020371A"/>
    <w:rsid w:val="00203F98"/>
    <w:rsid w:val="0020443E"/>
    <w:rsid w:val="00204820"/>
    <w:rsid w:val="00205B73"/>
    <w:rsid w:val="002061DE"/>
    <w:rsid w:val="00206563"/>
    <w:rsid w:val="00206902"/>
    <w:rsid w:val="00210CC9"/>
    <w:rsid w:val="0021128B"/>
    <w:rsid w:val="0021189F"/>
    <w:rsid w:val="00213B01"/>
    <w:rsid w:val="002143F3"/>
    <w:rsid w:val="002156EE"/>
    <w:rsid w:val="002172E8"/>
    <w:rsid w:val="00222A4F"/>
    <w:rsid w:val="00227CD6"/>
    <w:rsid w:val="00230346"/>
    <w:rsid w:val="00232AC0"/>
    <w:rsid w:val="0023448B"/>
    <w:rsid w:val="002356B8"/>
    <w:rsid w:val="00240AE5"/>
    <w:rsid w:val="002419B1"/>
    <w:rsid w:val="00241B09"/>
    <w:rsid w:val="002433B0"/>
    <w:rsid w:val="002435C1"/>
    <w:rsid w:val="00243B6D"/>
    <w:rsid w:val="00250536"/>
    <w:rsid w:val="00250BDC"/>
    <w:rsid w:val="00251BD4"/>
    <w:rsid w:val="0025587B"/>
    <w:rsid w:val="00256EB5"/>
    <w:rsid w:val="00260BC7"/>
    <w:rsid w:val="00260D12"/>
    <w:rsid w:val="002619BB"/>
    <w:rsid w:val="00261EBB"/>
    <w:rsid w:val="0026420F"/>
    <w:rsid w:val="002647E3"/>
    <w:rsid w:val="002651B2"/>
    <w:rsid w:val="00265231"/>
    <w:rsid w:val="002655EA"/>
    <w:rsid w:val="00270BDD"/>
    <w:rsid w:val="00270F89"/>
    <w:rsid w:val="00272BD1"/>
    <w:rsid w:val="00273976"/>
    <w:rsid w:val="00274220"/>
    <w:rsid w:val="00274475"/>
    <w:rsid w:val="00275FB7"/>
    <w:rsid w:val="00276AC7"/>
    <w:rsid w:val="0028071A"/>
    <w:rsid w:val="0028181C"/>
    <w:rsid w:val="00281A5F"/>
    <w:rsid w:val="00282B00"/>
    <w:rsid w:val="0028358A"/>
    <w:rsid w:val="00283692"/>
    <w:rsid w:val="00283E9D"/>
    <w:rsid w:val="0028460B"/>
    <w:rsid w:val="002854B3"/>
    <w:rsid w:val="0028583B"/>
    <w:rsid w:val="00286ED0"/>
    <w:rsid w:val="00287571"/>
    <w:rsid w:val="002912AB"/>
    <w:rsid w:val="00291CF3"/>
    <w:rsid w:val="00292D55"/>
    <w:rsid w:val="0029457D"/>
    <w:rsid w:val="0029604A"/>
    <w:rsid w:val="00296247"/>
    <w:rsid w:val="00296C82"/>
    <w:rsid w:val="00296DEE"/>
    <w:rsid w:val="00296E9C"/>
    <w:rsid w:val="00296EEA"/>
    <w:rsid w:val="00297627"/>
    <w:rsid w:val="00297B6E"/>
    <w:rsid w:val="002A0778"/>
    <w:rsid w:val="002A1F59"/>
    <w:rsid w:val="002A203A"/>
    <w:rsid w:val="002A27DC"/>
    <w:rsid w:val="002A378C"/>
    <w:rsid w:val="002A6117"/>
    <w:rsid w:val="002B1EB2"/>
    <w:rsid w:val="002B268A"/>
    <w:rsid w:val="002B3617"/>
    <w:rsid w:val="002B5515"/>
    <w:rsid w:val="002B7E4D"/>
    <w:rsid w:val="002C16C2"/>
    <w:rsid w:val="002C2776"/>
    <w:rsid w:val="002C500E"/>
    <w:rsid w:val="002C5B5B"/>
    <w:rsid w:val="002C7095"/>
    <w:rsid w:val="002C763D"/>
    <w:rsid w:val="002D0CB3"/>
    <w:rsid w:val="002D1ACF"/>
    <w:rsid w:val="002D3029"/>
    <w:rsid w:val="002D367F"/>
    <w:rsid w:val="002D36EB"/>
    <w:rsid w:val="002D429B"/>
    <w:rsid w:val="002D4413"/>
    <w:rsid w:val="002D52AC"/>
    <w:rsid w:val="002D53B9"/>
    <w:rsid w:val="002D5641"/>
    <w:rsid w:val="002D6E62"/>
    <w:rsid w:val="002E06CA"/>
    <w:rsid w:val="002E12C1"/>
    <w:rsid w:val="002E310F"/>
    <w:rsid w:val="002E3CF3"/>
    <w:rsid w:val="002E49FC"/>
    <w:rsid w:val="002E512B"/>
    <w:rsid w:val="002F033F"/>
    <w:rsid w:val="002F069D"/>
    <w:rsid w:val="002F168E"/>
    <w:rsid w:val="002F25A7"/>
    <w:rsid w:val="002F2970"/>
    <w:rsid w:val="002F5BF9"/>
    <w:rsid w:val="002F685D"/>
    <w:rsid w:val="002F69F8"/>
    <w:rsid w:val="002F7BA0"/>
    <w:rsid w:val="00302F73"/>
    <w:rsid w:val="003048EF"/>
    <w:rsid w:val="00307AD6"/>
    <w:rsid w:val="00307AE1"/>
    <w:rsid w:val="00310E17"/>
    <w:rsid w:val="0031121E"/>
    <w:rsid w:val="00313108"/>
    <w:rsid w:val="00313FF1"/>
    <w:rsid w:val="00316187"/>
    <w:rsid w:val="00316AAF"/>
    <w:rsid w:val="00320522"/>
    <w:rsid w:val="00321D00"/>
    <w:rsid w:val="00322252"/>
    <w:rsid w:val="0032467B"/>
    <w:rsid w:val="00325275"/>
    <w:rsid w:val="003317CC"/>
    <w:rsid w:val="003318B8"/>
    <w:rsid w:val="0033192C"/>
    <w:rsid w:val="00331D41"/>
    <w:rsid w:val="00332D95"/>
    <w:rsid w:val="00334497"/>
    <w:rsid w:val="00335564"/>
    <w:rsid w:val="003362E4"/>
    <w:rsid w:val="00336384"/>
    <w:rsid w:val="003368E8"/>
    <w:rsid w:val="003403E3"/>
    <w:rsid w:val="003415D1"/>
    <w:rsid w:val="00342201"/>
    <w:rsid w:val="00342A92"/>
    <w:rsid w:val="00345807"/>
    <w:rsid w:val="003470C7"/>
    <w:rsid w:val="003509D0"/>
    <w:rsid w:val="003509F9"/>
    <w:rsid w:val="0035488C"/>
    <w:rsid w:val="00355299"/>
    <w:rsid w:val="003575FE"/>
    <w:rsid w:val="00357C13"/>
    <w:rsid w:val="00361A5C"/>
    <w:rsid w:val="00361AF0"/>
    <w:rsid w:val="00361CE1"/>
    <w:rsid w:val="0036226B"/>
    <w:rsid w:val="003623E7"/>
    <w:rsid w:val="00363CFC"/>
    <w:rsid w:val="00364346"/>
    <w:rsid w:val="003668B5"/>
    <w:rsid w:val="003703E4"/>
    <w:rsid w:val="003704A2"/>
    <w:rsid w:val="00371CB8"/>
    <w:rsid w:val="00371DAC"/>
    <w:rsid w:val="003726DC"/>
    <w:rsid w:val="00374497"/>
    <w:rsid w:val="00374DA9"/>
    <w:rsid w:val="00376D5F"/>
    <w:rsid w:val="003773CB"/>
    <w:rsid w:val="0038120A"/>
    <w:rsid w:val="003813B7"/>
    <w:rsid w:val="00381765"/>
    <w:rsid w:val="0038195C"/>
    <w:rsid w:val="00381D67"/>
    <w:rsid w:val="003828D1"/>
    <w:rsid w:val="00386FAB"/>
    <w:rsid w:val="003873D4"/>
    <w:rsid w:val="00391BBA"/>
    <w:rsid w:val="00391C0E"/>
    <w:rsid w:val="0039479B"/>
    <w:rsid w:val="00394CF0"/>
    <w:rsid w:val="00395698"/>
    <w:rsid w:val="00397DCB"/>
    <w:rsid w:val="003A0241"/>
    <w:rsid w:val="003A178C"/>
    <w:rsid w:val="003A1E44"/>
    <w:rsid w:val="003A2F36"/>
    <w:rsid w:val="003A31C8"/>
    <w:rsid w:val="003A356E"/>
    <w:rsid w:val="003A477A"/>
    <w:rsid w:val="003A5F25"/>
    <w:rsid w:val="003A6579"/>
    <w:rsid w:val="003A7F47"/>
    <w:rsid w:val="003B1F1A"/>
    <w:rsid w:val="003B292F"/>
    <w:rsid w:val="003B3690"/>
    <w:rsid w:val="003B66CE"/>
    <w:rsid w:val="003C2F6A"/>
    <w:rsid w:val="003C3651"/>
    <w:rsid w:val="003C4A92"/>
    <w:rsid w:val="003D1CF2"/>
    <w:rsid w:val="003D1D72"/>
    <w:rsid w:val="003D5652"/>
    <w:rsid w:val="003D6400"/>
    <w:rsid w:val="003D74A4"/>
    <w:rsid w:val="003D7AAA"/>
    <w:rsid w:val="003E2CD4"/>
    <w:rsid w:val="003E3888"/>
    <w:rsid w:val="003E3BD1"/>
    <w:rsid w:val="003E41F1"/>
    <w:rsid w:val="003E4EF8"/>
    <w:rsid w:val="003F00F5"/>
    <w:rsid w:val="003F38B2"/>
    <w:rsid w:val="003F4A92"/>
    <w:rsid w:val="00400F69"/>
    <w:rsid w:val="00401C22"/>
    <w:rsid w:val="00403AA8"/>
    <w:rsid w:val="004042E5"/>
    <w:rsid w:val="00404366"/>
    <w:rsid w:val="004055C5"/>
    <w:rsid w:val="00407F52"/>
    <w:rsid w:val="00410C90"/>
    <w:rsid w:val="00410D5A"/>
    <w:rsid w:val="004113D0"/>
    <w:rsid w:val="0041210E"/>
    <w:rsid w:val="0041452C"/>
    <w:rsid w:val="0041639E"/>
    <w:rsid w:val="00416C60"/>
    <w:rsid w:val="004210E4"/>
    <w:rsid w:val="00421971"/>
    <w:rsid w:val="00423590"/>
    <w:rsid w:val="004243A3"/>
    <w:rsid w:val="004249D2"/>
    <w:rsid w:val="00424A53"/>
    <w:rsid w:val="00424EE9"/>
    <w:rsid w:val="00427867"/>
    <w:rsid w:val="0043241E"/>
    <w:rsid w:val="004330EA"/>
    <w:rsid w:val="0043519F"/>
    <w:rsid w:val="00437682"/>
    <w:rsid w:val="004376E5"/>
    <w:rsid w:val="00437F05"/>
    <w:rsid w:val="0044043D"/>
    <w:rsid w:val="00445798"/>
    <w:rsid w:val="00445B1A"/>
    <w:rsid w:val="004507A8"/>
    <w:rsid w:val="00452BF3"/>
    <w:rsid w:val="00454FE9"/>
    <w:rsid w:val="00456506"/>
    <w:rsid w:val="004565D8"/>
    <w:rsid w:val="004638B5"/>
    <w:rsid w:val="00463C85"/>
    <w:rsid w:val="00464DC3"/>
    <w:rsid w:val="00465665"/>
    <w:rsid w:val="0046577D"/>
    <w:rsid w:val="00466557"/>
    <w:rsid w:val="00471D52"/>
    <w:rsid w:val="00472653"/>
    <w:rsid w:val="00475614"/>
    <w:rsid w:val="004770E7"/>
    <w:rsid w:val="004778C4"/>
    <w:rsid w:val="0048091B"/>
    <w:rsid w:val="00481E35"/>
    <w:rsid w:val="00482CAB"/>
    <w:rsid w:val="00483035"/>
    <w:rsid w:val="00483165"/>
    <w:rsid w:val="0048420F"/>
    <w:rsid w:val="00485D8E"/>
    <w:rsid w:val="0048686C"/>
    <w:rsid w:val="00487289"/>
    <w:rsid w:val="004902D8"/>
    <w:rsid w:val="00490963"/>
    <w:rsid w:val="0049187F"/>
    <w:rsid w:val="00493838"/>
    <w:rsid w:val="00495374"/>
    <w:rsid w:val="00496722"/>
    <w:rsid w:val="0049686D"/>
    <w:rsid w:val="004A053A"/>
    <w:rsid w:val="004A16A3"/>
    <w:rsid w:val="004A2D7B"/>
    <w:rsid w:val="004A59D8"/>
    <w:rsid w:val="004A67B1"/>
    <w:rsid w:val="004A6B91"/>
    <w:rsid w:val="004A7FE0"/>
    <w:rsid w:val="004B27EC"/>
    <w:rsid w:val="004B29C6"/>
    <w:rsid w:val="004B346D"/>
    <w:rsid w:val="004B5276"/>
    <w:rsid w:val="004B617E"/>
    <w:rsid w:val="004C13FD"/>
    <w:rsid w:val="004C201D"/>
    <w:rsid w:val="004C2945"/>
    <w:rsid w:val="004C3987"/>
    <w:rsid w:val="004C5109"/>
    <w:rsid w:val="004C7095"/>
    <w:rsid w:val="004D10FE"/>
    <w:rsid w:val="004D1722"/>
    <w:rsid w:val="004D217E"/>
    <w:rsid w:val="004D26EF"/>
    <w:rsid w:val="004D60DE"/>
    <w:rsid w:val="004D6A7D"/>
    <w:rsid w:val="004D6DA2"/>
    <w:rsid w:val="004D7492"/>
    <w:rsid w:val="004D7507"/>
    <w:rsid w:val="004E019A"/>
    <w:rsid w:val="004E3111"/>
    <w:rsid w:val="004E5709"/>
    <w:rsid w:val="004E6CC1"/>
    <w:rsid w:val="004E7C52"/>
    <w:rsid w:val="004F12A3"/>
    <w:rsid w:val="004F1853"/>
    <w:rsid w:val="004F1EFC"/>
    <w:rsid w:val="004F2F53"/>
    <w:rsid w:val="004F3E60"/>
    <w:rsid w:val="004F6A3A"/>
    <w:rsid w:val="004F73B7"/>
    <w:rsid w:val="0050052C"/>
    <w:rsid w:val="005013EC"/>
    <w:rsid w:val="00501678"/>
    <w:rsid w:val="00502FD2"/>
    <w:rsid w:val="00503530"/>
    <w:rsid w:val="005035D5"/>
    <w:rsid w:val="00503833"/>
    <w:rsid w:val="005041A2"/>
    <w:rsid w:val="0050552F"/>
    <w:rsid w:val="00510655"/>
    <w:rsid w:val="00510E8A"/>
    <w:rsid w:val="00511EB8"/>
    <w:rsid w:val="00512635"/>
    <w:rsid w:val="0051439F"/>
    <w:rsid w:val="005157E3"/>
    <w:rsid w:val="005159BD"/>
    <w:rsid w:val="00515AE0"/>
    <w:rsid w:val="0051753A"/>
    <w:rsid w:val="00520C80"/>
    <w:rsid w:val="00521210"/>
    <w:rsid w:val="005214FF"/>
    <w:rsid w:val="005217CB"/>
    <w:rsid w:val="00521951"/>
    <w:rsid w:val="005226C0"/>
    <w:rsid w:val="00522EE4"/>
    <w:rsid w:val="00526588"/>
    <w:rsid w:val="005303EF"/>
    <w:rsid w:val="00530716"/>
    <w:rsid w:val="0053194B"/>
    <w:rsid w:val="005325CC"/>
    <w:rsid w:val="0053617A"/>
    <w:rsid w:val="005371E4"/>
    <w:rsid w:val="00547265"/>
    <w:rsid w:val="00551208"/>
    <w:rsid w:val="00551418"/>
    <w:rsid w:val="0055198F"/>
    <w:rsid w:val="00551B51"/>
    <w:rsid w:val="005526BD"/>
    <w:rsid w:val="005562EA"/>
    <w:rsid w:val="00556664"/>
    <w:rsid w:val="005570C4"/>
    <w:rsid w:val="0056057C"/>
    <w:rsid w:val="0056159A"/>
    <w:rsid w:val="00561AF9"/>
    <w:rsid w:val="005635E1"/>
    <w:rsid w:val="00564C13"/>
    <w:rsid w:val="00567A58"/>
    <w:rsid w:val="00567C27"/>
    <w:rsid w:val="00570956"/>
    <w:rsid w:val="00570EFD"/>
    <w:rsid w:val="005718BE"/>
    <w:rsid w:val="00572410"/>
    <w:rsid w:val="00572982"/>
    <w:rsid w:val="00572E86"/>
    <w:rsid w:val="00574245"/>
    <w:rsid w:val="00574CDD"/>
    <w:rsid w:val="0057564A"/>
    <w:rsid w:val="005775C3"/>
    <w:rsid w:val="00580C77"/>
    <w:rsid w:val="00581A0C"/>
    <w:rsid w:val="00582A70"/>
    <w:rsid w:val="005835DB"/>
    <w:rsid w:val="005839C4"/>
    <w:rsid w:val="00583A4A"/>
    <w:rsid w:val="005903A9"/>
    <w:rsid w:val="00591303"/>
    <w:rsid w:val="00591B2C"/>
    <w:rsid w:val="00594149"/>
    <w:rsid w:val="00595201"/>
    <w:rsid w:val="00597BE5"/>
    <w:rsid w:val="005A0D2C"/>
    <w:rsid w:val="005A111E"/>
    <w:rsid w:val="005A24F0"/>
    <w:rsid w:val="005A3C6B"/>
    <w:rsid w:val="005A6616"/>
    <w:rsid w:val="005A6CBF"/>
    <w:rsid w:val="005A6E6C"/>
    <w:rsid w:val="005B1A87"/>
    <w:rsid w:val="005B4097"/>
    <w:rsid w:val="005B5E5F"/>
    <w:rsid w:val="005B6FA7"/>
    <w:rsid w:val="005B729B"/>
    <w:rsid w:val="005C05CA"/>
    <w:rsid w:val="005C075F"/>
    <w:rsid w:val="005C2B32"/>
    <w:rsid w:val="005C33B6"/>
    <w:rsid w:val="005C41EE"/>
    <w:rsid w:val="005C463B"/>
    <w:rsid w:val="005C7DA9"/>
    <w:rsid w:val="005D02D3"/>
    <w:rsid w:val="005D1B8A"/>
    <w:rsid w:val="005D252D"/>
    <w:rsid w:val="005D29C4"/>
    <w:rsid w:val="005D29FD"/>
    <w:rsid w:val="005D3E25"/>
    <w:rsid w:val="005D460A"/>
    <w:rsid w:val="005D4F0F"/>
    <w:rsid w:val="005D5320"/>
    <w:rsid w:val="005D7664"/>
    <w:rsid w:val="005D77B5"/>
    <w:rsid w:val="005E185D"/>
    <w:rsid w:val="005E1B70"/>
    <w:rsid w:val="005E21E0"/>
    <w:rsid w:val="005E2552"/>
    <w:rsid w:val="005E516F"/>
    <w:rsid w:val="005E5915"/>
    <w:rsid w:val="005E5E21"/>
    <w:rsid w:val="005E6187"/>
    <w:rsid w:val="005F0FC3"/>
    <w:rsid w:val="005F13D4"/>
    <w:rsid w:val="005F162F"/>
    <w:rsid w:val="005F23B4"/>
    <w:rsid w:val="005F2BF8"/>
    <w:rsid w:val="005F391C"/>
    <w:rsid w:val="005F41D0"/>
    <w:rsid w:val="005F5D46"/>
    <w:rsid w:val="005F5F07"/>
    <w:rsid w:val="005F6150"/>
    <w:rsid w:val="006039F6"/>
    <w:rsid w:val="006052FB"/>
    <w:rsid w:val="00605695"/>
    <w:rsid w:val="00606186"/>
    <w:rsid w:val="00606E37"/>
    <w:rsid w:val="006079A4"/>
    <w:rsid w:val="006134F6"/>
    <w:rsid w:val="00614046"/>
    <w:rsid w:val="006146D3"/>
    <w:rsid w:val="00614B57"/>
    <w:rsid w:val="00614F67"/>
    <w:rsid w:val="00615207"/>
    <w:rsid w:val="00616BD8"/>
    <w:rsid w:val="0062014B"/>
    <w:rsid w:val="00621281"/>
    <w:rsid w:val="00621D11"/>
    <w:rsid w:val="00622794"/>
    <w:rsid w:val="006238BA"/>
    <w:rsid w:val="00624AB0"/>
    <w:rsid w:val="00624AD7"/>
    <w:rsid w:val="0062537E"/>
    <w:rsid w:val="00627B77"/>
    <w:rsid w:val="00627C29"/>
    <w:rsid w:val="00630D1C"/>
    <w:rsid w:val="00637039"/>
    <w:rsid w:val="00637677"/>
    <w:rsid w:val="006404DD"/>
    <w:rsid w:val="0064449C"/>
    <w:rsid w:val="00645DD7"/>
    <w:rsid w:val="00645F80"/>
    <w:rsid w:val="00647E35"/>
    <w:rsid w:val="00650089"/>
    <w:rsid w:val="006502D4"/>
    <w:rsid w:val="00650FC8"/>
    <w:rsid w:val="006510EC"/>
    <w:rsid w:val="006554DF"/>
    <w:rsid w:val="0065580C"/>
    <w:rsid w:val="00655DC5"/>
    <w:rsid w:val="006561A5"/>
    <w:rsid w:val="006564C5"/>
    <w:rsid w:val="006573E1"/>
    <w:rsid w:val="00660EAA"/>
    <w:rsid w:val="00660F5F"/>
    <w:rsid w:val="00663040"/>
    <w:rsid w:val="006641B2"/>
    <w:rsid w:val="00664767"/>
    <w:rsid w:val="00664BA6"/>
    <w:rsid w:val="0066510B"/>
    <w:rsid w:val="0066646B"/>
    <w:rsid w:val="00670022"/>
    <w:rsid w:val="006705BF"/>
    <w:rsid w:val="0067176A"/>
    <w:rsid w:val="0067226B"/>
    <w:rsid w:val="00672DA9"/>
    <w:rsid w:val="006737A4"/>
    <w:rsid w:val="0067420B"/>
    <w:rsid w:val="0067542C"/>
    <w:rsid w:val="00675599"/>
    <w:rsid w:val="0067688D"/>
    <w:rsid w:val="0068063A"/>
    <w:rsid w:val="00680E9A"/>
    <w:rsid w:val="00681372"/>
    <w:rsid w:val="006814C0"/>
    <w:rsid w:val="00681E3D"/>
    <w:rsid w:val="00684F03"/>
    <w:rsid w:val="006876E4"/>
    <w:rsid w:val="00687C7F"/>
    <w:rsid w:val="006902EF"/>
    <w:rsid w:val="006910A6"/>
    <w:rsid w:val="006911F8"/>
    <w:rsid w:val="00691AF0"/>
    <w:rsid w:val="00691BCD"/>
    <w:rsid w:val="00692A7D"/>
    <w:rsid w:val="00693914"/>
    <w:rsid w:val="00693CED"/>
    <w:rsid w:val="00695264"/>
    <w:rsid w:val="00695726"/>
    <w:rsid w:val="00695991"/>
    <w:rsid w:val="006963BA"/>
    <w:rsid w:val="00696546"/>
    <w:rsid w:val="00696FA0"/>
    <w:rsid w:val="0069747D"/>
    <w:rsid w:val="006A0DC0"/>
    <w:rsid w:val="006A2053"/>
    <w:rsid w:val="006A4993"/>
    <w:rsid w:val="006A4EDA"/>
    <w:rsid w:val="006A5156"/>
    <w:rsid w:val="006A66A8"/>
    <w:rsid w:val="006A7871"/>
    <w:rsid w:val="006B05FD"/>
    <w:rsid w:val="006B0CBC"/>
    <w:rsid w:val="006B0D16"/>
    <w:rsid w:val="006B25CD"/>
    <w:rsid w:val="006B2C2E"/>
    <w:rsid w:val="006B2D1C"/>
    <w:rsid w:val="006B473F"/>
    <w:rsid w:val="006B6934"/>
    <w:rsid w:val="006B706B"/>
    <w:rsid w:val="006B7279"/>
    <w:rsid w:val="006C2188"/>
    <w:rsid w:val="006C3A3C"/>
    <w:rsid w:val="006C4347"/>
    <w:rsid w:val="006C4DFF"/>
    <w:rsid w:val="006C4FEC"/>
    <w:rsid w:val="006C5B2E"/>
    <w:rsid w:val="006D09F2"/>
    <w:rsid w:val="006D26A3"/>
    <w:rsid w:val="006D2A84"/>
    <w:rsid w:val="006D329D"/>
    <w:rsid w:val="006D5345"/>
    <w:rsid w:val="006D7C00"/>
    <w:rsid w:val="006D7CE7"/>
    <w:rsid w:val="006E02AD"/>
    <w:rsid w:val="006E1F38"/>
    <w:rsid w:val="006E522A"/>
    <w:rsid w:val="006E623F"/>
    <w:rsid w:val="006E6519"/>
    <w:rsid w:val="006F1A38"/>
    <w:rsid w:val="006F3FFE"/>
    <w:rsid w:val="006F49C1"/>
    <w:rsid w:val="006F6460"/>
    <w:rsid w:val="006F6C14"/>
    <w:rsid w:val="00703A90"/>
    <w:rsid w:val="00704A3F"/>
    <w:rsid w:val="00704BDC"/>
    <w:rsid w:val="00705082"/>
    <w:rsid w:val="0070537D"/>
    <w:rsid w:val="00705ABE"/>
    <w:rsid w:val="00705CA9"/>
    <w:rsid w:val="00706348"/>
    <w:rsid w:val="00706407"/>
    <w:rsid w:val="00707F35"/>
    <w:rsid w:val="007111C1"/>
    <w:rsid w:val="00714113"/>
    <w:rsid w:val="00716217"/>
    <w:rsid w:val="007170AA"/>
    <w:rsid w:val="00720C40"/>
    <w:rsid w:val="00720F43"/>
    <w:rsid w:val="0072139D"/>
    <w:rsid w:val="00722771"/>
    <w:rsid w:val="007229F6"/>
    <w:rsid w:val="00723344"/>
    <w:rsid w:val="00727D09"/>
    <w:rsid w:val="00730249"/>
    <w:rsid w:val="007314C1"/>
    <w:rsid w:val="00732D8D"/>
    <w:rsid w:val="00735B43"/>
    <w:rsid w:val="0073796B"/>
    <w:rsid w:val="007405A7"/>
    <w:rsid w:val="007416D6"/>
    <w:rsid w:val="00742711"/>
    <w:rsid w:val="00742DAA"/>
    <w:rsid w:val="00743C99"/>
    <w:rsid w:val="007456CC"/>
    <w:rsid w:val="00745778"/>
    <w:rsid w:val="00747366"/>
    <w:rsid w:val="007501CE"/>
    <w:rsid w:val="0075319D"/>
    <w:rsid w:val="00754EF4"/>
    <w:rsid w:val="00755969"/>
    <w:rsid w:val="00756FAF"/>
    <w:rsid w:val="00756FD9"/>
    <w:rsid w:val="007576A7"/>
    <w:rsid w:val="0076097D"/>
    <w:rsid w:val="0076314E"/>
    <w:rsid w:val="0076356F"/>
    <w:rsid w:val="00764811"/>
    <w:rsid w:val="00767307"/>
    <w:rsid w:val="007703FA"/>
    <w:rsid w:val="007704B9"/>
    <w:rsid w:val="00772057"/>
    <w:rsid w:val="00772928"/>
    <w:rsid w:val="00774E3D"/>
    <w:rsid w:val="00775430"/>
    <w:rsid w:val="00776773"/>
    <w:rsid w:val="00777A2E"/>
    <w:rsid w:val="00783427"/>
    <w:rsid w:val="00784686"/>
    <w:rsid w:val="007847B1"/>
    <w:rsid w:val="0078599D"/>
    <w:rsid w:val="00786BDC"/>
    <w:rsid w:val="007873E7"/>
    <w:rsid w:val="00791651"/>
    <w:rsid w:val="0079180F"/>
    <w:rsid w:val="00793D2B"/>
    <w:rsid w:val="00795125"/>
    <w:rsid w:val="00795902"/>
    <w:rsid w:val="007959B7"/>
    <w:rsid w:val="007972CA"/>
    <w:rsid w:val="007A3557"/>
    <w:rsid w:val="007A4056"/>
    <w:rsid w:val="007A5948"/>
    <w:rsid w:val="007A6D5A"/>
    <w:rsid w:val="007A73D5"/>
    <w:rsid w:val="007B0C69"/>
    <w:rsid w:val="007B1479"/>
    <w:rsid w:val="007B7994"/>
    <w:rsid w:val="007C02CC"/>
    <w:rsid w:val="007C07B0"/>
    <w:rsid w:val="007C1413"/>
    <w:rsid w:val="007C1825"/>
    <w:rsid w:val="007C3634"/>
    <w:rsid w:val="007C3650"/>
    <w:rsid w:val="007C4D41"/>
    <w:rsid w:val="007C5230"/>
    <w:rsid w:val="007C6273"/>
    <w:rsid w:val="007C6A19"/>
    <w:rsid w:val="007C7573"/>
    <w:rsid w:val="007D0CDF"/>
    <w:rsid w:val="007D140C"/>
    <w:rsid w:val="007D2C6A"/>
    <w:rsid w:val="007D39B9"/>
    <w:rsid w:val="007D44F4"/>
    <w:rsid w:val="007D4853"/>
    <w:rsid w:val="007E07E5"/>
    <w:rsid w:val="007E0CC8"/>
    <w:rsid w:val="007E0CF3"/>
    <w:rsid w:val="007E5582"/>
    <w:rsid w:val="007E5C92"/>
    <w:rsid w:val="007E7765"/>
    <w:rsid w:val="007F0FC8"/>
    <w:rsid w:val="007F2EFB"/>
    <w:rsid w:val="007F3B76"/>
    <w:rsid w:val="007F572D"/>
    <w:rsid w:val="007F6DFD"/>
    <w:rsid w:val="007F70D9"/>
    <w:rsid w:val="00800359"/>
    <w:rsid w:val="00800891"/>
    <w:rsid w:val="008028E9"/>
    <w:rsid w:val="00802B5B"/>
    <w:rsid w:val="0080786F"/>
    <w:rsid w:val="00810661"/>
    <w:rsid w:val="008134C7"/>
    <w:rsid w:val="00821702"/>
    <w:rsid w:val="00822633"/>
    <w:rsid w:val="008265CF"/>
    <w:rsid w:val="008272D2"/>
    <w:rsid w:val="0083019F"/>
    <w:rsid w:val="00831CA2"/>
    <w:rsid w:val="00832323"/>
    <w:rsid w:val="00832E7E"/>
    <w:rsid w:val="008346B8"/>
    <w:rsid w:val="008348E8"/>
    <w:rsid w:val="0083568B"/>
    <w:rsid w:val="00836D68"/>
    <w:rsid w:val="00837F0B"/>
    <w:rsid w:val="008425D3"/>
    <w:rsid w:val="008425D5"/>
    <w:rsid w:val="00842D2C"/>
    <w:rsid w:val="00844107"/>
    <w:rsid w:val="00844B0E"/>
    <w:rsid w:val="00844C35"/>
    <w:rsid w:val="0084505B"/>
    <w:rsid w:val="008457C4"/>
    <w:rsid w:val="00845A2C"/>
    <w:rsid w:val="00845C34"/>
    <w:rsid w:val="00845CB6"/>
    <w:rsid w:val="00846DEC"/>
    <w:rsid w:val="008471C0"/>
    <w:rsid w:val="00850885"/>
    <w:rsid w:val="00851D33"/>
    <w:rsid w:val="0085294F"/>
    <w:rsid w:val="00853BA0"/>
    <w:rsid w:val="00854E72"/>
    <w:rsid w:val="00855DB6"/>
    <w:rsid w:val="00856AA9"/>
    <w:rsid w:val="00856EA3"/>
    <w:rsid w:val="00857E6F"/>
    <w:rsid w:val="00860F87"/>
    <w:rsid w:val="00863080"/>
    <w:rsid w:val="00863D06"/>
    <w:rsid w:val="00864741"/>
    <w:rsid w:val="00865D9B"/>
    <w:rsid w:val="00867950"/>
    <w:rsid w:val="008706F3"/>
    <w:rsid w:val="00871087"/>
    <w:rsid w:val="008749C4"/>
    <w:rsid w:val="00875F58"/>
    <w:rsid w:val="00877B94"/>
    <w:rsid w:val="00880127"/>
    <w:rsid w:val="0088063A"/>
    <w:rsid w:val="00885125"/>
    <w:rsid w:val="00885389"/>
    <w:rsid w:val="00885E7E"/>
    <w:rsid w:val="0088762F"/>
    <w:rsid w:val="008905D1"/>
    <w:rsid w:val="008913EB"/>
    <w:rsid w:val="00892602"/>
    <w:rsid w:val="008926E9"/>
    <w:rsid w:val="00893101"/>
    <w:rsid w:val="00893977"/>
    <w:rsid w:val="00894213"/>
    <w:rsid w:val="008963AA"/>
    <w:rsid w:val="008975F5"/>
    <w:rsid w:val="00897BF4"/>
    <w:rsid w:val="008A1874"/>
    <w:rsid w:val="008A29D1"/>
    <w:rsid w:val="008A3ABF"/>
    <w:rsid w:val="008A3F57"/>
    <w:rsid w:val="008A528C"/>
    <w:rsid w:val="008A54F6"/>
    <w:rsid w:val="008A7404"/>
    <w:rsid w:val="008B16C4"/>
    <w:rsid w:val="008B3541"/>
    <w:rsid w:val="008B3A15"/>
    <w:rsid w:val="008B67C0"/>
    <w:rsid w:val="008B6899"/>
    <w:rsid w:val="008C1683"/>
    <w:rsid w:val="008C2333"/>
    <w:rsid w:val="008C5C51"/>
    <w:rsid w:val="008C660B"/>
    <w:rsid w:val="008C6836"/>
    <w:rsid w:val="008C6B22"/>
    <w:rsid w:val="008D3CE3"/>
    <w:rsid w:val="008D3D25"/>
    <w:rsid w:val="008D4F19"/>
    <w:rsid w:val="008D5BD3"/>
    <w:rsid w:val="008D7AAE"/>
    <w:rsid w:val="008D7EC5"/>
    <w:rsid w:val="008E040D"/>
    <w:rsid w:val="008E04B0"/>
    <w:rsid w:val="008E099A"/>
    <w:rsid w:val="008E0CCB"/>
    <w:rsid w:val="008E44EF"/>
    <w:rsid w:val="008E4BE0"/>
    <w:rsid w:val="008F08AA"/>
    <w:rsid w:val="008F14B9"/>
    <w:rsid w:val="008F1991"/>
    <w:rsid w:val="008F19CA"/>
    <w:rsid w:val="008F2194"/>
    <w:rsid w:val="008F367C"/>
    <w:rsid w:val="008F4434"/>
    <w:rsid w:val="008F4E7B"/>
    <w:rsid w:val="008F566F"/>
    <w:rsid w:val="008F5E3E"/>
    <w:rsid w:val="008F7369"/>
    <w:rsid w:val="009016B7"/>
    <w:rsid w:val="00905803"/>
    <w:rsid w:val="00906CA6"/>
    <w:rsid w:val="0091068D"/>
    <w:rsid w:val="00910805"/>
    <w:rsid w:val="00911086"/>
    <w:rsid w:val="0091135F"/>
    <w:rsid w:val="00913F1C"/>
    <w:rsid w:val="00914F44"/>
    <w:rsid w:val="00915869"/>
    <w:rsid w:val="00916325"/>
    <w:rsid w:val="0091727D"/>
    <w:rsid w:val="0092276B"/>
    <w:rsid w:val="00923730"/>
    <w:rsid w:val="0092448F"/>
    <w:rsid w:val="00925F53"/>
    <w:rsid w:val="0092627B"/>
    <w:rsid w:val="00927F42"/>
    <w:rsid w:val="009326C8"/>
    <w:rsid w:val="0093276C"/>
    <w:rsid w:val="00932BC0"/>
    <w:rsid w:val="009330B9"/>
    <w:rsid w:val="00934755"/>
    <w:rsid w:val="00934DD0"/>
    <w:rsid w:val="009370A6"/>
    <w:rsid w:val="0093711A"/>
    <w:rsid w:val="00937827"/>
    <w:rsid w:val="0094011A"/>
    <w:rsid w:val="00942090"/>
    <w:rsid w:val="00944ABE"/>
    <w:rsid w:val="0094593D"/>
    <w:rsid w:val="00946038"/>
    <w:rsid w:val="00947FDB"/>
    <w:rsid w:val="00951464"/>
    <w:rsid w:val="00952C74"/>
    <w:rsid w:val="0095789C"/>
    <w:rsid w:val="009608CC"/>
    <w:rsid w:val="00960C57"/>
    <w:rsid w:val="00961391"/>
    <w:rsid w:val="009615CB"/>
    <w:rsid w:val="00961CE6"/>
    <w:rsid w:val="00962007"/>
    <w:rsid w:val="00963F53"/>
    <w:rsid w:val="0096476B"/>
    <w:rsid w:val="009655F9"/>
    <w:rsid w:val="00977529"/>
    <w:rsid w:val="00977FAC"/>
    <w:rsid w:val="0098270D"/>
    <w:rsid w:val="009845FF"/>
    <w:rsid w:val="00986F4F"/>
    <w:rsid w:val="0099089D"/>
    <w:rsid w:val="009912D7"/>
    <w:rsid w:val="00991AF2"/>
    <w:rsid w:val="0099262D"/>
    <w:rsid w:val="00992E0E"/>
    <w:rsid w:val="0099395B"/>
    <w:rsid w:val="0099430B"/>
    <w:rsid w:val="0099608B"/>
    <w:rsid w:val="00996BD7"/>
    <w:rsid w:val="00996F93"/>
    <w:rsid w:val="009A2B7F"/>
    <w:rsid w:val="009A2BCD"/>
    <w:rsid w:val="009A3AA9"/>
    <w:rsid w:val="009A53B3"/>
    <w:rsid w:val="009A547A"/>
    <w:rsid w:val="009A557F"/>
    <w:rsid w:val="009B0CF2"/>
    <w:rsid w:val="009B118F"/>
    <w:rsid w:val="009B1CCB"/>
    <w:rsid w:val="009B1D87"/>
    <w:rsid w:val="009B254E"/>
    <w:rsid w:val="009B30AF"/>
    <w:rsid w:val="009B37D9"/>
    <w:rsid w:val="009B3D33"/>
    <w:rsid w:val="009B4F21"/>
    <w:rsid w:val="009B5224"/>
    <w:rsid w:val="009B55BA"/>
    <w:rsid w:val="009B727B"/>
    <w:rsid w:val="009C14A5"/>
    <w:rsid w:val="009C1C88"/>
    <w:rsid w:val="009C22C7"/>
    <w:rsid w:val="009C3269"/>
    <w:rsid w:val="009C51A3"/>
    <w:rsid w:val="009C55E7"/>
    <w:rsid w:val="009C5CAB"/>
    <w:rsid w:val="009D0D3B"/>
    <w:rsid w:val="009D3D03"/>
    <w:rsid w:val="009D48EB"/>
    <w:rsid w:val="009D5486"/>
    <w:rsid w:val="009D5C08"/>
    <w:rsid w:val="009E2D23"/>
    <w:rsid w:val="009E37FA"/>
    <w:rsid w:val="009E442D"/>
    <w:rsid w:val="009E4D46"/>
    <w:rsid w:val="009E7D45"/>
    <w:rsid w:val="009F02E0"/>
    <w:rsid w:val="009F190C"/>
    <w:rsid w:val="009F2A56"/>
    <w:rsid w:val="009F4261"/>
    <w:rsid w:val="00A012B4"/>
    <w:rsid w:val="00A0350C"/>
    <w:rsid w:val="00A0380D"/>
    <w:rsid w:val="00A03F0B"/>
    <w:rsid w:val="00A046CB"/>
    <w:rsid w:val="00A04C62"/>
    <w:rsid w:val="00A06A51"/>
    <w:rsid w:val="00A11B95"/>
    <w:rsid w:val="00A12F35"/>
    <w:rsid w:val="00A145B0"/>
    <w:rsid w:val="00A15420"/>
    <w:rsid w:val="00A162AC"/>
    <w:rsid w:val="00A16339"/>
    <w:rsid w:val="00A16A1D"/>
    <w:rsid w:val="00A21BC1"/>
    <w:rsid w:val="00A2329C"/>
    <w:rsid w:val="00A23396"/>
    <w:rsid w:val="00A23499"/>
    <w:rsid w:val="00A23EBF"/>
    <w:rsid w:val="00A24613"/>
    <w:rsid w:val="00A24678"/>
    <w:rsid w:val="00A24E89"/>
    <w:rsid w:val="00A27467"/>
    <w:rsid w:val="00A27831"/>
    <w:rsid w:val="00A301D9"/>
    <w:rsid w:val="00A32462"/>
    <w:rsid w:val="00A329A1"/>
    <w:rsid w:val="00A35DCD"/>
    <w:rsid w:val="00A37975"/>
    <w:rsid w:val="00A379D0"/>
    <w:rsid w:val="00A37E3C"/>
    <w:rsid w:val="00A45BD6"/>
    <w:rsid w:val="00A4772B"/>
    <w:rsid w:val="00A51A1B"/>
    <w:rsid w:val="00A520CF"/>
    <w:rsid w:val="00A53D19"/>
    <w:rsid w:val="00A54A73"/>
    <w:rsid w:val="00A54C9C"/>
    <w:rsid w:val="00A55175"/>
    <w:rsid w:val="00A55941"/>
    <w:rsid w:val="00A55F4A"/>
    <w:rsid w:val="00A5612C"/>
    <w:rsid w:val="00A5720C"/>
    <w:rsid w:val="00A577BB"/>
    <w:rsid w:val="00A60C39"/>
    <w:rsid w:val="00A61876"/>
    <w:rsid w:val="00A62915"/>
    <w:rsid w:val="00A631B2"/>
    <w:rsid w:val="00A63903"/>
    <w:rsid w:val="00A63C33"/>
    <w:rsid w:val="00A652FA"/>
    <w:rsid w:val="00A6676A"/>
    <w:rsid w:val="00A66FB9"/>
    <w:rsid w:val="00A70BE6"/>
    <w:rsid w:val="00A72AAC"/>
    <w:rsid w:val="00A72C48"/>
    <w:rsid w:val="00A74331"/>
    <w:rsid w:val="00A74855"/>
    <w:rsid w:val="00A751EE"/>
    <w:rsid w:val="00A7551C"/>
    <w:rsid w:val="00A765E0"/>
    <w:rsid w:val="00A80605"/>
    <w:rsid w:val="00A825F5"/>
    <w:rsid w:val="00A85574"/>
    <w:rsid w:val="00A85D3F"/>
    <w:rsid w:val="00A86262"/>
    <w:rsid w:val="00A862EF"/>
    <w:rsid w:val="00A92F22"/>
    <w:rsid w:val="00A92F47"/>
    <w:rsid w:val="00A932D9"/>
    <w:rsid w:val="00A933D4"/>
    <w:rsid w:val="00A934F1"/>
    <w:rsid w:val="00A93B23"/>
    <w:rsid w:val="00A950DC"/>
    <w:rsid w:val="00A9518F"/>
    <w:rsid w:val="00A95B62"/>
    <w:rsid w:val="00A975B1"/>
    <w:rsid w:val="00AA4408"/>
    <w:rsid w:val="00AA4668"/>
    <w:rsid w:val="00AA4AD3"/>
    <w:rsid w:val="00AA50E2"/>
    <w:rsid w:val="00AA50F7"/>
    <w:rsid w:val="00AA5B13"/>
    <w:rsid w:val="00AA5B80"/>
    <w:rsid w:val="00AB0292"/>
    <w:rsid w:val="00AB288D"/>
    <w:rsid w:val="00AB2C91"/>
    <w:rsid w:val="00AB2E9B"/>
    <w:rsid w:val="00AB4408"/>
    <w:rsid w:val="00AB65EF"/>
    <w:rsid w:val="00AB7FDD"/>
    <w:rsid w:val="00AC1189"/>
    <w:rsid w:val="00AC200D"/>
    <w:rsid w:val="00AC23D3"/>
    <w:rsid w:val="00AC2AA0"/>
    <w:rsid w:val="00AC42B3"/>
    <w:rsid w:val="00AC702B"/>
    <w:rsid w:val="00AC7120"/>
    <w:rsid w:val="00AC75BF"/>
    <w:rsid w:val="00AD128F"/>
    <w:rsid w:val="00AD12D1"/>
    <w:rsid w:val="00AD6B43"/>
    <w:rsid w:val="00AD7ED7"/>
    <w:rsid w:val="00AE0E0F"/>
    <w:rsid w:val="00AE1C5C"/>
    <w:rsid w:val="00AE1F0C"/>
    <w:rsid w:val="00AE662A"/>
    <w:rsid w:val="00AF0B89"/>
    <w:rsid w:val="00AF1ADA"/>
    <w:rsid w:val="00AF2110"/>
    <w:rsid w:val="00AF38EB"/>
    <w:rsid w:val="00AF3E07"/>
    <w:rsid w:val="00AF42B2"/>
    <w:rsid w:val="00AF4807"/>
    <w:rsid w:val="00AF78E5"/>
    <w:rsid w:val="00AF7F7C"/>
    <w:rsid w:val="00B01332"/>
    <w:rsid w:val="00B03A98"/>
    <w:rsid w:val="00B03C96"/>
    <w:rsid w:val="00B04C4A"/>
    <w:rsid w:val="00B053C6"/>
    <w:rsid w:val="00B05833"/>
    <w:rsid w:val="00B06944"/>
    <w:rsid w:val="00B06B4D"/>
    <w:rsid w:val="00B07F0E"/>
    <w:rsid w:val="00B110F6"/>
    <w:rsid w:val="00B130BA"/>
    <w:rsid w:val="00B132B6"/>
    <w:rsid w:val="00B13514"/>
    <w:rsid w:val="00B1362E"/>
    <w:rsid w:val="00B14676"/>
    <w:rsid w:val="00B14A63"/>
    <w:rsid w:val="00B15DE5"/>
    <w:rsid w:val="00B16BE0"/>
    <w:rsid w:val="00B16FAE"/>
    <w:rsid w:val="00B173CA"/>
    <w:rsid w:val="00B17A91"/>
    <w:rsid w:val="00B2089B"/>
    <w:rsid w:val="00B241CB"/>
    <w:rsid w:val="00B25A3F"/>
    <w:rsid w:val="00B26C92"/>
    <w:rsid w:val="00B27E26"/>
    <w:rsid w:val="00B3003C"/>
    <w:rsid w:val="00B32B58"/>
    <w:rsid w:val="00B33D5B"/>
    <w:rsid w:val="00B33DCC"/>
    <w:rsid w:val="00B34434"/>
    <w:rsid w:val="00B34F02"/>
    <w:rsid w:val="00B35524"/>
    <w:rsid w:val="00B36C84"/>
    <w:rsid w:val="00B379AC"/>
    <w:rsid w:val="00B42D51"/>
    <w:rsid w:val="00B4319F"/>
    <w:rsid w:val="00B4342B"/>
    <w:rsid w:val="00B4758D"/>
    <w:rsid w:val="00B5110A"/>
    <w:rsid w:val="00B52719"/>
    <w:rsid w:val="00B5314F"/>
    <w:rsid w:val="00B53B78"/>
    <w:rsid w:val="00B548DE"/>
    <w:rsid w:val="00B54AB7"/>
    <w:rsid w:val="00B55706"/>
    <w:rsid w:val="00B575BF"/>
    <w:rsid w:val="00B57D1E"/>
    <w:rsid w:val="00B60821"/>
    <w:rsid w:val="00B60EF8"/>
    <w:rsid w:val="00B64940"/>
    <w:rsid w:val="00B64BAF"/>
    <w:rsid w:val="00B65BDC"/>
    <w:rsid w:val="00B660E2"/>
    <w:rsid w:val="00B704F8"/>
    <w:rsid w:val="00B72DFF"/>
    <w:rsid w:val="00B745FE"/>
    <w:rsid w:val="00B7512B"/>
    <w:rsid w:val="00B75297"/>
    <w:rsid w:val="00B76FB1"/>
    <w:rsid w:val="00B80C60"/>
    <w:rsid w:val="00B9165A"/>
    <w:rsid w:val="00B923D1"/>
    <w:rsid w:val="00B93877"/>
    <w:rsid w:val="00B94375"/>
    <w:rsid w:val="00B9597E"/>
    <w:rsid w:val="00B97E17"/>
    <w:rsid w:val="00B97E86"/>
    <w:rsid w:val="00BA03C2"/>
    <w:rsid w:val="00BA0675"/>
    <w:rsid w:val="00BA133E"/>
    <w:rsid w:val="00BA1970"/>
    <w:rsid w:val="00BA1BED"/>
    <w:rsid w:val="00BA3293"/>
    <w:rsid w:val="00BA3456"/>
    <w:rsid w:val="00BA3A34"/>
    <w:rsid w:val="00BA48F1"/>
    <w:rsid w:val="00BA5DAD"/>
    <w:rsid w:val="00BA74D8"/>
    <w:rsid w:val="00BB01A0"/>
    <w:rsid w:val="00BB29E5"/>
    <w:rsid w:val="00BB3748"/>
    <w:rsid w:val="00BB4285"/>
    <w:rsid w:val="00BB4FDA"/>
    <w:rsid w:val="00BB7E93"/>
    <w:rsid w:val="00BC1BAE"/>
    <w:rsid w:val="00BC31CE"/>
    <w:rsid w:val="00BC43FB"/>
    <w:rsid w:val="00BC51E1"/>
    <w:rsid w:val="00BC65F6"/>
    <w:rsid w:val="00BC6C78"/>
    <w:rsid w:val="00BC6D07"/>
    <w:rsid w:val="00BD22D9"/>
    <w:rsid w:val="00BD26F1"/>
    <w:rsid w:val="00BD3B29"/>
    <w:rsid w:val="00BD7D35"/>
    <w:rsid w:val="00BE08FF"/>
    <w:rsid w:val="00BE0EE7"/>
    <w:rsid w:val="00BE116B"/>
    <w:rsid w:val="00BE1AF9"/>
    <w:rsid w:val="00BE1EFA"/>
    <w:rsid w:val="00BE2B44"/>
    <w:rsid w:val="00BE2B6F"/>
    <w:rsid w:val="00BE3703"/>
    <w:rsid w:val="00BE3867"/>
    <w:rsid w:val="00BE4734"/>
    <w:rsid w:val="00BE5DE7"/>
    <w:rsid w:val="00BE64E9"/>
    <w:rsid w:val="00BE695A"/>
    <w:rsid w:val="00BE6AE8"/>
    <w:rsid w:val="00BE6CEC"/>
    <w:rsid w:val="00BE7CCB"/>
    <w:rsid w:val="00BF17CA"/>
    <w:rsid w:val="00BF2D69"/>
    <w:rsid w:val="00BF2E5E"/>
    <w:rsid w:val="00BF2EB7"/>
    <w:rsid w:val="00BF68A2"/>
    <w:rsid w:val="00BF7429"/>
    <w:rsid w:val="00BF7DE0"/>
    <w:rsid w:val="00C02C96"/>
    <w:rsid w:val="00C04129"/>
    <w:rsid w:val="00C1019E"/>
    <w:rsid w:val="00C11D80"/>
    <w:rsid w:val="00C1349C"/>
    <w:rsid w:val="00C15403"/>
    <w:rsid w:val="00C17174"/>
    <w:rsid w:val="00C17336"/>
    <w:rsid w:val="00C20237"/>
    <w:rsid w:val="00C2317B"/>
    <w:rsid w:val="00C23EB0"/>
    <w:rsid w:val="00C24593"/>
    <w:rsid w:val="00C26B9F"/>
    <w:rsid w:val="00C3014F"/>
    <w:rsid w:val="00C32859"/>
    <w:rsid w:val="00C32ACA"/>
    <w:rsid w:val="00C34118"/>
    <w:rsid w:val="00C367D9"/>
    <w:rsid w:val="00C37BCF"/>
    <w:rsid w:val="00C37D77"/>
    <w:rsid w:val="00C37FFB"/>
    <w:rsid w:val="00C41343"/>
    <w:rsid w:val="00C42FA0"/>
    <w:rsid w:val="00C43A39"/>
    <w:rsid w:val="00C445FB"/>
    <w:rsid w:val="00C4563B"/>
    <w:rsid w:val="00C464DA"/>
    <w:rsid w:val="00C47C84"/>
    <w:rsid w:val="00C47DBC"/>
    <w:rsid w:val="00C515B4"/>
    <w:rsid w:val="00C51725"/>
    <w:rsid w:val="00C52522"/>
    <w:rsid w:val="00C5271F"/>
    <w:rsid w:val="00C54DF7"/>
    <w:rsid w:val="00C6362C"/>
    <w:rsid w:val="00C63E56"/>
    <w:rsid w:val="00C63F15"/>
    <w:rsid w:val="00C644B0"/>
    <w:rsid w:val="00C72276"/>
    <w:rsid w:val="00C72BD6"/>
    <w:rsid w:val="00C730A6"/>
    <w:rsid w:val="00C7325A"/>
    <w:rsid w:val="00C73526"/>
    <w:rsid w:val="00C736E2"/>
    <w:rsid w:val="00C738E8"/>
    <w:rsid w:val="00C73B0B"/>
    <w:rsid w:val="00C73DA9"/>
    <w:rsid w:val="00C74B99"/>
    <w:rsid w:val="00C75CDD"/>
    <w:rsid w:val="00C76BC0"/>
    <w:rsid w:val="00C80196"/>
    <w:rsid w:val="00C81ACA"/>
    <w:rsid w:val="00C84AA5"/>
    <w:rsid w:val="00C865D7"/>
    <w:rsid w:val="00C94416"/>
    <w:rsid w:val="00C94458"/>
    <w:rsid w:val="00C94AE1"/>
    <w:rsid w:val="00C94F8A"/>
    <w:rsid w:val="00C953B5"/>
    <w:rsid w:val="00C96AD9"/>
    <w:rsid w:val="00CA096D"/>
    <w:rsid w:val="00CA10AB"/>
    <w:rsid w:val="00CA26C1"/>
    <w:rsid w:val="00CA4573"/>
    <w:rsid w:val="00CA4F33"/>
    <w:rsid w:val="00CA6031"/>
    <w:rsid w:val="00CA70E7"/>
    <w:rsid w:val="00CB50C2"/>
    <w:rsid w:val="00CB5731"/>
    <w:rsid w:val="00CB6497"/>
    <w:rsid w:val="00CC1248"/>
    <w:rsid w:val="00CC185E"/>
    <w:rsid w:val="00CC18E4"/>
    <w:rsid w:val="00CC32E0"/>
    <w:rsid w:val="00CC4872"/>
    <w:rsid w:val="00CD00B5"/>
    <w:rsid w:val="00CD1099"/>
    <w:rsid w:val="00CD13CC"/>
    <w:rsid w:val="00CD4029"/>
    <w:rsid w:val="00CD4895"/>
    <w:rsid w:val="00CD5654"/>
    <w:rsid w:val="00CD6C6C"/>
    <w:rsid w:val="00CE20A0"/>
    <w:rsid w:val="00CE42D7"/>
    <w:rsid w:val="00CE4B76"/>
    <w:rsid w:val="00CE5E3A"/>
    <w:rsid w:val="00CE6A46"/>
    <w:rsid w:val="00CF1544"/>
    <w:rsid w:val="00CF1758"/>
    <w:rsid w:val="00CF17CB"/>
    <w:rsid w:val="00CF25D8"/>
    <w:rsid w:val="00CF27BF"/>
    <w:rsid w:val="00CF55B1"/>
    <w:rsid w:val="00CF5F48"/>
    <w:rsid w:val="00CF694C"/>
    <w:rsid w:val="00CF7DFD"/>
    <w:rsid w:val="00D01654"/>
    <w:rsid w:val="00D030F8"/>
    <w:rsid w:val="00D04A37"/>
    <w:rsid w:val="00D04A5E"/>
    <w:rsid w:val="00D05E91"/>
    <w:rsid w:val="00D0675A"/>
    <w:rsid w:val="00D072CB"/>
    <w:rsid w:val="00D10A37"/>
    <w:rsid w:val="00D14504"/>
    <w:rsid w:val="00D14D3E"/>
    <w:rsid w:val="00D15D16"/>
    <w:rsid w:val="00D15D9B"/>
    <w:rsid w:val="00D179E2"/>
    <w:rsid w:val="00D20155"/>
    <w:rsid w:val="00D20BC7"/>
    <w:rsid w:val="00D2168F"/>
    <w:rsid w:val="00D227DF"/>
    <w:rsid w:val="00D23935"/>
    <w:rsid w:val="00D243E0"/>
    <w:rsid w:val="00D251EA"/>
    <w:rsid w:val="00D26ADD"/>
    <w:rsid w:val="00D3018B"/>
    <w:rsid w:val="00D3319E"/>
    <w:rsid w:val="00D3349B"/>
    <w:rsid w:val="00D33936"/>
    <w:rsid w:val="00D359FD"/>
    <w:rsid w:val="00D441D2"/>
    <w:rsid w:val="00D44A1E"/>
    <w:rsid w:val="00D477DB"/>
    <w:rsid w:val="00D5008C"/>
    <w:rsid w:val="00D51FFD"/>
    <w:rsid w:val="00D554E9"/>
    <w:rsid w:val="00D5633E"/>
    <w:rsid w:val="00D6166F"/>
    <w:rsid w:val="00D618E7"/>
    <w:rsid w:val="00D62095"/>
    <w:rsid w:val="00D62154"/>
    <w:rsid w:val="00D62C1B"/>
    <w:rsid w:val="00D6325B"/>
    <w:rsid w:val="00D64883"/>
    <w:rsid w:val="00D64A19"/>
    <w:rsid w:val="00D64EAF"/>
    <w:rsid w:val="00D64FE7"/>
    <w:rsid w:val="00D66B86"/>
    <w:rsid w:val="00D70EC1"/>
    <w:rsid w:val="00D7263C"/>
    <w:rsid w:val="00D74A99"/>
    <w:rsid w:val="00D76395"/>
    <w:rsid w:val="00D77F94"/>
    <w:rsid w:val="00D80C0D"/>
    <w:rsid w:val="00D923B7"/>
    <w:rsid w:val="00D9244C"/>
    <w:rsid w:val="00D92E64"/>
    <w:rsid w:val="00D93037"/>
    <w:rsid w:val="00D96C5E"/>
    <w:rsid w:val="00D9799C"/>
    <w:rsid w:val="00D97C43"/>
    <w:rsid w:val="00DA21A0"/>
    <w:rsid w:val="00DA2C07"/>
    <w:rsid w:val="00DA3CF9"/>
    <w:rsid w:val="00DA3CFF"/>
    <w:rsid w:val="00DA50F2"/>
    <w:rsid w:val="00DA5505"/>
    <w:rsid w:val="00DA5535"/>
    <w:rsid w:val="00DA689C"/>
    <w:rsid w:val="00DA68CE"/>
    <w:rsid w:val="00DA7C03"/>
    <w:rsid w:val="00DB021C"/>
    <w:rsid w:val="00DB2133"/>
    <w:rsid w:val="00DB3867"/>
    <w:rsid w:val="00DB3BF9"/>
    <w:rsid w:val="00DB48FB"/>
    <w:rsid w:val="00DB5254"/>
    <w:rsid w:val="00DB5F1E"/>
    <w:rsid w:val="00DB72C0"/>
    <w:rsid w:val="00DC58CD"/>
    <w:rsid w:val="00DC6351"/>
    <w:rsid w:val="00DC7A2D"/>
    <w:rsid w:val="00DD00C5"/>
    <w:rsid w:val="00DD03B0"/>
    <w:rsid w:val="00DD2763"/>
    <w:rsid w:val="00DD3906"/>
    <w:rsid w:val="00DD3B26"/>
    <w:rsid w:val="00DD46AB"/>
    <w:rsid w:val="00DD4D9D"/>
    <w:rsid w:val="00DD51F7"/>
    <w:rsid w:val="00DD5F30"/>
    <w:rsid w:val="00DD7F52"/>
    <w:rsid w:val="00DE1B2E"/>
    <w:rsid w:val="00DE370B"/>
    <w:rsid w:val="00DE42B0"/>
    <w:rsid w:val="00DE4920"/>
    <w:rsid w:val="00DE5753"/>
    <w:rsid w:val="00DE653D"/>
    <w:rsid w:val="00DF121B"/>
    <w:rsid w:val="00DF20C2"/>
    <w:rsid w:val="00DF2119"/>
    <w:rsid w:val="00DF2E8F"/>
    <w:rsid w:val="00DF36BF"/>
    <w:rsid w:val="00DF4765"/>
    <w:rsid w:val="00DF482D"/>
    <w:rsid w:val="00DF7807"/>
    <w:rsid w:val="00E01B36"/>
    <w:rsid w:val="00E02844"/>
    <w:rsid w:val="00E030A0"/>
    <w:rsid w:val="00E03BD7"/>
    <w:rsid w:val="00E04C98"/>
    <w:rsid w:val="00E04D36"/>
    <w:rsid w:val="00E055C2"/>
    <w:rsid w:val="00E05966"/>
    <w:rsid w:val="00E06157"/>
    <w:rsid w:val="00E06736"/>
    <w:rsid w:val="00E06899"/>
    <w:rsid w:val="00E11881"/>
    <w:rsid w:val="00E12845"/>
    <w:rsid w:val="00E12DAB"/>
    <w:rsid w:val="00E136C9"/>
    <w:rsid w:val="00E14DC6"/>
    <w:rsid w:val="00E15670"/>
    <w:rsid w:val="00E15E3C"/>
    <w:rsid w:val="00E178D9"/>
    <w:rsid w:val="00E201B1"/>
    <w:rsid w:val="00E24148"/>
    <w:rsid w:val="00E251B4"/>
    <w:rsid w:val="00E306D2"/>
    <w:rsid w:val="00E30721"/>
    <w:rsid w:val="00E32F46"/>
    <w:rsid w:val="00E33FA6"/>
    <w:rsid w:val="00E3541D"/>
    <w:rsid w:val="00E35EEF"/>
    <w:rsid w:val="00E36E14"/>
    <w:rsid w:val="00E37B67"/>
    <w:rsid w:val="00E40032"/>
    <w:rsid w:val="00E41691"/>
    <w:rsid w:val="00E443A0"/>
    <w:rsid w:val="00E44F35"/>
    <w:rsid w:val="00E45F02"/>
    <w:rsid w:val="00E479D9"/>
    <w:rsid w:val="00E50452"/>
    <w:rsid w:val="00E5117A"/>
    <w:rsid w:val="00E51795"/>
    <w:rsid w:val="00E51FB7"/>
    <w:rsid w:val="00E53F6E"/>
    <w:rsid w:val="00E54737"/>
    <w:rsid w:val="00E551D2"/>
    <w:rsid w:val="00E55CAD"/>
    <w:rsid w:val="00E56067"/>
    <w:rsid w:val="00E560F8"/>
    <w:rsid w:val="00E565B3"/>
    <w:rsid w:val="00E56C7D"/>
    <w:rsid w:val="00E57DDA"/>
    <w:rsid w:val="00E617F3"/>
    <w:rsid w:val="00E61E48"/>
    <w:rsid w:val="00E62631"/>
    <w:rsid w:val="00E62AFA"/>
    <w:rsid w:val="00E6410E"/>
    <w:rsid w:val="00E6430F"/>
    <w:rsid w:val="00E64870"/>
    <w:rsid w:val="00E64C8F"/>
    <w:rsid w:val="00E655E3"/>
    <w:rsid w:val="00E659EA"/>
    <w:rsid w:val="00E6663C"/>
    <w:rsid w:val="00E67B24"/>
    <w:rsid w:val="00E67DD5"/>
    <w:rsid w:val="00E70092"/>
    <w:rsid w:val="00E708FC"/>
    <w:rsid w:val="00E7239E"/>
    <w:rsid w:val="00E723A2"/>
    <w:rsid w:val="00E7338F"/>
    <w:rsid w:val="00E73AB3"/>
    <w:rsid w:val="00E73FFF"/>
    <w:rsid w:val="00E7433D"/>
    <w:rsid w:val="00E75532"/>
    <w:rsid w:val="00E77FF4"/>
    <w:rsid w:val="00E81661"/>
    <w:rsid w:val="00E8339A"/>
    <w:rsid w:val="00E83C91"/>
    <w:rsid w:val="00E84587"/>
    <w:rsid w:val="00E8545C"/>
    <w:rsid w:val="00E85855"/>
    <w:rsid w:val="00E862A1"/>
    <w:rsid w:val="00E874F1"/>
    <w:rsid w:val="00E91242"/>
    <w:rsid w:val="00E91852"/>
    <w:rsid w:val="00E92CE2"/>
    <w:rsid w:val="00E976D1"/>
    <w:rsid w:val="00EA037B"/>
    <w:rsid w:val="00EA19C4"/>
    <w:rsid w:val="00EA2129"/>
    <w:rsid w:val="00EA387F"/>
    <w:rsid w:val="00EA484E"/>
    <w:rsid w:val="00EA6A63"/>
    <w:rsid w:val="00EA7122"/>
    <w:rsid w:val="00EA741B"/>
    <w:rsid w:val="00EA79EF"/>
    <w:rsid w:val="00EA7C1E"/>
    <w:rsid w:val="00EA7EFD"/>
    <w:rsid w:val="00EB2444"/>
    <w:rsid w:val="00EB3460"/>
    <w:rsid w:val="00EB5400"/>
    <w:rsid w:val="00EB6B9F"/>
    <w:rsid w:val="00EB729F"/>
    <w:rsid w:val="00EB738F"/>
    <w:rsid w:val="00EC19C7"/>
    <w:rsid w:val="00EC1A81"/>
    <w:rsid w:val="00EC2C33"/>
    <w:rsid w:val="00EC2F2E"/>
    <w:rsid w:val="00EC3284"/>
    <w:rsid w:val="00EC3AE5"/>
    <w:rsid w:val="00EC4ABA"/>
    <w:rsid w:val="00EC4CBC"/>
    <w:rsid w:val="00EC6398"/>
    <w:rsid w:val="00EC69BA"/>
    <w:rsid w:val="00EC7CC2"/>
    <w:rsid w:val="00ED0DBD"/>
    <w:rsid w:val="00ED0FB0"/>
    <w:rsid w:val="00ED10B3"/>
    <w:rsid w:val="00ED2BBE"/>
    <w:rsid w:val="00ED4EC8"/>
    <w:rsid w:val="00ED4FA9"/>
    <w:rsid w:val="00ED570C"/>
    <w:rsid w:val="00ED67BF"/>
    <w:rsid w:val="00ED6AC8"/>
    <w:rsid w:val="00EE0635"/>
    <w:rsid w:val="00EE12B2"/>
    <w:rsid w:val="00EE52A8"/>
    <w:rsid w:val="00EE6371"/>
    <w:rsid w:val="00EE6D4C"/>
    <w:rsid w:val="00EE74F5"/>
    <w:rsid w:val="00EE7B7B"/>
    <w:rsid w:val="00EE7C18"/>
    <w:rsid w:val="00EF0285"/>
    <w:rsid w:val="00EF0AA6"/>
    <w:rsid w:val="00EF4065"/>
    <w:rsid w:val="00EF7E0D"/>
    <w:rsid w:val="00F00F96"/>
    <w:rsid w:val="00F01538"/>
    <w:rsid w:val="00F02590"/>
    <w:rsid w:val="00F03B31"/>
    <w:rsid w:val="00F03FAF"/>
    <w:rsid w:val="00F05AEB"/>
    <w:rsid w:val="00F067EF"/>
    <w:rsid w:val="00F06F5E"/>
    <w:rsid w:val="00F072D9"/>
    <w:rsid w:val="00F12063"/>
    <w:rsid w:val="00F1282F"/>
    <w:rsid w:val="00F138C6"/>
    <w:rsid w:val="00F13D6E"/>
    <w:rsid w:val="00F14BFF"/>
    <w:rsid w:val="00F1638D"/>
    <w:rsid w:val="00F22216"/>
    <w:rsid w:val="00F23BE1"/>
    <w:rsid w:val="00F23DB4"/>
    <w:rsid w:val="00F257E9"/>
    <w:rsid w:val="00F25BA1"/>
    <w:rsid w:val="00F30456"/>
    <w:rsid w:val="00F30763"/>
    <w:rsid w:val="00F315D3"/>
    <w:rsid w:val="00F321A6"/>
    <w:rsid w:val="00F35D8B"/>
    <w:rsid w:val="00F36333"/>
    <w:rsid w:val="00F40248"/>
    <w:rsid w:val="00F417E3"/>
    <w:rsid w:val="00F43549"/>
    <w:rsid w:val="00F43D36"/>
    <w:rsid w:val="00F43D5D"/>
    <w:rsid w:val="00F43F3F"/>
    <w:rsid w:val="00F464DC"/>
    <w:rsid w:val="00F47AD4"/>
    <w:rsid w:val="00F503B8"/>
    <w:rsid w:val="00F5207B"/>
    <w:rsid w:val="00F53A8B"/>
    <w:rsid w:val="00F53AC5"/>
    <w:rsid w:val="00F54847"/>
    <w:rsid w:val="00F555C6"/>
    <w:rsid w:val="00F56779"/>
    <w:rsid w:val="00F567E3"/>
    <w:rsid w:val="00F60EFE"/>
    <w:rsid w:val="00F6101C"/>
    <w:rsid w:val="00F6114B"/>
    <w:rsid w:val="00F61460"/>
    <w:rsid w:val="00F62FFB"/>
    <w:rsid w:val="00F652C2"/>
    <w:rsid w:val="00F659DB"/>
    <w:rsid w:val="00F668C5"/>
    <w:rsid w:val="00F71709"/>
    <w:rsid w:val="00F71BF7"/>
    <w:rsid w:val="00F72765"/>
    <w:rsid w:val="00F7310E"/>
    <w:rsid w:val="00F7463C"/>
    <w:rsid w:val="00F831F7"/>
    <w:rsid w:val="00F8398B"/>
    <w:rsid w:val="00F848CB"/>
    <w:rsid w:val="00F85354"/>
    <w:rsid w:val="00F90EA0"/>
    <w:rsid w:val="00F9388F"/>
    <w:rsid w:val="00F93948"/>
    <w:rsid w:val="00F94E30"/>
    <w:rsid w:val="00F953E0"/>
    <w:rsid w:val="00F96037"/>
    <w:rsid w:val="00F96C77"/>
    <w:rsid w:val="00F96FE7"/>
    <w:rsid w:val="00FA22F5"/>
    <w:rsid w:val="00FA553F"/>
    <w:rsid w:val="00FA56A6"/>
    <w:rsid w:val="00FA6E7C"/>
    <w:rsid w:val="00FA7E65"/>
    <w:rsid w:val="00FB16E3"/>
    <w:rsid w:val="00FB1DFD"/>
    <w:rsid w:val="00FB35B5"/>
    <w:rsid w:val="00FB5EA0"/>
    <w:rsid w:val="00FB654B"/>
    <w:rsid w:val="00FC012D"/>
    <w:rsid w:val="00FC0394"/>
    <w:rsid w:val="00FC06E5"/>
    <w:rsid w:val="00FC0AC7"/>
    <w:rsid w:val="00FC1602"/>
    <w:rsid w:val="00FC1809"/>
    <w:rsid w:val="00FC265B"/>
    <w:rsid w:val="00FC3224"/>
    <w:rsid w:val="00FC5F0C"/>
    <w:rsid w:val="00FC6A87"/>
    <w:rsid w:val="00FC6D50"/>
    <w:rsid w:val="00FC7678"/>
    <w:rsid w:val="00FD0012"/>
    <w:rsid w:val="00FD0ED3"/>
    <w:rsid w:val="00FD1B67"/>
    <w:rsid w:val="00FD1DB8"/>
    <w:rsid w:val="00FD4177"/>
    <w:rsid w:val="00FD5665"/>
    <w:rsid w:val="00FD5866"/>
    <w:rsid w:val="00FD5FD4"/>
    <w:rsid w:val="00FD7C18"/>
    <w:rsid w:val="00FE0D8C"/>
    <w:rsid w:val="00FE217F"/>
    <w:rsid w:val="00FE370F"/>
    <w:rsid w:val="00FE3861"/>
    <w:rsid w:val="00FE408D"/>
    <w:rsid w:val="00FE55A3"/>
    <w:rsid w:val="00FE6422"/>
    <w:rsid w:val="00FE69E2"/>
    <w:rsid w:val="00FF0345"/>
    <w:rsid w:val="00FF119D"/>
    <w:rsid w:val="00FF40C4"/>
    <w:rsid w:val="00FF5E96"/>
    <w:rsid w:val="00FF5FC8"/>
    <w:rsid w:val="00FF6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A38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A387F"/>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722771"/>
    <w:pPr>
      <w:ind w:left="720"/>
      <w:contextualSpacing/>
    </w:pPr>
  </w:style>
  <w:style w:type="paragraph" w:styleId="a6">
    <w:name w:val="Normal (Web)"/>
    <w:basedOn w:val="a"/>
    <w:uiPriority w:val="99"/>
    <w:unhideWhenUsed/>
    <w:rsid w:val="00934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4D7507"/>
    <w:pPr>
      <w:spacing w:after="60"/>
      <w:ind w:firstLine="567"/>
      <w:jc w:val="both"/>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EA387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4">
    <w:name w:val="Подзаголовок Знак"/>
    <w:basedOn w:val="a0"/>
    <w:link w:val="a3"/>
    <w:uiPriority w:val="11"/>
    <w:rsid w:val="00EA387F"/>
    <w:rPr>
      <w:rFonts w:asciiTheme="majorHAnsi" w:eastAsiaTheme="majorEastAsia" w:hAnsiTheme="majorHAnsi" w:cstheme="majorBidi"/>
      <w:i/>
      <w:iCs/>
      <w:color w:val="4F81BD" w:themeColor="accent1"/>
      <w:spacing w:val="15"/>
      <w:sz w:val="24"/>
      <w:szCs w:val="24"/>
    </w:rPr>
  </w:style>
  <w:style w:type="paragraph" w:styleId="a5">
    <w:name w:val="List Paragraph"/>
    <w:basedOn w:val="a"/>
    <w:uiPriority w:val="34"/>
    <w:qFormat/>
    <w:rsid w:val="00722771"/>
    <w:pPr>
      <w:ind w:left="720"/>
      <w:contextualSpacing/>
    </w:pPr>
  </w:style>
  <w:style w:type="paragraph" w:styleId="a6">
    <w:name w:val="Normal (Web)"/>
    <w:basedOn w:val="a"/>
    <w:uiPriority w:val="99"/>
    <w:unhideWhenUsed/>
    <w:rsid w:val="00934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_Текст обычный (tkTekst)"/>
    <w:basedOn w:val="a"/>
    <w:rsid w:val="004D7507"/>
    <w:pPr>
      <w:spacing w:after="60"/>
      <w:ind w:firstLine="567"/>
      <w:jc w:val="both"/>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1850</Words>
  <Characters>10550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Алымкул Хакимов</dc:creator>
  <cp:lastModifiedBy>Алымкул Хакимов</cp:lastModifiedBy>
  <cp:revision>12</cp:revision>
  <cp:lastPrinted>2020-08-11T02:15:00Z</cp:lastPrinted>
  <dcterms:created xsi:type="dcterms:W3CDTF">2021-06-29T04:59:00Z</dcterms:created>
  <dcterms:modified xsi:type="dcterms:W3CDTF">2021-08-05T04:57:00Z</dcterms:modified>
</cp:coreProperties>
</file>