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40B10" w14:textId="6510CEA2" w:rsidR="00EF3B14" w:rsidRDefault="00D7141E" w:rsidP="002C4E9B">
      <w:pPr>
        <w:ind w:left="6521"/>
        <w:jc w:val="right"/>
        <w:rPr>
          <w:bCs/>
        </w:rPr>
      </w:pPr>
      <w:r w:rsidRPr="00D7141E">
        <w:rPr>
          <w:bCs/>
        </w:rPr>
        <w:t xml:space="preserve">Приложение </w:t>
      </w:r>
      <w:r w:rsidR="001140FF">
        <w:rPr>
          <w:bCs/>
        </w:rPr>
        <w:t>4</w:t>
      </w:r>
    </w:p>
    <w:p w14:paraId="0BD7584F" w14:textId="77777777" w:rsidR="009E6A32" w:rsidRDefault="009E6A32" w:rsidP="002C4E9B">
      <w:pPr>
        <w:ind w:left="6521"/>
        <w:jc w:val="right"/>
        <w:rPr>
          <w:bCs/>
        </w:rPr>
      </w:pPr>
    </w:p>
    <w:p w14:paraId="64A999C1" w14:textId="22EA7946" w:rsidR="00D7141E" w:rsidRPr="000820F7" w:rsidRDefault="009E6A32" w:rsidP="005D216A">
      <w:pPr>
        <w:jc w:val="center"/>
        <w:rPr>
          <w:b/>
        </w:rPr>
      </w:pPr>
      <w:r w:rsidRPr="009E6A32">
        <w:t>«</w:t>
      </w:r>
      <w:r w:rsidR="003F5961">
        <w:rPr>
          <w:b/>
        </w:rPr>
        <w:t>Схема</w:t>
      </w:r>
    </w:p>
    <w:p w14:paraId="7C603A3D" w14:textId="77777777" w:rsidR="002877D5" w:rsidRDefault="00D7141E" w:rsidP="005D216A">
      <w:pPr>
        <w:jc w:val="center"/>
        <w:rPr>
          <w:b/>
        </w:rPr>
      </w:pPr>
      <w:r w:rsidRPr="000820F7">
        <w:rPr>
          <w:b/>
        </w:rPr>
        <w:t>у</w:t>
      </w:r>
      <w:bookmarkStart w:id="0" w:name="_GoBack"/>
      <w:bookmarkEnd w:id="0"/>
      <w:r w:rsidRPr="000820F7">
        <w:rPr>
          <w:b/>
        </w:rPr>
        <w:t xml:space="preserve">правления Министерства иностранных дел </w:t>
      </w:r>
    </w:p>
    <w:p w14:paraId="32E15A34" w14:textId="12A7341E" w:rsidR="009753E1" w:rsidRPr="000820F7" w:rsidRDefault="00D7141E" w:rsidP="005D216A">
      <w:pPr>
        <w:jc w:val="center"/>
        <w:rPr>
          <w:b/>
        </w:rPr>
      </w:pPr>
      <w:r w:rsidRPr="000820F7">
        <w:rPr>
          <w:b/>
        </w:rPr>
        <w:t xml:space="preserve">Кыргызской Республики </w:t>
      </w:r>
    </w:p>
    <w:p w14:paraId="0A4E4580" w14:textId="77777777" w:rsidR="009753E1" w:rsidRPr="000820F7" w:rsidRDefault="009753E1" w:rsidP="00D7141E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182"/>
        <w:tblOverlap w:val="never"/>
        <w:tblW w:w="5958" w:type="dxa"/>
        <w:tblLayout w:type="fixed"/>
        <w:tblLook w:val="04A0" w:firstRow="1" w:lastRow="0" w:firstColumn="1" w:lastColumn="0" w:noHBand="0" w:noVBand="1"/>
      </w:tblPr>
      <w:tblGrid>
        <w:gridCol w:w="5958"/>
      </w:tblGrid>
      <w:tr w:rsidR="001857BE" w:rsidRPr="000820F7" w14:paraId="4013E189" w14:textId="77777777" w:rsidTr="00D66C06">
        <w:tc>
          <w:tcPr>
            <w:tcW w:w="5958" w:type="dxa"/>
            <w:vAlign w:val="center"/>
          </w:tcPr>
          <w:p w14:paraId="1E681895" w14:textId="77777777" w:rsidR="00D66C06" w:rsidRDefault="00D66C06" w:rsidP="00D66C06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Министерство иностранных дел </w:t>
            </w:r>
          </w:p>
          <w:p w14:paraId="4D8815E4" w14:textId="77777777" w:rsidR="00D66C06" w:rsidRDefault="001857BE" w:rsidP="00D66C06">
            <w:pPr>
              <w:jc w:val="center"/>
              <w:rPr>
                <w:rFonts w:cs="Times New Roman"/>
                <w:bCs/>
                <w:szCs w:val="28"/>
              </w:rPr>
            </w:pPr>
            <w:r w:rsidRPr="000820F7">
              <w:rPr>
                <w:rFonts w:cs="Times New Roman"/>
                <w:bCs/>
                <w:szCs w:val="28"/>
              </w:rPr>
              <w:t>Кыргызской Республики</w:t>
            </w:r>
            <w:r w:rsidR="00D66C06">
              <w:rPr>
                <w:rFonts w:cs="Times New Roman"/>
                <w:bCs/>
                <w:szCs w:val="28"/>
              </w:rPr>
              <w:t xml:space="preserve"> </w:t>
            </w:r>
          </w:p>
          <w:p w14:paraId="578FBB5E" w14:textId="78BCAB5C" w:rsidR="001857BE" w:rsidRPr="002877D5" w:rsidRDefault="003F5961" w:rsidP="00D66C06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Центральный а</w:t>
            </w:r>
            <w:r w:rsidR="001857BE" w:rsidRPr="000820F7">
              <w:rPr>
                <w:rFonts w:cs="Times New Roman"/>
                <w:bCs/>
                <w:szCs w:val="28"/>
              </w:rPr>
              <w:t>ппарат</w:t>
            </w:r>
          </w:p>
        </w:tc>
      </w:tr>
    </w:tbl>
    <w:p w14:paraId="55C01D2F" w14:textId="77777777" w:rsidR="009753E1" w:rsidRPr="000820F7" w:rsidRDefault="009753E1" w:rsidP="00D7141E">
      <w:pPr>
        <w:jc w:val="both"/>
        <w:rPr>
          <w:bCs/>
        </w:rPr>
      </w:pPr>
    </w:p>
    <w:p w14:paraId="462C7ACD" w14:textId="77777777" w:rsidR="009753E1" w:rsidRPr="000820F7" w:rsidRDefault="009753E1" w:rsidP="00D7141E">
      <w:pPr>
        <w:jc w:val="both"/>
        <w:rPr>
          <w:bCs/>
        </w:rPr>
      </w:pPr>
    </w:p>
    <w:p w14:paraId="336FE570" w14:textId="77777777" w:rsidR="009753E1" w:rsidRPr="000820F7" w:rsidRDefault="009753E1" w:rsidP="00D7141E">
      <w:pPr>
        <w:jc w:val="both"/>
        <w:rPr>
          <w:bCs/>
        </w:rPr>
      </w:pPr>
    </w:p>
    <w:tbl>
      <w:tblPr>
        <w:tblStyle w:val="a3"/>
        <w:tblpPr w:leftFromText="180" w:rightFromText="180" w:vertAnchor="text" w:horzAnchor="margin" w:tblpX="-23" w:tblpY="706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3114"/>
        <w:gridCol w:w="283"/>
        <w:gridCol w:w="2694"/>
        <w:gridCol w:w="283"/>
        <w:gridCol w:w="2268"/>
      </w:tblGrid>
      <w:tr w:rsidR="00D7141E" w:rsidRPr="000820F7" w14:paraId="6EAC12CD" w14:textId="77777777" w:rsidTr="002877D5">
        <w:trPr>
          <w:trHeight w:val="3393"/>
        </w:trPr>
        <w:tc>
          <w:tcPr>
            <w:tcW w:w="3114" w:type="dxa"/>
            <w:vAlign w:val="center"/>
          </w:tcPr>
          <w:p w14:paraId="17FE5144" w14:textId="7AB17A98" w:rsidR="00D7141E" w:rsidRPr="000820F7" w:rsidRDefault="00D7141E" w:rsidP="005D216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820F7">
              <w:rPr>
                <w:rFonts w:cs="Times New Roman"/>
                <w:bCs/>
                <w:szCs w:val="24"/>
              </w:rPr>
              <w:t>Полномочное представительство Министерства иностранных дел Кыргызской Республики в Ошской, Джалал-Абадской и Баткенской областях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2804FC2" w14:textId="77777777" w:rsidR="00D7141E" w:rsidRPr="000820F7" w:rsidRDefault="00D7141E" w:rsidP="005D216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9B6411" w14:textId="045F2065" w:rsidR="00D7141E" w:rsidRPr="002877D5" w:rsidRDefault="00D7141E" w:rsidP="002877D5">
            <w:pPr>
              <w:jc w:val="center"/>
              <w:rPr>
                <w:rFonts w:cs="Times New Roman"/>
                <w:bCs/>
                <w:szCs w:val="24"/>
              </w:rPr>
            </w:pPr>
            <w:r w:rsidRPr="000820F7">
              <w:rPr>
                <w:rFonts w:cs="Times New Roman"/>
                <w:bCs/>
                <w:szCs w:val="24"/>
              </w:rPr>
              <w:t>Дипломатическая академия Министерства иностранных дел Кыргызской Республики имени Казы Дикамбаевича Дикамбаева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45ACDA5" w14:textId="77777777" w:rsidR="00D7141E" w:rsidRPr="000820F7" w:rsidRDefault="00D7141E" w:rsidP="005D216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71ED5F" w14:textId="506A6C20" w:rsidR="00D7141E" w:rsidRPr="002877D5" w:rsidRDefault="00D7141E" w:rsidP="002877D5">
            <w:pPr>
              <w:jc w:val="center"/>
              <w:rPr>
                <w:rFonts w:cs="Times New Roman"/>
                <w:bCs/>
                <w:szCs w:val="24"/>
              </w:rPr>
            </w:pPr>
            <w:r w:rsidRPr="000820F7">
              <w:rPr>
                <w:rFonts w:cs="Times New Roman"/>
                <w:bCs/>
                <w:szCs w:val="24"/>
              </w:rPr>
              <w:t>Загранучрежде</w:t>
            </w:r>
            <w:r w:rsidR="002877D5">
              <w:rPr>
                <w:rFonts w:cs="Times New Roman"/>
                <w:bCs/>
                <w:szCs w:val="24"/>
              </w:rPr>
              <w:t>-</w:t>
            </w:r>
            <w:r w:rsidRPr="000820F7">
              <w:rPr>
                <w:rFonts w:cs="Times New Roman"/>
                <w:bCs/>
                <w:szCs w:val="24"/>
              </w:rPr>
              <w:t>ния Кыргызской Республики</w:t>
            </w:r>
          </w:p>
        </w:tc>
      </w:tr>
    </w:tbl>
    <w:p w14:paraId="30A14B05" w14:textId="29808701" w:rsidR="0033382E" w:rsidRDefault="0033382E" w:rsidP="00D7141E">
      <w:pPr>
        <w:jc w:val="both"/>
        <w:rPr>
          <w:bCs/>
        </w:rPr>
      </w:pPr>
    </w:p>
    <w:p w14:paraId="522E90B9" w14:textId="5F72DB54" w:rsidR="005D216A" w:rsidRPr="005D216A" w:rsidRDefault="005D216A" w:rsidP="005D216A"/>
    <w:p w14:paraId="1FAB30BC" w14:textId="77777777" w:rsidR="005D216A" w:rsidRDefault="005D216A" w:rsidP="005D216A"/>
    <w:p w14:paraId="67C14ACD" w14:textId="77777777" w:rsidR="002C4E9B" w:rsidRDefault="002C4E9B" w:rsidP="005D216A"/>
    <w:tbl>
      <w:tblPr>
        <w:tblStyle w:val="a3"/>
        <w:tblpPr w:leftFromText="180" w:rightFromText="180" w:vertAnchor="page" w:horzAnchor="margin" w:tblpY="894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379D7" w:rsidRPr="000820F7" w14:paraId="6F26C3B4" w14:textId="77777777" w:rsidTr="003379D7">
        <w:tc>
          <w:tcPr>
            <w:tcW w:w="3823" w:type="dxa"/>
          </w:tcPr>
          <w:p w14:paraId="283AB461" w14:textId="77777777" w:rsidR="003379D7" w:rsidRPr="000820F7" w:rsidRDefault="003379D7" w:rsidP="003379D7">
            <w:pPr>
              <w:jc w:val="center"/>
              <w:rPr>
                <w:rFonts w:cs="Times New Roman"/>
                <w:bCs/>
                <w:szCs w:val="28"/>
              </w:rPr>
            </w:pPr>
            <w:bookmarkStart w:id="1" w:name="_Hlk195189667"/>
            <w:r w:rsidRPr="000820F7">
              <w:rPr>
                <w:rFonts w:cs="Times New Roman"/>
                <w:bCs/>
                <w:szCs w:val="28"/>
              </w:rPr>
              <w:t>Государственное учреждение «Е-Дипломат»</w:t>
            </w:r>
            <w:bookmarkEnd w:id="1"/>
            <w:r w:rsidRPr="000820F7">
              <w:rPr>
                <w:rFonts w:cs="Times New Roman"/>
                <w:bCs/>
                <w:szCs w:val="28"/>
              </w:rPr>
              <w:t xml:space="preserve"> при Министерстве иностранных дел Кыргызской Республики</w:t>
            </w:r>
          </w:p>
        </w:tc>
      </w:tr>
    </w:tbl>
    <w:p w14:paraId="7D5F9953" w14:textId="77777777" w:rsidR="002C4E9B" w:rsidRDefault="002C4E9B" w:rsidP="005D216A"/>
    <w:p w14:paraId="2FD1FDA5" w14:textId="77777777" w:rsidR="002C4E9B" w:rsidRDefault="002C4E9B" w:rsidP="005D216A"/>
    <w:p w14:paraId="7AC518DD" w14:textId="77777777" w:rsidR="00D66C06" w:rsidRDefault="00D66C06" w:rsidP="005D216A"/>
    <w:p w14:paraId="7657C421" w14:textId="77777777" w:rsidR="00D66C06" w:rsidRDefault="00D66C06" w:rsidP="005D216A"/>
    <w:p w14:paraId="5789F2D9" w14:textId="77777777" w:rsidR="002C4E9B" w:rsidRDefault="002C4E9B" w:rsidP="005D216A"/>
    <w:p w14:paraId="623645AC" w14:textId="259C5DBE" w:rsidR="002C4E9B" w:rsidRPr="005D216A" w:rsidRDefault="00D66C06" w:rsidP="002C4E9B">
      <w:pPr>
        <w:jc w:val="right"/>
      </w:pPr>
      <w:r>
        <w:t>».</w:t>
      </w:r>
    </w:p>
    <w:sectPr w:rsidR="002C4E9B" w:rsidRPr="005D216A" w:rsidSect="002877D5">
      <w:pgSz w:w="11906" w:h="16838"/>
      <w:pgMar w:top="1134" w:right="170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5030B" w14:textId="77777777" w:rsidR="0047050C" w:rsidRDefault="0047050C" w:rsidP="0018438F">
      <w:r>
        <w:separator/>
      </w:r>
    </w:p>
  </w:endnote>
  <w:endnote w:type="continuationSeparator" w:id="0">
    <w:p w14:paraId="2029BC76" w14:textId="77777777" w:rsidR="0047050C" w:rsidRDefault="0047050C" w:rsidP="0018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FF294" w14:textId="77777777" w:rsidR="0047050C" w:rsidRDefault="0047050C" w:rsidP="0018438F">
      <w:r>
        <w:separator/>
      </w:r>
    </w:p>
  </w:footnote>
  <w:footnote w:type="continuationSeparator" w:id="0">
    <w:p w14:paraId="09571FC4" w14:textId="77777777" w:rsidR="0047050C" w:rsidRDefault="0047050C" w:rsidP="0018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97"/>
    <w:rsid w:val="00016F6C"/>
    <w:rsid w:val="000336C3"/>
    <w:rsid w:val="000340A8"/>
    <w:rsid w:val="000820F7"/>
    <w:rsid w:val="000E3F63"/>
    <w:rsid w:val="000E4F6B"/>
    <w:rsid w:val="00107825"/>
    <w:rsid w:val="001140FF"/>
    <w:rsid w:val="00115642"/>
    <w:rsid w:val="0018438F"/>
    <w:rsid w:val="001857BE"/>
    <w:rsid w:val="001F2D67"/>
    <w:rsid w:val="002135C0"/>
    <w:rsid w:val="002877D5"/>
    <w:rsid w:val="002C4E9B"/>
    <w:rsid w:val="0033382E"/>
    <w:rsid w:val="003379D7"/>
    <w:rsid w:val="003A0560"/>
    <w:rsid w:val="003A6CA5"/>
    <w:rsid w:val="003F5961"/>
    <w:rsid w:val="004269B3"/>
    <w:rsid w:val="004373DB"/>
    <w:rsid w:val="0045481F"/>
    <w:rsid w:val="0047050C"/>
    <w:rsid w:val="00477CDE"/>
    <w:rsid w:val="00486886"/>
    <w:rsid w:val="004B02E1"/>
    <w:rsid w:val="004F4822"/>
    <w:rsid w:val="00505B7D"/>
    <w:rsid w:val="00521EA7"/>
    <w:rsid w:val="005423CC"/>
    <w:rsid w:val="005A0B4F"/>
    <w:rsid w:val="005D216A"/>
    <w:rsid w:val="005E49BB"/>
    <w:rsid w:val="006D4DD4"/>
    <w:rsid w:val="006E0385"/>
    <w:rsid w:val="0076262B"/>
    <w:rsid w:val="007B4C3D"/>
    <w:rsid w:val="007C33E7"/>
    <w:rsid w:val="007D1929"/>
    <w:rsid w:val="00807B1F"/>
    <w:rsid w:val="0087756F"/>
    <w:rsid w:val="008975B9"/>
    <w:rsid w:val="008D09D1"/>
    <w:rsid w:val="009432EF"/>
    <w:rsid w:val="00954F3C"/>
    <w:rsid w:val="009753E1"/>
    <w:rsid w:val="009E6A32"/>
    <w:rsid w:val="00AB0B93"/>
    <w:rsid w:val="00B05FC8"/>
    <w:rsid w:val="00B9612A"/>
    <w:rsid w:val="00BD05DE"/>
    <w:rsid w:val="00C26230"/>
    <w:rsid w:val="00C4306F"/>
    <w:rsid w:val="00C66D39"/>
    <w:rsid w:val="00C7327A"/>
    <w:rsid w:val="00CE67C3"/>
    <w:rsid w:val="00D66C06"/>
    <w:rsid w:val="00D7141E"/>
    <w:rsid w:val="00DB3872"/>
    <w:rsid w:val="00E2471F"/>
    <w:rsid w:val="00EA4064"/>
    <w:rsid w:val="00EF3B14"/>
    <w:rsid w:val="00F86B97"/>
    <w:rsid w:val="00FB5359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C1A75"/>
  <w15:chartTrackingRefBased/>
  <w15:docId w15:val="{A6A88377-9C15-4689-8CE2-3D2A40C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77C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1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2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43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38F"/>
  </w:style>
  <w:style w:type="paragraph" w:styleId="a9">
    <w:name w:val="footer"/>
    <w:basedOn w:val="a"/>
    <w:link w:val="aa"/>
    <w:uiPriority w:val="99"/>
    <w:unhideWhenUsed/>
    <w:rsid w:val="001843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D520-CC7E-4ABC-BEAE-0A269AA9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Sansyzbaeva Jarkynai</dc:creator>
  <cp:keywords/>
  <dc:description/>
  <cp:lastModifiedBy>Ислам ЖУСУПБЕКОВ</cp:lastModifiedBy>
  <cp:revision>40</cp:revision>
  <cp:lastPrinted>2025-08-25T03:24:00Z</cp:lastPrinted>
  <dcterms:created xsi:type="dcterms:W3CDTF">2022-10-13T09:52:00Z</dcterms:created>
  <dcterms:modified xsi:type="dcterms:W3CDTF">2025-08-25T03:28:00Z</dcterms:modified>
</cp:coreProperties>
</file>